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锻压机床项目招商引资融资方案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_Toc10864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二、锻压机床项目选址研究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(一)、锻压机床项目选址的指导原则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(二)、锻压机床项目选址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_Toc17626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三、锻压机床项目建设背景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(一)、锻压机床项目承办单位背景分析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(三)、锻压机床项目建设对区域经济的影响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(四)、锻压机床项目必要性分析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_Toc13746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_Toc25054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_Toc6422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_Toc25271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(三)、锻压机床项目地能源消耗与供应状况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六、锻压机床项目投资方案分析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91" w:history="1">
        <w:r>
          <w:rPr>
            <w:rFonts w:ascii="仿宋" w:eastAsia="仿宋" w:hAnsi="仿宋" w:cs="仿宋" w:hint="eastAsia"/>
            <w:lang w:eastAsia="zh-CN"/>
          </w:rPr>
          <w:t>(一)、锻压机床项目估算说明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(二)、锻压机床项目总投资估算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_Toc26365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(三)、锻压机床项目盈利能力分析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_Toc20215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_Toc13253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(七)、锻压机床项目建设风险及控制手段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7" w:history="1">
        <w:r>
          <w:rPr>
            <w:rFonts w:ascii="仿宋" w:eastAsia="仿宋" w:hAnsi="仿宋" w:cs="仿宋" w:hint="eastAsia"/>
            <w:lang w:eastAsia="zh-CN"/>
          </w:rPr>
          <w:t>九、锻压机床项目招投标方案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_Toc6399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6" w:history="1">
        <w:r>
          <w:rPr>
            <w:rFonts w:ascii="仿宋" w:eastAsia="仿宋" w:hAnsi="仿宋" w:cs="仿宋" w:hint="eastAsia"/>
            <w:lang w:eastAsia="zh-CN"/>
          </w:rPr>
          <w:t>(四)、锻压机床项目招投标要求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(五)、锻压机床项目招标方式和招标程序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十、锻压机床项目可行性研究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十一、锻压机床项目管理计划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(一)、锻压机床项目管理概述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(二)、锻压机床项目组织结构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7" w:history="1">
        <w:r>
          <w:rPr>
            <w:rFonts w:ascii="仿宋" w:eastAsia="仿宋" w:hAnsi="仿宋" w:cs="仿宋" w:hint="eastAsia"/>
            <w:lang w:eastAsia="zh-CN"/>
          </w:rPr>
          <w:t>(三)、锻压机床项目计划与进度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(四)、锻压机床项目质量管理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(五)、锻压机床项目风险管理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(六)、锻压机床项目成本管理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(七)、锻压机床项目人力资源管理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(八)、锻压机床项目沟通与合作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锻压机床项目，以吸引潜在投资者的兴趣。项目锻压机床是一项创新性的项目，通过引入先进技术和优质资源，致力于实现某一特定领域的发展和突破。本文档将全面展示项目锻压机床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89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893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本章将对锻压机床市场的整体情况进行深入剖析，以提供关于市场的全面洞察。首先，我们关注市场的规模和增长趋势，以便了解市场的发展动态。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锻压机床市场的规模一直在稳步增长。根据最新可获得的数据，去年市场的总销售额达到X亿元，较前一年增长了X%。今年，市场规模预计将达到X亿元，这表明市场持续增长的态势。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https://d.book118.com/745210130330011110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锻压机床项目招商引资融资方案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锻压机床项目招商引资融资方案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锻压机床项目招商引资融资方案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锻压机床项目招商引资融资方案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2B3D8B"/>
    <w:rsid w:val="412B3D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521013033001111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2024-01-20T04:17:00Z</dcterms:created>
  <dcterms:modified xsi:type="dcterms:W3CDTF">2024-01-20T04:17:25Z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A03175741D45460FA5E462D259DA3D79_11</vt:lpwstr>
  </property>
  <property fmtid="{D5CDD505-2E9C-101B-9397-08002B2CF9AE}" pid="3" name="KSOProductBuildVer">
    <vt:lpwstr>2052-12.1.0.16120</vt:lpwstr>
  </property>
</Properties>
</file>