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智能检测分选装备项目规划设计方案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791" w:history="1">
        <w:r>
          <w:rPr>
            <w:rFonts w:ascii="仿宋" w:eastAsia="仿宋" w:hAnsi="仿宋" w:cs="仿宋" w:hint="eastAsia"/>
            <w:lang w:eastAsia="zh-CN"/>
          </w:rPr>
          <w:t>前言</w:t>
        </w:r>
        <w:r>
          <w:tab/>
        </w:r>
        <w:r>
          <w:fldChar w:fldCharType="begin"/>
        </w:r>
        <w:r>
          <w:instrText xml:space="preserve"> PAGEREF _Toc29791 \h </w:instrText>
        </w:r>
        <w:r>
          <w:fldChar w:fldCharType="separate"/>
        </w:r>
        <w:r>
          <w:t>3</w:t>
        </w:r>
        <w:r>
          <w:fldChar w:fldCharType="end"/>
        </w:r>
      </w:hyperlink>
    </w:p>
    <w:p>
      <w:pPr>
        <w:pStyle w:val="TOC1"/>
        <w:tabs>
          <w:tab w:val="right" w:leader="dot" w:pos="8306"/>
        </w:tabs>
      </w:pPr>
      <w:hyperlink w:anchor="_Toc15196" w:history="1">
        <w:r>
          <w:rPr>
            <w:rFonts w:ascii="仿宋" w:eastAsia="仿宋" w:hAnsi="仿宋" w:cs="仿宋" w:hint="eastAsia"/>
            <w:lang w:eastAsia="zh-CN"/>
          </w:rPr>
          <w:t>一、智能检测分选装备项目危机管理</w:t>
        </w:r>
        <w:r>
          <w:tab/>
        </w:r>
        <w:r>
          <w:fldChar w:fldCharType="begin"/>
        </w:r>
        <w:r>
          <w:instrText xml:space="preserve"> PAGEREF _Toc15196 \h </w:instrText>
        </w:r>
        <w:r>
          <w:fldChar w:fldCharType="separate"/>
        </w:r>
        <w:r>
          <w:t>3</w:t>
        </w:r>
        <w:r>
          <w:fldChar w:fldCharType="end"/>
        </w:r>
      </w:hyperlink>
    </w:p>
    <w:p>
      <w:pPr>
        <w:pStyle w:val="TOC2"/>
        <w:tabs>
          <w:tab w:val="right" w:leader="dot" w:pos="8306"/>
        </w:tabs>
      </w:pPr>
      <w:hyperlink w:anchor="_Toc2825" w:history="1">
        <w:r>
          <w:rPr>
            <w:rFonts w:ascii="仿宋" w:eastAsia="仿宋" w:hAnsi="仿宋" w:cs="仿宋" w:hint="eastAsia"/>
            <w:lang w:eastAsia="zh-CN"/>
          </w:rPr>
          <w:t>(一)、危机预警与识别</w:t>
        </w:r>
        <w:r>
          <w:tab/>
        </w:r>
        <w:r>
          <w:fldChar w:fldCharType="begin"/>
        </w:r>
        <w:r>
          <w:instrText xml:space="preserve"> PAGEREF _Toc2825 \h </w:instrText>
        </w:r>
        <w:r>
          <w:fldChar w:fldCharType="separate"/>
        </w:r>
        <w:r>
          <w:t>3</w:t>
        </w:r>
        <w:r>
          <w:fldChar w:fldCharType="end"/>
        </w:r>
      </w:hyperlink>
    </w:p>
    <w:p>
      <w:pPr>
        <w:pStyle w:val="TOC2"/>
        <w:tabs>
          <w:tab w:val="right" w:leader="dot" w:pos="8306"/>
        </w:tabs>
      </w:pPr>
      <w:hyperlink w:anchor="_Toc31298" w:history="1">
        <w:r>
          <w:rPr>
            <w:rFonts w:ascii="仿宋" w:eastAsia="仿宋" w:hAnsi="仿宋" w:cs="仿宋" w:hint="eastAsia"/>
            <w:lang w:eastAsia="zh-CN"/>
          </w:rPr>
          <w:t>(二)、危机应对与恢复</w:t>
        </w:r>
        <w:r>
          <w:tab/>
        </w:r>
        <w:r>
          <w:fldChar w:fldCharType="begin"/>
        </w:r>
        <w:r>
          <w:instrText xml:space="preserve"> PAGEREF _Toc31298 \h </w:instrText>
        </w:r>
        <w:r>
          <w:fldChar w:fldCharType="separate"/>
        </w:r>
        <w:r>
          <w:t>4</w:t>
        </w:r>
        <w:r>
          <w:fldChar w:fldCharType="end"/>
        </w:r>
      </w:hyperlink>
    </w:p>
    <w:p>
      <w:pPr>
        <w:pStyle w:val="TOC1"/>
        <w:tabs>
          <w:tab w:val="right" w:leader="dot" w:pos="8306"/>
        </w:tabs>
      </w:pPr>
      <w:hyperlink w:anchor="_Toc27974" w:history="1">
        <w:r>
          <w:rPr>
            <w:rFonts w:ascii="仿宋" w:eastAsia="仿宋" w:hAnsi="仿宋" w:cs="仿宋" w:hint="eastAsia"/>
            <w:lang w:eastAsia="zh-CN"/>
          </w:rPr>
          <w:t>二、智能检测分选装备项目建设背景及必要性分析</w:t>
        </w:r>
        <w:r>
          <w:tab/>
        </w:r>
        <w:r>
          <w:fldChar w:fldCharType="begin"/>
        </w:r>
        <w:r>
          <w:instrText xml:space="preserve"> PAGEREF _Toc27974 \h </w:instrText>
        </w:r>
        <w:r>
          <w:fldChar w:fldCharType="separate"/>
        </w:r>
        <w:r>
          <w:t>6</w:t>
        </w:r>
        <w:r>
          <w:fldChar w:fldCharType="end"/>
        </w:r>
      </w:hyperlink>
    </w:p>
    <w:p>
      <w:pPr>
        <w:pStyle w:val="TOC2"/>
        <w:tabs>
          <w:tab w:val="right" w:leader="dot" w:pos="8306"/>
        </w:tabs>
      </w:pPr>
      <w:hyperlink w:anchor="_Toc32731" w:history="1">
        <w:r>
          <w:rPr>
            <w:rFonts w:ascii="仿宋" w:eastAsia="仿宋" w:hAnsi="仿宋" w:cs="仿宋" w:hint="eastAsia"/>
            <w:lang w:eastAsia="zh-CN"/>
          </w:rPr>
          <w:t>(一)、智能检测分选装备项目背景分析</w:t>
        </w:r>
        <w:r>
          <w:tab/>
        </w:r>
        <w:r>
          <w:fldChar w:fldCharType="begin"/>
        </w:r>
        <w:r>
          <w:instrText xml:space="preserve"> PAGEREF _Toc32731 \h </w:instrText>
        </w:r>
        <w:r>
          <w:fldChar w:fldCharType="separate"/>
        </w:r>
        <w:r>
          <w:t>6</w:t>
        </w:r>
        <w:r>
          <w:fldChar w:fldCharType="end"/>
        </w:r>
      </w:hyperlink>
    </w:p>
    <w:p>
      <w:pPr>
        <w:pStyle w:val="TOC2"/>
        <w:tabs>
          <w:tab w:val="right" w:leader="dot" w:pos="8306"/>
        </w:tabs>
      </w:pPr>
      <w:hyperlink w:anchor="_Toc15402" w:history="1">
        <w:r>
          <w:rPr>
            <w:rFonts w:ascii="仿宋" w:eastAsia="仿宋" w:hAnsi="仿宋" w:cs="仿宋" w:hint="eastAsia"/>
            <w:lang w:eastAsia="zh-CN"/>
          </w:rPr>
          <w:t>(二)、智能检测分选装备项目建设必要性分析</w:t>
        </w:r>
        <w:r>
          <w:tab/>
        </w:r>
        <w:r>
          <w:fldChar w:fldCharType="begin"/>
        </w:r>
        <w:r>
          <w:instrText xml:space="preserve"> PAGEREF _Toc15402 \h </w:instrText>
        </w:r>
        <w:r>
          <w:fldChar w:fldCharType="separate"/>
        </w:r>
        <w:r>
          <w:t>7</w:t>
        </w:r>
        <w:r>
          <w:fldChar w:fldCharType="end"/>
        </w:r>
      </w:hyperlink>
    </w:p>
    <w:p>
      <w:pPr>
        <w:pStyle w:val="TOC1"/>
        <w:tabs>
          <w:tab w:val="right" w:leader="dot" w:pos="8306"/>
        </w:tabs>
      </w:pPr>
      <w:hyperlink w:anchor="_Toc17990" w:history="1">
        <w:r>
          <w:rPr>
            <w:rFonts w:ascii="仿宋" w:eastAsia="仿宋" w:hAnsi="仿宋" w:cs="仿宋" w:hint="eastAsia"/>
            <w:lang w:eastAsia="zh-CN"/>
          </w:rPr>
          <w:t>三、智能检测分选装备项目可持续发展</w:t>
        </w:r>
        <w:r>
          <w:tab/>
        </w:r>
        <w:r>
          <w:fldChar w:fldCharType="begin"/>
        </w:r>
        <w:r>
          <w:instrText xml:space="preserve"> PAGEREF _Toc17990 \h </w:instrText>
        </w:r>
        <w:r>
          <w:fldChar w:fldCharType="separate"/>
        </w:r>
        <w:r>
          <w:t>9</w:t>
        </w:r>
        <w:r>
          <w:fldChar w:fldCharType="end"/>
        </w:r>
      </w:hyperlink>
    </w:p>
    <w:p>
      <w:pPr>
        <w:pStyle w:val="TOC2"/>
        <w:tabs>
          <w:tab w:val="right" w:leader="dot" w:pos="8306"/>
        </w:tabs>
      </w:pPr>
      <w:hyperlink w:anchor="_Toc22856" w:history="1">
        <w:r>
          <w:rPr>
            <w:rFonts w:ascii="仿宋" w:eastAsia="仿宋" w:hAnsi="仿宋" w:cs="仿宋" w:hint="eastAsia"/>
            <w:lang w:eastAsia="zh-CN"/>
          </w:rPr>
          <w:t>(一)、可持续战略与实践</w:t>
        </w:r>
        <w:r>
          <w:tab/>
        </w:r>
        <w:r>
          <w:fldChar w:fldCharType="begin"/>
        </w:r>
        <w:r>
          <w:instrText xml:space="preserve"> PAGEREF _Toc22856 \h </w:instrText>
        </w:r>
        <w:r>
          <w:fldChar w:fldCharType="separate"/>
        </w:r>
        <w:r>
          <w:t>9</w:t>
        </w:r>
        <w:r>
          <w:fldChar w:fldCharType="end"/>
        </w:r>
      </w:hyperlink>
    </w:p>
    <w:p>
      <w:pPr>
        <w:pStyle w:val="TOC2"/>
        <w:tabs>
          <w:tab w:val="right" w:leader="dot" w:pos="8306"/>
        </w:tabs>
      </w:pPr>
      <w:hyperlink w:anchor="_Toc240" w:history="1">
        <w:r>
          <w:rPr>
            <w:rFonts w:ascii="仿宋" w:eastAsia="仿宋" w:hAnsi="仿宋" w:cs="仿宋" w:hint="eastAsia"/>
            <w:lang w:eastAsia="zh-CN"/>
          </w:rPr>
          <w:t>(二)、环保与社会责任</w:t>
        </w:r>
        <w:r>
          <w:tab/>
        </w:r>
        <w:r>
          <w:fldChar w:fldCharType="begin"/>
        </w:r>
        <w:r>
          <w:instrText xml:space="preserve"> PAGEREF _Toc240 \h </w:instrText>
        </w:r>
        <w:r>
          <w:fldChar w:fldCharType="separate"/>
        </w:r>
        <w:r>
          <w:t>10</w:t>
        </w:r>
        <w:r>
          <w:fldChar w:fldCharType="end"/>
        </w:r>
      </w:hyperlink>
    </w:p>
    <w:p>
      <w:pPr>
        <w:pStyle w:val="TOC1"/>
        <w:tabs>
          <w:tab w:val="right" w:leader="dot" w:pos="8306"/>
        </w:tabs>
      </w:pPr>
      <w:hyperlink w:anchor="_Toc18905" w:history="1">
        <w:r>
          <w:rPr>
            <w:rFonts w:ascii="仿宋" w:eastAsia="仿宋" w:hAnsi="仿宋" w:cs="仿宋" w:hint="eastAsia"/>
            <w:lang w:eastAsia="zh-CN"/>
          </w:rPr>
          <w:t>四、智能检测分选装备项目概论</w:t>
        </w:r>
        <w:r>
          <w:tab/>
        </w:r>
        <w:r>
          <w:fldChar w:fldCharType="begin"/>
        </w:r>
        <w:r>
          <w:instrText xml:space="preserve"> PAGEREF _Toc18905 \h </w:instrText>
        </w:r>
        <w:r>
          <w:fldChar w:fldCharType="separate"/>
        </w:r>
        <w:r>
          <w:t>11</w:t>
        </w:r>
        <w:r>
          <w:fldChar w:fldCharType="end"/>
        </w:r>
      </w:hyperlink>
    </w:p>
    <w:p>
      <w:pPr>
        <w:pStyle w:val="TOC2"/>
        <w:tabs>
          <w:tab w:val="right" w:leader="dot" w:pos="8306"/>
        </w:tabs>
      </w:pPr>
      <w:hyperlink w:anchor="_Toc18861" w:history="1">
        <w:r>
          <w:rPr>
            <w:rFonts w:ascii="仿宋" w:eastAsia="仿宋" w:hAnsi="仿宋" w:cs="仿宋" w:hint="eastAsia"/>
            <w:lang w:eastAsia="zh-CN"/>
          </w:rPr>
          <w:t>(一)、智能检测分选装备项目概况</w:t>
        </w:r>
        <w:r>
          <w:tab/>
        </w:r>
        <w:r>
          <w:fldChar w:fldCharType="begin"/>
        </w:r>
        <w:r>
          <w:instrText xml:space="preserve"> PAGEREF _Toc18861 \h </w:instrText>
        </w:r>
        <w:r>
          <w:fldChar w:fldCharType="separate"/>
        </w:r>
        <w:r>
          <w:t>11</w:t>
        </w:r>
        <w:r>
          <w:fldChar w:fldCharType="end"/>
        </w:r>
      </w:hyperlink>
    </w:p>
    <w:p>
      <w:pPr>
        <w:pStyle w:val="TOC2"/>
        <w:tabs>
          <w:tab w:val="right" w:leader="dot" w:pos="8306"/>
        </w:tabs>
      </w:pPr>
      <w:hyperlink w:anchor="_Toc11257" w:history="1">
        <w:r>
          <w:rPr>
            <w:rFonts w:ascii="仿宋" w:eastAsia="仿宋" w:hAnsi="仿宋" w:cs="仿宋" w:hint="eastAsia"/>
            <w:lang w:eastAsia="zh-CN"/>
          </w:rPr>
          <w:t>(二)、智能检测分选装备项目目标</w:t>
        </w:r>
        <w:r>
          <w:tab/>
        </w:r>
        <w:r>
          <w:fldChar w:fldCharType="begin"/>
        </w:r>
        <w:r>
          <w:instrText xml:space="preserve"> PAGEREF _Toc11257 \h </w:instrText>
        </w:r>
        <w:r>
          <w:fldChar w:fldCharType="separate"/>
        </w:r>
        <w:r>
          <w:t>13</w:t>
        </w:r>
        <w:r>
          <w:fldChar w:fldCharType="end"/>
        </w:r>
      </w:hyperlink>
    </w:p>
    <w:p>
      <w:pPr>
        <w:pStyle w:val="TOC2"/>
        <w:tabs>
          <w:tab w:val="right" w:leader="dot" w:pos="8306"/>
        </w:tabs>
      </w:pPr>
      <w:hyperlink w:anchor="_Toc19310" w:history="1">
        <w:r>
          <w:rPr>
            <w:rFonts w:ascii="仿宋" w:eastAsia="仿宋" w:hAnsi="仿宋" w:cs="仿宋" w:hint="eastAsia"/>
            <w:lang w:eastAsia="zh-CN"/>
          </w:rPr>
          <w:t>(三)、智能检测分选装备项目提出的理由</w:t>
        </w:r>
        <w:r>
          <w:tab/>
        </w:r>
        <w:r>
          <w:fldChar w:fldCharType="begin"/>
        </w:r>
        <w:r>
          <w:instrText xml:space="preserve"> PAGEREF _Toc19310 \h </w:instrText>
        </w:r>
        <w:r>
          <w:fldChar w:fldCharType="separate"/>
        </w:r>
        <w:r>
          <w:t>14</w:t>
        </w:r>
        <w:r>
          <w:fldChar w:fldCharType="end"/>
        </w:r>
      </w:hyperlink>
    </w:p>
    <w:p>
      <w:pPr>
        <w:pStyle w:val="TOC2"/>
        <w:tabs>
          <w:tab w:val="right" w:leader="dot" w:pos="8306"/>
        </w:tabs>
      </w:pPr>
      <w:hyperlink w:anchor="_Toc5872" w:history="1">
        <w:r>
          <w:rPr>
            <w:rFonts w:ascii="仿宋" w:eastAsia="仿宋" w:hAnsi="仿宋" w:cs="仿宋" w:hint="eastAsia"/>
            <w:lang w:eastAsia="zh-CN"/>
          </w:rPr>
          <w:t>(四)、智能检测分选装备项目意义</w:t>
        </w:r>
        <w:r>
          <w:tab/>
        </w:r>
        <w:r>
          <w:fldChar w:fldCharType="begin"/>
        </w:r>
        <w:r>
          <w:instrText xml:space="preserve"> PAGEREF _Toc5872 \h </w:instrText>
        </w:r>
        <w:r>
          <w:fldChar w:fldCharType="separate"/>
        </w:r>
        <w:r>
          <w:t>16</w:t>
        </w:r>
        <w:r>
          <w:fldChar w:fldCharType="end"/>
        </w:r>
      </w:hyperlink>
    </w:p>
    <w:p>
      <w:pPr>
        <w:pStyle w:val="TOC2"/>
        <w:tabs>
          <w:tab w:val="right" w:leader="dot" w:pos="8306"/>
        </w:tabs>
      </w:pPr>
      <w:hyperlink w:anchor="_Toc32762" w:history="1">
        <w:r>
          <w:rPr>
            <w:rFonts w:ascii="仿宋" w:eastAsia="仿宋" w:hAnsi="仿宋" w:cs="仿宋" w:hint="eastAsia"/>
            <w:lang w:eastAsia="zh-CN"/>
          </w:rPr>
          <w:t>(五)、智能检测分选装备项目背景</w:t>
        </w:r>
        <w:r>
          <w:tab/>
        </w:r>
        <w:r>
          <w:fldChar w:fldCharType="begin"/>
        </w:r>
        <w:r>
          <w:instrText xml:space="preserve"> PAGEREF _Toc32762 \h </w:instrText>
        </w:r>
        <w:r>
          <w:fldChar w:fldCharType="separate"/>
        </w:r>
        <w:r>
          <w:t>17</w:t>
        </w:r>
        <w:r>
          <w:fldChar w:fldCharType="end"/>
        </w:r>
      </w:hyperlink>
    </w:p>
    <w:p>
      <w:pPr>
        <w:pStyle w:val="TOC1"/>
        <w:tabs>
          <w:tab w:val="right" w:leader="dot" w:pos="8306"/>
        </w:tabs>
      </w:pPr>
      <w:hyperlink w:anchor="_Toc18081" w:history="1">
        <w:r>
          <w:rPr>
            <w:rFonts w:ascii="仿宋" w:eastAsia="仿宋" w:hAnsi="仿宋" w:cs="仿宋" w:hint="eastAsia"/>
            <w:lang w:eastAsia="zh-CN"/>
          </w:rPr>
          <w:t>五、智能检测分选装备项目绩效评估</w:t>
        </w:r>
        <w:r>
          <w:tab/>
        </w:r>
        <w:r>
          <w:fldChar w:fldCharType="begin"/>
        </w:r>
        <w:r>
          <w:instrText xml:space="preserve"> PAGEREF _Toc18081 \h </w:instrText>
        </w:r>
        <w:r>
          <w:fldChar w:fldCharType="separate"/>
        </w:r>
        <w:r>
          <w:t>18</w:t>
        </w:r>
        <w:r>
          <w:fldChar w:fldCharType="end"/>
        </w:r>
      </w:hyperlink>
    </w:p>
    <w:p>
      <w:pPr>
        <w:pStyle w:val="TOC2"/>
        <w:tabs>
          <w:tab w:val="right" w:leader="dot" w:pos="8306"/>
        </w:tabs>
      </w:pPr>
      <w:hyperlink w:anchor="_Toc13" w:history="1">
        <w:r>
          <w:rPr>
            <w:rFonts w:ascii="仿宋" w:eastAsia="仿宋" w:hAnsi="仿宋" w:cs="仿宋" w:hint="eastAsia"/>
            <w:lang w:eastAsia="zh-CN"/>
          </w:rPr>
          <w:t>(一)、绩效评估指标</w:t>
        </w:r>
        <w:r>
          <w:tab/>
        </w:r>
        <w:r>
          <w:fldChar w:fldCharType="begin"/>
        </w:r>
        <w:r>
          <w:instrText xml:space="preserve"> PAGEREF _Toc13 \h </w:instrText>
        </w:r>
        <w:r>
          <w:fldChar w:fldCharType="separate"/>
        </w:r>
        <w:r>
          <w:t>18</w:t>
        </w:r>
        <w:r>
          <w:fldChar w:fldCharType="end"/>
        </w:r>
      </w:hyperlink>
    </w:p>
    <w:p>
      <w:pPr>
        <w:pStyle w:val="TOC2"/>
        <w:tabs>
          <w:tab w:val="right" w:leader="dot" w:pos="8306"/>
        </w:tabs>
      </w:pPr>
      <w:hyperlink w:anchor="_Toc13205" w:history="1">
        <w:r>
          <w:rPr>
            <w:rFonts w:ascii="仿宋" w:eastAsia="仿宋" w:hAnsi="仿宋" w:cs="仿宋" w:hint="eastAsia"/>
            <w:lang w:eastAsia="zh-CN"/>
          </w:rPr>
          <w:t>(二)、绩效评估方法</w:t>
        </w:r>
        <w:r>
          <w:tab/>
        </w:r>
        <w:r>
          <w:fldChar w:fldCharType="begin"/>
        </w:r>
        <w:r>
          <w:instrText xml:space="preserve"> PAGEREF _Toc13205 \h </w:instrText>
        </w:r>
        <w:r>
          <w:fldChar w:fldCharType="separate"/>
        </w:r>
        <w:r>
          <w:t>19</w:t>
        </w:r>
        <w:r>
          <w:fldChar w:fldCharType="end"/>
        </w:r>
      </w:hyperlink>
    </w:p>
    <w:p>
      <w:pPr>
        <w:pStyle w:val="TOC2"/>
        <w:tabs>
          <w:tab w:val="right" w:leader="dot" w:pos="8306"/>
        </w:tabs>
      </w:pPr>
      <w:hyperlink w:anchor="_Toc8648" w:history="1">
        <w:r>
          <w:rPr>
            <w:rFonts w:ascii="仿宋" w:eastAsia="仿宋" w:hAnsi="仿宋" w:cs="仿宋" w:hint="eastAsia"/>
            <w:lang w:eastAsia="zh-CN"/>
          </w:rPr>
          <w:t>(三)、绩效评估周期</w:t>
        </w:r>
        <w:r>
          <w:tab/>
        </w:r>
        <w:r>
          <w:fldChar w:fldCharType="begin"/>
        </w:r>
        <w:r>
          <w:instrText xml:space="preserve"> PAGEREF _Toc8648 \h </w:instrText>
        </w:r>
        <w:r>
          <w:fldChar w:fldCharType="separate"/>
        </w:r>
        <w:r>
          <w:t>20</w:t>
        </w:r>
        <w:r>
          <w:fldChar w:fldCharType="end"/>
        </w:r>
      </w:hyperlink>
    </w:p>
    <w:p>
      <w:pPr>
        <w:pStyle w:val="TOC1"/>
        <w:tabs>
          <w:tab w:val="right" w:leader="dot" w:pos="8306"/>
        </w:tabs>
      </w:pPr>
      <w:hyperlink w:anchor="_Toc1086" w:history="1">
        <w:r>
          <w:rPr>
            <w:rFonts w:ascii="仿宋" w:eastAsia="仿宋" w:hAnsi="仿宋" w:cs="仿宋" w:hint="eastAsia"/>
            <w:lang w:eastAsia="zh-CN"/>
          </w:rPr>
          <w:t>六、智能检测分选装备项目土建工程</w:t>
        </w:r>
        <w:r>
          <w:tab/>
        </w:r>
        <w:r>
          <w:fldChar w:fldCharType="begin"/>
        </w:r>
        <w:r>
          <w:instrText xml:space="preserve"> PAGEREF _Toc1086 \h </w:instrText>
        </w:r>
        <w:r>
          <w:fldChar w:fldCharType="separate"/>
        </w:r>
        <w:r>
          <w:t>21</w:t>
        </w:r>
        <w:r>
          <w:fldChar w:fldCharType="end"/>
        </w:r>
      </w:hyperlink>
    </w:p>
    <w:p>
      <w:pPr>
        <w:pStyle w:val="TOC2"/>
        <w:tabs>
          <w:tab w:val="right" w:leader="dot" w:pos="8306"/>
        </w:tabs>
      </w:pPr>
      <w:hyperlink w:anchor="_Toc16223" w:history="1">
        <w:r>
          <w:rPr>
            <w:rFonts w:ascii="仿宋" w:eastAsia="仿宋" w:hAnsi="仿宋" w:cs="仿宋" w:hint="eastAsia"/>
            <w:lang w:eastAsia="zh-CN"/>
          </w:rPr>
          <w:t>(一)、建筑工程设计原则</w:t>
        </w:r>
        <w:r>
          <w:tab/>
        </w:r>
        <w:r>
          <w:fldChar w:fldCharType="begin"/>
        </w:r>
        <w:r>
          <w:instrText xml:space="preserve"> PAGEREF _Toc16223 \h </w:instrText>
        </w:r>
        <w:r>
          <w:fldChar w:fldCharType="separate"/>
        </w:r>
        <w:r>
          <w:t>21</w:t>
        </w:r>
        <w:r>
          <w:fldChar w:fldCharType="end"/>
        </w:r>
      </w:hyperlink>
    </w:p>
    <w:p>
      <w:pPr>
        <w:pStyle w:val="TOC2"/>
        <w:tabs>
          <w:tab w:val="right" w:leader="dot" w:pos="8306"/>
        </w:tabs>
      </w:pPr>
      <w:hyperlink w:anchor="_Toc26977" w:history="1">
        <w:r>
          <w:rPr>
            <w:rFonts w:ascii="仿宋" w:eastAsia="仿宋" w:hAnsi="仿宋" w:cs="仿宋" w:hint="eastAsia"/>
            <w:lang w:eastAsia="zh-CN"/>
          </w:rPr>
          <w:t>(二)、土建工程设计年限及安全等级</w:t>
        </w:r>
        <w:r>
          <w:tab/>
        </w:r>
        <w:r>
          <w:fldChar w:fldCharType="begin"/>
        </w:r>
        <w:r>
          <w:instrText xml:space="preserve"> PAGEREF _Toc26977 \h </w:instrText>
        </w:r>
        <w:r>
          <w:fldChar w:fldCharType="separate"/>
        </w:r>
        <w:r>
          <w:t>22</w:t>
        </w:r>
        <w:r>
          <w:fldChar w:fldCharType="end"/>
        </w:r>
      </w:hyperlink>
    </w:p>
    <w:p>
      <w:pPr>
        <w:pStyle w:val="TOC2"/>
        <w:tabs>
          <w:tab w:val="right" w:leader="dot" w:pos="8306"/>
        </w:tabs>
      </w:pPr>
      <w:hyperlink w:anchor="_Toc4190" w:history="1">
        <w:r>
          <w:rPr>
            <w:rFonts w:ascii="仿宋" w:eastAsia="仿宋" w:hAnsi="仿宋" w:cs="仿宋" w:hint="eastAsia"/>
            <w:lang w:eastAsia="zh-CN"/>
          </w:rPr>
          <w:t>(三)、建筑工程设计总体要求</w:t>
        </w:r>
        <w:r>
          <w:tab/>
        </w:r>
        <w:r>
          <w:fldChar w:fldCharType="begin"/>
        </w:r>
        <w:r>
          <w:instrText xml:space="preserve"> PAGEREF _Toc4190 \h </w:instrText>
        </w:r>
        <w:r>
          <w:fldChar w:fldCharType="separate"/>
        </w:r>
        <w:r>
          <w:t>23</w:t>
        </w:r>
        <w:r>
          <w:fldChar w:fldCharType="end"/>
        </w:r>
      </w:hyperlink>
    </w:p>
    <w:p>
      <w:pPr>
        <w:pStyle w:val="TOC2"/>
        <w:tabs>
          <w:tab w:val="right" w:leader="dot" w:pos="8306"/>
        </w:tabs>
      </w:pPr>
      <w:hyperlink w:anchor="_Toc18124" w:history="1">
        <w:r>
          <w:rPr>
            <w:rFonts w:ascii="仿宋" w:eastAsia="仿宋" w:hAnsi="仿宋" w:cs="仿宋" w:hint="eastAsia"/>
            <w:lang w:eastAsia="zh-CN"/>
          </w:rPr>
          <w:t>(四)、土建工程建设指标</w:t>
        </w:r>
        <w:r>
          <w:tab/>
        </w:r>
        <w:r>
          <w:fldChar w:fldCharType="begin"/>
        </w:r>
        <w:r>
          <w:instrText xml:space="preserve"> PAGEREF _Toc18124 \h </w:instrText>
        </w:r>
        <w:r>
          <w:fldChar w:fldCharType="separate"/>
        </w:r>
        <w:r>
          <w:t>24</w:t>
        </w:r>
        <w:r>
          <w:fldChar w:fldCharType="end"/>
        </w:r>
      </w:hyperlink>
    </w:p>
    <w:p>
      <w:pPr>
        <w:pStyle w:val="TOC1"/>
        <w:tabs>
          <w:tab w:val="right" w:leader="dot" w:pos="8306"/>
        </w:tabs>
      </w:pPr>
      <w:hyperlink w:anchor="_Toc4613" w:history="1">
        <w:r>
          <w:rPr>
            <w:rFonts w:ascii="仿宋" w:eastAsia="仿宋" w:hAnsi="仿宋" w:cs="仿宋" w:hint="eastAsia"/>
            <w:lang w:eastAsia="zh-CN"/>
          </w:rPr>
          <w:t>七、智能检测分选装备项目社会影响</w:t>
        </w:r>
        <w:r>
          <w:tab/>
        </w:r>
        <w:r>
          <w:fldChar w:fldCharType="begin"/>
        </w:r>
        <w:r>
          <w:instrText xml:space="preserve"> PAGEREF _Toc4613 \h </w:instrText>
        </w:r>
        <w:r>
          <w:fldChar w:fldCharType="separate"/>
        </w:r>
        <w:r>
          <w:t>24</w:t>
        </w:r>
        <w:r>
          <w:fldChar w:fldCharType="end"/>
        </w:r>
      </w:hyperlink>
    </w:p>
    <w:p>
      <w:pPr>
        <w:pStyle w:val="TOC2"/>
        <w:tabs>
          <w:tab w:val="right" w:leader="dot" w:pos="8306"/>
        </w:tabs>
      </w:pPr>
      <w:hyperlink w:anchor="_Toc21186" w:history="1">
        <w:r>
          <w:rPr>
            <w:rFonts w:ascii="仿宋" w:eastAsia="仿宋" w:hAnsi="仿宋" w:cs="仿宋" w:hint="eastAsia"/>
            <w:lang w:eastAsia="zh-CN"/>
          </w:rPr>
          <w:t>(一)、社会责任与义务</w:t>
        </w:r>
        <w:r>
          <w:tab/>
        </w:r>
        <w:r>
          <w:fldChar w:fldCharType="begin"/>
        </w:r>
        <w:r>
          <w:instrText xml:space="preserve"> PAGEREF _Toc21186 \h </w:instrText>
        </w:r>
        <w:r>
          <w:fldChar w:fldCharType="separate"/>
        </w:r>
        <w:r>
          <w:t>24</w:t>
        </w:r>
        <w:r>
          <w:fldChar w:fldCharType="end"/>
        </w:r>
      </w:hyperlink>
    </w:p>
    <w:p>
      <w:pPr>
        <w:pStyle w:val="TOC2"/>
        <w:tabs>
          <w:tab w:val="right" w:leader="dot" w:pos="8306"/>
        </w:tabs>
      </w:pPr>
      <w:hyperlink w:anchor="_Toc8068" w:history="1">
        <w:r>
          <w:rPr>
            <w:rFonts w:ascii="仿宋" w:eastAsia="仿宋" w:hAnsi="仿宋" w:cs="仿宋" w:hint="eastAsia"/>
            <w:lang w:eastAsia="zh-CN"/>
          </w:rPr>
          <w:t>(二)、社会参与与沟通</w:t>
        </w:r>
        <w:r>
          <w:tab/>
        </w:r>
        <w:r>
          <w:fldChar w:fldCharType="begin"/>
        </w:r>
        <w:r>
          <w:instrText xml:space="preserve"> PAGEREF _Toc8068 \h </w:instrText>
        </w:r>
        <w:r>
          <w:fldChar w:fldCharType="separate"/>
        </w:r>
        <w:r>
          <w:t>25</w:t>
        </w:r>
        <w:r>
          <w:fldChar w:fldCharType="end"/>
        </w:r>
      </w:hyperlink>
    </w:p>
    <w:p>
      <w:pPr>
        <w:pStyle w:val="TOC1"/>
        <w:tabs>
          <w:tab w:val="right" w:leader="dot" w:pos="8306"/>
        </w:tabs>
      </w:pPr>
      <w:hyperlink w:anchor="_Toc27075" w:history="1">
        <w:r>
          <w:rPr>
            <w:rFonts w:ascii="仿宋" w:eastAsia="仿宋" w:hAnsi="仿宋" w:cs="仿宋" w:hint="eastAsia"/>
            <w:lang w:eastAsia="zh-CN"/>
          </w:rPr>
          <w:t>八、生产安全保护</w:t>
        </w:r>
        <w:r>
          <w:tab/>
        </w:r>
        <w:r>
          <w:fldChar w:fldCharType="begin"/>
        </w:r>
        <w:r>
          <w:instrText xml:space="preserve"> PAGEREF _Toc27075 \h </w:instrText>
        </w:r>
        <w:r>
          <w:fldChar w:fldCharType="separate"/>
        </w:r>
        <w:r>
          <w:t>26</w:t>
        </w:r>
        <w:r>
          <w:fldChar w:fldCharType="end"/>
        </w:r>
      </w:hyperlink>
    </w:p>
    <w:p>
      <w:pPr>
        <w:pStyle w:val="TOC2"/>
        <w:tabs>
          <w:tab w:val="right" w:leader="dot" w:pos="8306"/>
        </w:tabs>
      </w:pPr>
      <w:hyperlink w:anchor="_Toc8482" w:history="1">
        <w:r>
          <w:rPr>
            <w:rFonts w:ascii="仿宋" w:eastAsia="仿宋" w:hAnsi="仿宋" w:cs="仿宋" w:hint="eastAsia"/>
            <w:lang w:eastAsia="zh-CN"/>
          </w:rPr>
          <w:t>(一)、消防安全</w:t>
        </w:r>
        <w:r>
          <w:tab/>
        </w:r>
        <w:r>
          <w:fldChar w:fldCharType="begin"/>
        </w:r>
        <w:r>
          <w:instrText xml:space="preserve"> PAGEREF _Toc8482 \h </w:instrText>
        </w:r>
        <w:r>
          <w:fldChar w:fldCharType="separate"/>
        </w:r>
        <w:r>
          <w:t>26</w:t>
        </w:r>
        <w:r>
          <w:fldChar w:fldCharType="end"/>
        </w:r>
      </w:hyperlink>
    </w:p>
    <w:p>
      <w:pPr>
        <w:pStyle w:val="TOC2"/>
        <w:tabs>
          <w:tab w:val="right" w:leader="dot" w:pos="8306"/>
        </w:tabs>
      </w:pPr>
      <w:hyperlink w:anchor="_Toc413" w:history="1">
        <w:r>
          <w:rPr>
            <w:rFonts w:ascii="仿宋" w:eastAsia="仿宋" w:hAnsi="仿宋" w:cs="仿宋" w:hint="eastAsia"/>
            <w:lang w:eastAsia="zh-CN"/>
          </w:rPr>
          <w:t>(二)、防火防爆总图布置措施</w:t>
        </w:r>
        <w:r>
          <w:tab/>
        </w:r>
        <w:r>
          <w:fldChar w:fldCharType="begin"/>
        </w:r>
        <w:r>
          <w:instrText xml:space="preserve"> PAGEREF _Toc413 \h </w:instrText>
        </w:r>
        <w:r>
          <w:fldChar w:fldCharType="separate"/>
        </w:r>
        <w:r>
          <w:t>28</w:t>
        </w:r>
        <w:r>
          <w:fldChar w:fldCharType="end"/>
        </w:r>
      </w:hyperlink>
    </w:p>
    <w:p>
      <w:pPr>
        <w:pStyle w:val="TOC2"/>
        <w:tabs>
          <w:tab w:val="right" w:leader="dot" w:pos="8306"/>
        </w:tabs>
      </w:pPr>
      <w:hyperlink w:anchor="_Toc12693" w:history="1">
        <w:r>
          <w:rPr>
            <w:rFonts w:ascii="仿宋" w:eastAsia="仿宋" w:hAnsi="仿宋" w:cs="仿宋" w:hint="eastAsia"/>
            <w:lang w:eastAsia="zh-CN"/>
          </w:rPr>
          <w:t>(三)、自然灾害防范措施</w:t>
        </w:r>
        <w:r>
          <w:tab/>
        </w:r>
        <w:r>
          <w:fldChar w:fldCharType="begin"/>
        </w:r>
        <w:r>
          <w:instrText xml:space="preserve"> PAGEREF _Toc12693 \h </w:instrText>
        </w:r>
        <w:r>
          <w:fldChar w:fldCharType="separate"/>
        </w:r>
        <w:r>
          <w:t>28</w:t>
        </w:r>
        <w:r>
          <w:fldChar w:fldCharType="end"/>
        </w:r>
      </w:hyperlink>
    </w:p>
    <w:p>
      <w:pPr>
        <w:pStyle w:val="TOC2"/>
        <w:tabs>
          <w:tab w:val="right" w:leader="dot" w:pos="8306"/>
        </w:tabs>
      </w:pPr>
      <w:hyperlink w:anchor="_Toc15842" w:history="1">
        <w:r>
          <w:rPr>
            <w:rFonts w:ascii="仿宋" w:eastAsia="仿宋" w:hAnsi="仿宋" w:cs="仿宋" w:hint="eastAsia"/>
            <w:lang w:eastAsia="zh-CN"/>
          </w:rPr>
          <w:t>(四)、安全色及安全标志使用要求</w:t>
        </w:r>
        <w:r>
          <w:tab/>
        </w:r>
        <w:r>
          <w:fldChar w:fldCharType="begin"/>
        </w:r>
        <w:r>
          <w:instrText xml:space="preserve"> PAGEREF _Toc15842 \h </w:instrText>
        </w:r>
        <w:r>
          <w:fldChar w:fldCharType="separate"/>
        </w:r>
        <w:r>
          <w:t>29</w:t>
        </w:r>
        <w:r>
          <w:fldChar w:fldCharType="end"/>
        </w:r>
      </w:hyperlink>
    </w:p>
    <w:p>
      <w:pPr>
        <w:pStyle w:val="TOC2"/>
        <w:tabs>
          <w:tab w:val="right" w:leader="dot" w:pos="8306"/>
        </w:tabs>
      </w:pPr>
      <w:hyperlink w:anchor="_Toc21264" w:history="1">
        <w:r>
          <w:rPr>
            <w:rFonts w:ascii="仿宋" w:eastAsia="仿宋" w:hAnsi="仿宋" w:cs="仿宋" w:hint="eastAsia"/>
            <w:lang w:eastAsia="zh-CN"/>
          </w:rPr>
          <w:t>(五)、防尘防毒措施</w:t>
        </w:r>
        <w:r>
          <w:tab/>
        </w:r>
        <w:r>
          <w:fldChar w:fldCharType="begin"/>
        </w:r>
        <w:r>
          <w:instrText xml:space="preserve"> PAGEREF _Toc21264 \h </w:instrText>
        </w:r>
        <w:r>
          <w:fldChar w:fldCharType="separate"/>
        </w:r>
        <w:r>
          <w:t>30</w:t>
        </w:r>
        <w:r>
          <w:fldChar w:fldCharType="end"/>
        </w:r>
      </w:hyperlink>
    </w:p>
    <w:p>
      <w:pPr>
        <w:pStyle w:val="TOC2"/>
        <w:tabs>
          <w:tab w:val="right" w:leader="dot" w:pos="8306"/>
        </w:tabs>
      </w:pPr>
      <w:hyperlink w:anchor="_Toc31032" w:history="1">
        <w:r>
          <w:rPr>
            <w:rFonts w:ascii="仿宋" w:eastAsia="仿宋" w:hAnsi="仿宋" w:cs="仿宋" w:hint="eastAsia"/>
            <w:lang w:eastAsia="zh-CN"/>
          </w:rPr>
          <w:t>(六)、防静电、触电防护及防雷措施</w:t>
        </w:r>
        <w:r>
          <w:tab/>
        </w:r>
        <w:r>
          <w:fldChar w:fldCharType="begin"/>
        </w:r>
        <w:r>
          <w:instrText xml:space="preserve"> PAGEREF _Toc31032 \h </w:instrText>
        </w:r>
        <w:r>
          <w:fldChar w:fldCharType="separate"/>
        </w:r>
        <w:r>
          <w:t>31</w:t>
        </w:r>
        <w:r>
          <w:fldChar w:fldCharType="end"/>
        </w:r>
      </w:hyperlink>
    </w:p>
    <w:p>
      <w:pPr>
        <w:pStyle w:val="TOC2"/>
        <w:tabs>
          <w:tab w:val="right" w:leader="dot" w:pos="8306"/>
        </w:tabs>
      </w:pPr>
      <w:hyperlink w:anchor="_Toc22998" w:history="1">
        <w:r>
          <w:rPr>
            <w:rFonts w:ascii="仿宋" w:eastAsia="仿宋" w:hAnsi="仿宋" w:cs="仿宋" w:hint="eastAsia"/>
            <w:lang w:eastAsia="zh-CN"/>
          </w:rPr>
          <w:t>(七)、机械设备安全保障措施</w:t>
        </w:r>
        <w:r>
          <w:tab/>
        </w:r>
        <w:r>
          <w:fldChar w:fldCharType="begin"/>
        </w:r>
        <w:r>
          <w:instrText xml:space="preserve"> PAGEREF _Toc22998 \h </w:instrText>
        </w:r>
        <w:r>
          <w:fldChar w:fldCharType="separate"/>
        </w:r>
        <w:r>
          <w:t>33</w:t>
        </w:r>
        <w:r>
          <w:fldChar w:fldCharType="end"/>
        </w:r>
      </w:hyperlink>
    </w:p>
    <w:p>
      <w:pPr>
        <w:pStyle w:val="TOC1"/>
        <w:tabs>
          <w:tab w:val="right" w:leader="dot" w:pos="8306"/>
        </w:tabs>
      </w:pPr>
      <w:hyperlink w:anchor="_Toc29227" w:history="1">
        <w:r>
          <w:rPr>
            <w:rFonts w:ascii="仿宋" w:eastAsia="仿宋" w:hAnsi="仿宋" w:cs="仿宋" w:hint="eastAsia"/>
            <w:lang w:eastAsia="zh-CN"/>
          </w:rPr>
          <w:t>九、智能检测分选装备项目财务管理</w:t>
        </w:r>
        <w:r>
          <w:tab/>
        </w:r>
        <w:r>
          <w:fldChar w:fldCharType="begin"/>
        </w:r>
        <w:r>
          <w:instrText xml:space="preserve"> PAGEREF _Toc29227 \h </w:instrText>
        </w:r>
        <w:r>
          <w:fldChar w:fldCharType="separate"/>
        </w:r>
        <w:r>
          <w:t>34</w:t>
        </w:r>
        <w:r>
          <w:fldChar w:fldCharType="end"/>
        </w:r>
      </w:hyperlink>
    </w:p>
    <w:p>
      <w:pPr>
        <w:pStyle w:val="TOC2"/>
        <w:tabs>
          <w:tab w:val="right" w:leader="dot" w:pos="8306"/>
        </w:tabs>
      </w:pPr>
      <w:hyperlink w:anchor="_Toc8274" w:history="1">
        <w:r>
          <w:rPr>
            <w:rFonts w:ascii="仿宋" w:eastAsia="仿宋" w:hAnsi="仿宋" w:cs="仿宋" w:hint="eastAsia"/>
            <w:lang w:eastAsia="zh-CN"/>
          </w:rPr>
          <w:t>(一)、资金需求大</w:t>
        </w:r>
        <w:r>
          <w:tab/>
        </w:r>
        <w:r>
          <w:fldChar w:fldCharType="begin"/>
        </w:r>
        <w:r>
          <w:instrText xml:space="preserve"> PAGEREF _Toc8274 \h </w:instrText>
        </w:r>
        <w:r>
          <w:fldChar w:fldCharType="separate"/>
        </w:r>
        <w:r>
          <w:t>34</w:t>
        </w:r>
        <w:r>
          <w:fldChar w:fldCharType="end"/>
        </w:r>
      </w:hyperlink>
    </w:p>
    <w:p>
      <w:pPr>
        <w:pStyle w:val="TOC2"/>
        <w:tabs>
          <w:tab w:val="right" w:leader="dot" w:pos="8306"/>
        </w:tabs>
      </w:pPr>
      <w:hyperlink w:anchor="_Toc32600" w:history="1">
        <w:r>
          <w:rPr>
            <w:rFonts w:ascii="仿宋" w:eastAsia="仿宋" w:hAnsi="仿宋" w:cs="仿宋" w:hint="eastAsia"/>
            <w:lang w:eastAsia="zh-CN"/>
          </w:rPr>
          <w:t>(二)、研发周期长</w:t>
        </w:r>
        <w:r>
          <w:tab/>
        </w:r>
        <w:r>
          <w:fldChar w:fldCharType="begin"/>
        </w:r>
        <w:r>
          <w:instrText xml:space="preserve"> PAGEREF _Toc32600 \h </w:instrText>
        </w:r>
        <w:r>
          <w:fldChar w:fldCharType="separate"/>
        </w:r>
        <w:r>
          <w:t>35</w:t>
        </w:r>
        <w:r>
          <w:fldChar w:fldCharType="end"/>
        </w:r>
      </w:hyperlink>
    </w:p>
    <w:p>
      <w:pPr>
        <w:pStyle w:val="TOC2"/>
        <w:tabs>
          <w:tab w:val="right" w:leader="dot" w:pos="8306"/>
        </w:tabs>
      </w:pPr>
      <w:hyperlink w:anchor="_Toc30982" w:history="1">
        <w:r>
          <w:rPr>
            <w:rFonts w:ascii="仿宋" w:eastAsia="仿宋" w:hAnsi="仿宋" w:cs="仿宋" w:hint="eastAsia"/>
            <w:lang w:eastAsia="zh-CN"/>
          </w:rPr>
          <w:t>(三)、市场风险大</w:t>
        </w:r>
        <w:r>
          <w:tab/>
        </w:r>
        <w:r>
          <w:fldChar w:fldCharType="begin"/>
        </w:r>
        <w:r>
          <w:instrText xml:space="preserve"> PAGEREF _Toc30982 \h </w:instrText>
        </w:r>
        <w:r>
          <w:fldChar w:fldCharType="separate"/>
        </w:r>
        <w:r>
          <w:t>37</w:t>
        </w:r>
        <w:r>
          <w:fldChar w:fldCharType="end"/>
        </w:r>
      </w:hyperlink>
    </w:p>
    <w:p>
      <w:pPr>
        <w:pStyle w:val="TOC2"/>
        <w:tabs>
          <w:tab w:val="right" w:leader="dot" w:pos="8306"/>
        </w:tabs>
      </w:pPr>
      <w:hyperlink w:anchor="_Toc3631" w:history="1">
        <w:r>
          <w:rPr>
            <w:rFonts w:ascii="仿宋" w:eastAsia="仿宋" w:hAnsi="仿宋" w:cs="仿宋" w:hint="eastAsia"/>
            <w:lang w:eastAsia="zh-CN"/>
          </w:rPr>
          <w:t>(四)、利润率高</w:t>
        </w:r>
        <w:r>
          <w:tab/>
        </w:r>
        <w:r>
          <w:fldChar w:fldCharType="begin"/>
        </w:r>
        <w:r>
          <w:instrText xml:space="preserve"> PAGEREF _Toc3631 \h </w:instrText>
        </w:r>
        <w:r>
          <w:fldChar w:fldCharType="separate"/>
        </w:r>
        <w:r>
          <w:t>39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514" w:history="1">
        <w:r>
          <w:rPr>
            <w:rFonts w:ascii="仿宋" w:eastAsia="仿宋" w:hAnsi="仿宋" w:cs="仿宋" w:hint="eastAsia"/>
            <w:lang w:eastAsia="zh-CN"/>
          </w:rPr>
          <w:t>十、智能检测分选装备项目创新与研发</w:t>
        </w:r>
        <w:r>
          <w:tab/>
        </w:r>
        <w:r>
          <w:fldChar w:fldCharType="begin"/>
        </w:r>
        <w:r>
          <w:instrText xml:space="preserve"> PAGEREF _Toc13514 \h </w:instrText>
        </w:r>
        <w:r>
          <w:fldChar w:fldCharType="separate"/>
        </w:r>
        <w:r>
          <w:t>42</w:t>
        </w:r>
        <w:r>
          <w:fldChar w:fldCharType="end"/>
        </w:r>
      </w:hyperlink>
    </w:p>
    <w:p>
      <w:pPr>
        <w:pStyle w:val="TOC2"/>
        <w:tabs>
          <w:tab w:val="right" w:leader="dot" w:pos="8306"/>
        </w:tabs>
      </w:pPr>
      <w:hyperlink w:anchor="_Toc2214" w:history="1">
        <w:r>
          <w:rPr>
            <w:rFonts w:ascii="仿宋" w:eastAsia="仿宋" w:hAnsi="仿宋" w:cs="仿宋" w:hint="eastAsia"/>
            <w:lang w:eastAsia="zh-CN"/>
          </w:rPr>
          <w:t>(一)、创新策略与方向</w:t>
        </w:r>
        <w:r>
          <w:tab/>
        </w:r>
        <w:r>
          <w:fldChar w:fldCharType="begin"/>
        </w:r>
        <w:r>
          <w:instrText xml:space="preserve"> PAGEREF _Toc2214 \h </w:instrText>
        </w:r>
        <w:r>
          <w:fldChar w:fldCharType="separate"/>
        </w:r>
        <w:r>
          <w:t>42</w:t>
        </w:r>
        <w:r>
          <w:fldChar w:fldCharType="end"/>
        </w:r>
      </w:hyperlink>
    </w:p>
    <w:p>
      <w:pPr>
        <w:pStyle w:val="TOC2"/>
        <w:tabs>
          <w:tab w:val="right" w:leader="dot" w:pos="8306"/>
        </w:tabs>
      </w:pPr>
      <w:hyperlink w:anchor="_Toc2102" w:history="1">
        <w:r>
          <w:rPr>
            <w:rFonts w:ascii="仿宋" w:eastAsia="仿宋" w:hAnsi="仿宋" w:cs="仿宋" w:hint="eastAsia"/>
            <w:lang w:eastAsia="zh-CN"/>
          </w:rPr>
          <w:t>(二)、研发规划与投入</w:t>
        </w:r>
        <w:r>
          <w:tab/>
        </w:r>
        <w:r>
          <w:fldChar w:fldCharType="begin"/>
        </w:r>
        <w:r>
          <w:instrText xml:space="preserve"> PAGEREF _Toc2102 \h </w:instrText>
        </w:r>
        <w:r>
          <w:fldChar w:fldCharType="separate"/>
        </w:r>
        <w:r>
          <w:t>43</w:t>
        </w:r>
        <w:r>
          <w:fldChar w:fldCharType="end"/>
        </w:r>
      </w:hyperlink>
    </w:p>
    <w:p>
      <w:pPr>
        <w:pStyle w:val="TOC1"/>
        <w:tabs>
          <w:tab w:val="right" w:leader="dot" w:pos="8306"/>
        </w:tabs>
      </w:pPr>
      <w:hyperlink w:anchor="_Toc24971" w:history="1">
        <w:r>
          <w:rPr>
            <w:rFonts w:ascii="仿宋" w:eastAsia="仿宋" w:hAnsi="仿宋" w:cs="仿宋" w:hint="eastAsia"/>
            <w:lang w:eastAsia="zh-CN"/>
          </w:rPr>
          <w:t>十一、智能检测分选装备项目投资规划</w:t>
        </w:r>
        <w:r>
          <w:tab/>
        </w:r>
        <w:r>
          <w:fldChar w:fldCharType="begin"/>
        </w:r>
        <w:r>
          <w:instrText xml:space="preserve"> PAGEREF _Toc24971 \h </w:instrText>
        </w:r>
        <w:r>
          <w:fldChar w:fldCharType="separate"/>
        </w:r>
        <w:r>
          <w:t>45</w:t>
        </w:r>
        <w:r>
          <w:fldChar w:fldCharType="end"/>
        </w:r>
      </w:hyperlink>
    </w:p>
    <w:p>
      <w:pPr>
        <w:pStyle w:val="TOC2"/>
        <w:tabs>
          <w:tab w:val="right" w:leader="dot" w:pos="8306"/>
        </w:tabs>
      </w:pPr>
      <w:hyperlink w:anchor="_Toc12588" w:history="1">
        <w:r>
          <w:rPr>
            <w:rFonts w:ascii="仿宋" w:eastAsia="仿宋" w:hAnsi="仿宋" w:cs="仿宋" w:hint="eastAsia"/>
            <w:lang w:eastAsia="zh-CN"/>
          </w:rPr>
          <w:t>(一)、智能检测分选装备项目总投资估算</w:t>
        </w:r>
        <w:r>
          <w:tab/>
        </w:r>
        <w:r>
          <w:fldChar w:fldCharType="begin"/>
        </w:r>
        <w:r>
          <w:instrText xml:space="preserve"> PAGEREF _Toc12588 \h </w:instrText>
        </w:r>
        <w:r>
          <w:fldChar w:fldCharType="separate"/>
        </w:r>
        <w:r>
          <w:t>45</w:t>
        </w:r>
        <w:r>
          <w:fldChar w:fldCharType="end"/>
        </w:r>
      </w:hyperlink>
    </w:p>
    <w:p>
      <w:pPr>
        <w:pStyle w:val="TOC2"/>
        <w:tabs>
          <w:tab w:val="right" w:leader="dot" w:pos="8306"/>
        </w:tabs>
      </w:pPr>
      <w:hyperlink w:anchor="_Toc17495" w:history="1">
        <w:r>
          <w:rPr>
            <w:rFonts w:ascii="仿宋" w:eastAsia="仿宋" w:hAnsi="仿宋" w:cs="仿宋" w:hint="eastAsia"/>
            <w:lang w:eastAsia="zh-CN"/>
          </w:rPr>
          <w:t>(二)、资金筹措</w:t>
        </w:r>
        <w:r>
          <w:tab/>
        </w:r>
        <w:r>
          <w:fldChar w:fldCharType="begin"/>
        </w:r>
        <w:r>
          <w:instrText xml:space="preserve"> PAGEREF _Toc17495 \h </w:instrText>
        </w:r>
        <w:r>
          <w:fldChar w:fldCharType="separate"/>
        </w:r>
        <w:r>
          <w:t>46</w:t>
        </w:r>
        <w:r>
          <w:fldChar w:fldCharType="end"/>
        </w:r>
      </w:hyperlink>
    </w:p>
    <w:p>
      <w:pPr>
        <w:pStyle w:val="TOC1"/>
        <w:tabs>
          <w:tab w:val="right" w:leader="dot" w:pos="8306"/>
        </w:tabs>
      </w:pPr>
      <w:hyperlink w:anchor="_Toc1499" w:history="1">
        <w:r>
          <w:rPr>
            <w:rFonts w:ascii="仿宋" w:eastAsia="仿宋" w:hAnsi="仿宋" w:cs="仿宋" w:hint="eastAsia"/>
            <w:lang w:eastAsia="zh-CN"/>
          </w:rPr>
          <w:t>十二、智能检测分选装备项目风险管理</w:t>
        </w:r>
        <w:r>
          <w:tab/>
        </w:r>
        <w:r>
          <w:fldChar w:fldCharType="begin"/>
        </w:r>
        <w:r>
          <w:instrText xml:space="preserve"> PAGEREF _Toc1499 \h </w:instrText>
        </w:r>
        <w:r>
          <w:fldChar w:fldCharType="separate"/>
        </w:r>
        <w:r>
          <w:t>47</w:t>
        </w:r>
        <w:r>
          <w:fldChar w:fldCharType="end"/>
        </w:r>
      </w:hyperlink>
    </w:p>
    <w:p>
      <w:pPr>
        <w:pStyle w:val="TOC2"/>
        <w:tabs>
          <w:tab w:val="right" w:leader="dot" w:pos="8306"/>
        </w:tabs>
      </w:pPr>
      <w:hyperlink w:anchor="_Toc3251" w:history="1">
        <w:r>
          <w:rPr>
            <w:rFonts w:ascii="仿宋" w:eastAsia="仿宋" w:hAnsi="仿宋" w:cs="仿宋" w:hint="eastAsia"/>
            <w:lang w:eastAsia="zh-CN"/>
          </w:rPr>
          <w:t>(一)、风险识别与评估</w:t>
        </w:r>
        <w:r>
          <w:tab/>
        </w:r>
        <w:r>
          <w:fldChar w:fldCharType="begin"/>
        </w:r>
        <w:r>
          <w:instrText xml:space="preserve"> PAGEREF _Toc3251 \h </w:instrText>
        </w:r>
        <w:r>
          <w:fldChar w:fldCharType="separate"/>
        </w:r>
        <w:r>
          <w:t>47</w:t>
        </w:r>
        <w:r>
          <w:fldChar w:fldCharType="end"/>
        </w:r>
      </w:hyperlink>
    </w:p>
    <w:p>
      <w:pPr>
        <w:pStyle w:val="TOC2"/>
        <w:tabs>
          <w:tab w:val="right" w:leader="dot" w:pos="8306"/>
        </w:tabs>
      </w:pPr>
      <w:hyperlink w:anchor="_Toc8371" w:history="1">
        <w:r>
          <w:rPr>
            <w:rFonts w:ascii="仿宋" w:eastAsia="仿宋" w:hAnsi="仿宋" w:cs="仿宋" w:hint="eastAsia"/>
            <w:lang w:eastAsia="zh-CN"/>
          </w:rPr>
          <w:t>(二)、风险应对策略</w:t>
        </w:r>
        <w:r>
          <w:tab/>
        </w:r>
        <w:r>
          <w:fldChar w:fldCharType="begin"/>
        </w:r>
        <w:r>
          <w:instrText xml:space="preserve"> PAGEREF _Toc8371 \h </w:instrText>
        </w:r>
        <w:r>
          <w:fldChar w:fldCharType="separate"/>
        </w:r>
        <w:r>
          <w:t>48</w:t>
        </w:r>
        <w:r>
          <w:fldChar w:fldCharType="end"/>
        </w:r>
      </w:hyperlink>
    </w:p>
    <w:p>
      <w:pPr>
        <w:pStyle w:val="TOC2"/>
        <w:tabs>
          <w:tab w:val="right" w:leader="dot" w:pos="8306"/>
        </w:tabs>
      </w:pPr>
      <w:hyperlink w:anchor="_Toc2828" w:history="1">
        <w:r>
          <w:rPr>
            <w:rFonts w:ascii="仿宋" w:eastAsia="仿宋" w:hAnsi="仿宋" w:cs="仿宋" w:hint="eastAsia"/>
            <w:lang w:eastAsia="zh-CN"/>
          </w:rPr>
          <w:t>(三)、风险监控与控制</w:t>
        </w:r>
        <w:r>
          <w:tab/>
        </w:r>
        <w:r>
          <w:fldChar w:fldCharType="begin"/>
        </w:r>
        <w:r>
          <w:instrText xml:space="preserve"> PAGEREF _Toc2828 \h </w:instrText>
        </w:r>
        <w:r>
          <w:fldChar w:fldCharType="separate"/>
        </w:r>
        <w:r>
          <w:t>50</w:t>
        </w:r>
        <w:r>
          <w:fldChar w:fldCharType="end"/>
        </w:r>
      </w:hyperlink>
    </w:p>
    <w:p>
      <w:pPr>
        <w:pStyle w:val="TOC1"/>
        <w:tabs>
          <w:tab w:val="right" w:leader="dot" w:pos="8306"/>
        </w:tabs>
      </w:pPr>
      <w:hyperlink w:anchor="_Toc14626" w:history="1">
        <w:r>
          <w:rPr>
            <w:rFonts w:ascii="仿宋" w:eastAsia="仿宋" w:hAnsi="仿宋" w:cs="仿宋" w:hint="eastAsia"/>
            <w:lang w:eastAsia="zh-CN"/>
          </w:rPr>
          <w:t>十三、智能检测分选装备项目实施时间节点</w:t>
        </w:r>
        <w:r>
          <w:tab/>
        </w:r>
        <w:r>
          <w:fldChar w:fldCharType="begin"/>
        </w:r>
        <w:r>
          <w:instrText xml:space="preserve"> PAGEREF _Toc14626 \h </w:instrText>
        </w:r>
        <w:r>
          <w:fldChar w:fldCharType="separate"/>
        </w:r>
        <w:r>
          <w:t>51</w:t>
        </w:r>
        <w:r>
          <w:fldChar w:fldCharType="end"/>
        </w:r>
      </w:hyperlink>
    </w:p>
    <w:p>
      <w:pPr>
        <w:pStyle w:val="TOC2"/>
        <w:tabs>
          <w:tab w:val="right" w:leader="dot" w:pos="8306"/>
        </w:tabs>
      </w:pPr>
      <w:hyperlink w:anchor="_Toc1774" w:history="1">
        <w:r>
          <w:rPr>
            <w:rFonts w:ascii="仿宋" w:eastAsia="仿宋" w:hAnsi="仿宋" w:cs="仿宋" w:hint="eastAsia"/>
            <w:lang w:eastAsia="zh-CN"/>
          </w:rPr>
          <w:t>(一)、智能检测分选装备项目启动阶段时间节点</w:t>
        </w:r>
        <w:r>
          <w:tab/>
        </w:r>
        <w:r>
          <w:fldChar w:fldCharType="begin"/>
        </w:r>
        <w:r>
          <w:instrText xml:space="preserve"> PAGEREF _Toc1774 \h </w:instrText>
        </w:r>
        <w:r>
          <w:fldChar w:fldCharType="separate"/>
        </w:r>
        <w:r>
          <w:t>51</w:t>
        </w:r>
        <w:r>
          <w:fldChar w:fldCharType="end"/>
        </w:r>
      </w:hyperlink>
    </w:p>
    <w:p>
      <w:pPr>
        <w:pStyle w:val="TOC2"/>
        <w:tabs>
          <w:tab w:val="right" w:leader="dot" w:pos="8306"/>
        </w:tabs>
      </w:pPr>
      <w:hyperlink w:anchor="_Toc30483" w:history="1">
        <w:r>
          <w:rPr>
            <w:rFonts w:ascii="仿宋" w:eastAsia="仿宋" w:hAnsi="仿宋" w:cs="仿宋" w:hint="eastAsia"/>
            <w:lang w:eastAsia="zh-CN"/>
          </w:rPr>
          <w:t>(二)、智能检测分选装备项目执行阶段时间节点</w:t>
        </w:r>
        <w:r>
          <w:tab/>
        </w:r>
        <w:r>
          <w:fldChar w:fldCharType="begin"/>
        </w:r>
        <w:r>
          <w:instrText xml:space="preserve"> PAGEREF _Toc30483 \h </w:instrText>
        </w:r>
        <w:r>
          <w:fldChar w:fldCharType="separate"/>
        </w:r>
        <w:r>
          <w:t>52</w:t>
        </w:r>
        <w:r>
          <w:fldChar w:fldCharType="end"/>
        </w:r>
      </w:hyperlink>
    </w:p>
    <w:p>
      <w:pPr>
        <w:pStyle w:val="TOC2"/>
        <w:tabs>
          <w:tab w:val="right" w:leader="dot" w:pos="8306"/>
        </w:tabs>
      </w:pPr>
      <w:hyperlink w:anchor="_Toc13559" w:history="1">
        <w:r>
          <w:rPr>
            <w:rFonts w:ascii="仿宋" w:eastAsia="仿宋" w:hAnsi="仿宋" w:cs="仿宋" w:hint="eastAsia"/>
            <w:lang w:eastAsia="zh-CN"/>
          </w:rPr>
          <w:t>(三)、智能检测分选装备项目完成阶段时间节点</w:t>
        </w:r>
        <w:r>
          <w:tab/>
        </w:r>
        <w:r>
          <w:fldChar w:fldCharType="begin"/>
        </w:r>
        <w:r>
          <w:instrText xml:space="preserve"> PAGEREF _Toc13559 \h </w:instrText>
        </w:r>
        <w:r>
          <w:fldChar w:fldCharType="separate"/>
        </w:r>
        <w:r>
          <w:t>53</w:t>
        </w:r>
        <w:r>
          <w:fldChar w:fldCharType="end"/>
        </w:r>
      </w:hyperlink>
    </w:p>
    <w:p>
      <w:pPr>
        <w:pStyle w:val="TOC1"/>
        <w:tabs>
          <w:tab w:val="right" w:leader="dot" w:pos="8306"/>
        </w:tabs>
      </w:pPr>
      <w:hyperlink w:anchor="_Toc16259" w:history="1">
        <w:r>
          <w:rPr>
            <w:rFonts w:ascii="仿宋" w:eastAsia="仿宋" w:hAnsi="仿宋" w:cs="仿宋" w:hint="eastAsia"/>
            <w:lang w:eastAsia="zh-CN"/>
          </w:rPr>
          <w:t>十四、风险识别与分类</w:t>
        </w:r>
        <w:r>
          <w:tab/>
        </w:r>
        <w:r>
          <w:fldChar w:fldCharType="begin"/>
        </w:r>
        <w:r>
          <w:instrText xml:space="preserve"> PAGEREF _Toc16259 \h </w:instrText>
        </w:r>
        <w:r>
          <w:fldChar w:fldCharType="separate"/>
        </w:r>
        <w:r>
          <w:t>54</w:t>
        </w:r>
        <w:r>
          <w:fldChar w:fldCharType="end"/>
        </w:r>
      </w:hyperlink>
    </w:p>
    <w:p>
      <w:pPr>
        <w:pStyle w:val="TOC2"/>
        <w:tabs>
          <w:tab w:val="right" w:leader="dot" w:pos="8306"/>
        </w:tabs>
      </w:pPr>
      <w:hyperlink w:anchor="_Toc17826" w:history="1">
        <w:r>
          <w:rPr>
            <w:rFonts w:ascii="仿宋" w:eastAsia="仿宋" w:hAnsi="仿宋" w:cs="仿宋" w:hint="eastAsia"/>
            <w:lang w:eastAsia="zh-CN"/>
          </w:rPr>
          <w:t>(一)、风险识别</w:t>
        </w:r>
        <w:r>
          <w:tab/>
        </w:r>
        <w:r>
          <w:fldChar w:fldCharType="begin"/>
        </w:r>
        <w:r>
          <w:instrText xml:space="preserve"> PAGEREF _Toc17826 \h </w:instrText>
        </w:r>
        <w:r>
          <w:fldChar w:fldCharType="separate"/>
        </w:r>
        <w:r>
          <w:t>54</w:t>
        </w:r>
        <w:r>
          <w:fldChar w:fldCharType="end"/>
        </w:r>
      </w:hyperlink>
    </w:p>
    <w:p>
      <w:pPr>
        <w:pStyle w:val="TOC2"/>
        <w:tabs>
          <w:tab w:val="right" w:leader="dot" w:pos="8306"/>
        </w:tabs>
      </w:pPr>
      <w:hyperlink w:anchor="_Toc10926" w:history="1">
        <w:r>
          <w:rPr>
            <w:rFonts w:ascii="仿宋" w:eastAsia="仿宋" w:hAnsi="仿宋" w:cs="仿宋" w:hint="eastAsia"/>
            <w:lang w:eastAsia="zh-CN"/>
          </w:rPr>
          <w:t>(二)、风险分类</w:t>
        </w:r>
        <w:r>
          <w:tab/>
        </w:r>
        <w:r>
          <w:fldChar w:fldCharType="begin"/>
        </w:r>
        <w:r>
          <w:instrText xml:space="preserve"> PAGEREF _Toc10926 \h </w:instrText>
        </w:r>
        <w:r>
          <w:fldChar w:fldCharType="separate"/>
        </w:r>
        <w:r>
          <w:t>56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79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5196"/>
      <w:r>
        <w:rPr>
          <w:rFonts w:ascii="仿宋" w:eastAsia="仿宋" w:hAnsi="仿宋" w:cs="仿宋" w:hint="eastAsia"/>
          <w:sz w:val="28"/>
          <w:lang w:eastAsia="zh-CN"/>
        </w:rPr>
        <w:t>一、智能检测分选装备项目危机管理</w:t>
      </w:r>
      <w:bookmarkEnd w:id="2"/>
    </w:p>
    <w:p>
      <w:pPr>
        <w:pStyle w:val="Heading2"/>
        <w:rPr>
          <w:rFonts w:ascii="仿宋" w:eastAsia="仿宋" w:hAnsi="仿宋" w:cs="仿宋" w:hint="eastAsia"/>
          <w:lang w:eastAsia="zh-CN"/>
        </w:rPr>
      </w:pPr>
      <w:bookmarkStart w:id="3" w:name="_Toc2825"/>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智能检测分选装备项目危机管理中，危机预警与识别是确保智能检测分选装备项目稳健运行的核心步骤。通过建立全面的监测机制，智能检测分选装备项目团队旨在及时发现和理解潜在的风险和危机因素，以便采取及时的预防和应对措施，确保智能检测分选装备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智能检测分选装备项目团队全面分析了整个智能检测分选装备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智能检测分选装备项目团队着重于明确定义智能检测分选装备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智能检测分选装备项目进展的持续监控，团队能够及时发现潜在问题并作出迅速反应。智能检测分选装备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在这一阶段，团队的专业素养和反应速度将发挥至关重要的作用，以确保潜在危机能够在初期得到有效的处理，最大程度地减轻负面影响。通过危机预警与识别，智能检测分选装备项目得以更有序、可控地推进。</w:t>
      </w:r>
    </w:p>
    <w:p>
      <w:pPr>
        <w:pStyle w:val="Heading2"/>
        <w:ind w:firstLine="560" w:firstLineChars="200"/>
        <w:rPr>
          <w:rFonts w:ascii="仿宋" w:eastAsia="仿宋" w:hAnsi="仿宋" w:cs="仿宋" w:hint="eastAsia"/>
          <w:sz w:val="28"/>
          <w:lang w:eastAsia="zh-CN"/>
        </w:rPr>
      </w:pPr>
      <w:bookmarkStart w:id="4" w:name="_Toc31298"/>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在危机发生时，智能检测分选装备项目团队立即行动，成立了应急小组。该小组的任务是迅速制定并实施紧急应对措施，以最小化潜在损失。以下是采取的主要措施：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暂停智能检测分选装备项目进度：为遏制危机蔓延，智能检测分选装备项目暂时停止进行，以便全面评估当前状况。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资源重新分配：重新评估智能检测分选装备项目资源的分配，确保最大限度地减小损失。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实时沟通：与关键利益相关者建立实时沟通机制，向他们传递智能检测分选装备项目危机的实际状况，保障智能检测分选装备项目核心利益。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在紧急应对的同时，智能检测分选装备项目团队强调了团队协作和有效沟通的重要性。以下是团队协作的关键举措：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信息共享机制：建立了信息共享平台，确保团队成员能够及时获取智能检测分选装备项目危机的实时信息。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领导者沟通：智能检测分选装备项目领导者通过定期会议和即时沟通工具，指导团队应对危机，保持团队稳定运行。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随着危机得到初步控制，智能检测分选装备项目团队转向制定恢复计划，以确保智能检测分选装备项目能够从中迅速恢复。主要恢复计划包括：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修复受损的进度计划：重新评估智能检测分选装备项目进度，制定修复计划，确保智能检测分选装备项目尽快回归正常进程。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重新调整资源分配：优化资源分配，确保智能检测分选装备项目在有限资源下高效运转。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风险管理机制加强：对智能检测分选装备项目风险进行全面评估，制定更强化的风险管理策略，以预防未来可能的危机。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27974"/>
      <w:r>
        <w:rPr>
          <w:rFonts w:ascii="仿宋" w:eastAsia="仿宋" w:hAnsi="仿宋" w:cs="仿宋" w:hint="eastAsia"/>
          <w:sz w:val="28"/>
          <w:lang w:eastAsia="zh-CN"/>
        </w:rPr>
        <w:t>二、智能检测分选装备项目建设背景及必要性分析</w:t>
      </w:r>
      <w:bookmarkEnd w:id="5"/>
    </w:p>
    <w:p>
      <w:pPr>
        <w:pStyle w:val="Heading2"/>
        <w:rPr>
          <w:rFonts w:ascii="仿宋" w:eastAsia="仿宋" w:hAnsi="仿宋" w:cs="仿宋" w:hint="eastAsia"/>
          <w:lang w:eastAsia="zh-CN"/>
        </w:rPr>
      </w:pPr>
      <w:bookmarkStart w:id="6" w:name="_Toc32731"/>
      <w:r>
        <w:rPr>
          <w:rFonts w:ascii="仿宋" w:eastAsia="仿宋" w:hAnsi="仿宋" w:cs="仿宋" w:hint="eastAsia"/>
          <w:lang w:eastAsia="zh-CN"/>
        </w:rPr>
        <w:t>(一)、智能检测分选装备项目背景分析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检测分选装备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智能检测分选装备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智能检测分选装备项目在这个潮流中的定位。同时，我们将关注行业内涌现的新兴机遇，以便智能检测分选装备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智能检测分选装备项目提供了强大的发展动力。我们将聚焦于行业内最新的技术发展趋势，包括但不限于人工智能、大数据分析、物联网等领域。通过深度的技术研究，我们将确保智能检测分选装备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智能检测分选装备项目发展的源泉。我们将投入更多的精力对市场需求进行深入剖析，超越表面的需求，深入挖掘潜在的市场痛点和机遇。通过对市场需求的细致了解，智能检测分选装备项目将更有针对性地设计解决方案，满足市场的多样化需求，从而更好地促进智能检测分选装备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智能检测分选装备项目战略至关重要。我们将对竞争态势进行更为深入的分析，包括但不限于市场份额、产品特点、客户满意度等多个维度。通过深度的竞争分析，智能检测分选装备项目将能够更准确地把握市场脉搏，制定具有竞争力的智能检测分选装备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智能检测分选装备项目的发展具有直接的影响。我们将进行更为全面的法规和政策分析，了解行业发展中的潜在法律风险和合规挑战。通过充分了解和遵守相关法规，智能检测分选装备项目将确保在法律框架内合法合规运营，为智能检测分选装备项目的稳健发展提供有力支持。</w:t>
      </w:r>
    </w:p>
    <w:p>
      <w:pPr>
        <w:pStyle w:val="Heading2"/>
        <w:ind w:firstLine="560" w:firstLineChars="200"/>
        <w:rPr>
          <w:rFonts w:ascii="仿宋" w:eastAsia="仿宋" w:hAnsi="仿宋" w:cs="仿宋" w:hint="eastAsia"/>
          <w:sz w:val="28"/>
          <w:lang w:eastAsia="zh-CN"/>
        </w:rPr>
      </w:pPr>
      <w:bookmarkStart w:id="7" w:name="_Toc15402"/>
      <w:r>
        <w:rPr>
          <w:rFonts w:ascii="仿宋" w:eastAsia="仿宋" w:hAnsi="仿宋" w:cs="仿宋" w:hint="eastAsia"/>
          <w:sz w:val="28"/>
          <w:lang w:eastAsia="zh-CN"/>
        </w:rPr>
        <w:t>(二)、智能检测分选装备项目建设必要性分析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智能检测分选装备项目建设的迫切性源于对行业发展趋势的深刻洞察。我们正处于一个行业变革的时代，科技创新、数字化转型成为企业发展的关键动力。智能检测分选装备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检测分选装备项目建设不仅仅是为了跟上潮流，更是为了通过技术创新推动企业的持续发展。通过引入先进的技术和解决方案，智能检测分选装备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智能检测分选装备项目的建设成为必然选择，通过提高产品质量、拓展服务领域，从而在竞争中获得更多的机会。智能检测分选装备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智能检测分选装备项目建设的必要性体现在对客户需求更精准的满足。通过智能检测分选装备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智能检测分选装备项目建设的背后是对企业持续创新的追求。只有通过不断创新，企业才能在竞争中立于不败之地。智能检测分选装备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17990"/>
      <w:r>
        <w:rPr>
          <w:rFonts w:ascii="仿宋" w:eastAsia="仿宋" w:hAnsi="仿宋" w:cs="仿宋" w:hint="eastAsia"/>
          <w:sz w:val="28"/>
          <w:lang w:eastAsia="zh-CN"/>
        </w:rPr>
        <w:t>三、智能检测分选装备项目可持续发展</w:t>
      </w:r>
      <w:bookmarkEnd w:id="8"/>
    </w:p>
    <w:p>
      <w:pPr>
        <w:pStyle w:val="Heading2"/>
        <w:rPr>
          <w:rFonts w:ascii="仿宋" w:eastAsia="仿宋" w:hAnsi="仿宋" w:cs="仿宋" w:hint="eastAsia"/>
          <w:lang w:eastAsia="zh-CN"/>
        </w:rPr>
      </w:pPr>
      <w:bookmarkStart w:id="9" w:name="_Toc22856"/>
      <w:r>
        <w:rPr>
          <w:rFonts w:ascii="仿宋" w:eastAsia="仿宋" w:hAnsi="仿宋" w:cs="仿宋" w:hint="eastAsia"/>
          <w:lang w:eastAsia="zh-CN"/>
        </w:rPr>
        <w:t>(一)、可持续战略与实践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智能检测分选装备项目中，智能检测分选装备项目团队着眼于未来，明确了可持续发展的战略方向。制定的具体可持续发展目标包括降低资源使用、采用环保技术、最大化社会效益等。这一步骤不仅有助于智能检测分选装备项目在环保和社会责任方面达到最高标准，也为未来提供了明确的指引，确保智能检测分选装备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可持续实践的融入智能检测分选装备项目管理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可持续实践已经贯穿于整个智能检测分选装备项目管理周期。从智能检测分选装备项目规划开始，智能检测分选装备项目团队就考虑了环境和社会的因素。在执行阶段，智能检测分选装备项目团队积极推动绿色技术的应用，优化资源利用。此外，关注员工的社会责任，通过培训和沟通活动提高员工对可持续发展的认知，使他们能够在日常工作中践行可持续实践。这些举措不仅为智能检测分选装备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0" w:name="_Toc240"/>
      <w:r>
        <w:rPr>
          <w:rFonts w:ascii="仿宋" w:eastAsia="仿宋" w:hAnsi="仿宋" w:cs="仿宋" w:hint="eastAsia"/>
          <w:sz w:val="28"/>
          <w:lang w:eastAsia="zh-CN"/>
        </w:rPr>
        <w:t>(二)、环保与社会责任</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智能检测分选装备项目的可持续发展理念，我们深信环保与社会责任是智能检测分选装备项目成功的关键支柱。在智能检测分选装备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检测分选装备项目团队通过引入先进的环保技术、建立高效的废物处理系统以及推动能源节约措施，积极履行环保责任。定期的环保监测和评估确保智能检测分选装备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检测分选装备项目不仅致力于自身可持续发展，还注重对社会的回馈。通过支持社区智能检测分选装备项目、参与慈善事业、提供培训机会等方式，智能检测分选装备项目积极履行社会责任。与当地社区建立积极互动，关注员工的工作与生活平衡，以及员工的身心健康，是智能检测分选装备项目在社会责任层面的关键举措。这样的实践不仅增强了智能检测分选装备项目在社会中的声誉，也促进了社会的共同繁荣。</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11" w:name="_Toc18905"/>
      <w:r>
        <w:rPr>
          <w:rFonts w:ascii="仿宋" w:eastAsia="仿宋" w:hAnsi="仿宋" w:cs="仿宋" w:hint="eastAsia"/>
          <w:sz w:val="28"/>
          <w:lang w:eastAsia="zh-CN"/>
        </w:rPr>
        <w:t>四、智能检测分选装备项目概论</w:t>
      </w:r>
      <w:bookmarkEnd w:id="11"/>
    </w:p>
    <w:p>
      <w:pPr>
        <w:pStyle w:val="Heading2"/>
        <w:rPr>
          <w:rFonts w:ascii="仿宋" w:eastAsia="仿宋" w:hAnsi="仿宋" w:cs="仿宋" w:hint="eastAsia"/>
          <w:lang w:eastAsia="zh-CN"/>
        </w:rPr>
      </w:pPr>
      <w:bookmarkStart w:id="12" w:name="_Toc18861"/>
      <w:r>
        <w:rPr>
          <w:rFonts w:ascii="仿宋" w:eastAsia="仿宋" w:hAnsi="仿宋" w:cs="仿宋" w:hint="eastAsia"/>
          <w:lang w:eastAsia="zh-CN"/>
        </w:rPr>
        <w:t>(一)、智能检测分选装备项目概况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检测分选装备项目的起源追溯至对市场的深入洞察。市场的不断演变与变革为智能检测分选装备项目提供了难得的机遇。当前市场存在的需求缺口和变革的大环境共同构成了智能检测分选装备项目的背景。这个智能检测分选装备项目旨在充分利用市场机遇，填补行业中尚未满足的需求，为客户提供全新的解决方案。市场的变革和需求的增长使得这个智能检测分选装备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智能检测分选装备项目名称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检测分选装备项目正式命名为智能检测分选装备。这个名称不仅仅是一个标识，更代表了智能检测分选装备项目的核心理念和愿景。它蕴含着智能检测分选装备项目所要解决问题的关键字，具有强烈的表达和辨识度，为智能检测分选装备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智能检测分选装备项目目标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检测分选装备项目的核心目标是提供一种全新、高效的解决方案，满足客户日益增长的需求。智能检测分选装备项目追求的不仅仅是满足市场需求，更是在市场中获得卓越的竞争优势。通过不断提升产品或服务的质量和创新水平，智能检测分选装备项目旨在成为行业中的领军者。</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 xml:space="preserve"> 1.4 智能检测分选装备项目范围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检测分选装备项目全面涵盖了产品研发、制造、市场推广和售后服务，确保从产品设计到最终用户体验的全方位关注。这一全面的智能检测分选装备项目范围是为了确保智能检测分选装备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智能检测分选装备项目时间表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智能检测分选装备项目计划在未来18个月内完成，包括研发、测试、市场试点和正式推出等不同阶段。这个时间表的合理设计是为了确保智能检测分选装备项目各个阶段的顺利推进，以便按时交付高质量的成果。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智能检测分选装备项目预算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检测分选装备项目总预算估算为XX百万美元，主要分配在研发、市场推广、人员培训和运营等方面。这一充足的预算为智能检测分选装备项目提供了充足的资源，确保智能检测分选装备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智能检测分选装备项目风险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检测分选装备项目可能面临的风险包括市场接受度低、技术难题、竞争激烈等。智能检测分选装备项目团队已经制定了相应的风险应对计划，通过前瞻性的风险管理，确保智能检测分选装备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智能检测分选装备项目团队</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智能检测分选装备项目汇聚了一支经验丰富、多领域专业素养的核心团队，确保智能检测分选装备项目在各个方面都能拥有高水平的执行力。团队的协同作战是智能检测分选装备项目成功的关键因素之一。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智能检测分选装备项目背景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智能检测分选装备项目的背景根植于市场对更高效、创新产品的渴望，同时也受到科技发展对行业格局的深刻改变的影响。这为智能检测分选装备项目提供了广阔的发展空间和市场需求。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智能检测分选装备项目现状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截至目前，智能检测分选装备项目已完成市场调研和技术验证，取得了初步的成功。这为智能检测分选装备项目在未来的发展奠定了坚实的基础，为更远大的目标打下了坚实的基石。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3" w:name="_Toc11257"/>
      <w:r>
        <w:rPr>
          <w:rFonts w:ascii="仿宋" w:eastAsia="仿宋" w:hAnsi="仿宋" w:cs="仿宋" w:hint="eastAsia"/>
          <w:sz w:val="28"/>
          <w:lang w:eastAsia="zh-CN"/>
        </w:rPr>
        <w:t>(二)、智能检测分选装备项目目标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keyword》智能检测分选装备项目首要业务目标是在市场中占据有利地位，实现产品/服务的成功推广和销售。通过不断提升产品质量、创新性，智能检测分选装备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在科技迅速发展的时代，智能检测分选装备项目着眼于技术创新。通过持续的研发和技术升级，智能检测分选装备项目旨在推出更具创新性的产品或服务，以满足市场对新鲜、先进解决方案的需求。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智能检测分选装备项目设定了客户满意度目标。通过提供卓越的产品质量和优质的客户服务，智能检测分选装备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智能检测分选装备项目注重社会责任和可持续发展。通过实施环保、社会责任智能检测分选装备项目，智能检测分选装备项目致力于在经济发展的同时保护环境，促进社会公平，实现可持续经营。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智能检测分选装备项目的团队是实现目标的核心驱动力。因此，智能检测分选装备项目设定了团队发展目标，包括提升团队成员的专业技能、培养领导力，以及搭建协同高效的团队工作氛围。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4" w:name="_Toc19310"/>
      <w:r>
        <w:rPr>
          <w:rFonts w:ascii="仿宋" w:eastAsia="仿宋" w:hAnsi="仿宋" w:cs="仿宋" w:hint="eastAsia"/>
          <w:sz w:val="28"/>
          <w:lang w:eastAsia="zh-CN"/>
        </w:rPr>
        <w:t>(三)、智能检测分选装备项目提出的理由</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2. 智能检测分选装备项目提出的理由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检测分选装备项目的提出源于对市场机遇的深刻洞察。当前市场中存在的需求缺口和行业发展趋势表明，有巨大的商业机会等待被开发。通过准确捕捉市场机遇，智能检测分选装备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检测分选装备项目的理念基于对技术创新的信仰。通过持续的研发和技术投入，智能检测分选装备项目有望推出更具创新性的产品或服务。在科技飞速发展的当下，智能检测分选装备项目将充分利用先进技术，满足客户对高质量、高效率解决方案的迫切需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检测分选装备项目的提出是为了增强企业的行业竞争力。通过提升产品或服务的质量和独特性，智能检测分选装备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检测分选装备项目响应了消费者需求的变化。随着社会和科技的不断发展，消费者对产品和服务的需求也在发生变化。通过深入了解并及时回应消费者的新需求，智能检测分选装备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检测分选装备项目的提出是企业战略发展规划的一部分。在面对日益激烈的市场竞争和不断变化的商业环境中，智能检测分选装备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检测分选装备项目的提出不仅仅是基于商业考量，还注重社会责任。通过推出环保、社会责任等方面的智能检测分选装备项目，智能检测分选装备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智能检测分选装备项目的提出反映了对利益相关者期望的关注。包括客户、员工、投资者等利益相关者在企业发展中都有着各自的期望，智能检测分选装备项目力求在满足这些期望的同时，取得更大的共赢。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5" w:name="_Toc5872"/>
      <w:r>
        <w:rPr>
          <w:rFonts w:ascii="仿宋" w:eastAsia="仿宋" w:hAnsi="仿宋" w:cs="仿宋" w:hint="eastAsia"/>
          <w:sz w:val="28"/>
          <w:lang w:eastAsia="zh-CN"/>
        </w:rPr>
        <w:t>(四)、智能检测分选装备项目意义</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在实施智能检测分选装备项目的过程中，我们不仅仅是在追逐商业成功，更是为企业和社会的多个层面创造了深远的意义。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检测分选装备项目的首要意义在于提升企业的市场竞争力。通过持续的创新和对产品质量的高标准要求，智能检测分选装备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智能检测分选装备项目的推进将促使行业技术水平的提升。通过引入先进技术和创新性解决方案，智能检测分选装备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智能检测分选装备项目不仅创造了大量就业机会，提高了就业水平，还注重社会责任和环保。通过参与社会公益事业和推动环保智能检测分选装备项目，智能检测分选装备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综合而言，智能检测分选装备项目意义重大，不仅推动了企业的发展，也为行业和社会的进步贡献了积极力量。这是一个全面而深刻的影响，将在未来产生可持续的正面效应。</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https://d.book118.com/745220120243011123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智能检测分选装备项目规划设计方案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智能检测分选装备项目规划设计方案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智能检测分选装备项目规划设计方案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智能检测分选装备项目规划设计方案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智能检测分选装备项目规划设计方案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智能检测分选装备项目规划设计方案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智能检测分选装备项目规划设计方案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智能检测分选装备项目规划设计方案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智能检测分选装备项目规划设计方案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智能检测分选装备项目规划设计方案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智能检测分选装备项目规划设计方案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智能检测分选装备项目规划设计方案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智能检测分选装备项目规划设计方案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智能检测分选装备项目规划设计方案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智能检测分选装备项目规划设计方案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智能检测分选装备项目规划设计方案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智能检测分选装备项目规划设计方案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4161F3A"/>
    <w:rsid w:val="14161F3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45220120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2024-03-03T10:46:00Z</dcterms:created>
  <dcterms:modified xsi:type="dcterms:W3CDTF">2024-03-03T10:47:04Z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6A0DFFAB31BB4FF39F3A856894D7CF8D_11</vt:lpwstr>
  </property>
  <property fmtid="{D5CDD505-2E9C-101B-9397-08002B2CF9AE}" pid="3" name="KSOProductBuildVer">
    <vt:lpwstr>2052-12.1.0.16388</vt:lpwstr>
  </property>
</Properties>
</file>