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液压机械元件项目营销方案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 w:history="1">
        <w:r>
          <w:rPr>
            <w:rFonts w:ascii="仿宋" w:eastAsia="仿宋" w:hAnsi="仿宋" w:cs="仿宋" w:hint="eastAsia"/>
            <w:lang w:eastAsia="zh-CN"/>
          </w:rPr>
          <w:t>概论</w:t>
        </w:r>
        <w:r>
          <w:tab/>
        </w:r>
        <w:r>
          <w:fldChar w:fldCharType="begin"/>
        </w:r>
        <w:r>
          <w:instrText xml:space="preserve"> PAGEREF _Toc3 \h </w:instrText>
        </w:r>
        <w:r>
          <w:fldChar w:fldCharType="separate"/>
        </w:r>
        <w:r>
          <w:t>4</w:t>
        </w:r>
        <w:r>
          <w:fldChar w:fldCharType="end"/>
        </w:r>
      </w:hyperlink>
    </w:p>
    <w:p>
      <w:pPr>
        <w:pStyle w:val="TOC1"/>
        <w:tabs>
          <w:tab w:val="right" w:leader="dot" w:pos="8306"/>
        </w:tabs>
      </w:pPr>
      <w:hyperlink w:anchor="_Toc29959" w:history="1">
        <w:r>
          <w:rPr>
            <w:rFonts w:ascii="仿宋" w:eastAsia="仿宋" w:hAnsi="仿宋" w:cs="仿宋" w:hint="eastAsia"/>
            <w:lang w:eastAsia="zh-CN"/>
          </w:rPr>
          <w:t>一、液压机械元件行业背景分析</w:t>
        </w:r>
        <w:r>
          <w:tab/>
        </w:r>
        <w:r>
          <w:fldChar w:fldCharType="begin"/>
        </w:r>
        <w:r>
          <w:instrText xml:space="preserve"> PAGEREF _Toc29959 \h </w:instrText>
        </w:r>
        <w:r>
          <w:fldChar w:fldCharType="separate"/>
        </w:r>
        <w:r>
          <w:t>4</w:t>
        </w:r>
        <w:r>
          <w:fldChar w:fldCharType="end"/>
        </w:r>
      </w:hyperlink>
    </w:p>
    <w:p>
      <w:pPr>
        <w:pStyle w:val="TOC2"/>
        <w:tabs>
          <w:tab w:val="right" w:leader="dot" w:pos="8306"/>
        </w:tabs>
      </w:pPr>
      <w:hyperlink w:anchor="_Toc18309" w:history="1">
        <w:r>
          <w:rPr>
            <w:rFonts w:ascii="仿宋" w:eastAsia="仿宋" w:hAnsi="仿宋" w:cs="仿宋" w:hint="eastAsia"/>
            <w:lang w:eastAsia="zh-CN"/>
          </w:rPr>
          <w:t>(一)、液压机械元件行业背景分析</w:t>
        </w:r>
        <w:r>
          <w:tab/>
        </w:r>
        <w:r>
          <w:fldChar w:fldCharType="begin"/>
        </w:r>
        <w:r>
          <w:instrText xml:space="preserve"> PAGEREF _Toc18309 \h </w:instrText>
        </w:r>
        <w:r>
          <w:fldChar w:fldCharType="separate"/>
        </w:r>
        <w:r>
          <w:t>4</w:t>
        </w:r>
        <w:r>
          <w:fldChar w:fldCharType="end"/>
        </w:r>
      </w:hyperlink>
    </w:p>
    <w:p>
      <w:pPr>
        <w:pStyle w:val="TOC1"/>
        <w:tabs>
          <w:tab w:val="right" w:leader="dot" w:pos="8306"/>
        </w:tabs>
      </w:pPr>
      <w:hyperlink w:anchor="_Toc2716" w:history="1">
        <w:r>
          <w:rPr>
            <w:rFonts w:ascii="仿宋" w:eastAsia="仿宋" w:hAnsi="仿宋" w:cs="仿宋" w:hint="eastAsia"/>
            <w:lang w:eastAsia="zh-CN"/>
          </w:rPr>
          <w:t>二、选址分析</w:t>
        </w:r>
        <w:r>
          <w:tab/>
        </w:r>
        <w:r>
          <w:fldChar w:fldCharType="begin"/>
        </w:r>
        <w:r>
          <w:instrText xml:space="preserve"> PAGEREF _Toc2716 \h </w:instrText>
        </w:r>
        <w:r>
          <w:fldChar w:fldCharType="separate"/>
        </w:r>
        <w:r>
          <w:t>6</w:t>
        </w:r>
        <w:r>
          <w:fldChar w:fldCharType="end"/>
        </w:r>
      </w:hyperlink>
    </w:p>
    <w:p>
      <w:pPr>
        <w:pStyle w:val="TOC2"/>
        <w:tabs>
          <w:tab w:val="right" w:leader="dot" w:pos="8306"/>
        </w:tabs>
      </w:pPr>
      <w:hyperlink w:anchor="_Toc25618" w:history="1">
        <w:r>
          <w:rPr>
            <w:rFonts w:ascii="仿宋" w:eastAsia="仿宋" w:hAnsi="仿宋" w:cs="仿宋" w:hint="eastAsia"/>
            <w:lang w:eastAsia="zh-CN"/>
          </w:rPr>
          <w:t>(一)、液压机械元件项目选址原则</w:t>
        </w:r>
        <w:r>
          <w:tab/>
        </w:r>
        <w:r>
          <w:fldChar w:fldCharType="begin"/>
        </w:r>
        <w:r>
          <w:instrText xml:space="preserve"> PAGEREF _Toc25618 \h </w:instrText>
        </w:r>
        <w:r>
          <w:fldChar w:fldCharType="separate"/>
        </w:r>
        <w:r>
          <w:t>6</w:t>
        </w:r>
        <w:r>
          <w:fldChar w:fldCharType="end"/>
        </w:r>
      </w:hyperlink>
    </w:p>
    <w:p>
      <w:pPr>
        <w:pStyle w:val="TOC2"/>
        <w:tabs>
          <w:tab w:val="right" w:leader="dot" w:pos="8306"/>
        </w:tabs>
      </w:pPr>
      <w:hyperlink w:anchor="_Toc14384" w:history="1">
        <w:r>
          <w:rPr>
            <w:rFonts w:ascii="仿宋" w:eastAsia="仿宋" w:hAnsi="仿宋" w:cs="仿宋" w:hint="eastAsia"/>
            <w:lang w:eastAsia="zh-CN"/>
          </w:rPr>
          <w:t>(二)、建设区基本情况</w:t>
        </w:r>
        <w:r>
          <w:tab/>
        </w:r>
        <w:r>
          <w:fldChar w:fldCharType="begin"/>
        </w:r>
        <w:r>
          <w:instrText xml:space="preserve"> PAGEREF _Toc14384 \h </w:instrText>
        </w:r>
        <w:r>
          <w:fldChar w:fldCharType="separate"/>
        </w:r>
        <w:r>
          <w:t>7</w:t>
        </w:r>
        <w:r>
          <w:fldChar w:fldCharType="end"/>
        </w:r>
      </w:hyperlink>
    </w:p>
    <w:p>
      <w:pPr>
        <w:pStyle w:val="TOC2"/>
        <w:tabs>
          <w:tab w:val="right" w:leader="dot" w:pos="8306"/>
        </w:tabs>
      </w:pPr>
      <w:hyperlink w:anchor="_Toc68" w:history="1">
        <w:r>
          <w:rPr>
            <w:rFonts w:ascii="仿宋" w:eastAsia="仿宋" w:hAnsi="仿宋" w:cs="仿宋" w:hint="eastAsia"/>
            <w:lang w:eastAsia="zh-CN"/>
          </w:rPr>
          <w:t>(三)、发展目标</w:t>
        </w:r>
        <w:r>
          <w:tab/>
        </w:r>
        <w:r>
          <w:fldChar w:fldCharType="begin"/>
        </w:r>
        <w:r>
          <w:instrText xml:space="preserve"> PAGEREF _Toc68 \h </w:instrText>
        </w:r>
        <w:r>
          <w:fldChar w:fldCharType="separate"/>
        </w:r>
        <w:r>
          <w:t>8</w:t>
        </w:r>
        <w:r>
          <w:fldChar w:fldCharType="end"/>
        </w:r>
      </w:hyperlink>
    </w:p>
    <w:p>
      <w:pPr>
        <w:pStyle w:val="TOC2"/>
        <w:tabs>
          <w:tab w:val="right" w:leader="dot" w:pos="8306"/>
        </w:tabs>
      </w:pPr>
      <w:hyperlink w:anchor="_Toc26862" w:history="1">
        <w:r>
          <w:rPr>
            <w:rFonts w:ascii="仿宋" w:eastAsia="仿宋" w:hAnsi="仿宋" w:cs="仿宋" w:hint="eastAsia"/>
            <w:lang w:eastAsia="zh-CN"/>
          </w:rPr>
          <w:t>(四)、产业发展方向</w:t>
        </w:r>
        <w:r>
          <w:tab/>
        </w:r>
        <w:r>
          <w:fldChar w:fldCharType="begin"/>
        </w:r>
        <w:r>
          <w:instrText xml:space="preserve"> PAGEREF _Toc26862 \h </w:instrText>
        </w:r>
        <w:r>
          <w:fldChar w:fldCharType="separate"/>
        </w:r>
        <w:r>
          <w:t>9</w:t>
        </w:r>
        <w:r>
          <w:fldChar w:fldCharType="end"/>
        </w:r>
      </w:hyperlink>
    </w:p>
    <w:p>
      <w:pPr>
        <w:pStyle w:val="TOC2"/>
        <w:tabs>
          <w:tab w:val="right" w:leader="dot" w:pos="8306"/>
        </w:tabs>
      </w:pPr>
      <w:hyperlink w:anchor="_Toc430" w:history="1">
        <w:r>
          <w:rPr>
            <w:rFonts w:ascii="仿宋" w:eastAsia="仿宋" w:hAnsi="仿宋" w:cs="仿宋" w:hint="eastAsia"/>
            <w:lang w:eastAsia="zh-CN"/>
          </w:rPr>
          <w:t>(五)、液压机械元件项目选址综合评价</w:t>
        </w:r>
        <w:r>
          <w:tab/>
        </w:r>
        <w:r>
          <w:fldChar w:fldCharType="begin"/>
        </w:r>
        <w:r>
          <w:instrText xml:space="preserve"> PAGEREF _Toc430 \h </w:instrText>
        </w:r>
        <w:r>
          <w:fldChar w:fldCharType="separate"/>
        </w:r>
        <w:r>
          <w:t>10</w:t>
        </w:r>
        <w:r>
          <w:fldChar w:fldCharType="end"/>
        </w:r>
      </w:hyperlink>
    </w:p>
    <w:p>
      <w:pPr>
        <w:pStyle w:val="TOC1"/>
        <w:tabs>
          <w:tab w:val="right" w:leader="dot" w:pos="8306"/>
        </w:tabs>
      </w:pPr>
      <w:hyperlink w:anchor="_Toc16105" w:history="1">
        <w:r>
          <w:rPr>
            <w:rFonts w:ascii="仿宋" w:eastAsia="仿宋" w:hAnsi="仿宋" w:cs="仿宋" w:hint="eastAsia"/>
            <w:lang w:eastAsia="zh-CN"/>
          </w:rPr>
          <w:t>三、市场分析</w:t>
        </w:r>
        <w:r>
          <w:tab/>
        </w:r>
        <w:r>
          <w:fldChar w:fldCharType="begin"/>
        </w:r>
        <w:r>
          <w:instrText xml:space="preserve"> PAGEREF _Toc16105 \h </w:instrText>
        </w:r>
        <w:r>
          <w:fldChar w:fldCharType="separate"/>
        </w:r>
        <w:r>
          <w:t>11</w:t>
        </w:r>
        <w:r>
          <w:fldChar w:fldCharType="end"/>
        </w:r>
      </w:hyperlink>
    </w:p>
    <w:p>
      <w:pPr>
        <w:pStyle w:val="TOC2"/>
        <w:tabs>
          <w:tab w:val="right" w:leader="dot" w:pos="8306"/>
        </w:tabs>
      </w:pPr>
      <w:hyperlink w:anchor="_Toc12726" w:history="1">
        <w:r>
          <w:rPr>
            <w:rFonts w:ascii="仿宋" w:eastAsia="仿宋" w:hAnsi="仿宋" w:cs="仿宋" w:hint="eastAsia"/>
            <w:lang w:eastAsia="zh-CN"/>
          </w:rPr>
          <w:t>(一)、液压机械元件行业发展前景</w:t>
        </w:r>
        <w:r>
          <w:tab/>
        </w:r>
        <w:r>
          <w:fldChar w:fldCharType="begin"/>
        </w:r>
        <w:r>
          <w:instrText xml:space="preserve"> PAGEREF _Toc12726 \h </w:instrText>
        </w:r>
        <w:r>
          <w:fldChar w:fldCharType="separate"/>
        </w:r>
        <w:r>
          <w:t>11</w:t>
        </w:r>
        <w:r>
          <w:fldChar w:fldCharType="end"/>
        </w:r>
      </w:hyperlink>
    </w:p>
    <w:p>
      <w:pPr>
        <w:pStyle w:val="TOC2"/>
        <w:tabs>
          <w:tab w:val="right" w:leader="dot" w:pos="8306"/>
        </w:tabs>
      </w:pPr>
      <w:hyperlink w:anchor="_Toc22276" w:history="1">
        <w:r>
          <w:rPr>
            <w:rFonts w:ascii="仿宋" w:eastAsia="仿宋" w:hAnsi="仿宋" w:cs="仿宋" w:hint="eastAsia"/>
            <w:lang w:eastAsia="zh-CN"/>
          </w:rPr>
          <w:t>(二)、液压机械元件产业链分析</w:t>
        </w:r>
        <w:r>
          <w:tab/>
        </w:r>
        <w:r>
          <w:fldChar w:fldCharType="begin"/>
        </w:r>
        <w:r>
          <w:instrText xml:space="preserve"> PAGEREF _Toc22276 \h </w:instrText>
        </w:r>
        <w:r>
          <w:fldChar w:fldCharType="separate"/>
        </w:r>
        <w:r>
          <w:t>12</w:t>
        </w:r>
        <w:r>
          <w:fldChar w:fldCharType="end"/>
        </w:r>
      </w:hyperlink>
    </w:p>
    <w:p>
      <w:pPr>
        <w:pStyle w:val="TOC2"/>
        <w:tabs>
          <w:tab w:val="right" w:leader="dot" w:pos="8306"/>
        </w:tabs>
      </w:pPr>
      <w:hyperlink w:anchor="_Toc13925" w:history="1">
        <w:r>
          <w:rPr>
            <w:rFonts w:ascii="仿宋" w:eastAsia="仿宋" w:hAnsi="仿宋" w:cs="仿宋" w:hint="eastAsia"/>
            <w:lang w:eastAsia="zh-CN"/>
          </w:rPr>
          <w:t>(三)、液压机械元件项目市场营销</w:t>
        </w:r>
        <w:r>
          <w:tab/>
        </w:r>
        <w:r>
          <w:fldChar w:fldCharType="begin"/>
        </w:r>
        <w:r>
          <w:instrText xml:space="preserve"> PAGEREF _Toc13925 \h </w:instrText>
        </w:r>
        <w:r>
          <w:fldChar w:fldCharType="separate"/>
        </w:r>
        <w:r>
          <w:t>13</w:t>
        </w:r>
        <w:r>
          <w:fldChar w:fldCharType="end"/>
        </w:r>
      </w:hyperlink>
    </w:p>
    <w:p>
      <w:pPr>
        <w:pStyle w:val="TOC2"/>
        <w:tabs>
          <w:tab w:val="right" w:leader="dot" w:pos="8306"/>
        </w:tabs>
      </w:pPr>
      <w:hyperlink w:anchor="_Toc4372" w:history="1">
        <w:r>
          <w:rPr>
            <w:rFonts w:ascii="仿宋" w:eastAsia="仿宋" w:hAnsi="仿宋" w:cs="仿宋" w:hint="eastAsia"/>
            <w:lang w:eastAsia="zh-CN"/>
          </w:rPr>
          <w:t>(四)、液压机械元件行业发展特点</w:t>
        </w:r>
        <w:r>
          <w:tab/>
        </w:r>
        <w:r>
          <w:fldChar w:fldCharType="begin"/>
        </w:r>
        <w:r>
          <w:instrText xml:space="preserve"> PAGEREF _Toc4372 \h </w:instrText>
        </w:r>
        <w:r>
          <w:fldChar w:fldCharType="separate"/>
        </w:r>
        <w:r>
          <w:t>15</w:t>
        </w:r>
        <w:r>
          <w:fldChar w:fldCharType="end"/>
        </w:r>
      </w:hyperlink>
    </w:p>
    <w:p>
      <w:pPr>
        <w:pStyle w:val="TOC1"/>
        <w:tabs>
          <w:tab w:val="right" w:leader="dot" w:pos="8306"/>
        </w:tabs>
      </w:pPr>
      <w:hyperlink w:anchor="_Toc8833" w:history="1">
        <w:r>
          <w:rPr>
            <w:rFonts w:ascii="仿宋" w:eastAsia="仿宋" w:hAnsi="仿宋" w:cs="仿宋" w:hint="eastAsia"/>
            <w:lang w:eastAsia="zh-CN"/>
          </w:rPr>
          <w:t>四、必要性分析</w:t>
        </w:r>
        <w:r>
          <w:tab/>
        </w:r>
        <w:r>
          <w:fldChar w:fldCharType="begin"/>
        </w:r>
        <w:r>
          <w:instrText xml:space="preserve"> PAGEREF _Toc8833 \h </w:instrText>
        </w:r>
        <w:r>
          <w:fldChar w:fldCharType="separate"/>
        </w:r>
        <w:r>
          <w:t>16</w:t>
        </w:r>
        <w:r>
          <w:fldChar w:fldCharType="end"/>
        </w:r>
      </w:hyperlink>
    </w:p>
    <w:p>
      <w:pPr>
        <w:pStyle w:val="TOC2"/>
        <w:tabs>
          <w:tab w:val="right" w:leader="dot" w:pos="8306"/>
        </w:tabs>
      </w:pPr>
      <w:hyperlink w:anchor="_Toc9725" w:history="1">
        <w:r>
          <w:rPr>
            <w:rFonts w:ascii="仿宋" w:eastAsia="仿宋" w:hAnsi="仿宋" w:cs="仿宋" w:hint="eastAsia"/>
            <w:lang w:eastAsia="zh-CN"/>
          </w:rPr>
          <w:t>(一)、必要性分析</w:t>
        </w:r>
        <w:r>
          <w:tab/>
        </w:r>
        <w:r>
          <w:fldChar w:fldCharType="begin"/>
        </w:r>
        <w:r>
          <w:instrText xml:space="preserve"> PAGEREF _Toc9725 \h </w:instrText>
        </w:r>
        <w:r>
          <w:fldChar w:fldCharType="separate"/>
        </w:r>
        <w:r>
          <w:t>16</w:t>
        </w:r>
        <w:r>
          <w:fldChar w:fldCharType="end"/>
        </w:r>
      </w:hyperlink>
    </w:p>
    <w:p>
      <w:pPr>
        <w:pStyle w:val="TOC1"/>
        <w:tabs>
          <w:tab w:val="right" w:leader="dot" w:pos="8306"/>
        </w:tabs>
      </w:pPr>
      <w:hyperlink w:anchor="_Toc24494" w:history="1">
        <w:r>
          <w:rPr>
            <w:rFonts w:ascii="仿宋" w:eastAsia="仿宋" w:hAnsi="仿宋" w:cs="仿宋" w:hint="eastAsia"/>
            <w:lang w:eastAsia="zh-CN"/>
          </w:rPr>
          <w:t>五、液压机械元件企业外部环境分析</w:t>
        </w:r>
        <w:r>
          <w:tab/>
        </w:r>
        <w:r>
          <w:fldChar w:fldCharType="begin"/>
        </w:r>
        <w:r>
          <w:instrText xml:space="preserve"> PAGEREF _Toc24494 \h </w:instrText>
        </w:r>
        <w:r>
          <w:fldChar w:fldCharType="separate"/>
        </w:r>
        <w:r>
          <w:t>16</w:t>
        </w:r>
        <w:r>
          <w:fldChar w:fldCharType="end"/>
        </w:r>
      </w:hyperlink>
    </w:p>
    <w:p>
      <w:pPr>
        <w:pStyle w:val="TOC2"/>
        <w:tabs>
          <w:tab w:val="right" w:leader="dot" w:pos="8306"/>
        </w:tabs>
      </w:pPr>
      <w:hyperlink w:anchor="_Toc25567" w:history="1">
        <w:r>
          <w:rPr>
            <w:rFonts w:ascii="仿宋" w:eastAsia="仿宋" w:hAnsi="仿宋" w:cs="仿宋" w:hint="eastAsia"/>
            <w:lang w:eastAsia="zh-CN"/>
          </w:rPr>
          <w:t>(一)、企业外部环境分析</w:t>
        </w:r>
        <w:r>
          <w:tab/>
        </w:r>
        <w:r>
          <w:fldChar w:fldCharType="begin"/>
        </w:r>
        <w:r>
          <w:instrText xml:space="preserve"> PAGEREF _Toc25567 \h </w:instrText>
        </w:r>
        <w:r>
          <w:fldChar w:fldCharType="separate"/>
        </w:r>
        <w:r>
          <w:t>16</w:t>
        </w:r>
        <w:r>
          <w:fldChar w:fldCharType="end"/>
        </w:r>
      </w:hyperlink>
    </w:p>
    <w:p>
      <w:pPr>
        <w:pStyle w:val="TOC1"/>
        <w:tabs>
          <w:tab w:val="right" w:leader="dot" w:pos="8306"/>
        </w:tabs>
      </w:pPr>
      <w:hyperlink w:anchor="_Toc2668" w:history="1">
        <w:r>
          <w:rPr>
            <w:rFonts w:ascii="仿宋" w:eastAsia="仿宋" w:hAnsi="仿宋" w:cs="仿宋" w:hint="eastAsia"/>
            <w:lang w:eastAsia="zh-CN"/>
          </w:rPr>
          <w:t>六、液压机械元件选址方案分析</w:t>
        </w:r>
        <w:r>
          <w:tab/>
        </w:r>
        <w:r>
          <w:fldChar w:fldCharType="begin"/>
        </w:r>
        <w:r>
          <w:instrText xml:space="preserve"> PAGEREF _Toc2668 \h </w:instrText>
        </w:r>
        <w:r>
          <w:fldChar w:fldCharType="separate"/>
        </w:r>
        <w:r>
          <w:t>17</w:t>
        </w:r>
        <w:r>
          <w:fldChar w:fldCharType="end"/>
        </w:r>
      </w:hyperlink>
    </w:p>
    <w:p>
      <w:pPr>
        <w:pStyle w:val="TOC2"/>
        <w:tabs>
          <w:tab w:val="right" w:leader="dot" w:pos="8306"/>
        </w:tabs>
      </w:pPr>
      <w:hyperlink w:anchor="_Toc26770" w:history="1">
        <w:r>
          <w:rPr>
            <w:rFonts w:ascii="仿宋" w:eastAsia="仿宋" w:hAnsi="仿宋" w:cs="仿宋" w:hint="eastAsia"/>
            <w:lang w:eastAsia="zh-CN"/>
          </w:rPr>
          <w:t>(一)、液压机械元件选址影响因素</w:t>
        </w:r>
        <w:r>
          <w:tab/>
        </w:r>
        <w:r>
          <w:fldChar w:fldCharType="begin"/>
        </w:r>
        <w:r>
          <w:instrText xml:space="preserve"> PAGEREF _Toc26770 \h </w:instrText>
        </w:r>
        <w:r>
          <w:fldChar w:fldCharType="separate"/>
        </w:r>
        <w:r>
          <w:t>17</w:t>
        </w:r>
        <w:r>
          <w:fldChar w:fldCharType="end"/>
        </w:r>
      </w:hyperlink>
    </w:p>
    <w:p>
      <w:pPr>
        <w:pStyle w:val="TOC2"/>
        <w:tabs>
          <w:tab w:val="right" w:leader="dot" w:pos="8306"/>
        </w:tabs>
      </w:pPr>
      <w:hyperlink w:anchor="_Toc22314" w:history="1">
        <w:r>
          <w:rPr>
            <w:rFonts w:ascii="仿宋" w:eastAsia="仿宋" w:hAnsi="仿宋" w:cs="仿宋" w:hint="eastAsia"/>
            <w:lang w:eastAsia="zh-CN"/>
          </w:rPr>
          <w:t>(二)、液压机械元件选址原则</w:t>
        </w:r>
        <w:r>
          <w:tab/>
        </w:r>
        <w:r>
          <w:fldChar w:fldCharType="begin"/>
        </w:r>
        <w:r>
          <w:instrText xml:space="preserve"> PAGEREF _Toc22314 \h </w:instrText>
        </w:r>
        <w:r>
          <w:fldChar w:fldCharType="separate"/>
        </w:r>
        <w:r>
          <w:t>19</w:t>
        </w:r>
        <w:r>
          <w:fldChar w:fldCharType="end"/>
        </w:r>
      </w:hyperlink>
    </w:p>
    <w:p>
      <w:pPr>
        <w:pStyle w:val="TOC2"/>
        <w:tabs>
          <w:tab w:val="right" w:leader="dot" w:pos="8306"/>
        </w:tabs>
      </w:pPr>
      <w:hyperlink w:anchor="_Toc13559" w:history="1">
        <w:r>
          <w:rPr>
            <w:rFonts w:ascii="仿宋" w:eastAsia="仿宋" w:hAnsi="仿宋" w:cs="仿宋" w:hint="eastAsia"/>
            <w:lang w:eastAsia="zh-CN"/>
          </w:rPr>
          <w:t>(三)、消费习惯对液压机械元件选址的影响</w:t>
        </w:r>
        <w:r>
          <w:tab/>
        </w:r>
        <w:r>
          <w:fldChar w:fldCharType="begin"/>
        </w:r>
        <w:r>
          <w:instrText xml:space="preserve"> PAGEREF _Toc13559 \h </w:instrText>
        </w:r>
        <w:r>
          <w:fldChar w:fldCharType="separate"/>
        </w:r>
        <w:r>
          <w:t>20</w:t>
        </w:r>
        <w:r>
          <w:fldChar w:fldCharType="end"/>
        </w:r>
      </w:hyperlink>
    </w:p>
    <w:p>
      <w:pPr>
        <w:pStyle w:val="TOC2"/>
        <w:tabs>
          <w:tab w:val="right" w:leader="dot" w:pos="8306"/>
        </w:tabs>
      </w:pPr>
      <w:hyperlink w:anchor="_Toc4292" w:history="1">
        <w:r>
          <w:rPr>
            <w:rFonts w:ascii="仿宋" w:eastAsia="仿宋" w:hAnsi="仿宋" w:cs="仿宋" w:hint="eastAsia"/>
            <w:lang w:eastAsia="zh-CN"/>
          </w:rPr>
          <w:t>(四)、消费能力对液压机械元件选址的影响</w:t>
        </w:r>
        <w:r>
          <w:tab/>
        </w:r>
        <w:r>
          <w:fldChar w:fldCharType="begin"/>
        </w:r>
        <w:r>
          <w:instrText xml:space="preserve"> PAGEREF _Toc4292 \h </w:instrText>
        </w:r>
        <w:r>
          <w:fldChar w:fldCharType="separate"/>
        </w:r>
        <w:r>
          <w:t>22</w:t>
        </w:r>
        <w:r>
          <w:fldChar w:fldCharType="end"/>
        </w:r>
      </w:hyperlink>
    </w:p>
    <w:p>
      <w:pPr>
        <w:pStyle w:val="TOC2"/>
        <w:tabs>
          <w:tab w:val="right" w:leader="dot" w:pos="8306"/>
        </w:tabs>
      </w:pPr>
      <w:hyperlink w:anchor="_Toc2031" w:history="1">
        <w:r>
          <w:rPr>
            <w:rFonts w:ascii="仿宋" w:eastAsia="仿宋" w:hAnsi="仿宋" w:cs="仿宋" w:hint="eastAsia"/>
            <w:lang w:eastAsia="zh-CN"/>
          </w:rPr>
          <w:t>(五)、经营成本对液压机械元件选址的影响</w:t>
        </w:r>
        <w:r>
          <w:tab/>
        </w:r>
        <w:r>
          <w:fldChar w:fldCharType="begin"/>
        </w:r>
        <w:r>
          <w:instrText xml:space="preserve"> PAGEREF _Toc2031 \h </w:instrText>
        </w:r>
        <w:r>
          <w:fldChar w:fldCharType="separate"/>
        </w:r>
        <w:r>
          <w:t>24</w:t>
        </w:r>
        <w:r>
          <w:fldChar w:fldCharType="end"/>
        </w:r>
      </w:hyperlink>
    </w:p>
    <w:p>
      <w:pPr>
        <w:pStyle w:val="TOC2"/>
        <w:tabs>
          <w:tab w:val="right" w:leader="dot" w:pos="8306"/>
        </w:tabs>
      </w:pPr>
      <w:hyperlink w:anchor="_Toc1065" w:history="1">
        <w:r>
          <w:rPr>
            <w:rFonts w:ascii="仿宋" w:eastAsia="仿宋" w:hAnsi="仿宋" w:cs="仿宋" w:hint="eastAsia"/>
            <w:lang w:eastAsia="zh-CN"/>
          </w:rPr>
          <w:t>(六)、交通条件对液压机械元件选址的影响</w:t>
        </w:r>
        <w:r>
          <w:tab/>
        </w:r>
        <w:r>
          <w:fldChar w:fldCharType="begin"/>
        </w:r>
        <w:r>
          <w:instrText xml:space="preserve"> PAGEREF _Toc1065 \h </w:instrText>
        </w:r>
        <w:r>
          <w:fldChar w:fldCharType="separate"/>
        </w:r>
        <w:r>
          <w:t>26</w:t>
        </w:r>
        <w:r>
          <w:fldChar w:fldCharType="end"/>
        </w:r>
      </w:hyperlink>
    </w:p>
    <w:p>
      <w:pPr>
        <w:pStyle w:val="TOC1"/>
        <w:tabs>
          <w:tab w:val="right" w:leader="dot" w:pos="8306"/>
        </w:tabs>
      </w:pPr>
      <w:hyperlink w:anchor="_Toc9721" w:history="1">
        <w:r>
          <w:rPr>
            <w:rFonts w:ascii="仿宋" w:eastAsia="仿宋" w:hAnsi="仿宋" w:cs="仿宋" w:hint="eastAsia"/>
            <w:lang w:eastAsia="zh-CN"/>
          </w:rPr>
          <w:t>七、市场分析预测</w:t>
        </w:r>
        <w:r>
          <w:tab/>
        </w:r>
        <w:r>
          <w:fldChar w:fldCharType="begin"/>
        </w:r>
        <w:r>
          <w:instrText xml:space="preserve"> PAGEREF _Toc9721 \h </w:instrText>
        </w:r>
        <w:r>
          <w:fldChar w:fldCharType="separate"/>
        </w:r>
        <w:r>
          <w:t>27</w:t>
        </w:r>
        <w:r>
          <w:fldChar w:fldCharType="end"/>
        </w:r>
      </w:hyperlink>
    </w:p>
    <w:p>
      <w:pPr>
        <w:pStyle w:val="TOC2"/>
        <w:tabs>
          <w:tab w:val="right" w:leader="dot" w:pos="8306"/>
        </w:tabs>
      </w:pPr>
      <w:hyperlink w:anchor="_Toc2558" w:history="1">
        <w:r>
          <w:rPr>
            <w:rFonts w:ascii="仿宋" w:eastAsia="仿宋" w:hAnsi="仿宋" w:cs="仿宋" w:hint="eastAsia"/>
            <w:lang w:eastAsia="zh-CN"/>
          </w:rPr>
          <w:t>(一)、液压机械元件行业分析</w:t>
        </w:r>
        <w:r>
          <w:tab/>
        </w:r>
        <w:r>
          <w:fldChar w:fldCharType="begin"/>
        </w:r>
        <w:r>
          <w:instrText xml:space="preserve"> PAGEREF _Toc2558 \h </w:instrText>
        </w:r>
        <w:r>
          <w:fldChar w:fldCharType="separate"/>
        </w:r>
        <w:r>
          <w:t>27</w:t>
        </w:r>
        <w:r>
          <w:fldChar w:fldCharType="end"/>
        </w:r>
      </w:hyperlink>
    </w:p>
    <w:p>
      <w:pPr>
        <w:pStyle w:val="TOC2"/>
        <w:tabs>
          <w:tab w:val="right" w:leader="dot" w:pos="8306"/>
        </w:tabs>
      </w:pPr>
      <w:hyperlink w:anchor="_Toc6849" w:history="1">
        <w:r>
          <w:rPr>
            <w:rFonts w:ascii="仿宋" w:eastAsia="仿宋" w:hAnsi="仿宋" w:cs="仿宋" w:hint="eastAsia"/>
            <w:lang w:eastAsia="zh-CN"/>
          </w:rPr>
          <w:t>(二)、液压机械元件市场分析预测</w:t>
        </w:r>
        <w:r>
          <w:tab/>
        </w:r>
        <w:r>
          <w:fldChar w:fldCharType="begin"/>
        </w:r>
        <w:r>
          <w:instrText xml:space="preserve"> PAGEREF _Toc6849 \h </w:instrText>
        </w:r>
        <w:r>
          <w:fldChar w:fldCharType="separate"/>
        </w:r>
        <w:r>
          <w:t>27</w:t>
        </w:r>
        <w:r>
          <w:fldChar w:fldCharType="end"/>
        </w:r>
      </w:hyperlink>
    </w:p>
    <w:p>
      <w:pPr>
        <w:pStyle w:val="TOC1"/>
        <w:tabs>
          <w:tab w:val="right" w:leader="dot" w:pos="8306"/>
        </w:tabs>
      </w:pPr>
      <w:hyperlink w:anchor="_Toc9840" w:history="1">
        <w:r>
          <w:rPr>
            <w:rFonts w:ascii="仿宋" w:eastAsia="仿宋" w:hAnsi="仿宋" w:cs="仿宋" w:hint="eastAsia"/>
            <w:lang w:eastAsia="zh-CN"/>
          </w:rPr>
          <w:t>八、环境风险评估</w:t>
        </w:r>
        <w:r>
          <w:tab/>
        </w:r>
        <w:r>
          <w:fldChar w:fldCharType="begin"/>
        </w:r>
        <w:r>
          <w:instrText xml:space="preserve"> PAGEREF _Toc9840 \h </w:instrText>
        </w:r>
        <w:r>
          <w:fldChar w:fldCharType="separate"/>
        </w:r>
        <w:r>
          <w:t>28</w:t>
        </w:r>
        <w:r>
          <w:fldChar w:fldCharType="end"/>
        </w:r>
      </w:hyperlink>
    </w:p>
    <w:p>
      <w:pPr>
        <w:pStyle w:val="TOC2"/>
        <w:tabs>
          <w:tab w:val="right" w:leader="dot" w:pos="8306"/>
        </w:tabs>
      </w:pPr>
      <w:hyperlink w:anchor="_Toc11306" w:history="1">
        <w:r>
          <w:rPr>
            <w:rFonts w:ascii="仿宋" w:eastAsia="仿宋" w:hAnsi="仿宋" w:cs="仿宋" w:hint="eastAsia"/>
            <w:lang w:eastAsia="zh-CN"/>
          </w:rPr>
          <w:t>(一)、环境风险评估概述</w:t>
        </w:r>
        <w:r>
          <w:tab/>
        </w:r>
        <w:r>
          <w:fldChar w:fldCharType="begin"/>
        </w:r>
        <w:r>
          <w:instrText xml:space="preserve"> PAGEREF _Toc11306 \h </w:instrText>
        </w:r>
        <w:r>
          <w:fldChar w:fldCharType="separate"/>
        </w:r>
        <w:r>
          <w:t>28</w:t>
        </w:r>
        <w:r>
          <w:fldChar w:fldCharType="end"/>
        </w:r>
      </w:hyperlink>
    </w:p>
    <w:p>
      <w:pPr>
        <w:pStyle w:val="TOC2"/>
        <w:tabs>
          <w:tab w:val="right" w:leader="dot" w:pos="8306"/>
        </w:tabs>
      </w:pPr>
      <w:hyperlink w:anchor="_Toc14493" w:history="1">
        <w:r>
          <w:rPr>
            <w:rFonts w:ascii="仿宋" w:eastAsia="仿宋" w:hAnsi="仿宋" w:cs="仿宋" w:hint="eastAsia"/>
            <w:lang w:eastAsia="zh-CN"/>
          </w:rPr>
          <w:t>(二)、评价液压机械元件项目风险分析</w:t>
        </w:r>
        <w:r>
          <w:tab/>
        </w:r>
        <w:r>
          <w:fldChar w:fldCharType="begin"/>
        </w:r>
        <w:r>
          <w:instrText xml:space="preserve"> PAGEREF _Toc14493 \h </w:instrText>
        </w:r>
        <w:r>
          <w:fldChar w:fldCharType="separate"/>
        </w:r>
        <w:r>
          <w:t>29</w:t>
        </w:r>
        <w:r>
          <w:fldChar w:fldCharType="end"/>
        </w:r>
      </w:hyperlink>
    </w:p>
    <w:p>
      <w:pPr>
        <w:pStyle w:val="TOC2"/>
        <w:tabs>
          <w:tab w:val="right" w:leader="dot" w:pos="8306"/>
        </w:tabs>
      </w:pPr>
      <w:hyperlink w:anchor="_Toc12945" w:history="1">
        <w:r>
          <w:rPr>
            <w:rFonts w:ascii="仿宋" w:eastAsia="仿宋" w:hAnsi="仿宋" w:cs="仿宋" w:hint="eastAsia"/>
            <w:lang w:eastAsia="zh-CN"/>
          </w:rPr>
          <w:t>(三)、风险应急预案</w:t>
        </w:r>
        <w:r>
          <w:tab/>
        </w:r>
        <w:r>
          <w:fldChar w:fldCharType="begin"/>
        </w:r>
        <w:r>
          <w:instrText xml:space="preserve"> PAGEREF _Toc12945 \h </w:instrText>
        </w:r>
        <w:r>
          <w:fldChar w:fldCharType="separate"/>
        </w:r>
        <w:r>
          <w:t>30</w:t>
        </w:r>
        <w:r>
          <w:fldChar w:fldCharType="end"/>
        </w:r>
      </w:hyperlink>
    </w:p>
    <w:p>
      <w:pPr>
        <w:pStyle w:val="TOC1"/>
        <w:tabs>
          <w:tab w:val="right" w:leader="dot" w:pos="8306"/>
        </w:tabs>
      </w:pPr>
      <w:hyperlink w:anchor="_Toc15930" w:history="1">
        <w:r>
          <w:rPr>
            <w:rFonts w:ascii="仿宋" w:eastAsia="仿宋" w:hAnsi="仿宋" w:cs="仿宋" w:hint="eastAsia"/>
            <w:lang w:eastAsia="zh-CN"/>
          </w:rPr>
          <w:t>九、工艺原则</w:t>
        </w:r>
        <w:r>
          <w:tab/>
        </w:r>
        <w:r>
          <w:fldChar w:fldCharType="begin"/>
        </w:r>
        <w:r>
          <w:instrText xml:space="preserve"> PAGEREF _Toc15930 \h </w:instrText>
        </w:r>
        <w:r>
          <w:fldChar w:fldCharType="separate"/>
        </w:r>
        <w:r>
          <w:t>32</w:t>
        </w:r>
        <w:r>
          <w:fldChar w:fldCharType="end"/>
        </w:r>
      </w:hyperlink>
    </w:p>
    <w:p>
      <w:pPr>
        <w:pStyle w:val="TOC2"/>
        <w:tabs>
          <w:tab w:val="right" w:leader="dot" w:pos="8306"/>
        </w:tabs>
      </w:pPr>
      <w:hyperlink w:anchor="_Toc26727" w:history="1">
        <w:r>
          <w:rPr>
            <w:rFonts w:ascii="仿宋" w:eastAsia="仿宋" w:hAnsi="仿宋" w:cs="仿宋" w:hint="eastAsia"/>
            <w:lang w:eastAsia="zh-CN"/>
          </w:rPr>
          <w:t>(一)、原辅材料采购及管理</w:t>
        </w:r>
        <w:r>
          <w:tab/>
        </w:r>
        <w:r>
          <w:fldChar w:fldCharType="begin"/>
        </w:r>
        <w:r>
          <w:instrText xml:space="preserve"> PAGEREF _Toc26727 \h </w:instrText>
        </w:r>
        <w:r>
          <w:fldChar w:fldCharType="separate"/>
        </w:r>
        <w:r>
          <w:t>32</w:t>
        </w:r>
        <w:r>
          <w:fldChar w:fldCharType="end"/>
        </w:r>
      </w:hyperlink>
    </w:p>
    <w:p>
      <w:pPr>
        <w:pStyle w:val="TOC2"/>
        <w:tabs>
          <w:tab w:val="right" w:leader="dot" w:pos="8306"/>
        </w:tabs>
      </w:pPr>
      <w:hyperlink w:anchor="_Toc5463" w:history="1">
        <w:r>
          <w:rPr>
            <w:rFonts w:ascii="仿宋" w:eastAsia="仿宋" w:hAnsi="仿宋" w:cs="仿宋" w:hint="eastAsia"/>
            <w:lang w:eastAsia="zh-CN"/>
          </w:rPr>
          <w:t>(二)、技术管理特点</w:t>
        </w:r>
        <w:r>
          <w:tab/>
        </w:r>
        <w:r>
          <w:fldChar w:fldCharType="begin"/>
        </w:r>
        <w:r>
          <w:instrText xml:space="preserve"> PAGEREF _Toc5463 \h </w:instrText>
        </w:r>
        <w:r>
          <w:fldChar w:fldCharType="separate"/>
        </w:r>
        <w:r>
          <w:t>33</w:t>
        </w:r>
        <w:r>
          <w:fldChar w:fldCharType="end"/>
        </w:r>
      </w:hyperlink>
    </w:p>
    <w:p>
      <w:pPr>
        <w:pStyle w:val="TOC2"/>
        <w:tabs>
          <w:tab w:val="right" w:leader="dot" w:pos="8306"/>
        </w:tabs>
      </w:pPr>
      <w:hyperlink w:anchor="_Toc4944" w:history="1">
        <w:r>
          <w:rPr>
            <w:rFonts w:ascii="仿宋" w:eastAsia="仿宋" w:hAnsi="仿宋" w:cs="仿宋" w:hint="eastAsia"/>
            <w:lang w:eastAsia="zh-CN"/>
          </w:rPr>
          <w:t>(三)、液压机械元件项目工艺技术设计方案</w:t>
        </w:r>
        <w:r>
          <w:tab/>
        </w:r>
        <w:r>
          <w:fldChar w:fldCharType="begin"/>
        </w:r>
        <w:r>
          <w:instrText xml:space="preserve"> PAGEREF _Toc4944 \h </w:instrText>
        </w:r>
        <w:r>
          <w:fldChar w:fldCharType="separate"/>
        </w:r>
        <w:r>
          <w:t>34</w:t>
        </w:r>
        <w:r>
          <w:fldChar w:fldCharType="end"/>
        </w:r>
      </w:hyperlink>
    </w:p>
    <w:p>
      <w:pPr>
        <w:pStyle w:val="TOC2"/>
        <w:tabs>
          <w:tab w:val="right" w:leader="dot" w:pos="8306"/>
        </w:tabs>
      </w:pPr>
      <w:hyperlink w:anchor="_Toc13692" w:history="1">
        <w:r>
          <w:rPr>
            <w:rFonts w:ascii="仿宋" w:eastAsia="仿宋" w:hAnsi="仿宋" w:cs="仿宋" w:hint="eastAsia"/>
            <w:lang w:eastAsia="zh-CN"/>
          </w:rPr>
          <w:t>(四)、设备选型方案</w:t>
        </w:r>
        <w:r>
          <w:tab/>
        </w:r>
        <w:r>
          <w:fldChar w:fldCharType="begin"/>
        </w:r>
        <w:r>
          <w:instrText xml:space="preserve"> PAGEREF _Toc13692 \h </w:instrText>
        </w:r>
        <w:r>
          <w:fldChar w:fldCharType="separate"/>
        </w:r>
        <w:r>
          <w:t>35</w:t>
        </w:r>
        <w:r>
          <w:fldChar w:fldCharType="end"/>
        </w:r>
      </w:hyperlink>
    </w:p>
    <w:p>
      <w:pPr>
        <w:pStyle w:val="TOC1"/>
        <w:tabs>
          <w:tab w:val="right" w:leader="dot" w:pos="8306"/>
        </w:tabs>
      </w:pPr>
      <w:hyperlink w:anchor="_Toc15199" w:history="1">
        <w:r>
          <w:rPr>
            <w:rFonts w:ascii="仿宋" w:eastAsia="仿宋" w:hAnsi="仿宋" w:cs="仿宋" w:hint="eastAsia"/>
            <w:lang w:eastAsia="zh-CN"/>
          </w:rPr>
          <w:t>十、建设进度分析</w:t>
        </w:r>
        <w:r>
          <w:tab/>
        </w:r>
        <w:r>
          <w:fldChar w:fldCharType="begin"/>
        </w:r>
        <w:r>
          <w:instrText xml:space="preserve"> PAGEREF _Toc15199 \h </w:instrText>
        </w:r>
        <w:r>
          <w:fldChar w:fldCharType="separate"/>
        </w:r>
        <w:r>
          <w:t>36</w:t>
        </w:r>
        <w:r>
          <w:fldChar w:fldCharType="end"/>
        </w:r>
      </w:hyperlink>
    </w:p>
    <w:p>
      <w:pPr>
        <w:pStyle w:val="TOC2"/>
        <w:tabs>
          <w:tab w:val="right" w:leader="dot" w:pos="8306"/>
        </w:tabs>
      </w:pPr>
      <w:hyperlink w:anchor="_Toc25203" w:history="1">
        <w:r>
          <w:rPr>
            <w:rFonts w:ascii="仿宋" w:eastAsia="仿宋" w:hAnsi="仿宋" w:cs="仿宋" w:hint="eastAsia"/>
            <w:lang w:eastAsia="zh-CN"/>
          </w:rPr>
          <w:t>(一)、液压机械元件项目进度安排</w:t>
        </w:r>
        <w:r>
          <w:tab/>
        </w:r>
        <w:r>
          <w:fldChar w:fldCharType="begin"/>
        </w:r>
        <w:r>
          <w:instrText xml:space="preserve"> PAGEREF _Toc25203 \h </w:instrText>
        </w:r>
        <w:r>
          <w:fldChar w:fldCharType="separate"/>
        </w:r>
        <w:r>
          <w:t>36</w:t>
        </w:r>
        <w:r>
          <w:fldChar w:fldCharType="end"/>
        </w:r>
      </w:hyperlink>
    </w:p>
    <w:p>
      <w:pPr>
        <w:pStyle w:val="TOC2"/>
        <w:tabs>
          <w:tab w:val="right" w:leader="dot" w:pos="8306"/>
        </w:tabs>
      </w:pPr>
      <w:hyperlink w:anchor="_Toc2355" w:history="1">
        <w:r>
          <w:rPr>
            <w:rFonts w:ascii="仿宋" w:eastAsia="仿宋" w:hAnsi="仿宋" w:cs="仿宋" w:hint="eastAsia"/>
            <w:lang w:eastAsia="zh-CN"/>
          </w:rPr>
          <w:t>(二)、液压机械元件项目实施保障措施</w:t>
        </w:r>
        <w:r>
          <w:tab/>
        </w:r>
        <w:r>
          <w:fldChar w:fldCharType="begin"/>
        </w:r>
        <w:r>
          <w:instrText xml:space="preserve"> PAGEREF _Toc2355 \h </w:instrText>
        </w:r>
        <w:r>
          <w:fldChar w:fldCharType="separate"/>
        </w:r>
        <w:r>
          <w:t>37</w:t>
        </w:r>
        <w:r>
          <w:fldChar w:fldCharType="end"/>
        </w:r>
      </w:hyperlink>
    </w:p>
    <w:p>
      <w:pPr>
        <w:pStyle w:val="TOC1"/>
        <w:tabs>
          <w:tab w:val="right" w:leader="dot" w:pos="8306"/>
        </w:tabs>
      </w:pPr>
      <w:hyperlink w:anchor="_Toc11885" w:history="1">
        <w:r>
          <w:rPr>
            <w:rFonts w:ascii="仿宋" w:eastAsia="仿宋" w:hAnsi="仿宋" w:cs="仿宋" w:hint="eastAsia"/>
            <w:lang w:eastAsia="zh-CN"/>
          </w:rPr>
          <w:t>十一、原辅材料供应</w:t>
        </w:r>
        <w:r>
          <w:tab/>
        </w:r>
        <w:r>
          <w:fldChar w:fldCharType="begin"/>
        </w:r>
        <w:r>
          <w:instrText xml:space="preserve"> PAGEREF _Toc11885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5" w:history="1">
        <w:r>
          <w:rPr>
            <w:rFonts w:ascii="仿宋" w:eastAsia="仿宋" w:hAnsi="仿宋" w:cs="仿宋" w:hint="eastAsia"/>
            <w:lang w:eastAsia="zh-CN"/>
          </w:rPr>
          <w:t>(一)、建设期原材料供应情况</w:t>
        </w:r>
        <w:r>
          <w:tab/>
        </w:r>
        <w:r>
          <w:fldChar w:fldCharType="begin"/>
        </w:r>
        <w:r>
          <w:instrText xml:space="preserve"> PAGEREF _Toc27135 \h </w:instrText>
        </w:r>
        <w:r>
          <w:fldChar w:fldCharType="separate"/>
        </w:r>
        <w:r>
          <w:t>38</w:t>
        </w:r>
        <w:r>
          <w:fldChar w:fldCharType="end"/>
        </w:r>
      </w:hyperlink>
    </w:p>
    <w:p>
      <w:pPr>
        <w:pStyle w:val="TOC2"/>
        <w:tabs>
          <w:tab w:val="right" w:leader="dot" w:pos="8306"/>
        </w:tabs>
      </w:pPr>
      <w:hyperlink w:anchor="_Toc3701" w:history="1">
        <w:r>
          <w:rPr>
            <w:rFonts w:ascii="仿宋" w:eastAsia="仿宋" w:hAnsi="仿宋" w:cs="仿宋" w:hint="eastAsia"/>
            <w:lang w:eastAsia="zh-CN"/>
          </w:rPr>
          <w:t>(二)、运营期原材料供应与质量控制</w:t>
        </w:r>
        <w:r>
          <w:tab/>
        </w:r>
        <w:r>
          <w:fldChar w:fldCharType="begin"/>
        </w:r>
        <w:r>
          <w:instrText xml:space="preserve"> PAGEREF _Toc3701 \h </w:instrText>
        </w:r>
        <w:r>
          <w:fldChar w:fldCharType="separate"/>
        </w:r>
        <w:r>
          <w:t>39</w:t>
        </w:r>
        <w:r>
          <w:fldChar w:fldCharType="end"/>
        </w:r>
      </w:hyperlink>
    </w:p>
    <w:p>
      <w:pPr>
        <w:pStyle w:val="TOC1"/>
        <w:tabs>
          <w:tab w:val="right" w:leader="dot" w:pos="8306"/>
        </w:tabs>
      </w:pPr>
      <w:hyperlink w:anchor="_Toc20673" w:history="1">
        <w:r>
          <w:rPr>
            <w:rFonts w:ascii="仿宋" w:eastAsia="仿宋" w:hAnsi="仿宋" w:cs="仿宋" w:hint="eastAsia"/>
            <w:lang w:eastAsia="zh-CN"/>
          </w:rPr>
          <w:t>十二、S W O T 分 析</w:t>
        </w:r>
        <w:r>
          <w:tab/>
        </w:r>
        <w:r>
          <w:fldChar w:fldCharType="begin"/>
        </w:r>
        <w:r>
          <w:instrText xml:space="preserve"> PAGEREF _Toc20673 \h </w:instrText>
        </w:r>
        <w:r>
          <w:fldChar w:fldCharType="separate"/>
        </w:r>
        <w:r>
          <w:t>40</w:t>
        </w:r>
        <w:r>
          <w:fldChar w:fldCharType="end"/>
        </w:r>
      </w:hyperlink>
    </w:p>
    <w:p>
      <w:pPr>
        <w:pStyle w:val="TOC2"/>
        <w:tabs>
          <w:tab w:val="right" w:leader="dot" w:pos="8306"/>
        </w:tabs>
      </w:pPr>
      <w:hyperlink w:anchor="_Toc6982" w:history="1">
        <w:r>
          <w:rPr>
            <w:rFonts w:ascii="仿宋" w:eastAsia="仿宋" w:hAnsi="仿宋" w:cs="仿宋" w:hint="eastAsia"/>
            <w:lang w:eastAsia="zh-CN"/>
          </w:rPr>
          <w:t>(一)、优势分析(S)</w:t>
        </w:r>
        <w:r>
          <w:tab/>
        </w:r>
        <w:r>
          <w:fldChar w:fldCharType="begin"/>
        </w:r>
        <w:r>
          <w:instrText xml:space="preserve"> PAGEREF _Toc6982 \h </w:instrText>
        </w:r>
        <w:r>
          <w:fldChar w:fldCharType="separate"/>
        </w:r>
        <w:r>
          <w:t>40</w:t>
        </w:r>
        <w:r>
          <w:fldChar w:fldCharType="end"/>
        </w:r>
      </w:hyperlink>
    </w:p>
    <w:p>
      <w:pPr>
        <w:pStyle w:val="TOC2"/>
        <w:tabs>
          <w:tab w:val="right" w:leader="dot" w:pos="8306"/>
        </w:tabs>
      </w:pPr>
      <w:hyperlink w:anchor="_Toc26158" w:history="1">
        <w:r>
          <w:rPr>
            <w:rFonts w:ascii="仿宋" w:eastAsia="仿宋" w:hAnsi="仿宋" w:cs="仿宋" w:hint="eastAsia"/>
            <w:lang w:eastAsia="zh-CN"/>
          </w:rPr>
          <w:t>(二)、劣势分析(W)</w:t>
        </w:r>
        <w:r>
          <w:tab/>
        </w:r>
        <w:r>
          <w:fldChar w:fldCharType="begin"/>
        </w:r>
        <w:r>
          <w:instrText xml:space="preserve"> PAGEREF _Toc26158 \h </w:instrText>
        </w:r>
        <w:r>
          <w:fldChar w:fldCharType="separate"/>
        </w:r>
        <w:r>
          <w:t>42</w:t>
        </w:r>
        <w:r>
          <w:fldChar w:fldCharType="end"/>
        </w:r>
      </w:hyperlink>
    </w:p>
    <w:p>
      <w:pPr>
        <w:pStyle w:val="TOC2"/>
        <w:tabs>
          <w:tab w:val="right" w:leader="dot" w:pos="8306"/>
        </w:tabs>
      </w:pPr>
      <w:hyperlink w:anchor="_Toc10749" w:history="1">
        <w:r>
          <w:rPr>
            <w:rFonts w:ascii="仿宋" w:eastAsia="仿宋" w:hAnsi="仿宋" w:cs="仿宋" w:hint="eastAsia"/>
            <w:lang w:eastAsia="zh-CN"/>
          </w:rPr>
          <w:t>(三)、机会分析(O)</w:t>
        </w:r>
        <w:r>
          <w:tab/>
        </w:r>
        <w:r>
          <w:fldChar w:fldCharType="begin"/>
        </w:r>
        <w:r>
          <w:instrText xml:space="preserve"> PAGEREF _Toc10749 \h </w:instrText>
        </w:r>
        <w:r>
          <w:fldChar w:fldCharType="separate"/>
        </w:r>
        <w:r>
          <w:t>43</w:t>
        </w:r>
        <w:r>
          <w:fldChar w:fldCharType="end"/>
        </w:r>
      </w:hyperlink>
    </w:p>
    <w:p>
      <w:pPr>
        <w:pStyle w:val="TOC2"/>
        <w:tabs>
          <w:tab w:val="right" w:leader="dot" w:pos="8306"/>
        </w:tabs>
      </w:pPr>
      <w:hyperlink w:anchor="_Toc17706" w:history="1">
        <w:r>
          <w:rPr>
            <w:rFonts w:ascii="仿宋" w:eastAsia="仿宋" w:hAnsi="仿宋" w:cs="仿宋" w:hint="eastAsia"/>
            <w:lang w:eastAsia="zh-CN"/>
          </w:rPr>
          <w:t>(四)、威胁分析(T)</w:t>
        </w:r>
        <w:r>
          <w:tab/>
        </w:r>
        <w:r>
          <w:fldChar w:fldCharType="begin"/>
        </w:r>
        <w:r>
          <w:instrText xml:space="preserve"> PAGEREF _Toc17706 \h </w:instrText>
        </w:r>
        <w:r>
          <w:fldChar w:fldCharType="separate"/>
        </w:r>
        <w:r>
          <w:t>44</w:t>
        </w:r>
        <w:r>
          <w:fldChar w:fldCharType="end"/>
        </w:r>
      </w:hyperlink>
    </w:p>
    <w:p>
      <w:pPr>
        <w:pStyle w:val="TOC1"/>
        <w:tabs>
          <w:tab w:val="right" w:leader="dot" w:pos="8306"/>
        </w:tabs>
      </w:pPr>
      <w:hyperlink w:anchor="_Toc838" w:history="1">
        <w:r>
          <w:rPr>
            <w:rFonts w:ascii="仿宋" w:eastAsia="仿宋" w:hAnsi="仿宋" w:cs="仿宋" w:hint="eastAsia"/>
            <w:lang w:eastAsia="zh-CN"/>
          </w:rPr>
          <w:t>十三、创新驱动</w:t>
        </w:r>
        <w:r>
          <w:tab/>
        </w:r>
        <w:r>
          <w:fldChar w:fldCharType="begin"/>
        </w:r>
        <w:r>
          <w:instrText xml:space="preserve"> PAGEREF _Toc838 \h </w:instrText>
        </w:r>
        <w:r>
          <w:fldChar w:fldCharType="separate"/>
        </w:r>
        <w:r>
          <w:t>46</w:t>
        </w:r>
        <w:r>
          <w:fldChar w:fldCharType="end"/>
        </w:r>
      </w:hyperlink>
    </w:p>
    <w:p>
      <w:pPr>
        <w:pStyle w:val="TOC2"/>
        <w:tabs>
          <w:tab w:val="right" w:leader="dot" w:pos="8306"/>
        </w:tabs>
      </w:pPr>
      <w:hyperlink w:anchor="_Toc4027" w:history="1">
        <w:r>
          <w:rPr>
            <w:rFonts w:ascii="仿宋" w:eastAsia="仿宋" w:hAnsi="仿宋" w:cs="仿宋" w:hint="eastAsia"/>
            <w:lang w:eastAsia="zh-CN"/>
          </w:rPr>
          <w:t>(一)、企业技术研发分析</w:t>
        </w:r>
        <w:r>
          <w:tab/>
        </w:r>
        <w:r>
          <w:fldChar w:fldCharType="begin"/>
        </w:r>
        <w:r>
          <w:instrText xml:space="preserve"> PAGEREF _Toc4027 \h </w:instrText>
        </w:r>
        <w:r>
          <w:fldChar w:fldCharType="separate"/>
        </w:r>
        <w:r>
          <w:t>46</w:t>
        </w:r>
        <w:r>
          <w:fldChar w:fldCharType="end"/>
        </w:r>
      </w:hyperlink>
    </w:p>
    <w:p>
      <w:pPr>
        <w:pStyle w:val="TOC2"/>
        <w:tabs>
          <w:tab w:val="right" w:leader="dot" w:pos="8306"/>
        </w:tabs>
      </w:pPr>
      <w:hyperlink w:anchor="_Toc29933" w:history="1">
        <w:r>
          <w:rPr>
            <w:rFonts w:ascii="仿宋" w:eastAsia="仿宋" w:hAnsi="仿宋" w:cs="仿宋" w:hint="eastAsia"/>
            <w:lang w:eastAsia="zh-CN"/>
          </w:rPr>
          <w:t>(二)、液压机械元件项目技术工艺分析</w:t>
        </w:r>
        <w:r>
          <w:tab/>
        </w:r>
        <w:r>
          <w:fldChar w:fldCharType="begin"/>
        </w:r>
        <w:r>
          <w:instrText xml:space="preserve"> PAGEREF _Toc29933 \h </w:instrText>
        </w:r>
        <w:r>
          <w:fldChar w:fldCharType="separate"/>
        </w:r>
        <w:r>
          <w:t>47</w:t>
        </w:r>
        <w:r>
          <w:fldChar w:fldCharType="end"/>
        </w:r>
      </w:hyperlink>
    </w:p>
    <w:p>
      <w:pPr>
        <w:pStyle w:val="TOC2"/>
        <w:tabs>
          <w:tab w:val="right" w:leader="dot" w:pos="8306"/>
        </w:tabs>
      </w:pPr>
      <w:hyperlink w:anchor="_Toc18650" w:history="1">
        <w:r>
          <w:rPr>
            <w:rFonts w:ascii="仿宋" w:eastAsia="仿宋" w:hAnsi="仿宋" w:cs="仿宋" w:hint="eastAsia"/>
            <w:lang w:eastAsia="zh-CN"/>
          </w:rPr>
          <w:t>(三)、质量管理</w:t>
        </w:r>
        <w:r>
          <w:tab/>
        </w:r>
        <w:r>
          <w:fldChar w:fldCharType="begin"/>
        </w:r>
        <w:r>
          <w:instrText xml:space="preserve"> PAGEREF _Toc18650 \h </w:instrText>
        </w:r>
        <w:r>
          <w:fldChar w:fldCharType="separate"/>
        </w:r>
        <w:r>
          <w:t>50</w:t>
        </w:r>
        <w:r>
          <w:fldChar w:fldCharType="end"/>
        </w:r>
      </w:hyperlink>
    </w:p>
    <w:p>
      <w:pPr>
        <w:pStyle w:val="TOC2"/>
        <w:tabs>
          <w:tab w:val="right" w:leader="dot" w:pos="8306"/>
        </w:tabs>
      </w:pPr>
      <w:hyperlink w:anchor="_Toc6394" w:history="1">
        <w:r>
          <w:rPr>
            <w:rFonts w:ascii="仿宋" w:eastAsia="仿宋" w:hAnsi="仿宋" w:cs="仿宋" w:hint="eastAsia"/>
            <w:lang w:eastAsia="zh-CN"/>
          </w:rPr>
          <w:t>(四)、创新发展总结</w:t>
        </w:r>
        <w:r>
          <w:tab/>
        </w:r>
        <w:r>
          <w:fldChar w:fldCharType="begin"/>
        </w:r>
        <w:r>
          <w:instrText xml:space="preserve"> PAGEREF _Toc6394 \h </w:instrText>
        </w:r>
        <w:r>
          <w:fldChar w:fldCharType="separate"/>
        </w:r>
        <w:r>
          <w:t>51</w:t>
        </w:r>
        <w:r>
          <w:fldChar w:fldCharType="end"/>
        </w:r>
      </w:hyperlink>
    </w:p>
    <w:p>
      <w:pPr>
        <w:pStyle w:val="TOC1"/>
        <w:tabs>
          <w:tab w:val="right" w:leader="dot" w:pos="8306"/>
        </w:tabs>
      </w:pPr>
      <w:hyperlink w:anchor="_Toc403" w:history="1">
        <w:r>
          <w:rPr>
            <w:rFonts w:ascii="仿宋" w:eastAsia="仿宋" w:hAnsi="仿宋" w:cs="仿宋" w:hint="eastAsia"/>
            <w:lang w:eastAsia="zh-CN"/>
          </w:rPr>
          <w:t>十四、实施安排</w:t>
        </w:r>
        <w:r>
          <w:tab/>
        </w:r>
        <w:r>
          <w:fldChar w:fldCharType="begin"/>
        </w:r>
        <w:r>
          <w:instrText xml:space="preserve"> PAGEREF _Toc403 \h </w:instrText>
        </w:r>
        <w:r>
          <w:fldChar w:fldCharType="separate"/>
        </w:r>
        <w:r>
          <w:t>52</w:t>
        </w:r>
        <w:r>
          <w:fldChar w:fldCharType="end"/>
        </w:r>
      </w:hyperlink>
    </w:p>
    <w:p>
      <w:pPr>
        <w:pStyle w:val="TOC2"/>
        <w:tabs>
          <w:tab w:val="right" w:leader="dot" w:pos="8306"/>
        </w:tabs>
      </w:pPr>
      <w:hyperlink w:anchor="_Toc18122" w:history="1">
        <w:r>
          <w:rPr>
            <w:rFonts w:ascii="仿宋" w:eastAsia="仿宋" w:hAnsi="仿宋" w:cs="仿宋" w:hint="eastAsia"/>
            <w:lang w:eastAsia="zh-CN"/>
          </w:rPr>
          <w:t>(一)、建设周期</w:t>
        </w:r>
        <w:r>
          <w:tab/>
        </w:r>
        <w:r>
          <w:fldChar w:fldCharType="begin"/>
        </w:r>
        <w:r>
          <w:instrText xml:space="preserve"> PAGEREF _Toc18122 \h </w:instrText>
        </w:r>
        <w:r>
          <w:fldChar w:fldCharType="separate"/>
        </w:r>
        <w:r>
          <w:t>52</w:t>
        </w:r>
        <w:r>
          <w:fldChar w:fldCharType="end"/>
        </w:r>
      </w:hyperlink>
    </w:p>
    <w:p>
      <w:pPr>
        <w:pStyle w:val="TOC2"/>
        <w:tabs>
          <w:tab w:val="right" w:leader="dot" w:pos="8306"/>
        </w:tabs>
      </w:pPr>
      <w:hyperlink w:anchor="_Toc7246" w:history="1">
        <w:r>
          <w:rPr>
            <w:rFonts w:ascii="仿宋" w:eastAsia="仿宋" w:hAnsi="仿宋" w:cs="仿宋" w:hint="eastAsia"/>
            <w:lang w:eastAsia="zh-CN"/>
          </w:rPr>
          <w:t>(二)、建设进度</w:t>
        </w:r>
        <w:r>
          <w:tab/>
        </w:r>
        <w:r>
          <w:fldChar w:fldCharType="begin"/>
        </w:r>
        <w:r>
          <w:instrText xml:space="preserve"> PAGEREF _Toc7246 \h </w:instrText>
        </w:r>
        <w:r>
          <w:fldChar w:fldCharType="separate"/>
        </w:r>
        <w:r>
          <w:t>54</w:t>
        </w:r>
        <w:r>
          <w:fldChar w:fldCharType="end"/>
        </w:r>
      </w:hyperlink>
    </w:p>
    <w:p>
      <w:pPr>
        <w:pStyle w:val="TOC2"/>
        <w:tabs>
          <w:tab w:val="right" w:leader="dot" w:pos="8306"/>
        </w:tabs>
      </w:pPr>
      <w:hyperlink w:anchor="_Toc1467" w:history="1">
        <w:r>
          <w:rPr>
            <w:rFonts w:ascii="仿宋" w:eastAsia="仿宋" w:hAnsi="仿宋" w:cs="仿宋" w:hint="eastAsia"/>
            <w:lang w:eastAsia="zh-CN"/>
          </w:rPr>
          <w:t>(三)、进度安排注意事项</w:t>
        </w:r>
        <w:r>
          <w:tab/>
        </w:r>
        <w:r>
          <w:fldChar w:fldCharType="begin"/>
        </w:r>
        <w:r>
          <w:instrText xml:space="preserve"> PAGEREF _Toc1467 \h </w:instrText>
        </w:r>
        <w:r>
          <w:fldChar w:fldCharType="separate"/>
        </w:r>
        <w:r>
          <w:t>55</w:t>
        </w:r>
        <w:r>
          <w:fldChar w:fldCharType="end"/>
        </w:r>
      </w:hyperlink>
    </w:p>
    <w:p>
      <w:pPr>
        <w:pStyle w:val="TOC2"/>
        <w:tabs>
          <w:tab w:val="right" w:leader="dot" w:pos="8306"/>
        </w:tabs>
      </w:pPr>
      <w:hyperlink w:anchor="_Toc16184" w:history="1">
        <w:r>
          <w:rPr>
            <w:rFonts w:ascii="仿宋" w:eastAsia="仿宋" w:hAnsi="仿宋" w:cs="仿宋" w:hint="eastAsia"/>
            <w:lang w:eastAsia="zh-CN"/>
          </w:rPr>
          <w:t>(四)、人力资源配置</w:t>
        </w:r>
        <w:r>
          <w:tab/>
        </w:r>
        <w:r>
          <w:fldChar w:fldCharType="begin"/>
        </w:r>
        <w:r>
          <w:instrText xml:space="preserve"> PAGEREF _Toc16184 \h </w:instrText>
        </w:r>
        <w:r>
          <w:fldChar w:fldCharType="separate"/>
        </w:r>
        <w:r>
          <w:t>57</w:t>
        </w:r>
        <w:r>
          <w:fldChar w:fldCharType="end"/>
        </w:r>
      </w:hyperlink>
    </w:p>
    <w:p>
      <w:pPr>
        <w:pStyle w:val="TOC2"/>
        <w:tabs>
          <w:tab w:val="right" w:leader="dot" w:pos="8306"/>
        </w:tabs>
      </w:pPr>
      <w:hyperlink w:anchor="_Toc22117" w:history="1">
        <w:r>
          <w:rPr>
            <w:rFonts w:ascii="仿宋" w:eastAsia="仿宋" w:hAnsi="仿宋" w:cs="仿宋" w:hint="eastAsia"/>
            <w:lang w:eastAsia="zh-CN"/>
          </w:rPr>
          <w:t>(五)、员工培训</w:t>
        </w:r>
        <w:r>
          <w:tab/>
        </w:r>
        <w:r>
          <w:fldChar w:fldCharType="begin"/>
        </w:r>
        <w:r>
          <w:instrText xml:space="preserve"> PAGEREF _Toc22117 \h </w:instrText>
        </w:r>
        <w:r>
          <w:fldChar w:fldCharType="separate"/>
        </w:r>
        <w:r>
          <w:t>59</w:t>
        </w:r>
        <w:r>
          <w:fldChar w:fldCharType="end"/>
        </w:r>
      </w:hyperlink>
    </w:p>
    <w:p>
      <w:pPr>
        <w:pStyle w:val="TOC2"/>
        <w:tabs>
          <w:tab w:val="right" w:leader="dot" w:pos="8306"/>
        </w:tabs>
      </w:pPr>
      <w:hyperlink w:anchor="_Toc5926" w:history="1">
        <w:r>
          <w:rPr>
            <w:rFonts w:ascii="仿宋" w:eastAsia="仿宋" w:hAnsi="仿宋" w:cs="仿宋" w:hint="eastAsia"/>
            <w:lang w:eastAsia="zh-CN"/>
          </w:rPr>
          <w:t>(六)、液压机械元件项目实施保障</w:t>
        </w:r>
        <w:r>
          <w:tab/>
        </w:r>
        <w:r>
          <w:fldChar w:fldCharType="begin"/>
        </w:r>
        <w:r>
          <w:instrText xml:space="preserve"> PAGEREF _Toc5926 \h </w:instrText>
        </w:r>
        <w:r>
          <w:fldChar w:fldCharType="separate"/>
        </w:r>
        <w:r>
          <w:t>61</w:t>
        </w:r>
        <w:r>
          <w:fldChar w:fldCharType="end"/>
        </w:r>
      </w:hyperlink>
    </w:p>
    <w:p>
      <w:pPr>
        <w:pStyle w:val="TOC1"/>
        <w:tabs>
          <w:tab w:val="right" w:leader="dot" w:pos="8306"/>
        </w:tabs>
      </w:pPr>
      <w:hyperlink w:anchor="_Toc3704" w:history="1">
        <w:r>
          <w:rPr>
            <w:rFonts w:ascii="仿宋" w:eastAsia="仿宋" w:hAnsi="仿宋" w:cs="仿宋" w:hint="eastAsia"/>
            <w:lang w:eastAsia="zh-CN"/>
          </w:rPr>
          <w:t>十五、公司治理与法律合规</w:t>
        </w:r>
        <w:r>
          <w:tab/>
        </w:r>
        <w:r>
          <w:fldChar w:fldCharType="begin"/>
        </w:r>
        <w:r>
          <w:instrText xml:space="preserve"> PAGEREF _Toc3704 \h </w:instrText>
        </w:r>
        <w:r>
          <w:fldChar w:fldCharType="separate"/>
        </w:r>
        <w:r>
          <w:t>63</w:t>
        </w:r>
        <w:r>
          <w:fldChar w:fldCharType="end"/>
        </w:r>
      </w:hyperlink>
    </w:p>
    <w:p>
      <w:pPr>
        <w:pStyle w:val="TOC2"/>
        <w:tabs>
          <w:tab w:val="right" w:leader="dot" w:pos="8306"/>
        </w:tabs>
      </w:pPr>
      <w:hyperlink w:anchor="_Toc22126" w:history="1">
        <w:r>
          <w:rPr>
            <w:rFonts w:ascii="仿宋" w:eastAsia="仿宋" w:hAnsi="仿宋" w:cs="仿宋" w:hint="eastAsia"/>
            <w:lang w:eastAsia="zh-CN"/>
          </w:rPr>
          <w:t>(一)、公司治理结构</w:t>
        </w:r>
        <w:r>
          <w:tab/>
        </w:r>
        <w:r>
          <w:fldChar w:fldCharType="begin"/>
        </w:r>
        <w:r>
          <w:instrText xml:space="preserve"> PAGEREF _Toc22126 \h </w:instrText>
        </w:r>
        <w:r>
          <w:fldChar w:fldCharType="separate"/>
        </w:r>
        <w:r>
          <w:t>63</w:t>
        </w:r>
        <w:r>
          <w:fldChar w:fldCharType="end"/>
        </w:r>
      </w:hyperlink>
    </w:p>
    <w:p>
      <w:pPr>
        <w:pStyle w:val="TOC2"/>
        <w:tabs>
          <w:tab w:val="right" w:leader="dot" w:pos="8306"/>
        </w:tabs>
      </w:pPr>
      <w:hyperlink w:anchor="_Toc9402" w:history="1">
        <w:r>
          <w:rPr>
            <w:rFonts w:ascii="仿宋" w:eastAsia="仿宋" w:hAnsi="仿宋" w:cs="仿宋" w:hint="eastAsia"/>
            <w:lang w:eastAsia="zh-CN"/>
          </w:rPr>
          <w:t>(二)、董事会运作与决策</w:t>
        </w:r>
        <w:r>
          <w:tab/>
        </w:r>
        <w:r>
          <w:fldChar w:fldCharType="begin"/>
        </w:r>
        <w:r>
          <w:instrText xml:space="preserve"> PAGEREF _Toc9402 \h </w:instrText>
        </w:r>
        <w:r>
          <w:fldChar w:fldCharType="separate"/>
        </w:r>
        <w:r>
          <w:t>65</w:t>
        </w:r>
        <w:r>
          <w:fldChar w:fldCharType="end"/>
        </w:r>
      </w:hyperlink>
    </w:p>
    <w:p>
      <w:pPr>
        <w:pStyle w:val="TOC2"/>
        <w:tabs>
          <w:tab w:val="right" w:leader="dot" w:pos="8306"/>
        </w:tabs>
      </w:pPr>
      <w:hyperlink w:anchor="_Toc30588" w:history="1">
        <w:r>
          <w:rPr>
            <w:rFonts w:ascii="仿宋" w:eastAsia="仿宋" w:hAnsi="仿宋" w:cs="仿宋" w:hint="eastAsia"/>
            <w:lang w:eastAsia="zh-CN"/>
          </w:rPr>
          <w:t>(三)、内部控制与审计</w:t>
        </w:r>
        <w:r>
          <w:tab/>
        </w:r>
        <w:r>
          <w:fldChar w:fldCharType="begin"/>
        </w:r>
        <w:r>
          <w:instrText xml:space="preserve"> PAGEREF _Toc30588 \h </w:instrText>
        </w:r>
        <w:r>
          <w:fldChar w:fldCharType="separate"/>
        </w:r>
        <w:r>
          <w:t>66</w:t>
        </w:r>
        <w:r>
          <w:fldChar w:fldCharType="end"/>
        </w:r>
      </w:hyperlink>
    </w:p>
    <w:p>
      <w:pPr>
        <w:pStyle w:val="TOC2"/>
        <w:tabs>
          <w:tab w:val="right" w:leader="dot" w:pos="8306"/>
        </w:tabs>
      </w:pPr>
      <w:hyperlink w:anchor="_Toc30134" w:history="1">
        <w:r>
          <w:rPr>
            <w:rFonts w:ascii="仿宋" w:eastAsia="仿宋" w:hAnsi="仿宋" w:cs="仿宋" w:hint="eastAsia"/>
            <w:lang w:eastAsia="zh-CN"/>
          </w:rPr>
          <w:t>(四)、法律法规合规体系</w:t>
        </w:r>
        <w:r>
          <w:tab/>
        </w:r>
        <w:r>
          <w:fldChar w:fldCharType="begin"/>
        </w:r>
        <w:r>
          <w:instrText xml:space="preserve"> PAGEREF _Toc30134 \h </w:instrText>
        </w:r>
        <w:r>
          <w:fldChar w:fldCharType="separate"/>
        </w:r>
        <w:r>
          <w:t>66</w:t>
        </w:r>
        <w:r>
          <w:fldChar w:fldCharType="end"/>
        </w:r>
      </w:hyperlink>
    </w:p>
    <w:p>
      <w:pPr>
        <w:pStyle w:val="TOC2"/>
        <w:tabs>
          <w:tab w:val="right" w:leader="dot" w:pos="8306"/>
        </w:tabs>
      </w:pPr>
      <w:hyperlink w:anchor="_Toc18744" w:history="1">
        <w:r>
          <w:rPr>
            <w:rFonts w:ascii="仿宋" w:eastAsia="仿宋" w:hAnsi="仿宋" w:cs="仿宋" w:hint="eastAsia"/>
            <w:lang w:eastAsia="zh-CN"/>
          </w:rPr>
          <w:t>(五)、企业社会责任与道德经营</w:t>
        </w:r>
        <w:r>
          <w:tab/>
        </w:r>
        <w:r>
          <w:fldChar w:fldCharType="begin"/>
        </w:r>
        <w:r>
          <w:instrText xml:space="preserve"> PAGEREF _Toc18744 \h </w:instrText>
        </w:r>
        <w:r>
          <w:fldChar w:fldCharType="separate"/>
        </w:r>
        <w:r>
          <w:t>68</w:t>
        </w:r>
        <w:r>
          <w:fldChar w:fldCharType="end"/>
        </w:r>
      </w:hyperlink>
    </w:p>
    <w:p>
      <w:pPr>
        <w:pStyle w:val="TOC1"/>
        <w:tabs>
          <w:tab w:val="right" w:leader="dot" w:pos="8306"/>
        </w:tabs>
      </w:pPr>
      <w:hyperlink w:anchor="_Toc3864" w:history="1">
        <w:r>
          <w:rPr>
            <w:rFonts w:ascii="仿宋" w:eastAsia="仿宋" w:hAnsi="仿宋" w:cs="仿宋" w:hint="eastAsia"/>
            <w:lang w:eastAsia="zh-CN"/>
          </w:rPr>
          <w:t>十六、质量管理与持续改进</w:t>
        </w:r>
        <w:r>
          <w:tab/>
        </w:r>
        <w:r>
          <w:fldChar w:fldCharType="begin"/>
        </w:r>
        <w:r>
          <w:instrText xml:space="preserve"> PAGEREF _Toc3864 \h </w:instrText>
        </w:r>
        <w:r>
          <w:fldChar w:fldCharType="separate"/>
        </w:r>
        <w:r>
          <w:t>69</w:t>
        </w:r>
        <w:r>
          <w:fldChar w:fldCharType="end"/>
        </w:r>
      </w:hyperlink>
    </w:p>
    <w:p>
      <w:pPr>
        <w:pStyle w:val="TOC2"/>
        <w:tabs>
          <w:tab w:val="right" w:leader="dot" w:pos="8306"/>
        </w:tabs>
      </w:pPr>
      <w:hyperlink w:anchor="_Toc15221" w:history="1">
        <w:r>
          <w:rPr>
            <w:rFonts w:ascii="仿宋" w:eastAsia="仿宋" w:hAnsi="仿宋" w:cs="仿宋" w:hint="eastAsia"/>
            <w:lang w:eastAsia="zh-CN"/>
          </w:rPr>
          <w:t>(一)、质量管理体系建设</w:t>
        </w:r>
        <w:r>
          <w:tab/>
        </w:r>
        <w:r>
          <w:fldChar w:fldCharType="begin"/>
        </w:r>
        <w:r>
          <w:instrText xml:space="preserve"> PAGEREF _Toc15221 \h </w:instrText>
        </w:r>
        <w:r>
          <w:fldChar w:fldCharType="separate"/>
        </w:r>
        <w:r>
          <w:t>69</w:t>
        </w:r>
        <w:r>
          <w:fldChar w:fldCharType="end"/>
        </w:r>
      </w:hyperlink>
    </w:p>
    <w:p>
      <w:pPr>
        <w:pStyle w:val="TOC2"/>
        <w:tabs>
          <w:tab w:val="right" w:leader="dot" w:pos="8306"/>
        </w:tabs>
      </w:pPr>
      <w:hyperlink w:anchor="_Toc16084" w:history="1">
        <w:r>
          <w:rPr>
            <w:rFonts w:ascii="仿宋" w:eastAsia="仿宋" w:hAnsi="仿宋" w:cs="仿宋" w:hint="eastAsia"/>
            <w:lang w:eastAsia="zh-CN"/>
          </w:rPr>
          <w:t>(二)、生产过程控制</w:t>
        </w:r>
        <w:r>
          <w:tab/>
        </w:r>
        <w:r>
          <w:fldChar w:fldCharType="begin"/>
        </w:r>
        <w:r>
          <w:instrText xml:space="preserve"> PAGEREF _Toc16084 \h </w:instrText>
        </w:r>
        <w:r>
          <w:fldChar w:fldCharType="separate"/>
        </w:r>
        <w:r>
          <w:t>70</w:t>
        </w:r>
        <w:r>
          <w:fldChar w:fldCharType="end"/>
        </w:r>
      </w:hyperlink>
    </w:p>
    <w:p>
      <w:pPr>
        <w:pStyle w:val="TOC2"/>
        <w:tabs>
          <w:tab w:val="right" w:leader="dot" w:pos="8306"/>
        </w:tabs>
      </w:pPr>
      <w:hyperlink w:anchor="_Toc21506" w:history="1">
        <w:r>
          <w:rPr>
            <w:rFonts w:ascii="仿宋" w:eastAsia="仿宋" w:hAnsi="仿宋" w:cs="仿宋" w:hint="eastAsia"/>
            <w:lang w:eastAsia="zh-CN"/>
          </w:rPr>
          <w:t>(三)、产品质量检验与测试</w:t>
        </w:r>
        <w:r>
          <w:tab/>
        </w:r>
        <w:r>
          <w:fldChar w:fldCharType="begin"/>
        </w:r>
        <w:r>
          <w:instrText xml:space="preserve"> PAGEREF _Toc21506 \h </w:instrText>
        </w:r>
        <w:r>
          <w:fldChar w:fldCharType="separate"/>
        </w:r>
        <w:r>
          <w:t>71</w:t>
        </w:r>
        <w:r>
          <w:fldChar w:fldCharType="end"/>
        </w:r>
      </w:hyperlink>
    </w:p>
    <w:p>
      <w:pPr>
        <w:pStyle w:val="TOC2"/>
        <w:tabs>
          <w:tab w:val="right" w:leader="dot" w:pos="8306"/>
        </w:tabs>
      </w:pPr>
      <w:hyperlink w:anchor="_Toc19586" w:history="1">
        <w:r>
          <w:rPr>
            <w:rFonts w:ascii="仿宋" w:eastAsia="仿宋" w:hAnsi="仿宋" w:cs="仿宋" w:hint="eastAsia"/>
            <w:lang w:eastAsia="zh-CN"/>
          </w:rPr>
          <w:t>(四)、用户反馈与质量改进</w:t>
        </w:r>
        <w:r>
          <w:tab/>
        </w:r>
        <w:r>
          <w:fldChar w:fldCharType="begin"/>
        </w:r>
        <w:r>
          <w:instrText xml:space="preserve"> PAGEREF _Toc19586 \h </w:instrText>
        </w:r>
        <w:r>
          <w:fldChar w:fldCharType="separate"/>
        </w:r>
        <w:r>
          <w:t>72</w:t>
        </w:r>
        <w:r>
          <w:fldChar w:fldCharType="end"/>
        </w:r>
      </w:hyperlink>
    </w:p>
    <w:p>
      <w:pPr>
        <w:pStyle w:val="TOC2"/>
        <w:tabs>
          <w:tab w:val="right" w:leader="dot" w:pos="8306"/>
        </w:tabs>
      </w:pPr>
      <w:hyperlink w:anchor="_Toc14613" w:history="1">
        <w:r>
          <w:rPr>
            <w:rFonts w:ascii="仿宋" w:eastAsia="仿宋" w:hAnsi="仿宋" w:cs="仿宋" w:hint="eastAsia"/>
            <w:lang w:eastAsia="zh-CN"/>
          </w:rPr>
          <w:t>(五)、质量认证与标准化</w:t>
        </w:r>
        <w:r>
          <w:tab/>
        </w:r>
        <w:r>
          <w:fldChar w:fldCharType="begin"/>
        </w:r>
        <w:r>
          <w:instrText xml:space="preserve"> PAGEREF _Toc14613 \h </w:instrText>
        </w:r>
        <w:r>
          <w:fldChar w:fldCharType="separate"/>
        </w:r>
        <w:r>
          <w:t>74</w:t>
        </w:r>
        <w:r>
          <w:fldChar w:fldCharType="end"/>
        </w:r>
      </w:hyperlink>
    </w:p>
    <w:p>
      <w:pPr>
        <w:pStyle w:val="TOC1"/>
        <w:tabs>
          <w:tab w:val="right" w:leader="dot" w:pos="8306"/>
        </w:tabs>
      </w:pPr>
      <w:hyperlink w:anchor="_Toc13972" w:history="1">
        <w:r>
          <w:rPr>
            <w:rFonts w:ascii="仿宋" w:eastAsia="仿宋" w:hAnsi="仿宋" w:cs="仿宋" w:hint="eastAsia"/>
            <w:lang w:eastAsia="zh-CN"/>
          </w:rPr>
          <w:t>十七、法人治理结构</w:t>
        </w:r>
        <w:r>
          <w:tab/>
        </w:r>
        <w:r>
          <w:fldChar w:fldCharType="begin"/>
        </w:r>
        <w:r>
          <w:instrText xml:space="preserve"> PAGEREF _Toc13972 \h </w:instrText>
        </w:r>
        <w:r>
          <w:fldChar w:fldCharType="separate"/>
        </w:r>
        <w:r>
          <w:t>75</w:t>
        </w:r>
        <w:r>
          <w:fldChar w:fldCharType="end"/>
        </w:r>
      </w:hyperlink>
    </w:p>
    <w:p>
      <w:pPr>
        <w:pStyle w:val="TOC2"/>
        <w:tabs>
          <w:tab w:val="right" w:leader="dot" w:pos="8306"/>
        </w:tabs>
      </w:pPr>
      <w:hyperlink w:anchor="_Toc25632" w:history="1">
        <w:r>
          <w:rPr>
            <w:rFonts w:ascii="仿宋" w:eastAsia="仿宋" w:hAnsi="仿宋" w:cs="仿宋" w:hint="eastAsia"/>
            <w:lang w:eastAsia="zh-CN"/>
          </w:rPr>
          <w:t>(一)、股东权利与责任</w:t>
        </w:r>
        <w:r>
          <w:tab/>
        </w:r>
        <w:r>
          <w:fldChar w:fldCharType="begin"/>
        </w:r>
        <w:r>
          <w:instrText xml:space="preserve"> PAGEREF _Toc25632 \h </w:instrText>
        </w:r>
        <w:r>
          <w:fldChar w:fldCharType="separate"/>
        </w:r>
        <w:r>
          <w:t>75</w:t>
        </w:r>
        <w:r>
          <w:fldChar w:fldCharType="end"/>
        </w:r>
      </w:hyperlink>
    </w:p>
    <w:p>
      <w:pPr>
        <w:pStyle w:val="TOC2"/>
        <w:tabs>
          <w:tab w:val="right" w:leader="dot" w:pos="8306"/>
        </w:tabs>
      </w:pPr>
      <w:hyperlink w:anchor="_Toc23126" w:history="1">
        <w:r>
          <w:rPr>
            <w:rFonts w:ascii="仿宋" w:eastAsia="仿宋" w:hAnsi="仿宋" w:cs="仿宋" w:hint="eastAsia"/>
            <w:lang w:eastAsia="zh-CN"/>
          </w:rPr>
          <w:t>(二)、董事角色与责任</w:t>
        </w:r>
        <w:r>
          <w:tab/>
        </w:r>
        <w:r>
          <w:fldChar w:fldCharType="begin"/>
        </w:r>
        <w:r>
          <w:instrText xml:space="preserve"> PAGEREF _Toc23126 \h </w:instrText>
        </w:r>
        <w:r>
          <w:fldChar w:fldCharType="separate"/>
        </w:r>
        <w:r>
          <w:t>76</w:t>
        </w:r>
        <w:r>
          <w:fldChar w:fldCharType="end"/>
        </w:r>
      </w:hyperlink>
    </w:p>
    <w:p>
      <w:pPr>
        <w:pStyle w:val="TOC2"/>
        <w:tabs>
          <w:tab w:val="right" w:leader="dot" w:pos="8306"/>
        </w:tabs>
      </w:pPr>
      <w:hyperlink w:anchor="_Toc26712" w:history="1">
        <w:r>
          <w:rPr>
            <w:rFonts w:ascii="仿宋" w:eastAsia="仿宋" w:hAnsi="仿宋" w:cs="仿宋" w:hint="eastAsia"/>
            <w:lang w:eastAsia="zh-CN"/>
          </w:rPr>
          <w:t>(三)、高级管理人员的角色和职责</w:t>
        </w:r>
        <w:r>
          <w:tab/>
        </w:r>
        <w:r>
          <w:fldChar w:fldCharType="begin"/>
        </w:r>
        <w:r>
          <w:instrText xml:space="preserve"> PAGEREF _Toc26712 \h </w:instrText>
        </w:r>
        <w:r>
          <w:fldChar w:fldCharType="separate"/>
        </w:r>
        <w:r>
          <w:t>76</w:t>
        </w:r>
        <w:r>
          <w:fldChar w:fldCharType="end"/>
        </w:r>
      </w:hyperlink>
    </w:p>
    <w:p>
      <w:pPr>
        <w:pStyle w:val="TOC2"/>
        <w:tabs>
          <w:tab w:val="right" w:leader="dot" w:pos="8306"/>
        </w:tabs>
      </w:pPr>
      <w:hyperlink w:anchor="_Toc25815" w:history="1">
        <w:r>
          <w:rPr>
            <w:rFonts w:ascii="仿宋" w:eastAsia="仿宋" w:hAnsi="仿宋" w:cs="仿宋" w:hint="eastAsia"/>
            <w:lang w:eastAsia="zh-CN"/>
          </w:rPr>
          <w:t>(四)、监事的角色和职责</w:t>
        </w:r>
        <w:r>
          <w:tab/>
        </w:r>
        <w:r>
          <w:fldChar w:fldCharType="begin"/>
        </w:r>
        <w:r>
          <w:instrText xml:space="preserve"> PAGEREF _Toc25815 \h </w:instrText>
        </w:r>
        <w:r>
          <w:fldChar w:fldCharType="separate"/>
        </w:r>
        <w:r>
          <w:t>77</w:t>
        </w:r>
        <w:r>
          <w:fldChar w:fldCharType="end"/>
        </w:r>
      </w:hyperlink>
    </w:p>
    <w:p>
      <w:pPr>
        <w:pStyle w:val="TOC1"/>
        <w:tabs>
          <w:tab w:val="right" w:leader="dot" w:pos="8306"/>
        </w:tabs>
      </w:pPr>
      <w:hyperlink w:anchor="_Toc21111" w:history="1">
        <w:r>
          <w:rPr>
            <w:rFonts w:ascii="仿宋" w:eastAsia="仿宋" w:hAnsi="仿宋" w:cs="仿宋" w:hint="eastAsia"/>
            <w:lang w:eastAsia="zh-CN"/>
          </w:rPr>
          <w:t>十八、员工满意度调查与提升策略</w:t>
        </w:r>
        <w:r>
          <w:tab/>
        </w:r>
        <w:r>
          <w:fldChar w:fldCharType="begin"/>
        </w:r>
        <w:r>
          <w:instrText xml:space="preserve"> PAGEREF _Toc21111 \h </w:instrText>
        </w:r>
        <w:r>
          <w:fldChar w:fldCharType="separate"/>
        </w:r>
        <w:r>
          <w:t>78</w:t>
        </w:r>
        <w:r>
          <w:fldChar w:fldCharType="end"/>
        </w:r>
      </w:hyperlink>
    </w:p>
    <w:p>
      <w:pPr>
        <w:pStyle w:val="TOC2"/>
        <w:tabs>
          <w:tab w:val="right" w:leader="dot" w:pos="8306"/>
        </w:tabs>
      </w:pPr>
      <w:hyperlink w:anchor="_Toc7212" w:history="1">
        <w:r>
          <w:rPr>
            <w:rFonts w:ascii="仿宋" w:eastAsia="仿宋" w:hAnsi="仿宋" w:cs="仿宋" w:hint="eastAsia"/>
            <w:lang w:eastAsia="zh-CN"/>
          </w:rPr>
          <w:t>(一)、满意度调查的设计与实施</w:t>
        </w:r>
        <w:r>
          <w:tab/>
        </w:r>
        <w:r>
          <w:fldChar w:fldCharType="begin"/>
        </w:r>
        <w:r>
          <w:instrText xml:space="preserve"> PAGEREF _Toc7212 \h </w:instrText>
        </w:r>
        <w:r>
          <w:fldChar w:fldCharType="separate"/>
        </w:r>
        <w:r>
          <w:t>78</w:t>
        </w:r>
        <w:r>
          <w:fldChar w:fldCharType="end"/>
        </w:r>
      </w:hyperlink>
    </w:p>
    <w:p>
      <w:pPr>
        <w:pStyle w:val="TOC2"/>
        <w:tabs>
          <w:tab w:val="right" w:leader="dot" w:pos="8306"/>
        </w:tabs>
      </w:pPr>
      <w:hyperlink w:anchor="_Toc4990" w:history="1">
        <w:r>
          <w:rPr>
            <w:rFonts w:ascii="仿宋" w:eastAsia="仿宋" w:hAnsi="仿宋" w:cs="仿宋" w:hint="eastAsia"/>
            <w:lang w:eastAsia="zh-CN"/>
          </w:rPr>
          <w:t>(二)、员工满意度的分析与解读</w:t>
        </w:r>
        <w:r>
          <w:tab/>
        </w:r>
        <w:r>
          <w:fldChar w:fldCharType="begin"/>
        </w:r>
        <w:r>
          <w:instrText xml:space="preserve"> PAGEREF _Toc4990 \h </w:instrText>
        </w:r>
        <w:r>
          <w:fldChar w:fldCharType="separate"/>
        </w:r>
        <w:r>
          <w:t>80</w:t>
        </w:r>
        <w:r>
          <w:fldChar w:fldCharType="end"/>
        </w:r>
      </w:hyperlink>
    </w:p>
    <w:p>
      <w:pPr>
        <w:pStyle w:val="TOC2"/>
        <w:tabs>
          <w:tab w:val="right" w:leader="dot" w:pos="8306"/>
        </w:tabs>
      </w:pPr>
      <w:hyperlink w:anchor="_Toc19368" w:history="1">
        <w:r>
          <w:rPr>
            <w:rFonts w:ascii="仿宋" w:eastAsia="仿宋" w:hAnsi="仿宋" w:cs="仿宋" w:hint="eastAsia"/>
            <w:lang w:eastAsia="zh-CN"/>
          </w:rPr>
          <w:t>(三)、提升员工满意度的措施与行动计划</w:t>
        </w:r>
        <w:r>
          <w:tab/>
        </w:r>
        <w:r>
          <w:fldChar w:fldCharType="begin"/>
        </w:r>
        <w:r>
          <w:instrText xml:space="preserve"> PAGEREF _Toc19368 \h </w:instrText>
        </w:r>
        <w:r>
          <w:fldChar w:fldCharType="separate"/>
        </w:r>
        <w:r>
          <w:t>81</w:t>
        </w:r>
        <w:r>
          <w:fldChar w:fldCharType="end"/>
        </w:r>
      </w:hyperlink>
    </w:p>
    <w:p>
      <w:pPr>
        <w:pStyle w:val="TOC1"/>
        <w:tabs>
          <w:tab w:val="right" w:leader="dot" w:pos="8306"/>
        </w:tabs>
      </w:pPr>
      <w:hyperlink w:anchor="_Toc13946" w:history="1">
        <w:r>
          <w:rPr>
            <w:rFonts w:ascii="仿宋" w:eastAsia="仿宋" w:hAnsi="仿宋" w:cs="仿宋" w:hint="eastAsia"/>
            <w:lang w:eastAsia="zh-CN"/>
          </w:rPr>
          <w:t>十九、安全与劳动保护</w:t>
        </w:r>
        <w:r>
          <w:tab/>
        </w:r>
        <w:r>
          <w:fldChar w:fldCharType="begin"/>
        </w:r>
        <w:r>
          <w:instrText xml:space="preserve"> PAGEREF _Toc13946 \h </w:instrText>
        </w:r>
        <w:r>
          <w:fldChar w:fldCharType="separate"/>
        </w:r>
        <w:r>
          <w:t>82</w:t>
        </w:r>
        <w:r>
          <w:fldChar w:fldCharType="end"/>
        </w:r>
      </w:hyperlink>
    </w:p>
    <w:p>
      <w:pPr>
        <w:pStyle w:val="TOC2"/>
        <w:tabs>
          <w:tab w:val="right" w:leader="dot" w:pos="8306"/>
        </w:tabs>
      </w:pPr>
      <w:hyperlink w:anchor="_Toc13057" w:history="1">
        <w:r>
          <w:rPr>
            <w:rFonts w:ascii="仿宋" w:eastAsia="仿宋" w:hAnsi="仿宋" w:cs="仿宋" w:hint="eastAsia"/>
            <w:lang w:eastAsia="zh-CN"/>
          </w:rPr>
          <w:t>(一)、设计依据与法规合规</w:t>
        </w:r>
        <w:r>
          <w:tab/>
        </w:r>
        <w:r>
          <w:fldChar w:fldCharType="begin"/>
        </w:r>
        <w:r>
          <w:instrText xml:space="preserve"> PAGEREF _Toc13057 \h </w:instrText>
        </w:r>
        <w:r>
          <w:fldChar w:fldCharType="separate"/>
        </w:r>
        <w:r>
          <w:t>82</w:t>
        </w:r>
        <w:r>
          <w:fldChar w:fldCharType="end"/>
        </w:r>
      </w:hyperlink>
    </w:p>
    <w:p>
      <w:pPr>
        <w:pStyle w:val="TOC2"/>
        <w:tabs>
          <w:tab w:val="right" w:leader="dot" w:pos="8306"/>
        </w:tabs>
      </w:pPr>
      <w:hyperlink w:anchor="_Toc24998" w:history="1">
        <w:r>
          <w:rPr>
            <w:rFonts w:ascii="仿宋" w:eastAsia="仿宋" w:hAnsi="仿宋" w:cs="仿宋" w:hint="eastAsia"/>
            <w:lang w:eastAsia="zh-CN"/>
          </w:rPr>
          <w:t>(二)、劳动安全预期效果评价</w:t>
        </w:r>
        <w:r>
          <w:tab/>
        </w:r>
        <w:r>
          <w:fldChar w:fldCharType="begin"/>
        </w:r>
        <w:r>
          <w:instrText xml:space="preserve"> PAGEREF _Toc24998 \h </w:instrText>
        </w:r>
        <w:r>
          <w:fldChar w:fldCharType="separate"/>
        </w:r>
        <w:r>
          <w:t>83</w:t>
        </w:r>
        <w:r>
          <w:fldChar w:fldCharType="end"/>
        </w:r>
      </w:hyperlink>
    </w:p>
    <w:p>
      <w:pPr>
        <w:pStyle w:val="TOC2"/>
        <w:tabs>
          <w:tab w:val="right" w:leader="dot" w:pos="8306"/>
        </w:tabs>
      </w:pPr>
      <w:hyperlink w:anchor="_Toc6012" w:history="1">
        <w:r>
          <w:rPr>
            <w:rFonts w:ascii="仿宋" w:eastAsia="仿宋" w:hAnsi="仿宋" w:cs="仿宋" w:hint="eastAsia"/>
            <w:lang w:eastAsia="zh-CN"/>
          </w:rPr>
          <w:t>(三)、主要防范措施</w:t>
        </w:r>
        <w:r>
          <w:tab/>
        </w:r>
        <w:r>
          <w:fldChar w:fldCharType="begin"/>
        </w:r>
        <w:r>
          <w:instrText xml:space="preserve"> PAGEREF _Toc6012 \h </w:instrText>
        </w:r>
        <w:r>
          <w:fldChar w:fldCharType="separate"/>
        </w:r>
        <w:r>
          <w:t>84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945" w:history="1">
        <w:r>
          <w:rPr>
            <w:rFonts w:ascii="仿宋" w:eastAsia="仿宋" w:hAnsi="仿宋" w:cs="仿宋" w:hint="eastAsia"/>
            <w:lang w:eastAsia="zh-CN"/>
          </w:rPr>
          <w:t>二十、未来发展战略</w:t>
        </w:r>
        <w:r>
          <w:tab/>
        </w:r>
        <w:r>
          <w:fldChar w:fldCharType="begin"/>
        </w:r>
        <w:r>
          <w:instrText xml:space="preserve"> PAGEREF _Toc25945 \h </w:instrText>
        </w:r>
        <w:r>
          <w:fldChar w:fldCharType="separate"/>
        </w:r>
        <w:r>
          <w:t>85</w:t>
        </w:r>
        <w:r>
          <w:fldChar w:fldCharType="end"/>
        </w:r>
      </w:hyperlink>
    </w:p>
    <w:p>
      <w:pPr>
        <w:pStyle w:val="TOC2"/>
        <w:tabs>
          <w:tab w:val="right" w:leader="dot" w:pos="8306"/>
        </w:tabs>
      </w:pPr>
      <w:hyperlink w:anchor="_Toc20373" w:history="1">
        <w:r>
          <w:rPr>
            <w:rFonts w:ascii="仿宋" w:eastAsia="仿宋" w:hAnsi="仿宋" w:cs="仿宋" w:hint="eastAsia"/>
            <w:lang w:eastAsia="zh-CN"/>
          </w:rPr>
          <w:t>(一)、未来市场定位与业务拓展</w:t>
        </w:r>
        <w:r>
          <w:tab/>
        </w:r>
        <w:r>
          <w:fldChar w:fldCharType="begin"/>
        </w:r>
        <w:r>
          <w:instrText xml:space="preserve"> PAGEREF _Toc20373 \h </w:instrText>
        </w:r>
        <w:r>
          <w:fldChar w:fldCharType="separate"/>
        </w:r>
        <w:r>
          <w:t>85</w:t>
        </w:r>
        <w:r>
          <w:fldChar w:fldCharType="end"/>
        </w:r>
      </w:hyperlink>
    </w:p>
    <w:p>
      <w:pPr>
        <w:pStyle w:val="TOC2"/>
        <w:tabs>
          <w:tab w:val="right" w:leader="dot" w:pos="8306"/>
        </w:tabs>
      </w:pPr>
      <w:hyperlink w:anchor="_Toc28574" w:history="1">
        <w:r>
          <w:rPr>
            <w:rFonts w:ascii="仿宋" w:eastAsia="仿宋" w:hAnsi="仿宋" w:cs="仿宋" w:hint="eastAsia"/>
            <w:lang w:eastAsia="zh-CN"/>
          </w:rPr>
          <w:t>(二)、技术创新与研发方向</w:t>
        </w:r>
        <w:r>
          <w:tab/>
        </w:r>
        <w:r>
          <w:fldChar w:fldCharType="begin"/>
        </w:r>
        <w:r>
          <w:instrText xml:space="preserve"> PAGEREF _Toc28574 \h </w:instrText>
        </w:r>
        <w:r>
          <w:fldChar w:fldCharType="separate"/>
        </w:r>
        <w:r>
          <w:t>87</w:t>
        </w:r>
        <w:r>
          <w:fldChar w:fldCharType="end"/>
        </w:r>
      </w:hyperlink>
    </w:p>
    <w:p>
      <w:pPr>
        <w:pStyle w:val="TOC2"/>
        <w:tabs>
          <w:tab w:val="right" w:leader="dot" w:pos="8306"/>
        </w:tabs>
      </w:pPr>
      <w:hyperlink w:anchor="_Toc9400" w:history="1">
        <w:r>
          <w:rPr>
            <w:rFonts w:ascii="仿宋" w:eastAsia="仿宋" w:hAnsi="仿宋" w:cs="仿宋" w:hint="eastAsia"/>
            <w:lang w:eastAsia="zh-CN"/>
          </w:rPr>
          <w:t>(三)、国际化战略与全球市场</w:t>
        </w:r>
        <w:r>
          <w:tab/>
        </w:r>
        <w:r>
          <w:fldChar w:fldCharType="begin"/>
        </w:r>
        <w:r>
          <w:instrText xml:space="preserve"> PAGEREF _Toc9400 \h </w:instrText>
        </w:r>
        <w:r>
          <w:fldChar w:fldCharType="separate"/>
        </w:r>
        <w:r>
          <w:t>87</w:t>
        </w:r>
        <w:r>
          <w:fldChar w:fldCharType="end"/>
        </w:r>
      </w:hyperlink>
    </w:p>
    <w:p>
      <w:pPr>
        <w:pStyle w:val="TOC2"/>
        <w:tabs>
          <w:tab w:val="right" w:leader="dot" w:pos="8306"/>
        </w:tabs>
      </w:pPr>
      <w:hyperlink w:anchor="_Toc29044" w:history="1">
        <w:r>
          <w:rPr>
            <w:rFonts w:ascii="仿宋" w:eastAsia="仿宋" w:hAnsi="仿宋" w:cs="仿宋" w:hint="eastAsia"/>
            <w:lang w:eastAsia="zh-CN"/>
          </w:rPr>
          <w:t>(四)、可持续发展战略</w:t>
        </w:r>
        <w:r>
          <w:tab/>
        </w:r>
        <w:r>
          <w:fldChar w:fldCharType="begin"/>
        </w:r>
        <w:r>
          <w:instrText xml:space="preserve"> PAGEREF _Toc29044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959"/>
      <w:r>
        <w:rPr>
          <w:rFonts w:ascii="仿宋" w:eastAsia="仿宋" w:hAnsi="仿宋" w:cs="仿宋" w:hint="eastAsia"/>
          <w:sz w:val="28"/>
          <w:lang w:eastAsia="zh-CN"/>
        </w:rPr>
        <w:t>一、液压机械元件行业背景分析</w:t>
      </w:r>
      <w:bookmarkEnd w:id="2"/>
    </w:p>
    <w:p>
      <w:pPr>
        <w:pStyle w:val="Heading2"/>
        <w:rPr>
          <w:rFonts w:ascii="仿宋" w:eastAsia="仿宋" w:hAnsi="仿宋" w:cs="仿宋" w:hint="eastAsia"/>
          <w:lang w:eastAsia="zh-CN"/>
        </w:rPr>
      </w:pPr>
      <w:bookmarkStart w:id="3" w:name="_Toc18309"/>
      <w:r>
        <w:rPr>
          <w:rFonts w:ascii="仿宋" w:eastAsia="仿宋" w:hAnsi="仿宋" w:cs="仿宋" w:hint="eastAsia"/>
          <w:lang w:eastAsia="zh-CN"/>
        </w:rPr>
        <w:t>(一)、液压机械元件行业背景分析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行业是一个充满活力且不断演变的领域。近年来，该液压机械元件行业经历了显著的增长，这一增长主要受益于多方面的推动因素，尤其是技术创新和市场需求的持续增加。技术创新为液压机械元件行业带来了新的商业模式和解决方案，而不断增长的市场需求则推动了液压机械元件行业的整体扩张。这使得 液压机械元件行业成为当前经济中备受关注的一个重要组成部分。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https://d.book118.com/745222202222011124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E0649"/>
    <w:rsid w:val="21FE0649"/>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52222022220111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2024-03-19T08:53:00Z</dcterms:created>
  <dcterms:modified xsi:type="dcterms:W3CDTF">2024-03-19T08:54:13Z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E22CA640F971494F983D75D313500FA9_11</vt:lpwstr>
  </property>
  <property fmtid="{D5CDD505-2E9C-101B-9397-08002B2CF9AE}" pid="3" name="KSOProductBuildVer">
    <vt:lpwstr>2052-12.1.0.16412</vt:lpwstr>
  </property>
</Properties>
</file>