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工作站项目规划设计方案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5" w:history="1">
        <w:r>
          <w:rPr>
            <w:rFonts w:ascii="仿宋" w:eastAsia="仿宋" w:hAnsi="仿宋" w:cs="仿宋" w:hint="eastAsia"/>
            <w:lang w:eastAsia="zh-CN"/>
          </w:rPr>
          <w:t>序言</w:t>
        </w:r>
        <w:r>
          <w:tab/>
        </w:r>
        <w:r>
          <w:fldChar w:fldCharType="begin"/>
        </w:r>
        <w:r>
          <w:instrText xml:space="preserve"> PAGEREF _Toc14825 \h </w:instrText>
        </w:r>
        <w:r>
          <w:fldChar w:fldCharType="separate"/>
        </w:r>
        <w:r>
          <w:t>3</w:t>
        </w:r>
        <w:r>
          <w:fldChar w:fldCharType="end"/>
        </w:r>
      </w:hyperlink>
    </w:p>
    <w:p>
      <w:pPr>
        <w:pStyle w:val="TOC1"/>
        <w:tabs>
          <w:tab w:val="right" w:leader="dot" w:pos="8306"/>
        </w:tabs>
      </w:pPr>
      <w:hyperlink w:anchor="_Toc12296" w:history="1">
        <w:r>
          <w:rPr>
            <w:rFonts w:ascii="仿宋" w:eastAsia="仿宋" w:hAnsi="仿宋" w:cs="仿宋" w:hint="eastAsia"/>
            <w:lang w:eastAsia="zh-CN"/>
          </w:rPr>
          <w:t>一、工作站项目选址可行性分析</w:t>
        </w:r>
        <w:r>
          <w:tab/>
        </w:r>
        <w:r>
          <w:fldChar w:fldCharType="begin"/>
        </w:r>
        <w:r>
          <w:instrText xml:space="preserve"> PAGEREF _Toc12296 \h </w:instrText>
        </w:r>
        <w:r>
          <w:fldChar w:fldCharType="separate"/>
        </w:r>
        <w:r>
          <w:t>3</w:t>
        </w:r>
        <w:r>
          <w:fldChar w:fldCharType="end"/>
        </w:r>
      </w:hyperlink>
    </w:p>
    <w:p>
      <w:pPr>
        <w:pStyle w:val="TOC2"/>
        <w:tabs>
          <w:tab w:val="right" w:leader="dot" w:pos="8306"/>
        </w:tabs>
      </w:pPr>
      <w:hyperlink w:anchor="_Toc7336" w:history="1">
        <w:r>
          <w:rPr>
            <w:rFonts w:ascii="仿宋" w:eastAsia="仿宋" w:hAnsi="仿宋" w:cs="仿宋" w:hint="eastAsia"/>
            <w:lang w:eastAsia="zh-CN"/>
          </w:rPr>
          <w:t>(一)、工作站项目选址</w:t>
        </w:r>
        <w:r>
          <w:tab/>
        </w:r>
        <w:r>
          <w:fldChar w:fldCharType="begin"/>
        </w:r>
        <w:r>
          <w:instrText xml:space="preserve"> PAGEREF _Toc7336 \h </w:instrText>
        </w:r>
        <w:r>
          <w:fldChar w:fldCharType="separate"/>
        </w:r>
        <w:r>
          <w:t>3</w:t>
        </w:r>
        <w:r>
          <w:fldChar w:fldCharType="end"/>
        </w:r>
      </w:hyperlink>
    </w:p>
    <w:p>
      <w:pPr>
        <w:pStyle w:val="TOC2"/>
        <w:tabs>
          <w:tab w:val="right" w:leader="dot" w:pos="8306"/>
        </w:tabs>
      </w:pPr>
      <w:hyperlink w:anchor="_Toc14334" w:history="1">
        <w:r>
          <w:rPr>
            <w:rFonts w:ascii="仿宋" w:eastAsia="仿宋" w:hAnsi="仿宋" w:cs="仿宋" w:hint="eastAsia"/>
            <w:lang w:eastAsia="zh-CN"/>
          </w:rPr>
          <w:t>(二)、用地控制指标</w:t>
        </w:r>
        <w:r>
          <w:tab/>
        </w:r>
        <w:r>
          <w:fldChar w:fldCharType="begin"/>
        </w:r>
        <w:r>
          <w:instrText xml:space="preserve"> PAGEREF _Toc14334 \h </w:instrText>
        </w:r>
        <w:r>
          <w:fldChar w:fldCharType="separate"/>
        </w:r>
        <w:r>
          <w:t>3</w:t>
        </w:r>
        <w:r>
          <w:fldChar w:fldCharType="end"/>
        </w:r>
      </w:hyperlink>
    </w:p>
    <w:p>
      <w:pPr>
        <w:pStyle w:val="TOC2"/>
        <w:tabs>
          <w:tab w:val="right" w:leader="dot" w:pos="8306"/>
        </w:tabs>
      </w:pPr>
      <w:hyperlink w:anchor="_Toc6089" w:history="1">
        <w:r>
          <w:rPr>
            <w:rFonts w:ascii="仿宋" w:eastAsia="仿宋" w:hAnsi="仿宋" w:cs="仿宋" w:hint="eastAsia"/>
            <w:lang w:eastAsia="zh-CN"/>
          </w:rPr>
          <w:t>(三)、节约用地措施</w:t>
        </w:r>
        <w:r>
          <w:tab/>
        </w:r>
        <w:r>
          <w:fldChar w:fldCharType="begin"/>
        </w:r>
        <w:r>
          <w:instrText xml:space="preserve"> PAGEREF _Toc6089 \h </w:instrText>
        </w:r>
        <w:r>
          <w:fldChar w:fldCharType="separate"/>
        </w:r>
        <w:r>
          <w:t>5</w:t>
        </w:r>
        <w:r>
          <w:fldChar w:fldCharType="end"/>
        </w:r>
      </w:hyperlink>
    </w:p>
    <w:p>
      <w:pPr>
        <w:pStyle w:val="TOC2"/>
        <w:tabs>
          <w:tab w:val="right" w:leader="dot" w:pos="8306"/>
        </w:tabs>
      </w:pPr>
      <w:hyperlink w:anchor="_Toc8884" w:history="1">
        <w:r>
          <w:rPr>
            <w:rFonts w:ascii="仿宋" w:eastAsia="仿宋" w:hAnsi="仿宋" w:cs="仿宋" w:hint="eastAsia"/>
            <w:lang w:eastAsia="zh-CN"/>
          </w:rPr>
          <w:t>(四)、总图布置方案</w:t>
        </w:r>
        <w:r>
          <w:tab/>
        </w:r>
        <w:r>
          <w:fldChar w:fldCharType="begin"/>
        </w:r>
        <w:r>
          <w:instrText xml:space="preserve"> PAGEREF _Toc8884 \h </w:instrText>
        </w:r>
        <w:r>
          <w:fldChar w:fldCharType="separate"/>
        </w:r>
        <w:r>
          <w:t>6</w:t>
        </w:r>
        <w:r>
          <w:fldChar w:fldCharType="end"/>
        </w:r>
      </w:hyperlink>
    </w:p>
    <w:p>
      <w:pPr>
        <w:pStyle w:val="TOC2"/>
        <w:tabs>
          <w:tab w:val="right" w:leader="dot" w:pos="8306"/>
        </w:tabs>
      </w:pPr>
      <w:hyperlink w:anchor="_Toc1024" w:history="1">
        <w:r>
          <w:rPr>
            <w:rFonts w:ascii="仿宋" w:eastAsia="仿宋" w:hAnsi="仿宋" w:cs="仿宋" w:hint="eastAsia"/>
            <w:lang w:eastAsia="zh-CN"/>
          </w:rPr>
          <w:t>(五)、选址综合评价</w:t>
        </w:r>
        <w:r>
          <w:tab/>
        </w:r>
        <w:r>
          <w:fldChar w:fldCharType="begin"/>
        </w:r>
        <w:r>
          <w:instrText xml:space="preserve"> PAGEREF _Toc1024 \h </w:instrText>
        </w:r>
        <w:r>
          <w:fldChar w:fldCharType="separate"/>
        </w:r>
        <w:r>
          <w:t>7</w:t>
        </w:r>
        <w:r>
          <w:fldChar w:fldCharType="end"/>
        </w:r>
      </w:hyperlink>
    </w:p>
    <w:p>
      <w:pPr>
        <w:pStyle w:val="TOC1"/>
        <w:tabs>
          <w:tab w:val="right" w:leader="dot" w:pos="8306"/>
        </w:tabs>
      </w:pPr>
      <w:hyperlink w:anchor="_Toc5923" w:history="1">
        <w:r>
          <w:rPr>
            <w:rFonts w:ascii="仿宋" w:eastAsia="仿宋" w:hAnsi="仿宋" w:cs="仿宋" w:hint="eastAsia"/>
            <w:lang w:eastAsia="zh-CN"/>
          </w:rPr>
          <w:t>二、工作站项目危机管理</w:t>
        </w:r>
        <w:r>
          <w:tab/>
        </w:r>
        <w:r>
          <w:fldChar w:fldCharType="begin"/>
        </w:r>
        <w:r>
          <w:instrText xml:space="preserve"> PAGEREF _Toc5923 \h </w:instrText>
        </w:r>
        <w:r>
          <w:fldChar w:fldCharType="separate"/>
        </w:r>
        <w:r>
          <w:t>8</w:t>
        </w:r>
        <w:r>
          <w:fldChar w:fldCharType="end"/>
        </w:r>
      </w:hyperlink>
    </w:p>
    <w:p>
      <w:pPr>
        <w:pStyle w:val="TOC2"/>
        <w:tabs>
          <w:tab w:val="right" w:leader="dot" w:pos="8306"/>
        </w:tabs>
      </w:pPr>
      <w:hyperlink w:anchor="_Toc16659" w:history="1">
        <w:r>
          <w:rPr>
            <w:rFonts w:ascii="仿宋" w:eastAsia="仿宋" w:hAnsi="仿宋" w:cs="仿宋" w:hint="eastAsia"/>
            <w:lang w:eastAsia="zh-CN"/>
          </w:rPr>
          <w:t>(一)、危机预警与识别</w:t>
        </w:r>
        <w:r>
          <w:tab/>
        </w:r>
        <w:r>
          <w:fldChar w:fldCharType="begin"/>
        </w:r>
        <w:r>
          <w:instrText xml:space="preserve"> PAGEREF _Toc16659 \h </w:instrText>
        </w:r>
        <w:r>
          <w:fldChar w:fldCharType="separate"/>
        </w:r>
        <w:r>
          <w:t>8</w:t>
        </w:r>
        <w:r>
          <w:fldChar w:fldCharType="end"/>
        </w:r>
      </w:hyperlink>
    </w:p>
    <w:p>
      <w:pPr>
        <w:pStyle w:val="TOC2"/>
        <w:tabs>
          <w:tab w:val="right" w:leader="dot" w:pos="8306"/>
        </w:tabs>
      </w:pPr>
      <w:hyperlink w:anchor="_Toc16358" w:history="1">
        <w:r>
          <w:rPr>
            <w:rFonts w:ascii="仿宋" w:eastAsia="仿宋" w:hAnsi="仿宋" w:cs="仿宋" w:hint="eastAsia"/>
            <w:lang w:eastAsia="zh-CN"/>
          </w:rPr>
          <w:t>(二)、危机应对与恢复</w:t>
        </w:r>
        <w:r>
          <w:tab/>
        </w:r>
        <w:r>
          <w:fldChar w:fldCharType="begin"/>
        </w:r>
        <w:r>
          <w:instrText xml:space="preserve"> PAGEREF _Toc16358 \h </w:instrText>
        </w:r>
        <w:r>
          <w:fldChar w:fldCharType="separate"/>
        </w:r>
        <w:r>
          <w:t>9</w:t>
        </w:r>
        <w:r>
          <w:fldChar w:fldCharType="end"/>
        </w:r>
      </w:hyperlink>
    </w:p>
    <w:p>
      <w:pPr>
        <w:pStyle w:val="TOC1"/>
        <w:tabs>
          <w:tab w:val="right" w:leader="dot" w:pos="8306"/>
        </w:tabs>
      </w:pPr>
      <w:hyperlink w:anchor="_Toc6520" w:history="1">
        <w:r>
          <w:rPr>
            <w:rFonts w:ascii="仿宋" w:eastAsia="仿宋" w:hAnsi="仿宋" w:cs="仿宋" w:hint="eastAsia"/>
            <w:lang w:eastAsia="zh-CN"/>
          </w:rPr>
          <w:t>三、工作站项目建设单位说明</w:t>
        </w:r>
        <w:r>
          <w:tab/>
        </w:r>
        <w:r>
          <w:fldChar w:fldCharType="begin"/>
        </w:r>
        <w:r>
          <w:instrText xml:space="preserve"> PAGEREF _Toc6520 \h </w:instrText>
        </w:r>
        <w:r>
          <w:fldChar w:fldCharType="separate"/>
        </w:r>
        <w:r>
          <w:t>10</w:t>
        </w:r>
        <w:r>
          <w:fldChar w:fldCharType="end"/>
        </w:r>
      </w:hyperlink>
    </w:p>
    <w:p>
      <w:pPr>
        <w:pStyle w:val="TOC2"/>
        <w:tabs>
          <w:tab w:val="right" w:leader="dot" w:pos="8306"/>
        </w:tabs>
      </w:pPr>
      <w:hyperlink w:anchor="_Toc26326" w:history="1">
        <w:r>
          <w:rPr>
            <w:rFonts w:ascii="仿宋" w:eastAsia="仿宋" w:hAnsi="仿宋" w:cs="仿宋" w:hint="eastAsia"/>
            <w:lang w:eastAsia="zh-CN"/>
          </w:rPr>
          <w:t>(一)、工作站项目承办单位基本情况</w:t>
        </w:r>
        <w:r>
          <w:tab/>
        </w:r>
        <w:r>
          <w:fldChar w:fldCharType="begin"/>
        </w:r>
        <w:r>
          <w:instrText xml:space="preserve"> PAGEREF _Toc26326 \h </w:instrText>
        </w:r>
        <w:r>
          <w:fldChar w:fldCharType="separate"/>
        </w:r>
        <w:r>
          <w:t>10</w:t>
        </w:r>
        <w:r>
          <w:fldChar w:fldCharType="end"/>
        </w:r>
      </w:hyperlink>
    </w:p>
    <w:p>
      <w:pPr>
        <w:pStyle w:val="TOC2"/>
        <w:tabs>
          <w:tab w:val="right" w:leader="dot" w:pos="8306"/>
        </w:tabs>
      </w:pPr>
      <w:hyperlink w:anchor="_Toc7150" w:history="1">
        <w:r>
          <w:rPr>
            <w:rFonts w:ascii="仿宋" w:eastAsia="仿宋" w:hAnsi="仿宋" w:cs="仿宋" w:hint="eastAsia"/>
            <w:lang w:eastAsia="zh-CN"/>
          </w:rPr>
          <w:t>(二)、公司经济效益分析</w:t>
        </w:r>
        <w:r>
          <w:tab/>
        </w:r>
        <w:r>
          <w:fldChar w:fldCharType="begin"/>
        </w:r>
        <w:r>
          <w:instrText xml:space="preserve"> PAGEREF _Toc7150 \h </w:instrText>
        </w:r>
        <w:r>
          <w:fldChar w:fldCharType="separate"/>
        </w:r>
        <w:r>
          <w:t>11</w:t>
        </w:r>
        <w:r>
          <w:fldChar w:fldCharType="end"/>
        </w:r>
      </w:hyperlink>
    </w:p>
    <w:p>
      <w:pPr>
        <w:pStyle w:val="TOC1"/>
        <w:tabs>
          <w:tab w:val="right" w:leader="dot" w:pos="8306"/>
        </w:tabs>
      </w:pPr>
      <w:hyperlink w:anchor="_Toc25275" w:history="1">
        <w:r>
          <w:rPr>
            <w:rFonts w:ascii="仿宋" w:eastAsia="仿宋" w:hAnsi="仿宋" w:cs="仿宋" w:hint="eastAsia"/>
            <w:lang w:eastAsia="zh-CN"/>
          </w:rPr>
          <w:t>四、工艺说明</w:t>
        </w:r>
        <w:r>
          <w:tab/>
        </w:r>
        <w:r>
          <w:fldChar w:fldCharType="begin"/>
        </w:r>
        <w:r>
          <w:instrText xml:space="preserve"> PAGEREF _Toc25275 \h </w:instrText>
        </w:r>
        <w:r>
          <w:fldChar w:fldCharType="separate"/>
        </w:r>
        <w:r>
          <w:t>12</w:t>
        </w:r>
        <w:r>
          <w:fldChar w:fldCharType="end"/>
        </w:r>
      </w:hyperlink>
    </w:p>
    <w:p>
      <w:pPr>
        <w:pStyle w:val="TOC2"/>
        <w:tabs>
          <w:tab w:val="right" w:leader="dot" w:pos="8306"/>
        </w:tabs>
      </w:pPr>
      <w:hyperlink w:anchor="_Toc25350" w:history="1">
        <w:r>
          <w:rPr>
            <w:rFonts w:ascii="仿宋" w:eastAsia="仿宋" w:hAnsi="仿宋" w:cs="仿宋" w:hint="eastAsia"/>
            <w:lang w:eastAsia="zh-CN"/>
          </w:rPr>
          <w:t>(一)、技术管理特点</w:t>
        </w:r>
        <w:r>
          <w:tab/>
        </w:r>
        <w:r>
          <w:fldChar w:fldCharType="begin"/>
        </w:r>
        <w:r>
          <w:instrText xml:space="preserve"> PAGEREF _Toc25350 \h </w:instrText>
        </w:r>
        <w:r>
          <w:fldChar w:fldCharType="separate"/>
        </w:r>
        <w:r>
          <w:t>12</w:t>
        </w:r>
        <w:r>
          <w:fldChar w:fldCharType="end"/>
        </w:r>
      </w:hyperlink>
    </w:p>
    <w:p>
      <w:pPr>
        <w:pStyle w:val="TOC2"/>
        <w:tabs>
          <w:tab w:val="right" w:leader="dot" w:pos="8306"/>
        </w:tabs>
      </w:pPr>
      <w:hyperlink w:anchor="_Toc3905" w:history="1">
        <w:r>
          <w:rPr>
            <w:rFonts w:ascii="仿宋" w:eastAsia="仿宋" w:hAnsi="仿宋" w:cs="仿宋" w:hint="eastAsia"/>
            <w:lang w:eastAsia="zh-CN"/>
          </w:rPr>
          <w:t>(二)、工作站项目工艺技术设计方案</w:t>
        </w:r>
        <w:r>
          <w:tab/>
        </w:r>
        <w:r>
          <w:fldChar w:fldCharType="begin"/>
        </w:r>
        <w:r>
          <w:instrText xml:space="preserve"> PAGEREF _Toc3905 \h </w:instrText>
        </w:r>
        <w:r>
          <w:fldChar w:fldCharType="separate"/>
        </w:r>
        <w:r>
          <w:t>13</w:t>
        </w:r>
        <w:r>
          <w:fldChar w:fldCharType="end"/>
        </w:r>
      </w:hyperlink>
    </w:p>
    <w:p>
      <w:pPr>
        <w:pStyle w:val="TOC2"/>
        <w:tabs>
          <w:tab w:val="right" w:leader="dot" w:pos="8306"/>
        </w:tabs>
      </w:pPr>
      <w:hyperlink w:anchor="_Toc16811" w:history="1">
        <w:r>
          <w:rPr>
            <w:rFonts w:ascii="仿宋" w:eastAsia="仿宋" w:hAnsi="仿宋" w:cs="仿宋" w:hint="eastAsia"/>
            <w:lang w:eastAsia="zh-CN"/>
          </w:rPr>
          <w:t>(三)、设备选型方案</w:t>
        </w:r>
        <w:r>
          <w:tab/>
        </w:r>
        <w:r>
          <w:fldChar w:fldCharType="begin"/>
        </w:r>
        <w:r>
          <w:instrText xml:space="preserve"> PAGEREF _Toc16811 \h </w:instrText>
        </w:r>
        <w:r>
          <w:fldChar w:fldCharType="separate"/>
        </w:r>
        <w:r>
          <w:t>14</w:t>
        </w:r>
        <w:r>
          <w:fldChar w:fldCharType="end"/>
        </w:r>
      </w:hyperlink>
    </w:p>
    <w:p>
      <w:pPr>
        <w:pStyle w:val="TOC1"/>
        <w:tabs>
          <w:tab w:val="right" w:leader="dot" w:pos="8306"/>
        </w:tabs>
      </w:pPr>
      <w:hyperlink w:anchor="_Toc2511" w:history="1">
        <w:r>
          <w:rPr>
            <w:rFonts w:ascii="仿宋" w:eastAsia="仿宋" w:hAnsi="仿宋" w:cs="仿宋" w:hint="eastAsia"/>
            <w:lang w:eastAsia="zh-CN"/>
          </w:rPr>
          <w:t>五、市场分析、调研</w:t>
        </w:r>
        <w:r>
          <w:tab/>
        </w:r>
        <w:r>
          <w:fldChar w:fldCharType="begin"/>
        </w:r>
        <w:r>
          <w:instrText xml:space="preserve"> PAGEREF _Toc2511 \h </w:instrText>
        </w:r>
        <w:r>
          <w:fldChar w:fldCharType="separate"/>
        </w:r>
        <w:r>
          <w:t>16</w:t>
        </w:r>
        <w:r>
          <w:fldChar w:fldCharType="end"/>
        </w:r>
      </w:hyperlink>
    </w:p>
    <w:p>
      <w:pPr>
        <w:pStyle w:val="TOC2"/>
        <w:tabs>
          <w:tab w:val="right" w:leader="dot" w:pos="8306"/>
        </w:tabs>
      </w:pPr>
      <w:hyperlink w:anchor="_Toc17705" w:history="1">
        <w:r>
          <w:rPr>
            <w:rFonts w:ascii="仿宋" w:eastAsia="仿宋" w:hAnsi="仿宋" w:cs="仿宋" w:hint="eastAsia"/>
            <w:lang w:eastAsia="zh-CN"/>
          </w:rPr>
          <w:t>(一)、工作站行业分析</w:t>
        </w:r>
        <w:r>
          <w:tab/>
        </w:r>
        <w:r>
          <w:fldChar w:fldCharType="begin"/>
        </w:r>
        <w:r>
          <w:instrText xml:space="preserve"> PAGEREF _Toc17705 \h </w:instrText>
        </w:r>
        <w:r>
          <w:fldChar w:fldCharType="separate"/>
        </w:r>
        <w:r>
          <w:t>16</w:t>
        </w:r>
        <w:r>
          <w:fldChar w:fldCharType="end"/>
        </w:r>
      </w:hyperlink>
    </w:p>
    <w:p>
      <w:pPr>
        <w:pStyle w:val="TOC2"/>
        <w:tabs>
          <w:tab w:val="right" w:leader="dot" w:pos="8306"/>
        </w:tabs>
      </w:pPr>
      <w:hyperlink w:anchor="_Toc509" w:history="1">
        <w:r>
          <w:rPr>
            <w:rFonts w:ascii="仿宋" w:eastAsia="仿宋" w:hAnsi="仿宋" w:cs="仿宋" w:hint="eastAsia"/>
            <w:lang w:eastAsia="zh-CN"/>
          </w:rPr>
          <w:t>(二)、工作站市场分析预测</w:t>
        </w:r>
        <w:r>
          <w:tab/>
        </w:r>
        <w:r>
          <w:fldChar w:fldCharType="begin"/>
        </w:r>
        <w:r>
          <w:instrText xml:space="preserve"> PAGEREF _Toc509 \h </w:instrText>
        </w:r>
        <w:r>
          <w:fldChar w:fldCharType="separate"/>
        </w:r>
        <w:r>
          <w:t>16</w:t>
        </w:r>
        <w:r>
          <w:fldChar w:fldCharType="end"/>
        </w:r>
      </w:hyperlink>
    </w:p>
    <w:p>
      <w:pPr>
        <w:pStyle w:val="TOC1"/>
        <w:tabs>
          <w:tab w:val="right" w:leader="dot" w:pos="8306"/>
        </w:tabs>
      </w:pPr>
      <w:hyperlink w:anchor="_Toc16459" w:history="1">
        <w:r>
          <w:rPr>
            <w:rFonts w:ascii="仿宋" w:eastAsia="仿宋" w:hAnsi="仿宋" w:cs="仿宋" w:hint="eastAsia"/>
            <w:lang w:eastAsia="zh-CN"/>
          </w:rPr>
          <w:t>六、产品规划分析</w:t>
        </w:r>
        <w:r>
          <w:tab/>
        </w:r>
        <w:r>
          <w:fldChar w:fldCharType="begin"/>
        </w:r>
        <w:r>
          <w:instrText xml:space="preserve"> PAGEREF _Toc16459 \h </w:instrText>
        </w:r>
        <w:r>
          <w:fldChar w:fldCharType="separate"/>
        </w:r>
        <w:r>
          <w:t>17</w:t>
        </w:r>
        <w:r>
          <w:fldChar w:fldCharType="end"/>
        </w:r>
      </w:hyperlink>
    </w:p>
    <w:p>
      <w:pPr>
        <w:pStyle w:val="TOC2"/>
        <w:tabs>
          <w:tab w:val="right" w:leader="dot" w:pos="8306"/>
        </w:tabs>
      </w:pPr>
      <w:hyperlink w:anchor="_Toc8880" w:history="1">
        <w:r>
          <w:rPr>
            <w:rFonts w:ascii="仿宋" w:eastAsia="仿宋" w:hAnsi="仿宋" w:cs="仿宋" w:hint="eastAsia"/>
            <w:lang w:eastAsia="zh-CN"/>
          </w:rPr>
          <w:t>(一)、产品规划</w:t>
        </w:r>
        <w:r>
          <w:tab/>
        </w:r>
        <w:r>
          <w:fldChar w:fldCharType="begin"/>
        </w:r>
        <w:r>
          <w:instrText xml:space="preserve"> PAGEREF _Toc8880 \h </w:instrText>
        </w:r>
        <w:r>
          <w:fldChar w:fldCharType="separate"/>
        </w:r>
        <w:r>
          <w:t>17</w:t>
        </w:r>
        <w:r>
          <w:fldChar w:fldCharType="end"/>
        </w:r>
      </w:hyperlink>
    </w:p>
    <w:p>
      <w:pPr>
        <w:pStyle w:val="TOC2"/>
        <w:tabs>
          <w:tab w:val="right" w:leader="dot" w:pos="8306"/>
        </w:tabs>
      </w:pPr>
      <w:hyperlink w:anchor="_Toc28804" w:history="1">
        <w:r>
          <w:rPr>
            <w:rFonts w:ascii="仿宋" w:eastAsia="仿宋" w:hAnsi="仿宋" w:cs="仿宋" w:hint="eastAsia"/>
            <w:lang w:eastAsia="zh-CN"/>
          </w:rPr>
          <w:t>(二)、建设规模</w:t>
        </w:r>
        <w:r>
          <w:tab/>
        </w:r>
        <w:r>
          <w:fldChar w:fldCharType="begin"/>
        </w:r>
        <w:r>
          <w:instrText xml:space="preserve"> PAGEREF _Toc28804 \h </w:instrText>
        </w:r>
        <w:r>
          <w:fldChar w:fldCharType="separate"/>
        </w:r>
        <w:r>
          <w:t>18</w:t>
        </w:r>
        <w:r>
          <w:fldChar w:fldCharType="end"/>
        </w:r>
      </w:hyperlink>
    </w:p>
    <w:p>
      <w:pPr>
        <w:pStyle w:val="TOC1"/>
        <w:tabs>
          <w:tab w:val="right" w:leader="dot" w:pos="8306"/>
        </w:tabs>
      </w:pPr>
      <w:hyperlink w:anchor="_Toc299" w:history="1">
        <w:r>
          <w:rPr>
            <w:rFonts w:ascii="仿宋" w:eastAsia="仿宋" w:hAnsi="仿宋" w:cs="仿宋" w:hint="eastAsia"/>
            <w:lang w:eastAsia="zh-CN"/>
          </w:rPr>
          <w:t>七、工作站项目风险管理</w:t>
        </w:r>
        <w:r>
          <w:tab/>
        </w:r>
        <w:r>
          <w:fldChar w:fldCharType="begin"/>
        </w:r>
        <w:r>
          <w:instrText xml:space="preserve"> PAGEREF _Toc299 \h </w:instrText>
        </w:r>
        <w:r>
          <w:fldChar w:fldCharType="separate"/>
        </w:r>
        <w:r>
          <w:t>19</w:t>
        </w:r>
        <w:r>
          <w:fldChar w:fldCharType="end"/>
        </w:r>
      </w:hyperlink>
    </w:p>
    <w:p>
      <w:pPr>
        <w:pStyle w:val="TOC2"/>
        <w:tabs>
          <w:tab w:val="right" w:leader="dot" w:pos="8306"/>
        </w:tabs>
      </w:pPr>
      <w:hyperlink w:anchor="_Toc5441" w:history="1">
        <w:r>
          <w:rPr>
            <w:rFonts w:ascii="仿宋" w:eastAsia="仿宋" w:hAnsi="仿宋" w:cs="仿宋" w:hint="eastAsia"/>
            <w:lang w:eastAsia="zh-CN"/>
          </w:rPr>
          <w:t>(一)、风险识别与评估</w:t>
        </w:r>
        <w:r>
          <w:tab/>
        </w:r>
        <w:r>
          <w:fldChar w:fldCharType="begin"/>
        </w:r>
        <w:r>
          <w:instrText xml:space="preserve"> PAGEREF _Toc5441 \h </w:instrText>
        </w:r>
        <w:r>
          <w:fldChar w:fldCharType="separate"/>
        </w:r>
        <w:r>
          <w:t>19</w:t>
        </w:r>
        <w:r>
          <w:fldChar w:fldCharType="end"/>
        </w:r>
      </w:hyperlink>
    </w:p>
    <w:p>
      <w:pPr>
        <w:pStyle w:val="TOC2"/>
        <w:tabs>
          <w:tab w:val="right" w:leader="dot" w:pos="8306"/>
        </w:tabs>
      </w:pPr>
      <w:hyperlink w:anchor="_Toc10643" w:history="1">
        <w:r>
          <w:rPr>
            <w:rFonts w:ascii="仿宋" w:eastAsia="仿宋" w:hAnsi="仿宋" w:cs="仿宋" w:hint="eastAsia"/>
            <w:lang w:eastAsia="zh-CN"/>
          </w:rPr>
          <w:t>(二)、风险应对策略</w:t>
        </w:r>
        <w:r>
          <w:tab/>
        </w:r>
        <w:r>
          <w:fldChar w:fldCharType="begin"/>
        </w:r>
        <w:r>
          <w:instrText xml:space="preserve"> PAGEREF _Toc10643 \h </w:instrText>
        </w:r>
        <w:r>
          <w:fldChar w:fldCharType="separate"/>
        </w:r>
        <w:r>
          <w:t>20</w:t>
        </w:r>
        <w:r>
          <w:fldChar w:fldCharType="end"/>
        </w:r>
      </w:hyperlink>
    </w:p>
    <w:p>
      <w:pPr>
        <w:pStyle w:val="TOC2"/>
        <w:tabs>
          <w:tab w:val="right" w:leader="dot" w:pos="8306"/>
        </w:tabs>
      </w:pPr>
      <w:hyperlink w:anchor="_Toc21196" w:history="1">
        <w:r>
          <w:rPr>
            <w:rFonts w:ascii="仿宋" w:eastAsia="仿宋" w:hAnsi="仿宋" w:cs="仿宋" w:hint="eastAsia"/>
            <w:lang w:eastAsia="zh-CN"/>
          </w:rPr>
          <w:t>(三)、风险监控与控制</w:t>
        </w:r>
        <w:r>
          <w:tab/>
        </w:r>
        <w:r>
          <w:fldChar w:fldCharType="begin"/>
        </w:r>
        <w:r>
          <w:instrText xml:space="preserve"> PAGEREF _Toc21196 \h </w:instrText>
        </w:r>
        <w:r>
          <w:fldChar w:fldCharType="separate"/>
        </w:r>
        <w:r>
          <w:t>22</w:t>
        </w:r>
        <w:r>
          <w:fldChar w:fldCharType="end"/>
        </w:r>
      </w:hyperlink>
    </w:p>
    <w:p>
      <w:pPr>
        <w:pStyle w:val="TOC1"/>
        <w:tabs>
          <w:tab w:val="right" w:leader="dot" w:pos="8306"/>
        </w:tabs>
      </w:pPr>
      <w:hyperlink w:anchor="_Toc23744" w:history="1">
        <w:r>
          <w:rPr>
            <w:rFonts w:ascii="仿宋" w:eastAsia="仿宋" w:hAnsi="仿宋" w:cs="仿宋" w:hint="eastAsia"/>
            <w:lang w:eastAsia="zh-CN"/>
          </w:rPr>
          <w:t>八、工作站项目财务管理</w:t>
        </w:r>
        <w:r>
          <w:tab/>
        </w:r>
        <w:r>
          <w:fldChar w:fldCharType="begin"/>
        </w:r>
        <w:r>
          <w:instrText xml:space="preserve"> PAGEREF _Toc23744 \h </w:instrText>
        </w:r>
        <w:r>
          <w:fldChar w:fldCharType="separate"/>
        </w:r>
        <w:r>
          <w:t>23</w:t>
        </w:r>
        <w:r>
          <w:fldChar w:fldCharType="end"/>
        </w:r>
      </w:hyperlink>
    </w:p>
    <w:p>
      <w:pPr>
        <w:pStyle w:val="TOC2"/>
        <w:tabs>
          <w:tab w:val="right" w:leader="dot" w:pos="8306"/>
        </w:tabs>
      </w:pPr>
      <w:hyperlink w:anchor="_Toc17785" w:history="1">
        <w:r>
          <w:rPr>
            <w:rFonts w:ascii="仿宋" w:eastAsia="仿宋" w:hAnsi="仿宋" w:cs="仿宋" w:hint="eastAsia"/>
            <w:lang w:eastAsia="zh-CN"/>
          </w:rPr>
          <w:t>(一)、资金需求大</w:t>
        </w:r>
        <w:r>
          <w:tab/>
        </w:r>
        <w:r>
          <w:fldChar w:fldCharType="begin"/>
        </w:r>
        <w:r>
          <w:instrText xml:space="preserve"> PAGEREF _Toc17785 \h </w:instrText>
        </w:r>
        <w:r>
          <w:fldChar w:fldCharType="separate"/>
        </w:r>
        <w:r>
          <w:t>23</w:t>
        </w:r>
        <w:r>
          <w:fldChar w:fldCharType="end"/>
        </w:r>
      </w:hyperlink>
    </w:p>
    <w:p>
      <w:pPr>
        <w:pStyle w:val="TOC2"/>
        <w:tabs>
          <w:tab w:val="right" w:leader="dot" w:pos="8306"/>
        </w:tabs>
      </w:pPr>
      <w:hyperlink w:anchor="_Toc28998" w:history="1">
        <w:r>
          <w:rPr>
            <w:rFonts w:ascii="仿宋" w:eastAsia="仿宋" w:hAnsi="仿宋" w:cs="仿宋" w:hint="eastAsia"/>
            <w:lang w:eastAsia="zh-CN"/>
          </w:rPr>
          <w:t>(二)、研发周期长</w:t>
        </w:r>
        <w:r>
          <w:tab/>
        </w:r>
        <w:r>
          <w:fldChar w:fldCharType="begin"/>
        </w:r>
        <w:r>
          <w:instrText xml:space="preserve"> PAGEREF _Toc28998 \h </w:instrText>
        </w:r>
        <w:r>
          <w:fldChar w:fldCharType="separate"/>
        </w:r>
        <w:r>
          <w:t>24</w:t>
        </w:r>
        <w:r>
          <w:fldChar w:fldCharType="end"/>
        </w:r>
      </w:hyperlink>
    </w:p>
    <w:p>
      <w:pPr>
        <w:pStyle w:val="TOC2"/>
        <w:tabs>
          <w:tab w:val="right" w:leader="dot" w:pos="8306"/>
        </w:tabs>
      </w:pPr>
      <w:hyperlink w:anchor="_Toc3813" w:history="1">
        <w:r>
          <w:rPr>
            <w:rFonts w:ascii="仿宋" w:eastAsia="仿宋" w:hAnsi="仿宋" w:cs="仿宋" w:hint="eastAsia"/>
            <w:lang w:eastAsia="zh-CN"/>
          </w:rPr>
          <w:t>(三)、市场风险大</w:t>
        </w:r>
        <w:r>
          <w:tab/>
        </w:r>
        <w:r>
          <w:fldChar w:fldCharType="begin"/>
        </w:r>
        <w:r>
          <w:instrText xml:space="preserve"> PAGEREF _Toc3813 \h </w:instrText>
        </w:r>
        <w:r>
          <w:fldChar w:fldCharType="separate"/>
        </w:r>
        <w:r>
          <w:t>25</w:t>
        </w:r>
        <w:r>
          <w:fldChar w:fldCharType="end"/>
        </w:r>
      </w:hyperlink>
    </w:p>
    <w:p>
      <w:pPr>
        <w:pStyle w:val="TOC2"/>
        <w:tabs>
          <w:tab w:val="right" w:leader="dot" w:pos="8306"/>
        </w:tabs>
      </w:pPr>
      <w:hyperlink w:anchor="_Toc6688" w:history="1">
        <w:r>
          <w:rPr>
            <w:rFonts w:ascii="仿宋" w:eastAsia="仿宋" w:hAnsi="仿宋" w:cs="仿宋" w:hint="eastAsia"/>
            <w:lang w:eastAsia="zh-CN"/>
          </w:rPr>
          <w:t>(四)、利润率高</w:t>
        </w:r>
        <w:r>
          <w:tab/>
        </w:r>
        <w:r>
          <w:fldChar w:fldCharType="begin"/>
        </w:r>
        <w:r>
          <w:instrText xml:space="preserve"> PAGEREF _Toc6688 \h </w:instrText>
        </w:r>
        <w:r>
          <w:fldChar w:fldCharType="separate"/>
        </w:r>
        <w:r>
          <w:t>28</w:t>
        </w:r>
        <w:r>
          <w:fldChar w:fldCharType="end"/>
        </w:r>
      </w:hyperlink>
    </w:p>
    <w:p>
      <w:pPr>
        <w:pStyle w:val="TOC1"/>
        <w:tabs>
          <w:tab w:val="right" w:leader="dot" w:pos="8306"/>
        </w:tabs>
      </w:pPr>
      <w:hyperlink w:anchor="_Toc13976" w:history="1">
        <w:r>
          <w:rPr>
            <w:rFonts w:ascii="仿宋" w:eastAsia="仿宋" w:hAnsi="仿宋" w:cs="仿宋" w:hint="eastAsia"/>
            <w:lang w:eastAsia="zh-CN"/>
          </w:rPr>
          <w:t>九、生产安全保护</w:t>
        </w:r>
        <w:r>
          <w:tab/>
        </w:r>
        <w:r>
          <w:fldChar w:fldCharType="begin"/>
        </w:r>
        <w:r>
          <w:instrText xml:space="preserve"> PAGEREF _Toc13976 \h </w:instrText>
        </w:r>
        <w:r>
          <w:fldChar w:fldCharType="separate"/>
        </w:r>
        <w:r>
          <w:t>30</w:t>
        </w:r>
        <w:r>
          <w:fldChar w:fldCharType="end"/>
        </w:r>
      </w:hyperlink>
    </w:p>
    <w:p>
      <w:pPr>
        <w:pStyle w:val="TOC2"/>
        <w:tabs>
          <w:tab w:val="right" w:leader="dot" w:pos="8306"/>
        </w:tabs>
      </w:pPr>
      <w:hyperlink w:anchor="_Toc10086" w:history="1">
        <w:r>
          <w:rPr>
            <w:rFonts w:ascii="仿宋" w:eastAsia="仿宋" w:hAnsi="仿宋" w:cs="仿宋" w:hint="eastAsia"/>
            <w:lang w:eastAsia="zh-CN"/>
          </w:rPr>
          <w:t>(一)、消防安全</w:t>
        </w:r>
        <w:r>
          <w:tab/>
        </w:r>
        <w:r>
          <w:fldChar w:fldCharType="begin"/>
        </w:r>
        <w:r>
          <w:instrText xml:space="preserve"> PAGEREF _Toc10086 \h </w:instrText>
        </w:r>
        <w:r>
          <w:fldChar w:fldCharType="separate"/>
        </w:r>
        <w:r>
          <w:t>30</w:t>
        </w:r>
        <w:r>
          <w:fldChar w:fldCharType="end"/>
        </w:r>
      </w:hyperlink>
    </w:p>
    <w:p>
      <w:pPr>
        <w:pStyle w:val="TOC2"/>
        <w:tabs>
          <w:tab w:val="right" w:leader="dot" w:pos="8306"/>
        </w:tabs>
      </w:pPr>
      <w:hyperlink w:anchor="_Toc16456" w:history="1">
        <w:r>
          <w:rPr>
            <w:rFonts w:ascii="仿宋" w:eastAsia="仿宋" w:hAnsi="仿宋" w:cs="仿宋" w:hint="eastAsia"/>
            <w:lang w:eastAsia="zh-CN"/>
          </w:rPr>
          <w:t>(二)、防火防爆总图布置措施</w:t>
        </w:r>
        <w:r>
          <w:tab/>
        </w:r>
        <w:r>
          <w:fldChar w:fldCharType="begin"/>
        </w:r>
        <w:r>
          <w:instrText xml:space="preserve"> PAGEREF _Toc16456 \h </w:instrText>
        </w:r>
        <w:r>
          <w:fldChar w:fldCharType="separate"/>
        </w:r>
        <w:r>
          <w:t>31</w:t>
        </w:r>
        <w:r>
          <w:fldChar w:fldCharType="end"/>
        </w:r>
      </w:hyperlink>
    </w:p>
    <w:p>
      <w:pPr>
        <w:pStyle w:val="TOC2"/>
        <w:tabs>
          <w:tab w:val="right" w:leader="dot" w:pos="8306"/>
        </w:tabs>
      </w:pPr>
      <w:hyperlink w:anchor="_Toc14831" w:history="1">
        <w:r>
          <w:rPr>
            <w:rFonts w:ascii="仿宋" w:eastAsia="仿宋" w:hAnsi="仿宋" w:cs="仿宋" w:hint="eastAsia"/>
            <w:lang w:eastAsia="zh-CN"/>
          </w:rPr>
          <w:t>(三)、自然灾害防范措施</w:t>
        </w:r>
        <w:r>
          <w:tab/>
        </w:r>
        <w:r>
          <w:fldChar w:fldCharType="begin"/>
        </w:r>
        <w:r>
          <w:instrText xml:space="preserve"> PAGEREF _Toc14831 \h </w:instrText>
        </w:r>
        <w:r>
          <w:fldChar w:fldCharType="separate"/>
        </w:r>
        <w:r>
          <w:t>32</w:t>
        </w:r>
        <w:r>
          <w:fldChar w:fldCharType="end"/>
        </w:r>
      </w:hyperlink>
    </w:p>
    <w:p>
      <w:pPr>
        <w:pStyle w:val="TOC2"/>
        <w:tabs>
          <w:tab w:val="right" w:leader="dot" w:pos="8306"/>
        </w:tabs>
      </w:pPr>
      <w:hyperlink w:anchor="_Toc11654" w:history="1">
        <w:r>
          <w:rPr>
            <w:rFonts w:ascii="仿宋" w:eastAsia="仿宋" w:hAnsi="仿宋" w:cs="仿宋" w:hint="eastAsia"/>
            <w:lang w:eastAsia="zh-CN"/>
          </w:rPr>
          <w:t>(四)、安全色及安全标志使用要求</w:t>
        </w:r>
        <w:r>
          <w:tab/>
        </w:r>
        <w:r>
          <w:fldChar w:fldCharType="begin"/>
        </w:r>
        <w:r>
          <w:instrText xml:space="preserve"> PAGEREF _Toc11654 \h </w:instrText>
        </w:r>
        <w:r>
          <w:fldChar w:fldCharType="separate"/>
        </w:r>
        <w:r>
          <w:t>33</w:t>
        </w:r>
        <w:r>
          <w:fldChar w:fldCharType="end"/>
        </w:r>
      </w:hyperlink>
    </w:p>
    <w:p>
      <w:pPr>
        <w:pStyle w:val="TOC2"/>
        <w:tabs>
          <w:tab w:val="right" w:leader="dot" w:pos="8306"/>
        </w:tabs>
      </w:pPr>
      <w:hyperlink w:anchor="_Toc26834" w:history="1">
        <w:r>
          <w:rPr>
            <w:rFonts w:ascii="仿宋" w:eastAsia="仿宋" w:hAnsi="仿宋" w:cs="仿宋" w:hint="eastAsia"/>
            <w:lang w:eastAsia="zh-CN"/>
          </w:rPr>
          <w:t>(五)、防尘防毒措施</w:t>
        </w:r>
        <w:r>
          <w:tab/>
        </w:r>
        <w:r>
          <w:fldChar w:fldCharType="begin"/>
        </w:r>
        <w:r>
          <w:instrText xml:space="preserve"> PAGEREF _Toc26834 \h </w:instrText>
        </w:r>
        <w:r>
          <w:fldChar w:fldCharType="separate"/>
        </w:r>
        <w:r>
          <w:t>34</w:t>
        </w:r>
        <w:r>
          <w:fldChar w:fldCharType="end"/>
        </w:r>
      </w:hyperlink>
    </w:p>
    <w:p>
      <w:pPr>
        <w:pStyle w:val="TOC2"/>
        <w:tabs>
          <w:tab w:val="right" w:leader="dot" w:pos="8306"/>
        </w:tabs>
      </w:pPr>
      <w:hyperlink w:anchor="_Toc3496" w:history="1">
        <w:r>
          <w:rPr>
            <w:rFonts w:ascii="仿宋" w:eastAsia="仿宋" w:hAnsi="仿宋" w:cs="仿宋" w:hint="eastAsia"/>
            <w:lang w:eastAsia="zh-CN"/>
          </w:rPr>
          <w:t>(六)、防静电、触电防护及防雷措施</w:t>
        </w:r>
        <w:r>
          <w:tab/>
        </w:r>
        <w:r>
          <w:fldChar w:fldCharType="begin"/>
        </w:r>
        <w:r>
          <w:instrText xml:space="preserve"> PAGEREF _Toc3496 \h </w:instrText>
        </w:r>
        <w:r>
          <w:fldChar w:fldCharType="separate"/>
        </w:r>
        <w:r>
          <w:t>35</w:t>
        </w:r>
        <w:r>
          <w:fldChar w:fldCharType="end"/>
        </w:r>
      </w:hyperlink>
    </w:p>
    <w:p>
      <w:pPr>
        <w:pStyle w:val="TOC2"/>
        <w:tabs>
          <w:tab w:val="right" w:leader="dot" w:pos="8306"/>
        </w:tabs>
      </w:pPr>
      <w:hyperlink w:anchor="_Toc4131" w:history="1">
        <w:r>
          <w:rPr>
            <w:rFonts w:ascii="仿宋" w:eastAsia="仿宋" w:hAnsi="仿宋" w:cs="仿宋" w:hint="eastAsia"/>
            <w:lang w:eastAsia="zh-CN"/>
          </w:rPr>
          <w:t>(七)、机械设备安全保障措施</w:t>
        </w:r>
        <w:r>
          <w:tab/>
        </w:r>
        <w:r>
          <w:fldChar w:fldCharType="begin"/>
        </w:r>
        <w:r>
          <w:instrText xml:space="preserve"> PAGEREF _Toc4131 \h </w:instrText>
        </w:r>
        <w:r>
          <w:fldChar w:fldCharType="separate"/>
        </w:r>
        <w:r>
          <w:t>36</w:t>
        </w:r>
        <w:r>
          <w:fldChar w:fldCharType="end"/>
        </w:r>
      </w:hyperlink>
    </w:p>
    <w:p>
      <w:pPr>
        <w:pStyle w:val="TOC1"/>
        <w:tabs>
          <w:tab w:val="right" w:leader="dot" w:pos="8306"/>
        </w:tabs>
      </w:pPr>
      <w:hyperlink w:anchor="_Toc5674" w:history="1">
        <w:r>
          <w:rPr>
            <w:rFonts w:ascii="仿宋" w:eastAsia="仿宋" w:hAnsi="仿宋" w:cs="仿宋" w:hint="eastAsia"/>
            <w:lang w:eastAsia="zh-CN"/>
          </w:rPr>
          <w:t>十、工作站项目创新与研发</w:t>
        </w:r>
        <w:r>
          <w:tab/>
        </w:r>
        <w:r>
          <w:fldChar w:fldCharType="begin"/>
        </w:r>
        <w:r>
          <w:instrText xml:space="preserve"> PAGEREF _Toc5674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27" w:history="1">
        <w:r>
          <w:rPr>
            <w:rFonts w:ascii="仿宋" w:eastAsia="仿宋" w:hAnsi="仿宋" w:cs="仿宋" w:hint="eastAsia"/>
            <w:lang w:eastAsia="zh-CN"/>
          </w:rPr>
          <w:t>(一)、创新策略与方向</w:t>
        </w:r>
        <w:r>
          <w:tab/>
        </w:r>
        <w:r>
          <w:fldChar w:fldCharType="begin"/>
        </w:r>
        <w:r>
          <w:instrText xml:space="preserve"> PAGEREF _Toc31327 \h </w:instrText>
        </w:r>
        <w:r>
          <w:fldChar w:fldCharType="separate"/>
        </w:r>
        <w:r>
          <w:t>38</w:t>
        </w:r>
        <w:r>
          <w:fldChar w:fldCharType="end"/>
        </w:r>
      </w:hyperlink>
    </w:p>
    <w:p>
      <w:pPr>
        <w:pStyle w:val="TOC2"/>
        <w:tabs>
          <w:tab w:val="right" w:leader="dot" w:pos="8306"/>
        </w:tabs>
      </w:pPr>
      <w:hyperlink w:anchor="_Toc20181" w:history="1">
        <w:r>
          <w:rPr>
            <w:rFonts w:ascii="仿宋" w:eastAsia="仿宋" w:hAnsi="仿宋" w:cs="仿宋" w:hint="eastAsia"/>
            <w:lang w:eastAsia="zh-CN"/>
          </w:rPr>
          <w:t>(二)、研发规划与投入</w:t>
        </w:r>
        <w:r>
          <w:tab/>
        </w:r>
        <w:r>
          <w:fldChar w:fldCharType="begin"/>
        </w:r>
        <w:r>
          <w:instrText xml:space="preserve"> PAGEREF _Toc20181 \h </w:instrText>
        </w:r>
        <w:r>
          <w:fldChar w:fldCharType="separate"/>
        </w:r>
        <w:r>
          <w:t>39</w:t>
        </w:r>
        <w:r>
          <w:fldChar w:fldCharType="end"/>
        </w:r>
      </w:hyperlink>
    </w:p>
    <w:p>
      <w:pPr>
        <w:pStyle w:val="TOC1"/>
        <w:tabs>
          <w:tab w:val="right" w:leader="dot" w:pos="8306"/>
        </w:tabs>
      </w:pPr>
      <w:hyperlink w:anchor="_Toc25182" w:history="1">
        <w:r>
          <w:rPr>
            <w:rFonts w:ascii="仿宋" w:eastAsia="仿宋" w:hAnsi="仿宋" w:cs="仿宋" w:hint="eastAsia"/>
            <w:lang w:eastAsia="zh-CN"/>
          </w:rPr>
          <w:t>十一、工作站项目投资规划</w:t>
        </w:r>
        <w:r>
          <w:tab/>
        </w:r>
        <w:r>
          <w:fldChar w:fldCharType="begin"/>
        </w:r>
        <w:r>
          <w:instrText xml:space="preserve"> PAGEREF _Toc25182 \h </w:instrText>
        </w:r>
        <w:r>
          <w:fldChar w:fldCharType="separate"/>
        </w:r>
        <w:r>
          <w:t>41</w:t>
        </w:r>
        <w:r>
          <w:fldChar w:fldCharType="end"/>
        </w:r>
      </w:hyperlink>
    </w:p>
    <w:p>
      <w:pPr>
        <w:pStyle w:val="TOC2"/>
        <w:tabs>
          <w:tab w:val="right" w:leader="dot" w:pos="8306"/>
        </w:tabs>
      </w:pPr>
      <w:hyperlink w:anchor="_Toc30836" w:history="1">
        <w:r>
          <w:rPr>
            <w:rFonts w:ascii="仿宋" w:eastAsia="仿宋" w:hAnsi="仿宋" w:cs="仿宋" w:hint="eastAsia"/>
            <w:lang w:eastAsia="zh-CN"/>
          </w:rPr>
          <w:t>(一)、工作站项目总投资估算</w:t>
        </w:r>
        <w:r>
          <w:tab/>
        </w:r>
        <w:r>
          <w:fldChar w:fldCharType="begin"/>
        </w:r>
        <w:r>
          <w:instrText xml:space="preserve"> PAGEREF _Toc30836 \h </w:instrText>
        </w:r>
        <w:r>
          <w:fldChar w:fldCharType="separate"/>
        </w:r>
        <w:r>
          <w:t>41</w:t>
        </w:r>
        <w:r>
          <w:fldChar w:fldCharType="end"/>
        </w:r>
      </w:hyperlink>
    </w:p>
    <w:p>
      <w:pPr>
        <w:pStyle w:val="TOC2"/>
        <w:tabs>
          <w:tab w:val="right" w:leader="dot" w:pos="8306"/>
        </w:tabs>
      </w:pPr>
      <w:hyperlink w:anchor="_Toc31182" w:history="1">
        <w:r>
          <w:rPr>
            <w:rFonts w:ascii="仿宋" w:eastAsia="仿宋" w:hAnsi="仿宋" w:cs="仿宋" w:hint="eastAsia"/>
            <w:lang w:eastAsia="zh-CN"/>
          </w:rPr>
          <w:t>(二)、资金筹措</w:t>
        </w:r>
        <w:r>
          <w:tab/>
        </w:r>
        <w:r>
          <w:fldChar w:fldCharType="begin"/>
        </w:r>
        <w:r>
          <w:instrText xml:space="preserve"> PAGEREF _Toc31182 \h </w:instrText>
        </w:r>
        <w:r>
          <w:fldChar w:fldCharType="separate"/>
        </w:r>
        <w:r>
          <w:t>42</w:t>
        </w:r>
        <w:r>
          <w:fldChar w:fldCharType="end"/>
        </w:r>
      </w:hyperlink>
    </w:p>
    <w:p>
      <w:pPr>
        <w:pStyle w:val="TOC1"/>
        <w:tabs>
          <w:tab w:val="right" w:leader="dot" w:pos="8306"/>
        </w:tabs>
      </w:pPr>
      <w:hyperlink w:anchor="_Toc18912" w:history="1">
        <w:r>
          <w:rPr>
            <w:rFonts w:ascii="仿宋" w:eastAsia="仿宋" w:hAnsi="仿宋" w:cs="仿宋" w:hint="eastAsia"/>
            <w:lang w:eastAsia="zh-CN"/>
          </w:rPr>
          <w:t>十二、工作站项目人力资源管理</w:t>
        </w:r>
        <w:r>
          <w:tab/>
        </w:r>
        <w:r>
          <w:fldChar w:fldCharType="begin"/>
        </w:r>
        <w:r>
          <w:instrText xml:space="preserve"> PAGEREF _Toc18912 \h </w:instrText>
        </w:r>
        <w:r>
          <w:fldChar w:fldCharType="separate"/>
        </w:r>
        <w:r>
          <w:t>43</w:t>
        </w:r>
        <w:r>
          <w:fldChar w:fldCharType="end"/>
        </w:r>
      </w:hyperlink>
    </w:p>
    <w:p>
      <w:pPr>
        <w:pStyle w:val="TOC2"/>
        <w:tabs>
          <w:tab w:val="right" w:leader="dot" w:pos="8306"/>
        </w:tabs>
      </w:pPr>
      <w:hyperlink w:anchor="_Toc16508" w:history="1">
        <w:r>
          <w:rPr>
            <w:rFonts w:ascii="仿宋" w:eastAsia="仿宋" w:hAnsi="仿宋" w:cs="仿宋" w:hint="eastAsia"/>
            <w:lang w:eastAsia="zh-CN"/>
          </w:rPr>
          <w:t>(一)、建立健全的预算管理制度</w:t>
        </w:r>
        <w:r>
          <w:tab/>
        </w:r>
        <w:r>
          <w:fldChar w:fldCharType="begin"/>
        </w:r>
        <w:r>
          <w:instrText xml:space="preserve"> PAGEREF _Toc16508 \h </w:instrText>
        </w:r>
        <w:r>
          <w:fldChar w:fldCharType="separate"/>
        </w:r>
        <w:r>
          <w:t>43</w:t>
        </w:r>
        <w:r>
          <w:fldChar w:fldCharType="end"/>
        </w:r>
      </w:hyperlink>
    </w:p>
    <w:p>
      <w:pPr>
        <w:pStyle w:val="TOC2"/>
        <w:tabs>
          <w:tab w:val="right" w:leader="dot" w:pos="8306"/>
        </w:tabs>
      </w:pPr>
      <w:hyperlink w:anchor="_Toc16033" w:history="1">
        <w:r>
          <w:rPr>
            <w:rFonts w:ascii="仿宋" w:eastAsia="仿宋" w:hAnsi="仿宋" w:cs="仿宋" w:hint="eastAsia"/>
            <w:lang w:eastAsia="zh-CN"/>
          </w:rPr>
          <w:t>(二)、加强资金流动监控</w:t>
        </w:r>
        <w:r>
          <w:tab/>
        </w:r>
        <w:r>
          <w:fldChar w:fldCharType="begin"/>
        </w:r>
        <w:r>
          <w:instrText xml:space="preserve"> PAGEREF _Toc16033 \h </w:instrText>
        </w:r>
        <w:r>
          <w:fldChar w:fldCharType="separate"/>
        </w:r>
        <w:r>
          <w:t>44</w:t>
        </w:r>
        <w:r>
          <w:fldChar w:fldCharType="end"/>
        </w:r>
      </w:hyperlink>
    </w:p>
    <w:p>
      <w:pPr>
        <w:pStyle w:val="TOC2"/>
        <w:tabs>
          <w:tab w:val="right" w:leader="dot" w:pos="8306"/>
        </w:tabs>
      </w:pPr>
      <w:hyperlink w:anchor="_Toc6907" w:history="1">
        <w:r>
          <w:rPr>
            <w:rFonts w:ascii="仿宋" w:eastAsia="仿宋" w:hAnsi="仿宋" w:cs="仿宋" w:hint="eastAsia"/>
            <w:lang w:eastAsia="zh-CN"/>
          </w:rPr>
          <w:t>(三)、制定完善的风险控制机制</w:t>
        </w:r>
        <w:r>
          <w:tab/>
        </w:r>
        <w:r>
          <w:fldChar w:fldCharType="begin"/>
        </w:r>
        <w:r>
          <w:instrText xml:space="preserve"> PAGEREF _Toc6907 \h </w:instrText>
        </w:r>
        <w:r>
          <w:fldChar w:fldCharType="separate"/>
        </w:r>
        <w:r>
          <w:t>45</w:t>
        </w:r>
        <w:r>
          <w:fldChar w:fldCharType="end"/>
        </w:r>
      </w:hyperlink>
    </w:p>
    <w:p>
      <w:pPr>
        <w:pStyle w:val="TOC2"/>
        <w:tabs>
          <w:tab w:val="right" w:leader="dot" w:pos="8306"/>
        </w:tabs>
      </w:pPr>
      <w:hyperlink w:anchor="_Toc19328" w:history="1">
        <w:r>
          <w:rPr>
            <w:rFonts w:ascii="仿宋" w:eastAsia="仿宋" w:hAnsi="仿宋" w:cs="仿宋" w:hint="eastAsia"/>
            <w:lang w:eastAsia="zh-CN"/>
          </w:rPr>
          <w:t>(四)、优化成本管理</w:t>
        </w:r>
        <w:r>
          <w:tab/>
        </w:r>
        <w:r>
          <w:fldChar w:fldCharType="begin"/>
        </w:r>
        <w:r>
          <w:instrText xml:space="preserve"> PAGEREF _Toc19328 \h </w:instrText>
        </w:r>
        <w:r>
          <w:fldChar w:fldCharType="separate"/>
        </w:r>
        <w:r>
          <w:t>47</w:t>
        </w:r>
        <w:r>
          <w:fldChar w:fldCharType="end"/>
        </w:r>
      </w:hyperlink>
    </w:p>
    <w:p>
      <w:pPr>
        <w:pStyle w:val="TOC1"/>
        <w:tabs>
          <w:tab w:val="right" w:leader="dot" w:pos="8306"/>
        </w:tabs>
      </w:pPr>
      <w:hyperlink w:anchor="_Toc19303" w:history="1">
        <w:r>
          <w:rPr>
            <w:rFonts w:ascii="仿宋" w:eastAsia="仿宋" w:hAnsi="仿宋" w:cs="仿宋" w:hint="eastAsia"/>
            <w:lang w:eastAsia="zh-CN"/>
          </w:rPr>
          <w:t>十三、营销与推广策略</w:t>
        </w:r>
        <w:r>
          <w:tab/>
        </w:r>
        <w:r>
          <w:fldChar w:fldCharType="begin"/>
        </w:r>
        <w:r>
          <w:instrText xml:space="preserve"> PAGEREF _Toc19303 \h </w:instrText>
        </w:r>
        <w:r>
          <w:fldChar w:fldCharType="separate"/>
        </w:r>
        <w:r>
          <w:t>48</w:t>
        </w:r>
        <w:r>
          <w:fldChar w:fldCharType="end"/>
        </w:r>
      </w:hyperlink>
    </w:p>
    <w:p>
      <w:pPr>
        <w:pStyle w:val="TOC2"/>
        <w:tabs>
          <w:tab w:val="right" w:leader="dot" w:pos="8306"/>
        </w:tabs>
      </w:pPr>
      <w:hyperlink w:anchor="_Toc12474" w:history="1">
        <w:r>
          <w:rPr>
            <w:rFonts w:ascii="仿宋" w:eastAsia="仿宋" w:hAnsi="仿宋" w:cs="仿宋" w:hint="eastAsia"/>
            <w:lang w:eastAsia="zh-CN"/>
          </w:rPr>
          <w:t>(一)、产品/服务定位与特点</w:t>
        </w:r>
        <w:r>
          <w:tab/>
        </w:r>
        <w:r>
          <w:fldChar w:fldCharType="begin"/>
        </w:r>
        <w:r>
          <w:instrText xml:space="preserve"> PAGEREF _Toc12474 \h </w:instrText>
        </w:r>
        <w:r>
          <w:fldChar w:fldCharType="separate"/>
        </w:r>
        <w:r>
          <w:t>48</w:t>
        </w:r>
        <w:r>
          <w:fldChar w:fldCharType="end"/>
        </w:r>
      </w:hyperlink>
    </w:p>
    <w:p>
      <w:pPr>
        <w:pStyle w:val="TOC2"/>
        <w:tabs>
          <w:tab w:val="right" w:leader="dot" w:pos="8306"/>
        </w:tabs>
      </w:pPr>
      <w:hyperlink w:anchor="_Toc17750" w:history="1">
        <w:r>
          <w:rPr>
            <w:rFonts w:ascii="仿宋" w:eastAsia="仿宋" w:hAnsi="仿宋" w:cs="仿宋" w:hint="eastAsia"/>
            <w:lang w:eastAsia="zh-CN"/>
          </w:rPr>
          <w:t>(二)、市场定位与竞争分析</w:t>
        </w:r>
        <w:r>
          <w:tab/>
        </w:r>
        <w:r>
          <w:fldChar w:fldCharType="begin"/>
        </w:r>
        <w:r>
          <w:instrText xml:space="preserve"> PAGEREF _Toc17750 \h </w:instrText>
        </w:r>
        <w:r>
          <w:fldChar w:fldCharType="separate"/>
        </w:r>
        <w:r>
          <w:t>49</w:t>
        </w:r>
        <w:r>
          <w:fldChar w:fldCharType="end"/>
        </w:r>
      </w:hyperlink>
    </w:p>
    <w:p>
      <w:pPr>
        <w:pStyle w:val="TOC2"/>
        <w:tabs>
          <w:tab w:val="right" w:leader="dot" w:pos="8306"/>
        </w:tabs>
      </w:pPr>
      <w:hyperlink w:anchor="_Toc7860" w:history="1">
        <w:r>
          <w:rPr>
            <w:rFonts w:ascii="仿宋" w:eastAsia="仿宋" w:hAnsi="仿宋" w:cs="仿宋" w:hint="eastAsia"/>
            <w:lang w:eastAsia="zh-CN"/>
          </w:rPr>
          <w:t>(三)、营销渠道与策略</w:t>
        </w:r>
        <w:r>
          <w:tab/>
        </w:r>
        <w:r>
          <w:fldChar w:fldCharType="begin"/>
        </w:r>
        <w:r>
          <w:instrText xml:space="preserve"> PAGEREF _Toc7860 \h </w:instrText>
        </w:r>
        <w:r>
          <w:fldChar w:fldCharType="separate"/>
        </w:r>
        <w:r>
          <w:t>51</w:t>
        </w:r>
        <w:r>
          <w:fldChar w:fldCharType="end"/>
        </w:r>
      </w:hyperlink>
    </w:p>
    <w:p>
      <w:pPr>
        <w:pStyle w:val="TOC2"/>
        <w:tabs>
          <w:tab w:val="right" w:leader="dot" w:pos="8306"/>
        </w:tabs>
      </w:pPr>
      <w:hyperlink w:anchor="_Toc24115" w:history="1">
        <w:r>
          <w:rPr>
            <w:rFonts w:ascii="仿宋" w:eastAsia="仿宋" w:hAnsi="仿宋" w:cs="仿宋" w:hint="eastAsia"/>
            <w:lang w:eastAsia="zh-CN"/>
          </w:rPr>
          <w:t>(四)、推广与宣传活动</w:t>
        </w:r>
        <w:r>
          <w:tab/>
        </w:r>
        <w:r>
          <w:fldChar w:fldCharType="begin"/>
        </w:r>
        <w:r>
          <w:instrText xml:space="preserve"> PAGEREF _Toc24115 \h </w:instrText>
        </w:r>
        <w:r>
          <w:fldChar w:fldCharType="separate"/>
        </w:r>
        <w:r>
          <w:t>52</w:t>
        </w:r>
        <w:r>
          <w:fldChar w:fldCharType="end"/>
        </w:r>
      </w:hyperlink>
    </w:p>
    <w:p>
      <w:pPr>
        <w:pStyle w:val="TOC1"/>
        <w:tabs>
          <w:tab w:val="right" w:leader="dot" w:pos="8306"/>
        </w:tabs>
      </w:pPr>
      <w:hyperlink w:anchor="_Toc18782" w:history="1">
        <w:r>
          <w:rPr>
            <w:rFonts w:ascii="仿宋" w:eastAsia="仿宋" w:hAnsi="仿宋" w:cs="仿宋" w:hint="eastAsia"/>
            <w:lang w:eastAsia="zh-CN"/>
          </w:rPr>
          <w:t>十四、利益相关者分析与沟通计划</w:t>
        </w:r>
        <w:r>
          <w:tab/>
        </w:r>
        <w:r>
          <w:fldChar w:fldCharType="begin"/>
        </w:r>
        <w:r>
          <w:instrText xml:space="preserve"> PAGEREF _Toc18782 \h </w:instrText>
        </w:r>
        <w:r>
          <w:fldChar w:fldCharType="separate"/>
        </w:r>
        <w:r>
          <w:t>57</w:t>
        </w:r>
        <w:r>
          <w:fldChar w:fldCharType="end"/>
        </w:r>
      </w:hyperlink>
    </w:p>
    <w:p>
      <w:pPr>
        <w:pStyle w:val="TOC2"/>
        <w:tabs>
          <w:tab w:val="right" w:leader="dot" w:pos="8306"/>
        </w:tabs>
      </w:pPr>
      <w:hyperlink w:anchor="_Toc9623" w:history="1">
        <w:r>
          <w:rPr>
            <w:rFonts w:ascii="仿宋" w:eastAsia="仿宋" w:hAnsi="仿宋" w:cs="仿宋" w:hint="eastAsia"/>
            <w:lang w:eastAsia="zh-CN"/>
          </w:rPr>
          <w:t>(一)、利益相关者分析</w:t>
        </w:r>
        <w:r>
          <w:tab/>
        </w:r>
        <w:r>
          <w:fldChar w:fldCharType="begin"/>
        </w:r>
        <w:r>
          <w:instrText xml:space="preserve"> PAGEREF _Toc9623 \h </w:instrText>
        </w:r>
        <w:r>
          <w:fldChar w:fldCharType="separate"/>
        </w:r>
        <w:r>
          <w:t>57</w:t>
        </w:r>
        <w:r>
          <w:fldChar w:fldCharType="end"/>
        </w:r>
      </w:hyperlink>
    </w:p>
    <w:p>
      <w:pPr>
        <w:pStyle w:val="TOC2"/>
        <w:tabs>
          <w:tab w:val="right" w:leader="dot" w:pos="8306"/>
        </w:tabs>
      </w:pPr>
      <w:hyperlink w:anchor="_Toc10154" w:history="1">
        <w:r>
          <w:rPr>
            <w:rFonts w:ascii="仿宋" w:eastAsia="仿宋" w:hAnsi="仿宋" w:cs="仿宋" w:hint="eastAsia"/>
            <w:lang w:eastAsia="zh-CN"/>
          </w:rPr>
          <w:t>(二)、沟通计划</w:t>
        </w:r>
        <w:r>
          <w:tab/>
        </w:r>
        <w:r>
          <w:fldChar w:fldCharType="begin"/>
        </w:r>
        <w:r>
          <w:instrText xml:space="preserve"> PAGEREF _Toc10154 \h </w:instrText>
        </w:r>
        <w:r>
          <w:fldChar w:fldCharType="separate"/>
        </w:r>
        <w:r>
          <w:t>58</w:t>
        </w:r>
        <w:r>
          <w:fldChar w:fldCharType="end"/>
        </w:r>
      </w:hyperlink>
    </w:p>
    <w:p>
      <w:pPr>
        <w:pStyle w:val="TOC1"/>
        <w:tabs>
          <w:tab w:val="right" w:leader="dot" w:pos="8306"/>
        </w:tabs>
      </w:pPr>
      <w:hyperlink w:anchor="_Toc19815" w:history="1">
        <w:r>
          <w:rPr>
            <w:rFonts w:ascii="仿宋" w:eastAsia="仿宋" w:hAnsi="仿宋" w:cs="仿宋" w:hint="eastAsia"/>
            <w:lang w:eastAsia="zh-CN"/>
          </w:rPr>
          <w:t>十五、工作站项目治理与监督</w:t>
        </w:r>
        <w:r>
          <w:tab/>
        </w:r>
        <w:r>
          <w:fldChar w:fldCharType="begin"/>
        </w:r>
        <w:r>
          <w:instrText xml:space="preserve"> PAGEREF _Toc19815 \h </w:instrText>
        </w:r>
        <w:r>
          <w:fldChar w:fldCharType="separate"/>
        </w:r>
        <w:r>
          <w:t>60</w:t>
        </w:r>
        <w:r>
          <w:fldChar w:fldCharType="end"/>
        </w:r>
      </w:hyperlink>
    </w:p>
    <w:p>
      <w:pPr>
        <w:pStyle w:val="TOC2"/>
        <w:tabs>
          <w:tab w:val="right" w:leader="dot" w:pos="8306"/>
        </w:tabs>
      </w:pPr>
      <w:hyperlink w:anchor="_Toc18370" w:history="1">
        <w:r>
          <w:rPr>
            <w:rFonts w:ascii="仿宋" w:eastAsia="仿宋" w:hAnsi="仿宋" w:cs="仿宋" w:hint="eastAsia"/>
            <w:lang w:eastAsia="zh-CN"/>
          </w:rPr>
          <w:t>(一)、工作站项目治理结构</w:t>
        </w:r>
        <w:r>
          <w:tab/>
        </w:r>
        <w:r>
          <w:fldChar w:fldCharType="begin"/>
        </w:r>
        <w:r>
          <w:instrText xml:space="preserve"> PAGEREF _Toc18370 \h </w:instrText>
        </w:r>
        <w:r>
          <w:fldChar w:fldCharType="separate"/>
        </w:r>
        <w:r>
          <w:t>60</w:t>
        </w:r>
        <w:r>
          <w:fldChar w:fldCharType="end"/>
        </w:r>
      </w:hyperlink>
    </w:p>
    <w:p>
      <w:pPr>
        <w:pStyle w:val="TOC2"/>
        <w:tabs>
          <w:tab w:val="right" w:leader="dot" w:pos="8306"/>
        </w:tabs>
      </w:pPr>
      <w:hyperlink w:anchor="_Toc1966" w:history="1">
        <w:r>
          <w:rPr>
            <w:rFonts w:ascii="仿宋" w:eastAsia="仿宋" w:hAnsi="仿宋" w:cs="仿宋" w:hint="eastAsia"/>
            <w:lang w:eastAsia="zh-CN"/>
          </w:rPr>
          <w:t>(二)、监督与审计</w:t>
        </w:r>
        <w:r>
          <w:tab/>
        </w:r>
        <w:r>
          <w:fldChar w:fldCharType="begin"/>
        </w:r>
        <w:r>
          <w:instrText xml:space="preserve"> PAGEREF _Toc1966 \h </w:instrText>
        </w:r>
        <w:r>
          <w:fldChar w:fldCharType="separate"/>
        </w:r>
        <w:r>
          <w:t>61</w:t>
        </w:r>
        <w:r>
          <w:fldChar w:fldCharType="end"/>
        </w:r>
      </w:hyperlink>
    </w:p>
    <w:p>
      <w:pPr>
        <w:pStyle w:val="TOC1"/>
        <w:tabs>
          <w:tab w:val="right" w:leader="dot" w:pos="8306"/>
        </w:tabs>
      </w:pPr>
      <w:hyperlink w:anchor="_Toc9696" w:history="1">
        <w:r>
          <w:rPr>
            <w:rFonts w:ascii="仿宋" w:eastAsia="仿宋" w:hAnsi="仿宋" w:cs="仿宋" w:hint="eastAsia"/>
            <w:lang w:eastAsia="zh-CN"/>
          </w:rPr>
          <w:t>十六、工作站项目实施时间节点</w:t>
        </w:r>
        <w:r>
          <w:tab/>
        </w:r>
        <w:r>
          <w:fldChar w:fldCharType="begin"/>
        </w:r>
        <w:r>
          <w:instrText xml:space="preserve"> PAGEREF _Toc9696 \h </w:instrText>
        </w:r>
        <w:r>
          <w:fldChar w:fldCharType="separate"/>
        </w:r>
        <w:r>
          <w:t>62</w:t>
        </w:r>
        <w:r>
          <w:fldChar w:fldCharType="end"/>
        </w:r>
      </w:hyperlink>
    </w:p>
    <w:p>
      <w:pPr>
        <w:pStyle w:val="TOC2"/>
        <w:tabs>
          <w:tab w:val="right" w:leader="dot" w:pos="8306"/>
        </w:tabs>
      </w:pPr>
      <w:hyperlink w:anchor="_Toc12440" w:history="1">
        <w:r>
          <w:rPr>
            <w:rFonts w:ascii="仿宋" w:eastAsia="仿宋" w:hAnsi="仿宋" w:cs="仿宋" w:hint="eastAsia"/>
            <w:lang w:eastAsia="zh-CN"/>
          </w:rPr>
          <w:t>(一)、工作站项目启动阶段时间节点</w:t>
        </w:r>
        <w:r>
          <w:tab/>
        </w:r>
        <w:r>
          <w:fldChar w:fldCharType="begin"/>
        </w:r>
        <w:r>
          <w:instrText xml:space="preserve"> PAGEREF _Toc12440 \h </w:instrText>
        </w:r>
        <w:r>
          <w:fldChar w:fldCharType="separate"/>
        </w:r>
        <w:r>
          <w:t>62</w:t>
        </w:r>
        <w:r>
          <w:fldChar w:fldCharType="end"/>
        </w:r>
      </w:hyperlink>
    </w:p>
    <w:p>
      <w:pPr>
        <w:pStyle w:val="TOC2"/>
        <w:tabs>
          <w:tab w:val="right" w:leader="dot" w:pos="8306"/>
        </w:tabs>
      </w:pPr>
      <w:hyperlink w:anchor="_Toc8950" w:history="1">
        <w:r>
          <w:rPr>
            <w:rFonts w:ascii="仿宋" w:eastAsia="仿宋" w:hAnsi="仿宋" w:cs="仿宋" w:hint="eastAsia"/>
            <w:lang w:eastAsia="zh-CN"/>
          </w:rPr>
          <w:t>(二)、工作站项目执行阶段时间节点</w:t>
        </w:r>
        <w:r>
          <w:tab/>
        </w:r>
        <w:r>
          <w:fldChar w:fldCharType="begin"/>
        </w:r>
        <w:r>
          <w:instrText xml:space="preserve"> PAGEREF _Toc8950 \h </w:instrText>
        </w:r>
        <w:r>
          <w:fldChar w:fldCharType="separate"/>
        </w:r>
        <w:r>
          <w:t>63</w:t>
        </w:r>
        <w:r>
          <w:fldChar w:fldCharType="end"/>
        </w:r>
      </w:hyperlink>
    </w:p>
    <w:p>
      <w:pPr>
        <w:pStyle w:val="TOC2"/>
        <w:tabs>
          <w:tab w:val="right" w:leader="dot" w:pos="8306"/>
        </w:tabs>
      </w:pPr>
      <w:hyperlink w:anchor="_Toc3321" w:history="1">
        <w:r>
          <w:rPr>
            <w:rFonts w:ascii="仿宋" w:eastAsia="仿宋" w:hAnsi="仿宋" w:cs="仿宋" w:hint="eastAsia"/>
            <w:lang w:eastAsia="zh-CN"/>
          </w:rPr>
          <w:t>(三)、工作站项目完成阶段时间节点</w:t>
        </w:r>
        <w:r>
          <w:tab/>
        </w:r>
        <w:r>
          <w:fldChar w:fldCharType="begin"/>
        </w:r>
        <w:r>
          <w:instrText xml:space="preserve"> PAGEREF _Toc3321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96"/>
      <w:r>
        <w:rPr>
          <w:rFonts w:ascii="仿宋" w:eastAsia="仿宋" w:hAnsi="仿宋" w:cs="仿宋" w:hint="eastAsia"/>
          <w:sz w:val="28"/>
          <w:lang w:eastAsia="zh-CN"/>
        </w:rPr>
        <w:t>一、工作站项目选址可行性分析</w:t>
      </w:r>
      <w:bookmarkEnd w:id="2"/>
    </w:p>
    <w:p>
      <w:pPr>
        <w:pStyle w:val="Heading2"/>
        <w:rPr>
          <w:rFonts w:ascii="仿宋" w:eastAsia="仿宋" w:hAnsi="仿宋" w:cs="仿宋" w:hint="eastAsia"/>
          <w:lang w:eastAsia="zh-CN"/>
        </w:rPr>
      </w:pPr>
      <w:bookmarkStart w:id="3" w:name="_Toc7336"/>
      <w:r>
        <w:rPr>
          <w:rFonts w:ascii="仿宋" w:eastAsia="仿宋" w:hAnsi="仿宋" w:cs="仿宋" w:hint="eastAsia"/>
          <w:lang w:eastAsia="zh-CN"/>
        </w:rPr>
        <w:t>(一)、工作站项目选址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该工作站项目选址位于XX省XX市XX区XXX街道</w:t>
      </w:r>
    </w:p>
    <w:p>
      <w:pPr>
        <w:pStyle w:val="Heading2"/>
        <w:ind w:firstLine="560" w:firstLineChars="200"/>
        <w:rPr>
          <w:rFonts w:ascii="仿宋" w:eastAsia="仿宋" w:hAnsi="仿宋" w:cs="仿宋" w:hint="eastAsia"/>
          <w:sz w:val="28"/>
          <w:lang w:eastAsia="zh-CN"/>
        </w:rPr>
      </w:pPr>
      <w:bookmarkStart w:id="4" w:name="_Toc143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工作站项目的征地面积将根据工作站项目的实际规模和需求进行精确规划。具体面积XXX平方米，旨在确保工作站项目不仅能够满足当前的发展需求，还能够预留空间以适应未来的扩展。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净用地面积是在征地面积基础上去除不可利用面积后的实际可开发用地。具体面积XXX平方米，考虑到环保、交通、安全等多方面因素，以确保工作站项目在整体利用效率上达到最优。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工作站项目计划建设的建筑总规模具体面积XXX平方米。这一规模的确定综合考虑了工作站项目的性质、规模，以及城市规划的相关要求，确保建筑布局与周边环境协调一致。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绿地率是工作站项目用地中被规划为绿地的比例。具体面积XXX平方米，旨在通过合理规划绿地，改善工作站项目周边环境，提升居民生活质量，并符合城市整体绿化规划。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容积率是用地上可以建设的建筑总体积与用地面积之比。具体面积XXX，通过合理的容积率规划，确保工作站项目建筑规模与周边环境和谐共生。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确保工作站项目选址与当地城市规划相一致，具体面积XXX平方米。通过与城市规划部门深入沟通，确保工作站项目不仅符合城市的整体发展方向，还能够融入城市的发展布局，为城市的长远发展贡献力量。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充分了解并确保工作站项目选址符合当地产业政策，具体面积XXX平方米。这包括工作站项目对当地经济的促进作用，以及对相关产业的带动效应，确保工作站项目与地方政府的产业政策保持一致，促进共赢合作。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用地总体要求必须符合环保和可持续发展的原则，具体面积XXX平方米。通过采用绿色建筑设计、节能减排等措施，确保工作站项目在建设和运营过程中对环境的影响最小化，达到可持续发展的要求。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确保工作站项目选址具备必要的公共设施配套，具体面积XXX平方米。这包括交通便利性、教育、医疗等基础设施，以提高居民生活品质，使得工作站项目选址更具吸引力。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考虑用地总体要求对当地社会稳定性的影响，具体面积XXX平方米。通过深入了解当地社区反馈，确保工作站项目的选址和建设过程对当地社会和谐稳定产生积极作用。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作站项目选址不仅符合法规和规划，还在实际操作中具有可行性。这一全面规划将为工作站项目的成功实施提供坚实的基础，确保工作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作站项目的设备规划和空间设计中，我们将采取灵活设备布局的措施。设备布局将根据实际需求进行灵活设计，避免不必要的浪费。通过合理规划设备摆放位置，我们将提高设备的利用率，减少设备间距，以确保工作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作站项目内部引入共享设施的概念，例如共享会议室、办公区等。通过这种方式，我们可以减少对资源的重复建设，提高资源共享效率，从而减小工作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8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作站项目的总图布置中，我们将不同功能区域进行明确的规划，以最大程度满足工作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我们首先关注市场因素，包括潜在客户分布、竞争对手位置、市场需求等。通过深入的市场调研，我们能够更准确地评估选址对于市场开拓和产品销售的影响，确保工作站项目能够在有利的市场环境中蓬勃发展。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工作站项目对环境的影响是综合评价的重要因素之一。我们将详细考虑选址周边的自然环境、生态保护区、水源地等情况，确保工作站项目的建设和运营对环境影响最小化，并符合当地的环保法规标准。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对选址的评价还需充分考虑当地政府的产业政策和法规。我们将详细了解工作站项目所在地的相关政策，确保工作站项目的规划和运营与当地法规相符，降低不必要的法律风险。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考虑到社会稳定性对企业运营的重要性，我们将评估选址地区的社会安全情况、劳工关系、社区反馈等方面，以确保工作站项目的建设和运营不会受到社会稳定性的负面影响。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最后，我们将综合考虑用地成本，包括土地购置费用、土地开发成本等。通过对用地成本的详细评估，我们能够做出更为精确的经济效益分析，为工作站项目的投资决策提供有力支持。</w:t>
      </w:r>
    </w:p>
    <w:p>
      <w:pPr>
        <w:pStyle w:val="Heading1"/>
        <w:ind w:firstLine="560" w:firstLineChars="200"/>
        <w:rPr>
          <w:rFonts w:ascii="仿宋" w:eastAsia="仿宋" w:hAnsi="仿宋" w:cs="仿宋" w:hint="eastAsia"/>
          <w:sz w:val="28"/>
          <w:lang w:eastAsia="zh-CN"/>
        </w:rPr>
      </w:pPr>
      <w:bookmarkStart w:id="8" w:name="_Toc5923"/>
      <w:r>
        <w:rPr>
          <w:rFonts w:ascii="仿宋" w:eastAsia="仿宋" w:hAnsi="仿宋" w:cs="仿宋" w:hint="eastAsia"/>
          <w:sz w:val="28"/>
          <w:lang w:eastAsia="zh-CN"/>
        </w:rPr>
        <w:t>二、工作站项目危机管理</w:t>
      </w:r>
      <w:bookmarkEnd w:id="8"/>
    </w:p>
    <w:p>
      <w:pPr>
        <w:pStyle w:val="Heading2"/>
        <w:rPr>
          <w:rFonts w:ascii="仿宋" w:eastAsia="仿宋" w:hAnsi="仿宋" w:cs="仿宋" w:hint="eastAsia"/>
          <w:lang w:eastAsia="zh-CN"/>
        </w:rPr>
      </w:pPr>
      <w:bookmarkStart w:id="9" w:name="_Toc166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危机管理中，危机预警与识别是确保工作站项目稳健运行的核心步骤。通过建立全面的监测机制，工作站项目团队旨在及时发现和理解潜在的风险和危机因素，以便采取及时的预防和应对措施，确保工作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首先，通过深入的风险评估，工作站项目团队全面分析了整个工作站项目和各个阶段可能存在的威胁。这包括准确评估每个潜在风险的发生概率和可能影响的程度，为后续危机预警提供了有力支持。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作站项目团队着重于明确定义工作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作站项目进展的持续监控，团队能够及时发现潜在问题并作出迅速反应。工作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在这一阶段，团队的专业素养和反应速度将发挥至关重要的作用，以确保潜在危机能够在初期得到有效的处理，最大程度地减轻负面影响。通过危机预警与识别，工作站项目得以更有序、可控地推进。</w:t>
      </w:r>
    </w:p>
    <w:p>
      <w:pPr>
        <w:pStyle w:val="Heading2"/>
        <w:ind w:firstLine="560" w:firstLineChars="200"/>
        <w:rPr>
          <w:rFonts w:ascii="仿宋" w:eastAsia="仿宋" w:hAnsi="仿宋" w:cs="仿宋" w:hint="eastAsia"/>
          <w:sz w:val="28"/>
          <w:lang w:eastAsia="zh-CN"/>
        </w:rPr>
      </w:pPr>
      <w:bookmarkStart w:id="10" w:name="_Toc163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在危机发生时，工作站项目团队立即行动，成立了应急小组。该小组的任务是迅速制定并实施紧急应对措施，以最小化潜在损失。以下是采取的主要措施：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暂停工作站项目进度：为遏制危机蔓延，工作站项目暂时停止进行，以便全面评估当前状况。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资源重新分配：重新评估工作站项目资源的分配，确保最大限度地减小损失。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实时沟通：与关键利益相关者建立实时沟通机制，向他们传递工作站项目危机的实际状况，保障工作站项目核心利益。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在紧急应对的同时，工作站项目团队强调了团队协作和有效沟通的重要性。以下是团队协作的关键举措：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信息共享机制：建立了信息共享平台，确保团队成员能够及时获取工作站项目危机的实时信息。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领导者沟通：工作站项目领导者通过定期会议和即时沟通工具，指导团队应对危机，保持团队稳定运行。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随着危机得到初步控制，工作站项目团队转向制定恢复计划，以确保工作站项目能够从中迅速恢复。主要恢复计划包括：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修复受损的进度计划：重新评估工作站项目进度，制定修复计划，确保工作站项目尽快回归正常进程。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重新调整资源分配：优化资源分配，确保工作站项目在有限资源下高效运转。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风险管理机制加强：对工作站项目风险进行全面评估，制定更强化的风险管理策略，以预防未来可能的危机。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520"/>
      <w:r>
        <w:rPr>
          <w:rFonts w:ascii="仿宋" w:eastAsia="仿宋" w:hAnsi="仿宋" w:cs="仿宋" w:hint="eastAsia"/>
          <w:sz w:val="28"/>
          <w:lang w:eastAsia="zh-CN"/>
        </w:rPr>
        <w:t>三、工作站项目建设单位说明</w:t>
      </w:r>
      <w:bookmarkEnd w:id="11"/>
    </w:p>
    <w:p>
      <w:pPr>
        <w:pStyle w:val="Heading2"/>
        <w:rPr>
          <w:rFonts w:ascii="仿宋" w:eastAsia="仿宋" w:hAnsi="仿宋" w:cs="仿宋" w:hint="eastAsia"/>
          <w:lang w:eastAsia="zh-CN"/>
        </w:rPr>
      </w:pPr>
      <w:bookmarkStart w:id="12" w:name="_Toc26326"/>
      <w:r>
        <w:rPr>
          <w:rFonts w:ascii="仿宋" w:eastAsia="仿宋" w:hAnsi="仿宋" w:cs="仿宋" w:hint="eastAsia"/>
          <w:lang w:eastAsia="zh-CN"/>
        </w:rPr>
        <w:t>(一)、工作站项目承办单位基本情况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15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作站项目承办单位的XXXX，我们着眼于实现可持续的经济效益。通过技术创新和解决方案的提供，公司预计在工作站项目执行期间将获得可观的收入增长。这一收入来源主要包括工作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同时，我们注重成本控制和效率提升，以确保工作站项目的可持续盈利。透过精细的管理和资源优化，公司期望实现工作站项目利润最大化。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作站项目实施进行全面的投资评估，包括工作站项目启动阶段的资金投入和后续运营成本。通过对工作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作站项目实施过程中具备足够的资金流动性，公司将进行详尽的现金流分析。这包括资金需求的合理预测、工作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27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3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技术管理特点体现在其创新导向。通过引入最先进的技术趋势和解决方案，工作站项目致力于提升科技含量、提高质量和效率水平。这意味着我们将采用最新的工具和方法，确保工作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作站项目技术管理的显著特征。通过整合不同领域的技术资源，我们实现了跨学科的协同工作。这有助于优化技术架构，提高整体效能。此外，整合性策略还促进了不同技术团队之间的紧密沟通和高效合作，确保工作站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作站项目所采用的技术。通过不断优化技术方案，工作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作站项目团队将在工作站项目初期识别可能的技术风险，并采取相应的预防和应对措施。通过建立健全的风险评估机制，工作站项目能够在实施过程中及时发现并解决潜在的技术问题，保障工作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通过这些独特的技术管理特点，我们确信在工作站项目中，技术将成为工作站项目成功的有力支持。这一深度剖析揭示了技术管理在工作站项目实施中的关键作用，为工作站项目的技术基础奠定了坚实的基础。</w:t>
      </w:r>
    </w:p>
    <w:p>
      <w:pPr>
        <w:pStyle w:val="Heading2"/>
        <w:ind w:firstLine="560" w:firstLineChars="200"/>
        <w:rPr>
          <w:rFonts w:ascii="仿宋" w:eastAsia="仿宋" w:hAnsi="仿宋" w:cs="仿宋" w:hint="eastAsia"/>
          <w:sz w:val="28"/>
          <w:lang w:eastAsia="zh-CN"/>
        </w:rPr>
      </w:pPr>
      <w:bookmarkStart w:id="16" w:name="_Toc3905"/>
      <w:r>
        <w:rPr>
          <w:rFonts w:ascii="仿宋" w:eastAsia="仿宋" w:hAnsi="仿宋" w:cs="仿宋" w:hint="eastAsia"/>
          <w:sz w:val="28"/>
          <w:lang w:eastAsia="zh-CN"/>
        </w:rPr>
        <w:t>(二)、工作站项目工艺技术设计方案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作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作站项目将严格按照相关行业规范要求进行组织。通过有效控制产品质量，工作站项目将致力于为顾客提供优质的工作站项目产品和良好的服务。这体现了工作站项目对于生产活动合规性和质量标准的高度重视，为工作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作站项目注重生态效益和清洁生产原则。工作站项目建设将紧密结合地方特色经济发展，与社会经济发展规划和区域环境保护规划方案相协调一致。通过与当地区域自然生态系统的结合，工作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作站项目产品具有多样化的客户需求和个性化的特点。因此，工作站项目产品规格品种多样，且单批生产数量较小。为满足这一特点，工作站项目承办单位将建设先进的柔性制造生产线。通过广泛应用柔性制造技术，工作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作站项目采用的技术具有较高的技术含量和自动化水平，处于国内先进水平。这一技术选用不仅体现了对生产效率、质量和环境友好性的高标准要求，同时为工作站项目的可持续发展奠定了坚实的基础。</w:t>
      </w:r>
    </w:p>
    <w:p>
      <w:pPr>
        <w:pStyle w:val="Heading2"/>
        <w:ind w:firstLine="560" w:firstLineChars="200"/>
        <w:rPr>
          <w:rFonts w:ascii="仿宋" w:eastAsia="仿宋" w:hAnsi="仿宋" w:cs="仿宋" w:hint="eastAsia"/>
          <w:sz w:val="28"/>
          <w:lang w:eastAsia="zh-CN"/>
        </w:rPr>
      </w:pPr>
      <w:bookmarkStart w:id="17" w:name="_Toc168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为确保工作站项目的高效生产和技术实施，我们制定了一套精心设计的设备选型方案，以满足工作站项目生产、质量和环保的要求。该方案的主要特点如下：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作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针对工作站项目产品的多样性和小批量生产的特点，我们将建设柔性制造生产线。通过在设备选型中考虑柔性制造技术，可以灵活应对不同产品规格和生产需求，实现生产线的高度灵活性和适应性。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1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705"/>
      <w:r>
        <w:rPr>
          <w:rFonts w:ascii="仿宋" w:eastAsia="仿宋" w:hAnsi="仿宋" w:cs="仿宋" w:hint="eastAsia"/>
          <w:lang w:eastAsia="zh-CN"/>
        </w:rPr>
        <w:t>(一)、工作站行业分析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作站行业一直以来都是市场的关注焦点。行业内的发展趋势、竞争态势以及潜在机会都对工作站项目的推进产生深远的影响。通过深入研究行业的整体概貌，我们将更好地理解行业的核心特征，为工作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行业，技术一直是推动创新和发展的关键因素。我们将对当前技术趋势进行详尽分析，包括但不限于人工智能、大数据应用、先进制造技术等。这有助于工作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作站项目成功的基础。我们将对主要竞争对手进行深入研究，包括其市场份额、产品特点、市场定位等。通过全面了解竞争对手的优势和劣势，工作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09"/>
      <w:r>
        <w:rPr>
          <w:rFonts w:ascii="仿宋" w:eastAsia="仿宋" w:hAnsi="仿宋" w:cs="仿宋" w:hint="eastAsia"/>
          <w:sz w:val="28"/>
          <w:lang w:eastAsia="zh-CN"/>
        </w:rPr>
        <w:t>(二)、工作站市场分析预测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https://d.book118.com/745224342133011113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2154A"/>
    <w:rsid w:val="17E21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2434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2024-02-23T16:27:00Z</dcterms:created>
  <dcterms:modified xsi:type="dcterms:W3CDTF">2024-02-23T16:27:48Z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A0C3AFF2DCCE40C1865C5A8376ACD1BE_11</vt:lpwstr>
  </property>
  <property fmtid="{D5CDD505-2E9C-101B-9397-08002B2CF9AE}" pid="3" name="KSOProductBuildVer">
    <vt:lpwstr>2052-12.1.0.16388</vt:lpwstr>
  </property>
</Properties>
</file>