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92103" w:rsidP="00592103" w14:paraId="3B4ED65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92103">
        <w:rPr>
          <w:rFonts w:ascii="华文中宋" w:eastAsia="华文中宋" w:hAnsi="华文中宋"/>
          <w:b/>
          <w:sz w:val="30"/>
        </w:rPr>
        <w:t>2024</w:t>
      </w:r>
      <w:r w:rsidRPr="00592103">
        <w:rPr>
          <w:rFonts w:ascii="华文中宋" w:eastAsia="华文中宋" w:hAnsi="华文中宋"/>
          <w:b/>
          <w:sz w:val="30"/>
        </w:rPr>
        <w:t>中国国际工程咨询有限公司总部随需招聘</w:t>
      </w:r>
      <w:r w:rsidRPr="00592103">
        <w:rPr>
          <w:rFonts w:ascii="华文中宋" w:eastAsia="华文中宋" w:hAnsi="华文中宋"/>
          <w:b/>
          <w:sz w:val="30"/>
        </w:rPr>
        <w:t>2</w:t>
      </w:r>
      <w:r w:rsidRPr="00592103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5A81254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7805A6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218148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0D952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5C4BF8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69832AA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680804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16A5BA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EF094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E80773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16B1C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4537F78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0F20F3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7E1EEB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034ED6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27CEF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DFABE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7406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6924E8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47F2D9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4A809A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42ACA1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3CD5AD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822BE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7E3B6B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55E6AC4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0D6C19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071756B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256588B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33A81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68FFE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社会主义基本经济规律是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D1FD85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、生产关系一定要适合生产力状况的规律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https://d.book118.com/745231302122011101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:rsidP="003A5363" w14:paraId="5B9F30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2103" w14:paraId="506159A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:rsidP="003A5363" w14:paraId="050A076D" w14:textId="3DFA64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2103" w14:paraId="18C8630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14:paraId="2A5B51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210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:rsidP="003A5363" w14:textId="3DFA64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210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210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:rsidP="003A5363" w14:textId="3DFA64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9210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14:paraId="193D2D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14:paraId="4E0172A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14:paraId="2935F01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210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59210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2B724BF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5921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92103"/>
    <w:rPr>
      <w:sz w:val="18"/>
      <w:szCs w:val="18"/>
    </w:rPr>
  </w:style>
  <w:style w:type="paragraph" w:styleId="Footer">
    <w:name w:val="footer"/>
    <w:basedOn w:val="Normal"/>
    <w:link w:val="a0"/>
    <w:rsid w:val="0059210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92103"/>
    <w:rPr>
      <w:sz w:val="18"/>
      <w:szCs w:val="18"/>
    </w:rPr>
  </w:style>
  <w:style w:type="character" w:styleId="PageNumber">
    <w:name w:val="page number"/>
    <w:basedOn w:val="DefaultParagraphFont"/>
    <w:rsid w:val="005921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4523130212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3064</Words>
  <Characters>17470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2024-01-29T11:13:00Z</dcterms:created>
  <dcterms:modified xsi:type="dcterms:W3CDTF">2024-01-29T11:13:00Z</dcterms:modified>
</cp:coreProperties>
</file>