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加料机行业商业计划书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1" w:history="1">
        <w:r>
          <w:rPr>
            <w:rFonts w:ascii="仿宋" w:eastAsia="仿宋" w:hAnsi="仿宋" w:cs="仿宋" w:hint="eastAsia"/>
            <w:lang w:eastAsia="zh-CN"/>
          </w:rPr>
          <w:t>序言</w:t>
        </w:r>
        <w:r>
          <w:tab/>
        </w:r>
        <w:r>
          <w:fldChar w:fldCharType="begin"/>
        </w:r>
        <w:r>
          <w:instrText xml:space="preserve"> PAGEREF _Toc15821 \h </w:instrText>
        </w:r>
        <w:r>
          <w:fldChar w:fldCharType="separate"/>
        </w:r>
        <w:r>
          <w:t>4</w:t>
        </w:r>
        <w:r>
          <w:fldChar w:fldCharType="end"/>
        </w:r>
      </w:hyperlink>
    </w:p>
    <w:p>
      <w:pPr>
        <w:pStyle w:val="TOC1"/>
        <w:tabs>
          <w:tab w:val="right" w:leader="dot" w:pos="8306"/>
        </w:tabs>
      </w:pPr>
      <w:hyperlink w:anchor="_Toc17625" w:history="1">
        <w:r>
          <w:rPr>
            <w:rFonts w:ascii="仿宋" w:eastAsia="仿宋" w:hAnsi="仿宋" w:cs="仿宋" w:hint="eastAsia"/>
            <w:lang w:eastAsia="zh-CN"/>
          </w:rPr>
          <w:t>一、投资方案</w:t>
        </w:r>
        <w:r>
          <w:tab/>
        </w:r>
        <w:r>
          <w:fldChar w:fldCharType="begin"/>
        </w:r>
        <w:r>
          <w:instrText xml:space="preserve"> PAGEREF _Toc17625 \h </w:instrText>
        </w:r>
        <w:r>
          <w:fldChar w:fldCharType="separate"/>
        </w:r>
        <w:r>
          <w:t>4</w:t>
        </w:r>
        <w:r>
          <w:fldChar w:fldCharType="end"/>
        </w:r>
      </w:hyperlink>
    </w:p>
    <w:p>
      <w:pPr>
        <w:pStyle w:val="TOC2"/>
        <w:tabs>
          <w:tab w:val="right" w:leader="dot" w:pos="8306"/>
        </w:tabs>
      </w:pPr>
      <w:hyperlink w:anchor="_Toc30526" w:history="1">
        <w:r>
          <w:rPr>
            <w:rFonts w:ascii="仿宋" w:eastAsia="仿宋" w:hAnsi="仿宋" w:cs="仿宋" w:hint="eastAsia"/>
            <w:lang w:eastAsia="zh-CN"/>
          </w:rPr>
          <w:t>(一)、产品愿景</w:t>
        </w:r>
        <w:r>
          <w:tab/>
        </w:r>
        <w:r>
          <w:fldChar w:fldCharType="begin"/>
        </w:r>
        <w:r>
          <w:instrText xml:space="preserve"> PAGEREF _Toc30526 \h </w:instrText>
        </w:r>
        <w:r>
          <w:fldChar w:fldCharType="separate"/>
        </w:r>
        <w:r>
          <w:t>4</w:t>
        </w:r>
        <w:r>
          <w:fldChar w:fldCharType="end"/>
        </w:r>
      </w:hyperlink>
    </w:p>
    <w:p>
      <w:pPr>
        <w:pStyle w:val="TOC2"/>
        <w:tabs>
          <w:tab w:val="right" w:leader="dot" w:pos="8306"/>
        </w:tabs>
      </w:pPr>
      <w:hyperlink w:anchor="_Toc28063" w:history="1">
        <w:r>
          <w:rPr>
            <w:rFonts w:ascii="仿宋" w:eastAsia="仿宋" w:hAnsi="仿宋" w:cs="仿宋" w:hint="eastAsia"/>
            <w:lang w:eastAsia="zh-CN"/>
          </w:rPr>
          <w:t>(二)、建设规模</w:t>
        </w:r>
        <w:r>
          <w:tab/>
        </w:r>
        <w:r>
          <w:fldChar w:fldCharType="begin"/>
        </w:r>
        <w:r>
          <w:instrText xml:space="preserve"> PAGEREF _Toc28063 \h </w:instrText>
        </w:r>
        <w:r>
          <w:fldChar w:fldCharType="separate"/>
        </w:r>
        <w:r>
          <w:t>6</w:t>
        </w:r>
        <w:r>
          <w:fldChar w:fldCharType="end"/>
        </w:r>
      </w:hyperlink>
    </w:p>
    <w:p>
      <w:pPr>
        <w:pStyle w:val="TOC1"/>
        <w:tabs>
          <w:tab w:val="right" w:leader="dot" w:pos="8306"/>
        </w:tabs>
      </w:pPr>
      <w:hyperlink w:anchor="_Toc30018" w:history="1">
        <w:r>
          <w:rPr>
            <w:rFonts w:ascii="仿宋" w:eastAsia="仿宋" w:hAnsi="仿宋" w:cs="仿宋" w:hint="eastAsia"/>
            <w:lang w:eastAsia="zh-CN"/>
          </w:rPr>
          <w:t>二、行业前景及市场预测</w:t>
        </w:r>
        <w:r>
          <w:tab/>
        </w:r>
        <w:r>
          <w:fldChar w:fldCharType="begin"/>
        </w:r>
        <w:r>
          <w:instrText xml:space="preserve"> PAGEREF _Toc30018 \h </w:instrText>
        </w:r>
        <w:r>
          <w:fldChar w:fldCharType="separate"/>
        </w:r>
        <w:r>
          <w:t>7</w:t>
        </w:r>
        <w:r>
          <w:fldChar w:fldCharType="end"/>
        </w:r>
      </w:hyperlink>
    </w:p>
    <w:p>
      <w:pPr>
        <w:pStyle w:val="TOC2"/>
        <w:tabs>
          <w:tab w:val="right" w:leader="dot" w:pos="8306"/>
        </w:tabs>
      </w:pPr>
      <w:hyperlink w:anchor="_Toc9143" w:history="1">
        <w:r>
          <w:rPr>
            <w:rFonts w:ascii="仿宋" w:eastAsia="仿宋" w:hAnsi="仿宋" w:cs="仿宋" w:hint="eastAsia"/>
            <w:lang w:eastAsia="zh-CN"/>
          </w:rPr>
          <w:t>(一)、行业基本情况</w:t>
        </w:r>
        <w:r>
          <w:tab/>
        </w:r>
        <w:r>
          <w:fldChar w:fldCharType="begin"/>
        </w:r>
        <w:r>
          <w:instrText xml:space="preserve"> PAGEREF _Toc9143 \h </w:instrText>
        </w:r>
        <w:r>
          <w:fldChar w:fldCharType="separate"/>
        </w:r>
        <w:r>
          <w:t>7</w:t>
        </w:r>
        <w:r>
          <w:fldChar w:fldCharType="end"/>
        </w:r>
      </w:hyperlink>
    </w:p>
    <w:p>
      <w:pPr>
        <w:pStyle w:val="TOC2"/>
        <w:tabs>
          <w:tab w:val="right" w:leader="dot" w:pos="8306"/>
        </w:tabs>
      </w:pPr>
      <w:hyperlink w:anchor="_Toc30508" w:history="1">
        <w:r>
          <w:rPr>
            <w:rFonts w:ascii="仿宋" w:eastAsia="仿宋" w:hAnsi="仿宋" w:cs="仿宋" w:hint="eastAsia"/>
            <w:lang w:eastAsia="zh-CN"/>
          </w:rPr>
          <w:t>(二)、市场分析</w:t>
        </w:r>
        <w:r>
          <w:tab/>
        </w:r>
        <w:r>
          <w:fldChar w:fldCharType="begin"/>
        </w:r>
        <w:r>
          <w:instrText xml:space="preserve"> PAGEREF _Toc30508 \h </w:instrText>
        </w:r>
        <w:r>
          <w:fldChar w:fldCharType="separate"/>
        </w:r>
        <w:r>
          <w:t>8</w:t>
        </w:r>
        <w:r>
          <w:fldChar w:fldCharType="end"/>
        </w:r>
      </w:hyperlink>
    </w:p>
    <w:p>
      <w:pPr>
        <w:pStyle w:val="TOC1"/>
        <w:tabs>
          <w:tab w:val="right" w:leader="dot" w:pos="8306"/>
        </w:tabs>
      </w:pPr>
      <w:hyperlink w:anchor="_Toc4995" w:history="1">
        <w:r>
          <w:rPr>
            <w:rFonts w:ascii="仿宋" w:eastAsia="仿宋" w:hAnsi="仿宋" w:cs="仿宋" w:hint="eastAsia"/>
            <w:lang w:eastAsia="zh-CN"/>
          </w:rPr>
          <w:t>三、土建工程方案</w:t>
        </w:r>
        <w:r>
          <w:tab/>
        </w:r>
        <w:r>
          <w:fldChar w:fldCharType="begin"/>
        </w:r>
        <w:r>
          <w:instrText xml:space="preserve"> PAGEREF _Toc4995 \h </w:instrText>
        </w:r>
        <w:r>
          <w:fldChar w:fldCharType="separate"/>
        </w:r>
        <w:r>
          <w:t>9</w:t>
        </w:r>
        <w:r>
          <w:fldChar w:fldCharType="end"/>
        </w:r>
      </w:hyperlink>
    </w:p>
    <w:p>
      <w:pPr>
        <w:pStyle w:val="TOC2"/>
        <w:tabs>
          <w:tab w:val="right" w:leader="dot" w:pos="8306"/>
        </w:tabs>
      </w:pPr>
      <w:hyperlink w:anchor="_Toc8393" w:history="1">
        <w:r>
          <w:rPr>
            <w:rFonts w:ascii="仿宋" w:eastAsia="仿宋" w:hAnsi="仿宋" w:cs="仿宋" w:hint="eastAsia"/>
            <w:lang w:eastAsia="zh-CN"/>
          </w:rPr>
          <w:t>(一)、建筑工程设计原则</w:t>
        </w:r>
        <w:r>
          <w:tab/>
        </w:r>
        <w:r>
          <w:fldChar w:fldCharType="begin"/>
        </w:r>
        <w:r>
          <w:instrText xml:space="preserve"> PAGEREF _Toc8393 \h </w:instrText>
        </w:r>
        <w:r>
          <w:fldChar w:fldCharType="separate"/>
        </w:r>
        <w:r>
          <w:t>9</w:t>
        </w:r>
        <w:r>
          <w:fldChar w:fldCharType="end"/>
        </w:r>
      </w:hyperlink>
    </w:p>
    <w:p>
      <w:pPr>
        <w:pStyle w:val="TOC2"/>
        <w:tabs>
          <w:tab w:val="right" w:leader="dot" w:pos="8306"/>
        </w:tabs>
      </w:pPr>
      <w:hyperlink w:anchor="_Toc7879" w:history="1">
        <w:r>
          <w:rPr>
            <w:rFonts w:ascii="仿宋" w:eastAsia="仿宋" w:hAnsi="仿宋" w:cs="仿宋" w:hint="eastAsia"/>
            <w:lang w:eastAsia="zh-CN"/>
          </w:rPr>
          <w:t>(二)、加料机项目总平面设计要求</w:t>
        </w:r>
        <w:r>
          <w:tab/>
        </w:r>
        <w:r>
          <w:fldChar w:fldCharType="begin"/>
        </w:r>
        <w:r>
          <w:instrText xml:space="preserve"> PAGEREF _Toc7879 \h </w:instrText>
        </w:r>
        <w:r>
          <w:fldChar w:fldCharType="separate"/>
        </w:r>
        <w:r>
          <w:t>10</w:t>
        </w:r>
        <w:r>
          <w:fldChar w:fldCharType="end"/>
        </w:r>
      </w:hyperlink>
    </w:p>
    <w:p>
      <w:pPr>
        <w:pStyle w:val="TOC2"/>
        <w:tabs>
          <w:tab w:val="right" w:leader="dot" w:pos="8306"/>
        </w:tabs>
      </w:pPr>
      <w:hyperlink w:anchor="_Toc3411" w:history="1">
        <w:r>
          <w:rPr>
            <w:rFonts w:ascii="仿宋" w:eastAsia="仿宋" w:hAnsi="仿宋" w:cs="仿宋" w:hint="eastAsia"/>
            <w:lang w:eastAsia="zh-CN"/>
          </w:rPr>
          <w:t>(三)、土建工程设计年限及安全等级</w:t>
        </w:r>
        <w:r>
          <w:tab/>
        </w:r>
        <w:r>
          <w:fldChar w:fldCharType="begin"/>
        </w:r>
        <w:r>
          <w:instrText xml:space="preserve"> PAGEREF _Toc3411 \h </w:instrText>
        </w:r>
        <w:r>
          <w:fldChar w:fldCharType="separate"/>
        </w:r>
        <w:r>
          <w:t>11</w:t>
        </w:r>
        <w:r>
          <w:fldChar w:fldCharType="end"/>
        </w:r>
      </w:hyperlink>
    </w:p>
    <w:p>
      <w:pPr>
        <w:pStyle w:val="TOC2"/>
        <w:tabs>
          <w:tab w:val="right" w:leader="dot" w:pos="8306"/>
        </w:tabs>
      </w:pPr>
      <w:hyperlink w:anchor="_Toc14920" w:history="1">
        <w:r>
          <w:rPr>
            <w:rFonts w:ascii="仿宋" w:eastAsia="仿宋" w:hAnsi="仿宋" w:cs="仿宋" w:hint="eastAsia"/>
            <w:lang w:eastAsia="zh-CN"/>
          </w:rPr>
          <w:t>(四)、建筑工程设计总体要求</w:t>
        </w:r>
        <w:r>
          <w:tab/>
        </w:r>
        <w:r>
          <w:fldChar w:fldCharType="begin"/>
        </w:r>
        <w:r>
          <w:instrText xml:space="preserve"> PAGEREF _Toc14920 \h </w:instrText>
        </w:r>
        <w:r>
          <w:fldChar w:fldCharType="separate"/>
        </w:r>
        <w:r>
          <w:t>12</w:t>
        </w:r>
        <w:r>
          <w:fldChar w:fldCharType="end"/>
        </w:r>
      </w:hyperlink>
    </w:p>
    <w:p>
      <w:pPr>
        <w:pStyle w:val="TOC2"/>
        <w:tabs>
          <w:tab w:val="right" w:leader="dot" w:pos="8306"/>
        </w:tabs>
      </w:pPr>
      <w:hyperlink w:anchor="_Toc29446" w:history="1">
        <w:r>
          <w:rPr>
            <w:rFonts w:ascii="仿宋" w:eastAsia="仿宋" w:hAnsi="仿宋" w:cs="仿宋" w:hint="eastAsia"/>
            <w:lang w:eastAsia="zh-CN"/>
          </w:rPr>
          <w:t>(五)、土建工程建设指标</w:t>
        </w:r>
        <w:r>
          <w:tab/>
        </w:r>
        <w:r>
          <w:fldChar w:fldCharType="begin"/>
        </w:r>
        <w:r>
          <w:instrText xml:space="preserve"> PAGEREF _Toc29446 \h </w:instrText>
        </w:r>
        <w:r>
          <w:fldChar w:fldCharType="separate"/>
        </w:r>
        <w:r>
          <w:t>13</w:t>
        </w:r>
        <w:r>
          <w:fldChar w:fldCharType="end"/>
        </w:r>
      </w:hyperlink>
    </w:p>
    <w:p>
      <w:pPr>
        <w:pStyle w:val="TOC1"/>
        <w:tabs>
          <w:tab w:val="right" w:leader="dot" w:pos="8306"/>
        </w:tabs>
      </w:pPr>
      <w:hyperlink w:anchor="_Toc19877" w:history="1">
        <w:r>
          <w:rPr>
            <w:rFonts w:ascii="仿宋" w:eastAsia="仿宋" w:hAnsi="仿宋" w:cs="仿宋" w:hint="eastAsia"/>
            <w:lang w:eastAsia="zh-CN"/>
          </w:rPr>
          <w:t>四、建设用地征地拆迁及移民安置分析</w:t>
        </w:r>
        <w:r>
          <w:tab/>
        </w:r>
        <w:r>
          <w:fldChar w:fldCharType="begin"/>
        </w:r>
        <w:r>
          <w:instrText xml:space="preserve"> PAGEREF _Toc19877 \h </w:instrText>
        </w:r>
        <w:r>
          <w:fldChar w:fldCharType="separate"/>
        </w:r>
        <w:r>
          <w:t>15</w:t>
        </w:r>
        <w:r>
          <w:fldChar w:fldCharType="end"/>
        </w:r>
      </w:hyperlink>
    </w:p>
    <w:p>
      <w:pPr>
        <w:pStyle w:val="TOC2"/>
        <w:tabs>
          <w:tab w:val="right" w:leader="dot" w:pos="8306"/>
        </w:tabs>
      </w:pPr>
      <w:hyperlink w:anchor="_Toc9264" w:history="1">
        <w:r>
          <w:rPr>
            <w:rFonts w:ascii="仿宋" w:eastAsia="仿宋" w:hAnsi="仿宋" w:cs="仿宋" w:hint="eastAsia"/>
            <w:lang w:eastAsia="zh-CN"/>
          </w:rPr>
          <w:t>(一)、加料机项目选址及用地方案</w:t>
        </w:r>
        <w:r>
          <w:tab/>
        </w:r>
        <w:r>
          <w:fldChar w:fldCharType="begin"/>
        </w:r>
        <w:r>
          <w:instrText xml:space="preserve"> PAGEREF _Toc9264 \h </w:instrText>
        </w:r>
        <w:r>
          <w:fldChar w:fldCharType="separate"/>
        </w:r>
        <w:r>
          <w:t>15</w:t>
        </w:r>
        <w:r>
          <w:fldChar w:fldCharType="end"/>
        </w:r>
      </w:hyperlink>
    </w:p>
    <w:p>
      <w:pPr>
        <w:pStyle w:val="TOC2"/>
        <w:tabs>
          <w:tab w:val="right" w:leader="dot" w:pos="8306"/>
        </w:tabs>
      </w:pPr>
      <w:hyperlink w:anchor="_Toc20107" w:history="1">
        <w:r>
          <w:rPr>
            <w:rFonts w:ascii="仿宋" w:eastAsia="仿宋" w:hAnsi="仿宋" w:cs="仿宋" w:hint="eastAsia"/>
            <w:lang w:eastAsia="zh-CN"/>
          </w:rPr>
          <w:t>(二)、土地利用合理性分析</w:t>
        </w:r>
        <w:r>
          <w:tab/>
        </w:r>
        <w:r>
          <w:fldChar w:fldCharType="begin"/>
        </w:r>
        <w:r>
          <w:instrText xml:space="preserve"> PAGEREF _Toc20107 \h </w:instrText>
        </w:r>
        <w:r>
          <w:fldChar w:fldCharType="separate"/>
        </w:r>
        <w:r>
          <w:t>17</w:t>
        </w:r>
        <w:r>
          <w:fldChar w:fldCharType="end"/>
        </w:r>
      </w:hyperlink>
    </w:p>
    <w:p>
      <w:pPr>
        <w:pStyle w:val="TOC2"/>
        <w:tabs>
          <w:tab w:val="right" w:leader="dot" w:pos="8306"/>
        </w:tabs>
      </w:pPr>
      <w:hyperlink w:anchor="_Toc25078" w:history="1">
        <w:r>
          <w:rPr>
            <w:rFonts w:ascii="仿宋" w:eastAsia="仿宋" w:hAnsi="仿宋" w:cs="仿宋" w:hint="eastAsia"/>
            <w:lang w:eastAsia="zh-CN"/>
          </w:rPr>
          <w:t>(三)、征地拆迁和移民安置规划方案</w:t>
        </w:r>
        <w:r>
          <w:tab/>
        </w:r>
        <w:r>
          <w:fldChar w:fldCharType="begin"/>
        </w:r>
        <w:r>
          <w:instrText xml:space="preserve"> PAGEREF _Toc25078 \h </w:instrText>
        </w:r>
        <w:r>
          <w:fldChar w:fldCharType="separate"/>
        </w:r>
        <w:r>
          <w:t>18</w:t>
        </w:r>
        <w:r>
          <w:fldChar w:fldCharType="end"/>
        </w:r>
      </w:hyperlink>
    </w:p>
    <w:p>
      <w:pPr>
        <w:pStyle w:val="TOC1"/>
        <w:tabs>
          <w:tab w:val="right" w:leader="dot" w:pos="8306"/>
        </w:tabs>
      </w:pPr>
      <w:hyperlink w:anchor="_Toc23284" w:history="1">
        <w:r>
          <w:rPr>
            <w:rFonts w:ascii="仿宋" w:eastAsia="仿宋" w:hAnsi="仿宋" w:cs="仿宋" w:hint="eastAsia"/>
            <w:lang w:eastAsia="zh-CN"/>
          </w:rPr>
          <w:t>五、市场分析预测</w:t>
        </w:r>
        <w:r>
          <w:tab/>
        </w:r>
        <w:r>
          <w:fldChar w:fldCharType="begin"/>
        </w:r>
        <w:r>
          <w:instrText xml:space="preserve"> PAGEREF _Toc23284 \h </w:instrText>
        </w:r>
        <w:r>
          <w:fldChar w:fldCharType="separate"/>
        </w:r>
        <w:r>
          <w:t>20</w:t>
        </w:r>
        <w:r>
          <w:fldChar w:fldCharType="end"/>
        </w:r>
      </w:hyperlink>
    </w:p>
    <w:p>
      <w:pPr>
        <w:pStyle w:val="TOC2"/>
        <w:tabs>
          <w:tab w:val="right" w:leader="dot" w:pos="8306"/>
        </w:tabs>
      </w:pPr>
      <w:hyperlink w:anchor="_Toc22059" w:history="1">
        <w:r>
          <w:rPr>
            <w:rFonts w:ascii="仿宋" w:eastAsia="仿宋" w:hAnsi="仿宋" w:cs="仿宋" w:hint="eastAsia"/>
            <w:lang w:eastAsia="zh-CN"/>
          </w:rPr>
          <w:t>(一)、加料机行业分析</w:t>
        </w:r>
        <w:r>
          <w:tab/>
        </w:r>
        <w:r>
          <w:fldChar w:fldCharType="begin"/>
        </w:r>
        <w:r>
          <w:instrText xml:space="preserve"> PAGEREF _Toc22059 \h </w:instrText>
        </w:r>
        <w:r>
          <w:fldChar w:fldCharType="separate"/>
        </w:r>
        <w:r>
          <w:t>20</w:t>
        </w:r>
        <w:r>
          <w:fldChar w:fldCharType="end"/>
        </w:r>
      </w:hyperlink>
    </w:p>
    <w:p>
      <w:pPr>
        <w:pStyle w:val="TOC2"/>
        <w:tabs>
          <w:tab w:val="right" w:leader="dot" w:pos="8306"/>
        </w:tabs>
      </w:pPr>
      <w:hyperlink w:anchor="_Toc29215" w:history="1">
        <w:r>
          <w:rPr>
            <w:rFonts w:ascii="仿宋" w:eastAsia="仿宋" w:hAnsi="仿宋" w:cs="仿宋" w:hint="eastAsia"/>
            <w:lang w:eastAsia="zh-CN"/>
          </w:rPr>
          <w:t>(二)、加料机市场分析预测</w:t>
        </w:r>
        <w:r>
          <w:tab/>
        </w:r>
        <w:r>
          <w:fldChar w:fldCharType="begin"/>
        </w:r>
        <w:r>
          <w:instrText xml:space="preserve"> PAGEREF _Toc29215 \h </w:instrText>
        </w:r>
        <w:r>
          <w:fldChar w:fldCharType="separate"/>
        </w:r>
        <w:r>
          <w:t>20</w:t>
        </w:r>
        <w:r>
          <w:fldChar w:fldCharType="end"/>
        </w:r>
      </w:hyperlink>
    </w:p>
    <w:p>
      <w:pPr>
        <w:pStyle w:val="TOC1"/>
        <w:tabs>
          <w:tab w:val="right" w:leader="dot" w:pos="8306"/>
        </w:tabs>
      </w:pPr>
      <w:hyperlink w:anchor="_Toc29927" w:history="1">
        <w:r>
          <w:rPr>
            <w:rFonts w:ascii="仿宋" w:eastAsia="仿宋" w:hAnsi="仿宋" w:cs="仿宋" w:hint="eastAsia"/>
            <w:lang w:eastAsia="zh-CN"/>
          </w:rPr>
          <w:t>六、加料机项目工程方案分析</w:t>
        </w:r>
        <w:r>
          <w:tab/>
        </w:r>
        <w:r>
          <w:fldChar w:fldCharType="begin"/>
        </w:r>
        <w:r>
          <w:instrText xml:space="preserve"> PAGEREF _Toc29927 \h </w:instrText>
        </w:r>
        <w:r>
          <w:fldChar w:fldCharType="separate"/>
        </w:r>
        <w:r>
          <w:t>21</w:t>
        </w:r>
        <w:r>
          <w:fldChar w:fldCharType="end"/>
        </w:r>
      </w:hyperlink>
    </w:p>
    <w:p>
      <w:pPr>
        <w:pStyle w:val="TOC2"/>
        <w:tabs>
          <w:tab w:val="right" w:leader="dot" w:pos="8306"/>
        </w:tabs>
      </w:pPr>
      <w:hyperlink w:anchor="_Toc10833" w:history="1">
        <w:r>
          <w:rPr>
            <w:rFonts w:ascii="仿宋" w:eastAsia="仿宋" w:hAnsi="仿宋" w:cs="仿宋" w:hint="eastAsia"/>
            <w:lang w:eastAsia="zh-CN"/>
          </w:rPr>
          <w:t>(一)、建筑工程设计原则</w:t>
        </w:r>
        <w:r>
          <w:tab/>
        </w:r>
        <w:r>
          <w:fldChar w:fldCharType="begin"/>
        </w:r>
        <w:r>
          <w:instrText xml:space="preserve"> PAGEREF _Toc10833 \h </w:instrText>
        </w:r>
        <w:r>
          <w:fldChar w:fldCharType="separate"/>
        </w:r>
        <w:r>
          <w:t>21</w:t>
        </w:r>
        <w:r>
          <w:fldChar w:fldCharType="end"/>
        </w:r>
      </w:hyperlink>
    </w:p>
    <w:p>
      <w:pPr>
        <w:pStyle w:val="TOC2"/>
        <w:tabs>
          <w:tab w:val="right" w:leader="dot" w:pos="8306"/>
        </w:tabs>
      </w:pPr>
      <w:hyperlink w:anchor="_Toc19391" w:history="1">
        <w:r>
          <w:rPr>
            <w:rFonts w:ascii="仿宋" w:eastAsia="仿宋" w:hAnsi="仿宋" w:cs="仿宋" w:hint="eastAsia"/>
            <w:lang w:eastAsia="zh-CN"/>
          </w:rPr>
          <w:t>(二)、土建工程建设指标</w:t>
        </w:r>
        <w:r>
          <w:tab/>
        </w:r>
        <w:r>
          <w:fldChar w:fldCharType="begin"/>
        </w:r>
        <w:r>
          <w:instrText xml:space="preserve"> PAGEREF _Toc19391 \h </w:instrText>
        </w:r>
        <w:r>
          <w:fldChar w:fldCharType="separate"/>
        </w:r>
        <w:r>
          <w:t>22</w:t>
        </w:r>
        <w:r>
          <w:fldChar w:fldCharType="end"/>
        </w:r>
      </w:hyperlink>
    </w:p>
    <w:p>
      <w:pPr>
        <w:pStyle w:val="TOC1"/>
        <w:tabs>
          <w:tab w:val="right" w:leader="dot" w:pos="8306"/>
        </w:tabs>
      </w:pPr>
      <w:hyperlink w:anchor="_Toc29095" w:history="1">
        <w:r>
          <w:rPr>
            <w:rFonts w:ascii="仿宋" w:eastAsia="仿宋" w:hAnsi="仿宋" w:cs="仿宋" w:hint="eastAsia"/>
            <w:lang w:eastAsia="zh-CN"/>
          </w:rPr>
          <w:t>七、加料机项目承办单位</w:t>
        </w:r>
        <w:r>
          <w:tab/>
        </w:r>
        <w:r>
          <w:fldChar w:fldCharType="begin"/>
        </w:r>
        <w:r>
          <w:instrText xml:space="preserve"> PAGEREF _Toc29095 \h </w:instrText>
        </w:r>
        <w:r>
          <w:fldChar w:fldCharType="separate"/>
        </w:r>
        <w:r>
          <w:t>23</w:t>
        </w:r>
        <w:r>
          <w:fldChar w:fldCharType="end"/>
        </w:r>
      </w:hyperlink>
    </w:p>
    <w:p>
      <w:pPr>
        <w:pStyle w:val="TOC2"/>
        <w:tabs>
          <w:tab w:val="right" w:leader="dot" w:pos="8306"/>
        </w:tabs>
      </w:pPr>
      <w:hyperlink w:anchor="_Toc13256" w:history="1">
        <w:r>
          <w:rPr>
            <w:rFonts w:ascii="仿宋" w:eastAsia="仿宋" w:hAnsi="仿宋" w:cs="仿宋" w:hint="eastAsia"/>
            <w:lang w:eastAsia="zh-CN"/>
          </w:rPr>
          <w:t>(一)、加料机项目承办单位基本情况</w:t>
        </w:r>
        <w:r>
          <w:tab/>
        </w:r>
        <w:r>
          <w:fldChar w:fldCharType="begin"/>
        </w:r>
        <w:r>
          <w:instrText xml:space="preserve"> PAGEREF _Toc13256 \h </w:instrText>
        </w:r>
        <w:r>
          <w:fldChar w:fldCharType="separate"/>
        </w:r>
        <w:r>
          <w:t>23</w:t>
        </w:r>
        <w:r>
          <w:fldChar w:fldCharType="end"/>
        </w:r>
      </w:hyperlink>
    </w:p>
    <w:p>
      <w:pPr>
        <w:pStyle w:val="TOC2"/>
        <w:tabs>
          <w:tab w:val="right" w:leader="dot" w:pos="8306"/>
        </w:tabs>
      </w:pPr>
      <w:hyperlink w:anchor="_Toc6790" w:history="1">
        <w:r>
          <w:rPr>
            <w:rFonts w:ascii="仿宋" w:eastAsia="仿宋" w:hAnsi="仿宋" w:cs="仿宋" w:hint="eastAsia"/>
            <w:lang w:eastAsia="zh-CN"/>
          </w:rPr>
          <w:t>(二)、公司经济效益分析</w:t>
        </w:r>
        <w:r>
          <w:tab/>
        </w:r>
        <w:r>
          <w:fldChar w:fldCharType="begin"/>
        </w:r>
        <w:r>
          <w:instrText xml:space="preserve"> PAGEREF _Toc6790 \h </w:instrText>
        </w:r>
        <w:r>
          <w:fldChar w:fldCharType="separate"/>
        </w:r>
        <w:r>
          <w:t>25</w:t>
        </w:r>
        <w:r>
          <w:fldChar w:fldCharType="end"/>
        </w:r>
      </w:hyperlink>
    </w:p>
    <w:p>
      <w:pPr>
        <w:pStyle w:val="TOC1"/>
        <w:tabs>
          <w:tab w:val="right" w:leader="dot" w:pos="8306"/>
        </w:tabs>
      </w:pPr>
      <w:hyperlink w:anchor="_Toc17626" w:history="1">
        <w:r>
          <w:rPr>
            <w:rFonts w:ascii="仿宋" w:eastAsia="仿宋" w:hAnsi="仿宋" w:cs="仿宋" w:hint="eastAsia"/>
            <w:lang w:eastAsia="zh-CN"/>
          </w:rPr>
          <w:t>八、加料机市场营销策略</w:t>
        </w:r>
        <w:r>
          <w:tab/>
        </w:r>
        <w:r>
          <w:fldChar w:fldCharType="begin"/>
        </w:r>
        <w:r>
          <w:instrText xml:space="preserve"> PAGEREF _Toc17626 \h </w:instrText>
        </w:r>
        <w:r>
          <w:fldChar w:fldCharType="separate"/>
        </w:r>
        <w:r>
          <w:t>26</w:t>
        </w:r>
        <w:r>
          <w:fldChar w:fldCharType="end"/>
        </w:r>
      </w:hyperlink>
    </w:p>
    <w:p>
      <w:pPr>
        <w:pStyle w:val="TOC2"/>
        <w:tabs>
          <w:tab w:val="right" w:leader="dot" w:pos="8306"/>
        </w:tabs>
      </w:pPr>
      <w:hyperlink w:anchor="_Toc14436" w:history="1">
        <w:r>
          <w:rPr>
            <w:rFonts w:ascii="仿宋" w:eastAsia="仿宋" w:hAnsi="仿宋" w:cs="仿宋" w:hint="eastAsia"/>
            <w:lang w:eastAsia="zh-CN"/>
          </w:rPr>
          <w:t>(一)、加料机市场营销总体思路</w:t>
        </w:r>
        <w:r>
          <w:tab/>
        </w:r>
        <w:r>
          <w:fldChar w:fldCharType="begin"/>
        </w:r>
        <w:r>
          <w:instrText xml:space="preserve"> PAGEREF _Toc14436 \h </w:instrText>
        </w:r>
        <w:r>
          <w:fldChar w:fldCharType="separate"/>
        </w:r>
        <w:r>
          <w:t>26</w:t>
        </w:r>
        <w:r>
          <w:fldChar w:fldCharType="end"/>
        </w:r>
      </w:hyperlink>
    </w:p>
    <w:p>
      <w:pPr>
        <w:pStyle w:val="TOC2"/>
        <w:tabs>
          <w:tab w:val="right" w:leader="dot" w:pos="8306"/>
        </w:tabs>
      </w:pPr>
      <w:hyperlink w:anchor="_Toc7075" w:history="1">
        <w:r>
          <w:rPr>
            <w:rFonts w:ascii="仿宋" w:eastAsia="仿宋" w:hAnsi="仿宋" w:cs="仿宋" w:hint="eastAsia"/>
            <w:lang w:eastAsia="zh-CN"/>
          </w:rPr>
          <w:t>(二)、加料机市场地位与竞争战略</w:t>
        </w:r>
        <w:r>
          <w:tab/>
        </w:r>
        <w:r>
          <w:fldChar w:fldCharType="begin"/>
        </w:r>
        <w:r>
          <w:instrText xml:space="preserve"> PAGEREF _Toc7075 \h </w:instrText>
        </w:r>
        <w:r>
          <w:fldChar w:fldCharType="separate"/>
        </w:r>
        <w:r>
          <w:t>28</w:t>
        </w:r>
        <w:r>
          <w:fldChar w:fldCharType="end"/>
        </w:r>
      </w:hyperlink>
    </w:p>
    <w:p>
      <w:pPr>
        <w:pStyle w:val="TOC2"/>
        <w:tabs>
          <w:tab w:val="right" w:leader="dot" w:pos="8306"/>
        </w:tabs>
      </w:pPr>
      <w:hyperlink w:anchor="_Toc14336" w:history="1">
        <w:r>
          <w:rPr>
            <w:rFonts w:ascii="仿宋" w:eastAsia="仿宋" w:hAnsi="仿宋" w:cs="仿宋" w:hint="eastAsia"/>
            <w:lang w:eastAsia="zh-CN"/>
          </w:rPr>
          <w:t>(三)、加料机消费者市场分析</w:t>
        </w:r>
        <w:r>
          <w:tab/>
        </w:r>
        <w:r>
          <w:fldChar w:fldCharType="begin"/>
        </w:r>
        <w:r>
          <w:instrText xml:space="preserve"> PAGEREF _Toc14336 \h </w:instrText>
        </w:r>
        <w:r>
          <w:fldChar w:fldCharType="separate"/>
        </w:r>
        <w:r>
          <w:t>29</w:t>
        </w:r>
        <w:r>
          <w:fldChar w:fldCharType="end"/>
        </w:r>
      </w:hyperlink>
    </w:p>
    <w:p>
      <w:pPr>
        <w:pStyle w:val="TOC2"/>
        <w:tabs>
          <w:tab w:val="right" w:leader="dot" w:pos="8306"/>
        </w:tabs>
      </w:pPr>
      <w:hyperlink w:anchor="_Toc20871" w:history="1">
        <w:r>
          <w:rPr>
            <w:rFonts w:ascii="仿宋" w:eastAsia="仿宋" w:hAnsi="仿宋" w:cs="仿宋" w:hint="eastAsia"/>
            <w:lang w:eastAsia="zh-CN"/>
          </w:rPr>
          <w:t>(四)、加料机组织市场分析</w:t>
        </w:r>
        <w:r>
          <w:tab/>
        </w:r>
        <w:r>
          <w:fldChar w:fldCharType="begin"/>
        </w:r>
        <w:r>
          <w:instrText xml:space="preserve"> PAGEREF _Toc20871 \h </w:instrText>
        </w:r>
        <w:r>
          <w:fldChar w:fldCharType="separate"/>
        </w:r>
        <w:r>
          <w:t>30</w:t>
        </w:r>
        <w:r>
          <w:fldChar w:fldCharType="end"/>
        </w:r>
      </w:hyperlink>
    </w:p>
    <w:p>
      <w:pPr>
        <w:pStyle w:val="TOC2"/>
        <w:tabs>
          <w:tab w:val="right" w:leader="dot" w:pos="8306"/>
        </w:tabs>
      </w:pPr>
      <w:hyperlink w:anchor="_Toc13899" w:history="1">
        <w:r>
          <w:rPr>
            <w:rFonts w:ascii="仿宋" w:eastAsia="仿宋" w:hAnsi="仿宋" w:cs="仿宋" w:hint="eastAsia"/>
            <w:lang w:eastAsia="zh-CN"/>
          </w:rPr>
          <w:t>(五)、加料机促销策略</w:t>
        </w:r>
        <w:r>
          <w:tab/>
        </w:r>
        <w:r>
          <w:fldChar w:fldCharType="begin"/>
        </w:r>
        <w:r>
          <w:instrText xml:space="preserve"> PAGEREF _Toc13899 \h </w:instrText>
        </w:r>
        <w:r>
          <w:fldChar w:fldCharType="separate"/>
        </w:r>
        <w:r>
          <w:t>31</w:t>
        </w:r>
        <w:r>
          <w:fldChar w:fldCharType="end"/>
        </w:r>
      </w:hyperlink>
    </w:p>
    <w:p>
      <w:pPr>
        <w:pStyle w:val="TOC2"/>
        <w:tabs>
          <w:tab w:val="right" w:leader="dot" w:pos="8306"/>
        </w:tabs>
      </w:pPr>
      <w:hyperlink w:anchor="_Toc15464" w:history="1">
        <w:r>
          <w:rPr>
            <w:rFonts w:ascii="仿宋" w:eastAsia="仿宋" w:hAnsi="仿宋" w:cs="仿宋" w:hint="eastAsia"/>
            <w:lang w:eastAsia="zh-CN"/>
          </w:rPr>
          <w:t>(六)、加料机品牌策略</w:t>
        </w:r>
        <w:r>
          <w:tab/>
        </w:r>
        <w:r>
          <w:fldChar w:fldCharType="begin"/>
        </w:r>
        <w:r>
          <w:instrText xml:space="preserve"> PAGEREF _Toc15464 \h </w:instrText>
        </w:r>
        <w:r>
          <w:fldChar w:fldCharType="separate"/>
        </w:r>
        <w:r>
          <w:t>33</w:t>
        </w:r>
        <w:r>
          <w:fldChar w:fldCharType="end"/>
        </w:r>
      </w:hyperlink>
    </w:p>
    <w:p>
      <w:pPr>
        <w:pStyle w:val="TOC2"/>
        <w:tabs>
          <w:tab w:val="right" w:leader="dot" w:pos="8306"/>
        </w:tabs>
      </w:pPr>
      <w:hyperlink w:anchor="_Toc29572" w:history="1">
        <w:r>
          <w:rPr>
            <w:rFonts w:ascii="仿宋" w:eastAsia="仿宋" w:hAnsi="仿宋" w:cs="仿宋" w:hint="eastAsia"/>
            <w:lang w:eastAsia="zh-CN"/>
          </w:rPr>
          <w:t>(七)、加料机整合营销</w:t>
        </w:r>
        <w:r>
          <w:tab/>
        </w:r>
        <w:r>
          <w:fldChar w:fldCharType="begin"/>
        </w:r>
        <w:r>
          <w:instrText xml:space="preserve"> PAGEREF _Toc29572 \h </w:instrText>
        </w:r>
        <w:r>
          <w:fldChar w:fldCharType="separate"/>
        </w:r>
        <w:r>
          <w:t>35</w:t>
        </w:r>
        <w:r>
          <w:fldChar w:fldCharType="end"/>
        </w:r>
      </w:hyperlink>
    </w:p>
    <w:p>
      <w:pPr>
        <w:pStyle w:val="TOC1"/>
        <w:tabs>
          <w:tab w:val="right" w:leader="dot" w:pos="8306"/>
        </w:tabs>
      </w:pPr>
      <w:hyperlink w:anchor="_Toc32202" w:history="1">
        <w:r>
          <w:rPr>
            <w:rFonts w:ascii="仿宋" w:eastAsia="仿宋" w:hAnsi="仿宋" w:cs="仿宋" w:hint="eastAsia"/>
            <w:lang w:eastAsia="zh-CN"/>
          </w:rPr>
          <w:t>九、知识管理与技术创新</w:t>
        </w:r>
        <w:r>
          <w:tab/>
        </w:r>
        <w:r>
          <w:fldChar w:fldCharType="begin"/>
        </w:r>
        <w:r>
          <w:instrText xml:space="preserve"> PAGEREF _Toc32202 \h </w:instrText>
        </w:r>
        <w:r>
          <w:fldChar w:fldCharType="separate"/>
        </w:r>
        <w:r>
          <w:t>39</w:t>
        </w:r>
        <w:r>
          <w:fldChar w:fldCharType="end"/>
        </w:r>
      </w:hyperlink>
    </w:p>
    <w:p>
      <w:pPr>
        <w:pStyle w:val="TOC2"/>
        <w:tabs>
          <w:tab w:val="right" w:leader="dot" w:pos="8306"/>
        </w:tabs>
      </w:pPr>
      <w:hyperlink w:anchor="_Toc27739" w:history="1">
        <w:r>
          <w:rPr>
            <w:rFonts w:ascii="仿宋" w:eastAsia="仿宋" w:hAnsi="仿宋" w:cs="仿宋" w:hint="eastAsia"/>
            <w:lang w:eastAsia="zh-CN"/>
          </w:rPr>
          <w:t>(一)、知识管理体系建设</w:t>
        </w:r>
        <w:r>
          <w:tab/>
        </w:r>
        <w:r>
          <w:fldChar w:fldCharType="begin"/>
        </w:r>
        <w:r>
          <w:instrText xml:space="preserve"> PAGEREF _Toc27739 \h </w:instrText>
        </w:r>
        <w:r>
          <w:fldChar w:fldCharType="separate"/>
        </w:r>
        <w:r>
          <w:t>39</w:t>
        </w:r>
        <w:r>
          <w:fldChar w:fldCharType="end"/>
        </w:r>
      </w:hyperlink>
    </w:p>
    <w:p>
      <w:pPr>
        <w:pStyle w:val="TOC2"/>
        <w:tabs>
          <w:tab w:val="right" w:leader="dot" w:pos="8306"/>
        </w:tabs>
      </w:pPr>
      <w:hyperlink w:anchor="_Toc25580" w:history="1">
        <w:r>
          <w:rPr>
            <w:rFonts w:ascii="仿宋" w:eastAsia="仿宋" w:hAnsi="仿宋" w:cs="仿宋" w:hint="eastAsia"/>
            <w:lang w:eastAsia="zh-CN"/>
          </w:rPr>
          <w:t>(二)、技术创新与研发投入</w:t>
        </w:r>
        <w:r>
          <w:tab/>
        </w:r>
        <w:r>
          <w:fldChar w:fldCharType="begin"/>
        </w:r>
        <w:r>
          <w:instrText xml:space="preserve"> PAGEREF _Toc25580 \h </w:instrText>
        </w:r>
        <w:r>
          <w:fldChar w:fldCharType="separate"/>
        </w:r>
        <w:r>
          <w:t>40</w:t>
        </w:r>
        <w:r>
          <w:fldChar w:fldCharType="end"/>
        </w:r>
      </w:hyperlink>
    </w:p>
    <w:p>
      <w:pPr>
        <w:pStyle w:val="TOC2"/>
        <w:tabs>
          <w:tab w:val="right" w:leader="dot" w:pos="8306"/>
        </w:tabs>
      </w:pPr>
      <w:hyperlink w:anchor="_Toc12573" w:history="1">
        <w:r>
          <w:rPr>
            <w:rFonts w:ascii="仿宋" w:eastAsia="仿宋" w:hAnsi="仿宋" w:cs="仿宋" w:hint="eastAsia"/>
            <w:lang w:eastAsia="zh-CN"/>
          </w:rPr>
          <w:t>(三)、专利申请与技术保护</w:t>
        </w:r>
        <w:r>
          <w:tab/>
        </w:r>
        <w:r>
          <w:fldChar w:fldCharType="begin"/>
        </w:r>
        <w:r>
          <w:instrText xml:space="preserve"> PAGEREF _Toc12573 \h </w:instrText>
        </w:r>
        <w:r>
          <w:fldChar w:fldCharType="separate"/>
        </w:r>
        <w:r>
          <w:t>42</w:t>
        </w:r>
        <w:r>
          <w:fldChar w:fldCharType="end"/>
        </w:r>
      </w:hyperlink>
    </w:p>
    <w:p>
      <w:pPr>
        <w:pStyle w:val="TOC2"/>
        <w:tabs>
          <w:tab w:val="right" w:leader="dot" w:pos="8306"/>
        </w:tabs>
      </w:pPr>
      <w:hyperlink w:anchor="_Toc29899" w:history="1">
        <w:r>
          <w:rPr>
            <w:rFonts w:ascii="仿宋" w:eastAsia="仿宋" w:hAnsi="仿宋" w:cs="仿宋" w:hint="eastAsia"/>
            <w:lang w:eastAsia="zh-CN"/>
          </w:rPr>
          <w:t>(四)、人才培养与团队建设</w:t>
        </w:r>
        <w:r>
          <w:tab/>
        </w:r>
        <w:r>
          <w:fldChar w:fldCharType="begin"/>
        </w:r>
        <w:r>
          <w:instrText xml:space="preserve"> PAGEREF _Toc29899 \h </w:instrText>
        </w:r>
        <w:r>
          <w:fldChar w:fldCharType="separate"/>
        </w:r>
        <w:r>
          <w:t>44</w:t>
        </w:r>
        <w:r>
          <w:fldChar w:fldCharType="end"/>
        </w:r>
      </w:hyperlink>
    </w:p>
    <w:p>
      <w:pPr>
        <w:pStyle w:val="TOC1"/>
        <w:tabs>
          <w:tab w:val="right" w:leader="dot" w:pos="8306"/>
        </w:tabs>
      </w:pPr>
      <w:hyperlink w:anchor="_Toc4909" w:history="1">
        <w:r>
          <w:rPr>
            <w:rFonts w:ascii="仿宋" w:eastAsia="仿宋" w:hAnsi="仿宋" w:cs="仿宋" w:hint="eastAsia"/>
            <w:lang w:eastAsia="zh-CN"/>
          </w:rPr>
          <w:t>十、加料机项目进展与里程碑</w:t>
        </w:r>
        <w:r>
          <w:tab/>
        </w:r>
        <w:r>
          <w:fldChar w:fldCharType="begin"/>
        </w:r>
        <w:r>
          <w:instrText xml:space="preserve"> PAGEREF _Toc4909 \h </w:instrText>
        </w:r>
        <w:r>
          <w:fldChar w:fldCharType="separate"/>
        </w:r>
        <w:r>
          <w:t>46</w:t>
        </w:r>
        <w:r>
          <w:fldChar w:fldCharType="end"/>
        </w:r>
      </w:hyperlink>
    </w:p>
    <w:p>
      <w:pPr>
        <w:pStyle w:val="TOC2"/>
        <w:tabs>
          <w:tab w:val="right" w:leader="dot" w:pos="8306"/>
        </w:tabs>
      </w:pPr>
      <w:hyperlink w:anchor="_Toc31281" w:history="1">
        <w:r>
          <w:rPr>
            <w:rFonts w:ascii="仿宋" w:eastAsia="仿宋" w:hAnsi="仿宋" w:cs="仿宋" w:hint="eastAsia"/>
            <w:lang w:eastAsia="zh-CN"/>
          </w:rPr>
          <w:t>(一)、加料机项目进展</w:t>
        </w:r>
        <w:r>
          <w:tab/>
        </w:r>
        <w:r>
          <w:fldChar w:fldCharType="begin"/>
        </w:r>
        <w:r>
          <w:instrText xml:space="preserve"> PAGEREF _Toc31281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1" w:history="1">
        <w:r>
          <w:rPr>
            <w:rFonts w:ascii="仿宋" w:eastAsia="仿宋" w:hAnsi="仿宋" w:cs="仿宋" w:hint="eastAsia"/>
            <w:lang w:eastAsia="zh-CN"/>
          </w:rPr>
          <w:t>(二)、重要里程碑与进度控制</w:t>
        </w:r>
        <w:r>
          <w:tab/>
        </w:r>
        <w:r>
          <w:fldChar w:fldCharType="begin"/>
        </w:r>
        <w:r>
          <w:instrText xml:space="preserve"> PAGEREF _Toc17241 \h </w:instrText>
        </w:r>
        <w:r>
          <w:fldChar w:fldCharType="separate"/>
        </w:r>
        <w:r>
          <w:t>47</w:t>
        </w:r>
        <w:r>
          <w:fldChar w:fldCharType="end"/>
        </w:r>
      </w:hyperlink>
    </w:p>
    <w:p>
      <w:pPr>
        <w:pStyle w:val="TOC2"/>
        <w:tabs>
          <w:tab w:val="right" w:leader="dot" w:pos="8306"/>
        </w:tabs>
      </w:pPr>
      <w:hyperlink w:anchor="_Toc24375" w:history="1">
        <w:r>
          <w:rPr>
            <w:rFonts w:ascii="仿宋" w:eastAsia="仿宋" w:hAnsi="仿宋" w:cs="仿宋" w:hint="eastAsia"/>
            <w:lang w:eastAsia="zh-CN"/>
          </w:rPr>
          <w:t>(三)、问题识别与解决方案</w:t>
        </w:r>
        <w:r>
          <w:tab/>
        </w:r>
        <w:r>
          <w:fldChar w:fldCharType="begin"/>
        </w:r>
        <w:r>
          <w:instrText xml:space="preserve"> PAGEREF _Toc24375 \h </w:instrText>
        </w:r>
        <w:r>
          <w:fldChar w:fldCharType="separate"/>
        </w:r>
        <w:r>
          <w:t>48</w:t>
        </w:r>
        <w:r>
          <w:fldChar w:fldCharType="end"/>
        </w:r>
      </w:hyperlink>
    </w:p>
    <w:p>
      <w:pPr>
        <w:pStyle w:val="TOC1"/>
        <w:tabs>
          <w:tab w:val="right" w:leader="dot" w:pos="8306"/>
        </w:tabs>
      </w:pPr>
      <w:hyperlink w:anchor="_Toc4045" w:history="1">
        <w:r>
          <w:rPr>
            <w:rFonts w:ascii="仿宋" w:eastAsia="仿宋" w:hAnsi="仿宋" w:cs="仿宋" w:hint="eastAsia"/>
            <w:lang w:eastAsia="zh-CN"/>
          </w:rPr>
          <w:t>十一、劳动安全生产分析</w:t>
        </w:r>
        <w:r>
          <w:tab/>
        </w:r>
        <w:r>
          <w:fldChar w:fldCharType="begin"/>
        </w:r>
        <w:r>
          <w:instrText xml:space="preserve"> PAGEREF _Toc4045 \h </w:instrText>
        </w:r>
        <w:r>
          <w:fldChar w:fldCharType="separate"/>
        </w:r>
        <w:r>
          <w:t>49</w:t>
        </w:r>
        <w:r>
          <w:fldChar w:fldCharType="end"/>
        </w:r>
      </w:hyperlink>
    </w:p>
    <w:p>
      <w:pPr>
        <w:pStyle w:val="TOC2"/>
        <w:tabs>
          <w:tab w:val="right" w:leader="dot" w:pos="8306"/>
        </w:tabs>
      </w:pPr>
      <w:hyperlink w:anchor="_Toc29416" w:history="1">
        <w:r>
          <w:rPr>
            <w:rFonts w:ascii="仿宋" w:eastAsia="仿宋" w:hAnsi="仿宋" w:cs="仿宋" w:hint="eastAsia"/>
            <w:lang w:eastAsia="zh-CN"/>
          </w:rPr>
          <w:t>(一)、编制依据</w:t>
        </w:r>
        <w:r>
          <w:tab/>
        </w:r>
        <w:r>
          <w:fldChar w:fldCharType="begin"/>
        </w:r>
        <w:r>
          <w:instrText xml:space="preserve"> PAGEREF _Toc29416 \h </w:instrText>
        </w:r>
        <w:r>
          <w:fldChar w:fldCharType="separate"/>
        </w:r>
        <w:r>
          <w:t>49</w:t>
        </w:r>
        <w:r>
          <w:fldChar w:fldCharType="end"/>
        </w:r>
      </w:hyperlink>
    </w:p>
    <w:p>
      <w:pPr>
        <w:pStyle w:val="TOC2"/>
        <w:tabs>
          <w:tab w:val="right" w:leader="dot" w:pos="8306"/>
        </w:tabs>
      </w:pPr>
      <w:hyperlink w:anchor="_Toc9908" w:history="1">
        <w:r>
          <w:rPr>
            <w:rFonts w:ascii="仿宋" w:eastAsia="仿宋" w:hAnsi="仿宋" w:cs="仿宋" w:hint="eastAsia"/>
            <w:lang w:eastAsia="zh-CN"/>
          </w:rPr>
          <w:t>(二)、防范措施</w:t>
        </w:r>
        <w:r>
          <w:tab/>
        </w:r>
        <w:r>
          <w:fldChar w:fldCharType="begin"/>
        </w:r>
        <w:r>
          <w:instrText xml:space="preserve"> PAGEREF _Toc9908 \h </w:instrText>
        </w:r>
        <w:r>
          <w:fldChar w:fldCharType="separate"/>
        </w:r>
        <w:r>
          <w:t>50</w:t>
        </w:r>
        <w:r>
          <w:fldChar w:fldCharType="end"/>
        </w:r>
      </w:hyperlink>
    </w:p>
    <w:p>
      <w:pPr>
        <w:pStyle w:val="TOC2"/>
        <w:tabs>
          <w:tab w:val="right" w:leader="dot" w:pos="8306"/>
        </w:tabs>
      </w:pPr>
      <w:hyperlink w:anchor="_Toc228" w:history="1">
        <w:r>
          <w:rPr>
            <w:rFonts w:ascii="仿宋" w:eastAsia="仿宋" w:hAnsi="仿宋" w:cs="仿宋" w:hint="eastAsia"/>
            <w:lang w:eastAsia="zh-CN"/>
          </w:rPr>
          <w:t>(三)、预期效果评价</w:t>
        </w:r>
        <w:r>
          <w:tab/>
        </w:r>
        <w:r>
          <w:fldChar w:fldCharType="begin"/>
        </w:r>
        <w:r>
          <w:instrText xml:space="preserve"> PAGEREF _Toc228 \h </w:instrText>
        </w:r>
        <w:r>
          <w:fldChar w:fldCharType="separate"/>
        </w:r>
        <w:r>
          <w:t>51</w:t>
        </w:r>
        <w:r>
          <w:fldChar w:fldCharType="end"/>
        </w:r>
      </w:hyperlink>
    </w:p>
    <w:p>
      <w:pPr>
        <w:pStyle w:val="TOC1"/>
        <w:tabs>
          <w:tab w:val="right" w:leader="dot" w:pos="8306"/>
        </w:tabs>
      </w:pPr>
      <w:hyperlink w:anchor="_Toc10952" w:history="1">
        <w:r>
          <w:rPr>
            <w:rFonts w:ascii="仿宋" w:eastAsia="仿宋" w:hAnsi="仿宋" w:cs="仿宋" w:hint="eastAsia"/>
            <w:lang w:eastAsia="zh-CN"/>
          </w:rPr>
          <w:t>十二、加料机项目计划安排</w:t>
        </w:r>
        <w:r>
          <w:tab/>
        </w:r>
        <w:r>
          <w:fldChar w:fldCharType="begin"/>
        </w:r>
        <w:r>
          <w:instrText xml:space="preserve"> PAGEREF _Toc10952 \h </w:instrText>
        </w:r>
        <w:r>
          <w:fldChar w:fldCharType="separate"/>
        </w:r>
        <w:r>
          <w:t>52</w:t>
        </w:r>
        <w:r>
          <w:fldChar w:fldCharType="end"/>
        </w:r>
      </w:hyperlink>
    </w:p>
    <w:p>
      <w:pPr>
        <w:pStyle w:val="TOC2"/>
        <w:tabs>
          <w:tab w:val="right" w:leader="dot" w:pos="8306"/>
        </w:tabs>
      </w:pPr>
      <w:hyperlink w:anchor="_Toc30772" w:history="1">
        <w:r>
          <w:rPr>
            <w:rFonts w:ascii="仿宋" w:eastAsia="仿宋" w:hAnsi="仿宋" w:cs="仿宋" w:hint="eastAsia"/>
            <w:lang w:eastAsia="zh-CN"/>
          </w:rPr>
          <w:t>(一)、建设周期</w:t>
        </w:r>
        <w:r>
          <w:tab/>
        </w:r>
        <w:r>
          <w:fldChar w:fldCharType="begin"/>
        </w:r>
        <w:r>
          <w:instrText xml:space="preserve"> PAGEREF _Toc30772 \h </w:instrText>
        </w:r>
        <w:r>
          <w:fldChar w:fldCharType="separate"/>
        </w:r>
        <w:r>
          <w:t>52</w:t>
        </w:r>
        <w:r>
          <w:fldChar w:fldCharType="end"/>
        </w:r>
      </w:hyperlink>
    </w:p>
    <w:p>
      <w:pPr>
        <w:pStyle w:val="TOC2"/>
        <w:tabs>
          <w:tab w:val="right" w:leader="dot" w:pos="8306"/>
        </w:tabs>
      </w:pPr>
      <w:hyperlink w:anchor="_Toc4437" w:history="1">
        <w:r>
          <w:rPr>
            <w:rFonts w:ascii="仿宋" w:eastAsia="仿宋" w:hAnsi="仿宋" w:cs="仿宋" w:hint="eastAsia"/>
            <w:lang w:eastAsia="zh-CN"/>
          </w:rPr>
          <w:t>(二)、建设进度</w:t>
        </w:r>
        <w:r>
          <w:tab/>
        </w:r>
        <w:r>
          <w:fldChar w:fldCharType="begin"/>
        </w:r>
        <w:r>
          <w:instrText xml:space="preserve"> PAGEREF _Toc4437 \h </w:instrText>
        </w:r>
        <w:r>
          <w:fldChar w:fldCharType="separate"/>
        </w:r>
        <w:r>
          <w:t>53</w:t>
        </w:r>
        <w:r>
          <w:fldChar w:fldCharType="end"/>
        </w:r>
      </w:hyperlink>
    </w:p>
    <w:p>
      <w:pPr>
        <w:pStyle w:val="TOC2"/>
        <w:tabs>
          <w:tab w:val="right" w:leader="dot" w:pos="8306"/>
        </w:tabs>
      </w:pPr>
      <w:hyperlink w:anchor="_Toc22964" w:history="1">
        <w:r>
          <w:rPr>
            <w:rFonts w:ascii="仿宋" w:eastAsia="仿宋" w:hAnsi="仿宋" w:cs="仿宋" w:hint="eastAsia"/>
            <w:lang w:eastAsia="zh-CN"/>
          </w:rPr>
          <w:t>(三)、进度安排注意事项</w:t>
        </w:r>
        <w:r>
          <w:tab/>
        </w:r>
        <w:r>
          <w:fldChar w:fldCharType="begin"/>
        </w:r>
        <w:r>
          <w:instrText xml:space="preserve"> PAGEREF _Toc22964 \h </w:instrText>
        </w:r>
        <w:r>
          <w:fldChar w:fldCharType="separate"/>
        </w:r>
        <w:r>
          <w:t>54</w:t>
        </w:r>
        <w:r>
          <w:fldChar w:fldCharType="end"/>
        </w:r>
      </w:hyperlink>
    </w:p>
    <w:p>
      <w:pPr>
        <w:pStyle w:val="TOC2"/>
        <w:tabs>
          <w:tab w:val="right" w:leader="dot" w:pos="8306"/>
        </w:tabs>
      </w:pPr>
      <w:hyperlink w:anchor="_Toc15750" w:history="1">
        <w:r>
          <w:rPr>
            <w:rFonts w:ascii="仿宋" w:eastAsia="仿宋" w:hAnsi="仿宋" w:cs="仿宋" w:hint="eastAsia"/>
            <w:lang w:eastAsia="zh-CN"/>
          </w:rPr>
          <w:t>(四)、人力资源配置</w:t>
        </w:r>
        <w:r>
          <w:tab/>
        </w:r>
        <w:r>
          <w:fldChar w:fldCharType="begin"/>
        </w:r>
        <w:r>
          <w:instrText xml:space="preserve"> PAGEREF _Toc15750 \h </w:instrText>
        </w:r>
        <w:r>
          <w:fldChar w:fldCharType="separate"/>
        </w:r>
        <w:r>
          <w:t>55</w:t>
        </w:r>
        <w:r>
          <w:fldChar w:fldCharType="end"/>
        </w:r>
      </w:hyperlink>
    </w:p>
    <w:p>
      <w:pPr>
        <w:pStyle w:val="TOC1"/>
        <w:tabs>
          <w:tab w:val="right" w:leader="dot" w:pos="8306"/>
        </w:tabs>
      </w:pPr>
      <w:hyperlink w:anchor="_Toc12977" w:history="1">
        <w:r>
          <w:rPr>
            <w:rFonts w:ascii="仿宋" w:eastAsia="仿宋" w:hAnsi="仿宋" w:cs="仿宋" w:hint="eastAsia"/>
            <w:lang w:eastAsia="zh-CN"/>
          </w:rPr>
          <w:t>十三、加料机人才招聘与发展</w:t>
        </w:r>
        <w:r>
          <w:tab/>
        </w:r>
        <w:r>
          <w:fldChar w:fldCharType="begin"/>
        </w:r>
        <w:r>
          <w:instrText xml:space="preserve"> PAGEREF _Toc12977 \h </w:instrText>
        </w:r>
        <w:r>
          <w:fldChar w:fldCharType="separate"/>
        </w:r>
        <w:r>
          <w:t>55</w:t>
        </w:r>
        <w:r>
          <w:fldChar w:fldCharType="end"/>
        </w:r>
      </w:hyperlink>
    </w:p>
    <w:p>
      <w:pPr>
        <w:pStyle w:val="TOC2"/>
        <w:tabs>
          <w:tab w:val="right" w:leader="dot" w:pos="8306"/>
        </w:tabs>
      </w:pPr>
      <w:hyperlink w:anchor="_Toc11000" w:history="1">
        <w:r>
          <w:rPr>
            <w:rFonts w:ascii="仿宋" w:eastAsia="仿宋" w:hAnsi="仿宋" w:cs="仿宋" w:hint="eastAsia"/>
            <w:lang w:eastAsia="zh-CN"/>
          </w:rPr>
          <w:t>(一)、人才需求分析</w:t>
        </w:r>
        <w:r>
          <w:tab/>
        </w:r>
        <w:r>
          <w:fldChar w:fldCharType="begin"/>
        </w:r>
        <w:r>
          <w:instrText xml:space="preserve"> PAGEREF _Toc11000 \h </w:instrText>
        </w:r>
        <w:r>
          <w:fldChar w:fldCharType="separate"/>
        </w:r>
        <w:r>
          <w:t>55</w:t>
        </w:r>
        <w:r>
          <w:fldChar w:fldCharType="end"/>
        </w:r>
      </w:hyperlink>
    </w:p>
    <w:p>
      <w:pPr>
        <w:pStyle w:val="TOC2"/>
        <w:tabs>
          <w:tab w:val="right" w:leader="dot" w:pos="8306"/>
        </w:tabs>
      </w:pPr>
      <w:hyperlink w:anchor="_Toc19899" w:history="1">
        <w:r>
          <w:rPr>
            <w:rFonts w:ascii="仿宋" w:eastAsia="仿宋" w:hAnsi="仿宋" w:cs="仿宋" w:hint="eastAsia"/>
            <w:lang w:eastAsia="zh-CN"/>
          </w:rPr>
          <w:t>(二)、招聘计划与流程</w:t>
        </w:r>
        <w:r>
          <w:tab/>
        </w:r>
        <w:r>
          <w:fldChar w:fldCharType="begin"/>
        </w:r>
        <w:r>
          <w:instrText xml:space="preserve"> PAGEREF _Toc19899 \h </w:instrText>
        </w:r>
        <w:r>
          <w:fldChar w:fldCharType="separate"/>
        </w:r>
        <w:r>
          <w:t>57</w:t>
        </w:r>
        <w:r>
          <w:fldChar w:fldCharType="end"/>
        </w:r>
      </w:hyperlink>
    </w:p>
    <w:p>
      <w:pPr>
        <w:pStyle w:val="TOC2"/>
        <w:tabs>
          <w:tab w:val="right" w:leader="dot" w:pos="8306"/>
        </w:tabs>
      </w:pPr>
      <w:hyperlink w:anchor="_Toc18906" w:history="1">
        <w:r>
          <w:rPr>
            <w:rFonts w:ascii="仿宋" w:eastAsia="仿宋" w:hAnsi="仿宋" w:cs="仿宋" w:hint="eastAsia"/>
            <w:lang w:eastAsia="zh-CN"/>
          </w:rPr>
          <w:t>(三)、员工培训与发展</w:t>
        </w:r>
        <w:r>
          <w:tab/>
        </w:r>
        <w:r>
          <w:fldChar w:fldCharType="begin"/>
        </w:r>
        <w:r>
          <w:instrText xml:space="preserve"> PAGEREF _Toc18906 \h </w:instrText>
        </w:r>
        <w:r>
          <w:fldChar w:fldCharType="separate"/>
        </w:r>
        <w:r>
          <w:t>59</w:t>
        </w:r>
        <w:r>
          <w:fldChar w:fldCharType="end"/>
        </w:r>
      </w:hyperlink>
    </w:p>
    <w:p>
      <w:pPr>
        <w:pStyle w:val="TOC2"/>
        <w:tabs>
          <w:tab w:val="right" w:leader="dot" w:pos="8306"/>
        </w:tabs>
      </w:pPr>
      <w:hyperlink w:anchor="_Toc21173" w:history="1">
        <w:r>
          <w:rPr>
            <w:rFonts w:ascii="仿宋" w:eastAsia="仿宋" w:hAnsi="仿宋" w:cs="仿宋" w:hint="eastAsia"/>
            <w:lang w:eastAsia="zh-CN"/>
          </w:rPr>
          <w:t>(四)、绩效考核与激励</w:t>
        </w:r>
        <w:r>
          <w:tab/>
        </w:r>
        <w:r>
          <w:fldChar w:fldCharType="begin"/>
        </w:r>
        <w:r>
          <w:instrText xml:space="preserve"> PAGEREF _Toc21173 \h </w:instrText>
        </w:r>
        <w:r>
          <w:fldChar w:fldCharType="separate"/>
        </w:r>
        <w:r>
          <w:t>60</w:t>
        </w:r>
        <w:r>
          <w:fldChar w:fldCharType="end"/>
        </w:r>
      </w:hyperlink>
    </w:p>
    <w:p>
      <w:pPr>
        <w:pStyle w:val="TOC2"/>
        <w:tabs>
          <w:tab w:val="right" w:leader="dot" w:pos="8306"/>
        </w:tabs>
      </w:pPr>
      <w:hyperlink w:anchor="_Toc300" w:history="1">
        <w:r>
          <w:rPr>
            <w:rFonts w:ascii="仿宋" w:eastAsia="仿宋" w:hAnsi="仿宋" w:cs="仿宋" w:hint="eastAsia"/>
            <w:lang w:eastAsia="zh-CN"/>
          </w:rPr>
          <w:t>(五)、人才流动与留存</w:t>
        </w:r>
        <w:r>
          <w:tab/>
        </w:r>
        <w:r>
          <w:fldChar w:fldCharType="begin"/>
        </w:r>
        <w:r>
          <w:instrText xml:space="preserve"> PAGEREF _Toc300 \h </w:instrText>
        </w:r>
        <w:r>
          <w:fldChar w:fldCharType="separate"/>
        </w:r>
        <w:r>
          <w:t>61</w:t>
        </w:r>
        <w:r>
          <w:fldChar w:fldCharType="end"/>
        </w:r>
      </w:hyperlink>
    </w:p>
    <w:p>
      <w:pPr>
        <w:pStyle w:val="TOC1"/>
        <w:tabs>
          <w:tab w:val="right" w:leader="dot" w:pos="8306"/>
        </w:tabs>
      </w:pPr>
      <w:hyperlink w:anchor="_Toc6308" w:history="1">
        <w:r>
          <w:rPr>
            <w:rFonts w:ascii="仿宋" w:eastAsia="仿宋" w:hAnsi="仿宋" w:cs="仿宋" w:hint="eastAsia"/>
            <w:lang w:eastAsia="zh-CN"/>
          </w:rPr>
          <w:t>十四、加料机项目技术管理</w:t>
        </w:r>
        <w:r>
          <w:tab/>
        </w:r>
        <w:r>
          <w:fldChar w:fldCharType="begin"/>
        </w:r>
        <w:r>
          <w:instrText xml:space="preserve"> PAGEREF _Toc6308 \h </w:instrText>
        </w:r>
        <w:r>
          <w:fldChar w:fldCharType="separate"/>
        </w:r>
        <w:r>
          <w:t>62</w:t>
        </w:r>
        <w:r>
          <w:fldChar w:fldCharType="end"/>
        </w:r>
      </w:hyperlink>
    </w:p>
    <w:p>
      <w:pPr>
        <w:pStyle w:val="TOC2"/>
        <w:tabs>
          <w:tab w:val="right" w:leader="dot" w:pos="8306"/>
        </w:tabs>
      </w:pPr>
      <w:hyperlink w:anchor="_Toc12248" w:history="1">
        <w:r>
          <w:rPr>
            <w:rFonts w:ascii="仿宋" w:eastAsia="仿宋" w:hAnsi="仿宋" w:cs="仿宋" w:hint="eastAsia"/>
            <w:lang w:eastAsia="zh-CN"/>
          </w:rPr>
          <w:t>(一)、技术方案选用方向</w:t>
        </w:r>
        <w:r>
          <w:tab/>
        </w:r>
        <w:r>
          <w:fldChar w:fldCharType="begin"/>
        </w:r>
        <w:r>
          <w:instrText xml:space="preserve"> PAGEREF _Toc12248 \h </w:instrText>
        </w:r>
        <w:r>
          <w:fldChar w:fldCharType="separate"/>
        </w:r>
        <w:r>
          <w:t>62</w:t>
        </w:r>
        <w:r>
          <w:fldChar w:fldCharType="end"/>
        </w:r>
      </w:hyperlink>
    </w:p>
    <w:p>
      <w:pPr>
        <w:pStyle w:val="TOC2"/>
        <w:tabs>
          <w:tab w:val="right" w:leader="dot" w:pos="8306"/>
        </w:tabs>
      </w:pPr>
      <w:hyperlink w:anchor="_Toc16086" w:history="1">
        <w:r>
          <w:rPr>
            <w:rFonts w:ascii="仿宋" w:eastAsia="仿宋" w:hAnsi="仿宋" w:cs="仿宋" w:hint="eastAsia"/>
            <w:lang w:eastAsia="zh-CN"/>
          </w:rPr>
          <w:t>(二)、工艺技术方案选用原则</w:t>
        </w:r>
        <w:r>
          <w:tab/>
        </w:r>
        <w:r>
          <w:fldChar w:fldCharType="begin"/>
        </w:r>
        <w:r>
          <w:instrText xml:space="preserve"> PAGEREF _Toc16086 \h </w:instrText>
        </w:r>
        <w:r>
          <w:fldChar w:fldCharType="separate"/>
        </w:r>
        <w:r>
          <w:t>64</w:t>
        </w:r>
        <w:r>
          <w:fldChar w:fldCharType="end"/>
        </w:r>
      </w:hyperlink>
    </w:p>
    <w:p>
      <w:pPr>
        <w:pStyle w:val="TOC2"/>
        <w:tabs>
          <w:tab w:val="right" w:leader="dot" w:pos="8306"/>
        </w:tabs>
      </w:pPr>
      <w:hyperlink w:anchor="_Toc3006" w:history="1">
        <w:r>
          <w:rPr>
            <w:rFonts w:ascii="仿宋" w:eastAsia="仿宋" w:hAnsi="仿宋" w:cs="仿宋" w:hint="eastAsia"/>
            <w:lang w:eastAsia="zh-CN"/>
          </w:rPr>
          <w:t>(三)、工艺技术方案要求</w:t>
        </w:r>
        <w:r>
          <w:tab/>
        </w:r>
        <w:r>
          <w:fldChar w:fldCharType="begin"/>
        </w:r>
        <w:r>
          <w:instrText xml:space="preserve"> PAGEREF _Toc3006 \h </w:instrText>
        </w:r>
        <w:r>
          <w:fldChar w:fldCharType="separate"/>
        </w:r>
        <w:r>
          <w:t>66</w:t>
        </w:r>
        <w:r>
          <w:fldChar w:fldCharType="end"/>
        </w:r>
      </w:hyperlink>
    </w:p>
    <w:p>
      <w:pPr>
        <w:pStyle w:val="TOC1"/>
        <w:tabs>
          <w:tab w:val="right" w:leader="dot" w:pos="8306"/>
        </w:tabs>
      </w:pPr>
      <w:hyperlink w:anchor="_Toc4176" w:history="1">
        <w:r>
          <w:rPr>
            <w:rFonts w:ascii="仿宋" w:eastAsia="仿宋" w:hAnsi="仿宋" w:cs="仿宋" w:hint="eastAsia"/>
            <w:lang w:eastAsia="zh-CN"/>
          </w:rPr>
          <w:t>十五、人力资源管理</w:t>
        </w:r>
        <w:r>
          <w:tab/>
        </w:r>
        <w:r>
          <w:fldChar w:fldCharType="begin"/>
        </w:r>
        <w:r>
          <w:instrText xml:space="preserve"> PAGEREF _Toc4176 \h </w:instrText>
        </w:r>
        <w:r>
          <w:fldChar w:fldCharType="separate"/>
        </w:r>
        <w:r>
          <w:t>67</w:t>
        </w:r>
        <w:r>
          <w:fldChar w:fldCharType="end"/>
        </w:r>
      </w:hyperlink>
    </w:p>
    <w:p>
      <w:pPr>
        <w:pStyle w:val="TOC2"/>
        <w:tabs>
          <w:tab w:val="right" w:leader="dot" w:pos="8306"/>
        </w:tabs>
      </w:pPr>
      <w:hyperlink w:anchor="_Toc30183" w:history="1">
        <w:r>
          <w:rPr>
            <w:rFonts w:ascii="仿宋" w:eastAsia="仿宋" w:hAnsi="仿宋" w:cs="仿宋" w:hint="eastAsia"/>
            <w:lang w:eastAsia="zh-CN"/>
          </w:rPr>
          <w:t>(一)、人力资源战略规划</w:t>
        </w:r>
        <w:r>
          <w:tab/>
        </w:r>
        <w:r>
          <w:fldChar w:fldCharType="begin"/>
        </w:r>
        <w:r>
          <w:instrText xml:space="preserve"> PAGEREF _Toc30183 \h </w:instrText>
        </w:r>
        <w:r>
          <w:fldChar w:fldCharType="separate"/>
        </w:r>
        <w:r>
          <w:t>67</w:t>
        </w:r>
        <w:r>
          <w:fldChar w:fldCharType="end"/>
        </w:r>
      </w:hyperlink>
    </w:p>
    <w:p>
      <w:pPr>
        <w:pStyle w:val="TOC2"/>
        <w:tabs>
          <w:tab w:val="right" w:leader="dot" w:pos="8306"/>
        </w:tabs>
      </w:pPr>
      <w:hyperlink w:anchor="_Toc2988" w:history="1">
        <w:r>
          <w:rPr>
            <w:rFonts w:ascii="仿宋" w:eastAsia="仿宋" w:hAnsi="仿宋" w:cs="仿宋" w:hint="eastAsia"/>
            <w:lang w:eastAsia="zh-CN"/>
          </w:rPr>
          <w:t>(二)、人员招聘与选拔</w:t>
        </w:r>
        <w:r>
          <w:tab/>
        </w:r>
        <w:r>
          <w:fldChar w:fldCharType="begin"/>
        </w:r>
        <w:r>
          <w:instrText xml:space="preserve"> PAGEREF _Toc2988 \h </w:instrText>
        </w:r>
        <w:r>
          <w:fldChar w:fldCharType="separate"/>
        </w:r>
        <w:r>
          <w:t>69</w:t>
        </w:r>
        <w:r>
          <w:fldChar w:fldCharType="end"/>
        </w:r>
      </w:hyperlink>
    </w:p>
    <w:p>
      <w:pPr>
        <w:pStyle w:val="TOC2"/>
        <w:tabs>
          <w:tab w:val="right" w:leader="dot" w:pos="8306"/>
        </w:tabs>
      </w:pPr>
      <w:hyperlink w:anchor="_Toc21877" w:history="1">
        <w:r>
          <w:rPr>
            <w:rFonts w:ascii="仿宋" w:eastAsia="仿宋" w:hAnsi="仿宋" w:cs="仿宋" w:hint="eastAsia"/>
            <w:lang w:eastAsia="zh-CN"/>
          </w:rPr>
          <w:t>(三)、员工培训与发展</w:t>
        </w:r>
        <w:r>
          <w:tab/>
        </w:r>
        <w:r>
          <w:fldChar w:fldCharType="begin"/>
        </w:r>
        <w:r>
          <w:instrText xml:space="preserve"> PAGEREF _Toc21877 \h </w:instrText>
        </w:r>
        <w:r>
          <w:fldChar w:fldCharType="separate"/>
        </w:r>
        <w:r>
          <w:t>70</w:t>
        </w:r>
        <w:r>
          <w:fldChar w:fldCharType="end"/>
        </w:r>
      </w:hyperlink>
    </w:p>
    <w:p>
      <w:pPr>
        <w:pStyle w:val="TOC2"/>
        <w:tabs>
          <w:tab w:val="right" w:leader="dot" w:pos="8306"/>
        </w:tabs>
      </w:pPr>
      <w:hyperlink w:anchor="_Toc31425" w:history="1">
        <w:r>
          <w:rPr>
            <w:rFonts w:ascii="仿宋" w:eastAsia="仿宋" w:hAnsi="仿宋" w:cs="仿宋" w:hint="eastAsia"/>
            <w:lang w:eastAsia="zh-CN"/>
          </w:rPr>
          <w:t>(四)、绩效管理与激励</w:t>
        </w:r>
        <w:r>
          <w:tab/>
        </w:r>
        <w:r>
          <w:fldChar w:fldCharType="begin"/>
        </w:r>
        <w:r>
          <w:instrText xml:space="preserve"> PAGEREF _Toc31425 \h </w:instrText>
        </w:r>
        <w:r>
          <w:fldChar w:fldCharType="separate"/>
        </w:r>
        <w:r>
          <w:t>71</w:t>
        </w:r>
        <w:r>
          <w:fldChar w:fldCharType="end"/>
        </w:r>
      </w:hyperlink>
    </w:p>
    <w:p>
      <w:pPr>
        <w:pStyle w:val="TOC2"/>
        <w:tabs>
          <w:tab w:val="right" w:leader="dot" w:pos="8306"/>
        </w:tabs>
      </w:pPr>
      <w:hyperlink w:anchor="_Toc22295" w:history="1">
        <w:r>
          <w:rPr>
            <w:rFonts w:ascii="仿宋" w:eastAsia="仿宋" w:hAnsi="仿宋" w:cs="仿宋" w:hint="eastAsia"/>
            <w:lang w:eastAsia="zh-CN"/>
          </w:rPr>
          <w:t>(五)、职业规划与晋升</w:t>
        </w:r>
        <w:r>
          <w:tab/>
        </w:r>
        <w:r>
          <w:fldChar w:fldCharType="begin"/>
        </w:r>
        <w:r>
          <w:instrText xml:space="preserve"> PAGEREF _Toc22295 \h </w:instrText>
        </w:r>
        <w:r>
          <w:fldChar w:fldCharType="separate"/>
        </w:r>
        <w:r>
          <w:t>72</w:t>
        </w:r>
        <w:r>
          <w:fldChar w:fldCharType="end"/>
        </w:r>
      </w:hyperlink>
    </w:p>
    <w:p>
      <w:pPr>
        <w:pStyle w:val="TOC2"/>
        <w:tabs>
          <w:tab w:val="right" w:leader="dot" w:pos="8306"/>
        </w:tabs>
      </w:pPr>
      <w:hyperlink w:anchor="_Toc8408" w:history="1">
        <w:r>
          <w:rPr>
            <w:rFonts w:ascii="仿宋" w:eastAsia="仿宋" w:hAnsi="仿宋" w:cs="仿宋" w:hint="eastAsia"/>
            <w:lang w:eastAsia="zh-CN"/>
          </w:rPr>
          <w:t>(六)、员工关系与团队建设</w:t>
        </w:r>
        <w:r>
          <w:tab/>
        </w:r>
        <w:r>
          <w:fldChar w:fldCharType="begin"/>
        </w:r>
        <w:r>
          <w:instrText xml:space="preserve"> PAGEREF _Toc8408 \h </w:instrText>
        </w:r>
        <w:r>
          <w:fldChar w:fldCharType="separate"/>
        </w:r>
        <w:r>
          <w:t>73</w:t>
        </w:r>
        <w:r>
          <w:fldChar w:fldCharType="end"/>
        </w:r>
      </w:hyperlink>
    </w:p>
    <w:p>
      <w:pPr>
        <w:pStyle w:val="TOC1"/>
        <w:tabs>
          <w:tab w:val="right" w:leader="dot" w:pos="8306"/>
        </w:tabs>
      </w:pPr>
      <w:hyperlink w:anchor="_Toc7423" w:history="1">
        <w:r>
          <w:rPr>
            <w:rFonts w:ascii="仿宋" w:eastAsia="仿宋" w:hAnsi="仿宋" w:cs="仿宋" w:hint="eastAsia"/>
            <w:lang w:eastAsia="zh-CN"/>
          </w:rPr>
          <w:t>十六、设施与设备管理</w:t>
        </w:r>
        <w:r>
          <w:tab/>
        </w:r>
        <w:r>
          <w:fldChar w:fldCharType="begin"/>
        </w:r>
        <w:r>
          <w:instrText xml:space="preserve"> PAGEREF _Toc7423 \h </w:instrText>
        </w:r>
        <w:r>
          <w:fldChar w:fldCharType="separate"/>
        </w:r>
        <w:r>
          <w:t>75</w:t>
        </w:r>
        <w:r>
          <w:fldChar w:fldCharType="end"/>
        </w:r>
      </w:hyperlink>
    </w:p>
    <w:p>
      <w:pPr>
        <w:pStyle w:val="TOC2"/>
        <w:tabs>
          <w:tab w:val="right" w:leader="dot" w:pos="8306"/>
        </w:tabs>
      </w:pPr>
      <w:hyperlink w:anchor="_Toc31543" w:history="1">
        <w:r>
          <w:rPr>
            <w:rFonts w:ascii="仿宋" w:eastAsia="仿宋" w:hAnsi="仿宋" w:cs="仿宋" w:hint="eastAsia"/>
            <w:lang w:eastAsia="zh-CN"/>
          </w:rPr>
          <w:t>(一)、设施规划与配置</w:t>
        </w:r>
        <w:r>
          <w:tab/>
        </w:r>
        <w:r>
          <w:fldChar w:fldCharType="begin"/>
        </w:r>
        <w:r>
          <w:instrText xml:space="preserve"> PAGEREF _Toc31543 \h </w:instrText>
        </w:r>
        <w:r>
          <w:fldChar w:fldCharType="separate"/>
        </w:r>
        <w:r>
          <w:t>75</w:t>
        </w:r>
        <w:r>
          <w:fldChar w:fldCharType="end"/>
        </w:r>
      </w:hyperlink>
    </w:p>
    <w:p>
      <w:pPr>
        <w:pStyle w:val="TOC2"/>
        <w:tabs>
          <w:tab w:val="right" w:leader="dot" w:pos="8306"/>
        </w:tabs>
      </w:pPr>
      <w:hyperlink w:anchor="_Toc2996" w:history="1">
        <w:r>
          <w:rPr>
            <w:rFonts w:ascii="仿宋" w:eastAsia="仿宋" w:hAnsi="仿宋" w:cs="仿宋" w:hint="eastAsia"/>
            <w:lang w:eastAsia="zh-CN"/>
          </w:rPr>
          <w:t>(二)、设备采购与维护管理</w:t>
        </w:r>
        <w:r>
          <w:tab/>
        </w:r>
        <w:r>
          <w:fldChar w:fldCharType="begin"/>
        </w:r>
        <w:r>
          <w:instrText xml:space="preserve"> PAGEREF _Toc2996 \h </w:instrText>
        </w:r>
        <w:r>
          <w:fldChar w:fldCharType="separate"/>
        </w:r>
        <w:r>
          <w:t>76</w:t>
        </w:r>
        <w:r>
          <w:fldChar w:fldCharType="end"/>
        </w:r>
      </w:hyperlink>
    </w:p>
    <w:p>
      <w:pPr>
        <w:pStyle w:val="TOC2"/>
        <w:tabs>
          <w:tab w:val="right" w:leader="dot" w:pos="8306"/>
        </w:tabs>
      </w:pPr>
      <w:hyperlink w:anchor="_Toc12100" w:history="1">
        <w:r>
          <w:rPr>
            <w:rFonts w:ascii="仿宋" w:eastAsia="仿宋" w:hAnsi="仿宋" w:cs="仿宋" w:hint="eastAsia"/>
            <w:lang w:eastAsia="zh-CN"/>
          </w:rPr>
          <w:t>(三)、设施设备升级策略</w:t>
        </w:r>
        <w:r>
          <w:tab/>
        </w:r>
        <w:r>
          <w:fldChar w:fldCharType="begin"/>
        </w:r>
        <w:r>
          <w:instrText xml:space="preserve"> PAGEREF _Toc12100 \h </w:instrText>
        </w:r>
        <w:r>
          <w:fldChar w:fldCharType="separate"/>
        </w:r>
        <w:r>
          <w:t>76</w:t>
        </w:r>
        <w:r>
          <w:fldChar w:fldCharType="end"/>
        </w:r>
      </w:hyperlink>
    </w:p>
    <w:p>
      <w:pPr>
        <w:pStyle w:val="TOC1"/>
        <w:tabs>
          <w:tab w:val="right" w:leader="dot" w:pos="8306"/>
        </w:tabs>
      </w:pPr>
      <w:hyperlink w:anchor="_Toc556" w:history="1">
        <w:r>
          <w:rPr>
            <w:rFonts w:ascii="仿宋" w:eastAsia="仿宋" w:hAnsi="仿宋" w:cs="仿宋" w:hint="eastAsia"/>
            <w:lang w:eastAsia="zh-CN"/>
          </w:rPr>
          <w:t>十七、公司文化与社会责任</w:t>
        </w:r>
        <w:r>
          <w:tab/>
        </w:r>
        <w:r>
          <w:fldChar w:fldCharType="begin"/>
        </w:r>
        <w:r>
          <w:instrText xml:space="preserve"> PAGEREF _Toc556 \h </w:instrText>
        </w:r>
        <w:r>
          <w:fldChar w:fldCharType="separate"/>
        </w:r>
        <w:r>
          <w:t>78</w:t>
        </w:r>
        <w:r>
          <w:fldChar w:fldCharType="end"/>
        </w:r>
      </w:hyperlink>
    </w:p>
    <w:p>
      <w:pPr>
        <w:pStyle w:val="TOC2"/>
        <w:tabs>
          <w:tab w:val="right" w:leader="dot" w:pos="8306"/>
        </w:tabs>
      </w:pPr>
      <w:hyperlink w:anchor="_Toc23192" w:history="1">
        <w:r>
          <w:rPr>
            <w:rFonts w:ascii="仿宋" w:eastAsia="仿宋" w:hAnsi="仿宋" w:cs="仿宋" w:hint="eastAsia"/>
            <w:lang w:eastAsia="zh-CN"/>
          </w:rPr>
          <w:t>(一)、公司文化建设</w:t>
        </w:r>
        <w:r>
          <w:tab/>
        </w:r>
        <w:r>
          <w:fldChar w:fldCharType="begin"/>
        </w:r>
        <w:r>
          <w:instrText xml:space="preserve"> PAGEREF _Toc23192 \h </w:instrText>
        </w:r>
        <w:r>
          <w:fldChar w:fldCharType="separate"/>
        </w:r>
        <w:r>
          <w:t>78</w:t>
        </w:r>
        <w:r>
          <w:fldChar w:fldCharType="end"/>
        </w:r>
      </w:hyperlink>
    </w:p>
    <w:p>
      <w:pPr>
        <w:pStyle w:val="TOC2"/>
        <w:tabs>
          <w:tab w:val="right" w:leader="dot" w:pos="8306"/>
        </w:tabs>
      </w:pPr>
      <w:hyperlink w:anchor="_Toc27" w:history="1">
        <w:r>
          <w:rPr>
            <w:rFonts w:ascii="仿宋" w:eastAsia="仿宋" w:hAnsi="仿宋" w:cs="仿宋" w:hint="eastAsia"/>
            <w:lang w:eastAsia="zh-CN"/>
          </w:rPr>
          <w:t>(二)、企业社会责任与可持续发展</w:t>
        </w:r>
        <w:r>
          <w:tab/>
        </w:r>
        <w:r>
          <w:fldChar w:fldCharType="begin"/>
        </w:r>
        <w:r>
          <w:instrText xml:space="preserve"> PAGEREF _Toc27 \h </w:instrText>
        </w:r>
        <w:r>
          <w:fldChar w:fldCharType="separate"/>
        </w:r>
        <w:r>
          <w:t>79</w:t>
        </w:r>
        <w:r>
          <w:fldChar w:fldCharType="end"/>
        </w:r>
      </w:hyperlink>
    </w:p>
    <w:p>
      <w:pPr>
        <w:pStyle w:val="TOC1"/>
        <w:tabs>
          <w:tab w:val="right" w:leader="dot" w:pos="8306"/>
        </w:tabs>
      </w:pPr>
      <w:hyperlink w:anchor="_Toc23725" w:history="1">
        <w:r>
          <w:rPr>
            <w:rFonts w:ascii="仿宋" w:eastAsia="仿宋" w:hAnsi="仿宋" w:cs="仿宋" w:hint="eastAsia"/>
            <w:lang w:eastAsia="zh-CN"/>
          </w:rPr>
          <w:t>十八、推进公司成立的必要性分析</w:t>
        </w:r>
        <w:r>
          <w:tab/>
        </w:r>
        <w:r>
          <w:fldChar w:fldCharType="begin"/>
        </w:r>
        <w:r>
          <w:instrText xml:space="preserve"> PAGEREF _Toc23725 \h </w:instrText>
        </w:r>
        <w:r>
          <w:fldChar w:fldCharType="separate"/>
        </w:r>
        <w:r>
          <w:t>80</w:t>
        </w:r>
        <w:r>
          <w:fldChar w:fldCharType="end"/>
        </w:r>
      </w:hyperlink>
    </w:p>
    <w:p>
      <w:pPr>
        <w:pStyle w:val="TOC2"/>
        <w:tabs>
          <w:tab w:val="right" w:leader="dot" w:pos="8306"/>
        </w:tabs>
      </w:pPr>
      <w:hyperlink w:anchor="_Toc4954" w:history="1">
        <w:r>
          <w:rPr>
            <w:rFonts w:ascii="仿宋" w:eastAsia="仿宋" w:hAnsi="仿宋" w:cs="仿宋" w:hint="eastAsia"/>
            <w:lang w:eastAsia="zh-CN"/>
          </w:rPr>
          <w:t>(一)、市场需求和机会</w:t>
        </w:r>
        <w:r>
          <w:tab/>
        </w:r>
        <w:r>
          <w:fldChar w:fldCharType="begin"/>
        </w:r>
        <w:r>
          <w:instrText xml:space="preserve"> PAGEREF _Toc4954 \h </w:instrText>
        </w:r>
        <w:r>
          <w:fldChar w:fldCharType="separate"/>
        </w:r>
        <w:r>
          <w:t>80</w:t>
        </w:r>
        <w:r>
          <w:fldChar w:fldCharType="end"/>
        </w:r>
      </w:hyperlink>
    </w:p>
    <w:p>
      <w:pPr>
        <w:pStyle w:val="TOC2"/>
        <w:tabs>
          <w:tab w:val="right" w:leader="dot" w:pos="8306"/>
        </w:tabs>
      </w:pPr>
      <w:hyperlink w:anchor="_Toc12053" w:history="1">
        <w:r>
          <w:rPr>
            <w:rFonts w:ascii="仿宋" w:eastAsia="仿宋" w:hAnsi="仿宋" w:cs="仿宋" w:hint="eastAsia"/>
            <w:lang w:eastAsia="zh-CN"/>
          </w:rPr>
          <w:t>(二)、公司目标和战略</w:t>
        </w:r>
        <w:r>
          <w:tab/>
        </w:r>
        <w:r>
          <w:fldChar w:fldCharType="begin"/>
        </w:r>
        <w:r>
          <w:instrText xml:space="preserve"> PAGEREF _Toc12053 \h </w:instrText>
        </w:r>
        <w:r>
          <w:fldChar w:fldCharType="separate"/>
        </w:r>
        <w:r>
          <w:t>80</w:t>
        </w:r>
        <w:r>
          <w:fldChar w:fldCharType="end"/>
        </w:r>
      </w:hyperlink>
    </w:p>
    <w:p>
      <w:pPr>
        <w:pStyle w:val="TOC2"/>
        <w:tabs>
          <w:tab w:val="right" w:leader="dot" w:pos="8306"/>
        </w:tabs>
      </w:pPr>
      <w:hyperlink w:anchor="_Toc28108" w:history="1">
        <w:r>
          <w:rPr>
            <w:rFonts w:ascii="仿宋" w:eastAsia="仿宋" w:hAnsi="仿宋" w:cs="仿宋" w:hint="eastAsia"/>
            <w:lang w:eastAsia="zh-CN"/>
          </w:rPr>
          <w:t>(三)、公司竞争优势</w:t>
        </w:r>
        <w:r>
          <w:tab/>
        </w:r>
        <w:r>
          <w:fldChar w:fldCharType="begin"/>
        </w:r>
        <w:r>
          <w:instrText xml:space="preserve"> PAGEREF _Toc28108 \h </w:instrText>
        </w:r>
        <w:r>
          <w:fldChar w:fldCharType="separate"/>
        </w:r>
        <w:r>
          <w:t>80</w:t>
        </w:r>
        <w:r>
          <w:fldChar w:fldCharType="end"/>
        </w:r>
      </w:hyperlink>
    </w:p>
    <w:p>
      <w:pPr>
        <w:pStyle w:val="TOC1"/>
        <w:tabs>
          <w:tab w:val="right" w:leader="dot" w:pos="8306"/>
        </w:tabs>
      </w:pPr>
      <w:hyperlink w:anchor="_Toc18527" w:history="1">
        <w:r>
          <w:rPr>
            <w:rFonts w:ascii="仿宋" w:eastAsia="仿宋" w:hAnsi="仿宋" w:cs="仿宋" w:hint="eastAsia"/>
            <w:lang w:eastAsia="zh-CN"/>
          </w:rPr>
          <w:t>十九、加料机可持续发展战略</w:t>
        </w:r>
        <w:r>
          <w:tab/>
        </w:r>
        <w:r>
          <w:fldChar w:fldCharType="begin"/>
        </w:r>
        <w:r>
          <w:instrText xml:space="preserve"> PAGEREF _Toc18527 \h </w:instrText>
        </w:r>
        <w:r>
          <w:fldChar w:fldCharType="separate"/>
        </w:r>
        <w:r>
          <w:t>81</w:t>
        </w:r>
        <w:r>
          <w:fldChar w:fldCharType="end"/>
        </w:r>
      </w:hyperlink>
    </w:p>
    <w:p>
      <w:pPr>
        <w:pStyle w:val="TOC2"/>
        <w:tabs>
          <w:tab w:val="right" w:leader="dot" w:pos="8306"/>
        </w:tabs>
      </w:pPr>
      <w:hyperlink w:anchor="_Toc20273" w:history="1">
        <w:r>
          <w:rPr>
            <w:rFonts w:ascii="仿宋" w:eastAsia="仿宋" w:hAnsi="仿宋" w:cs="仿宋" w:hint="eastAsia"/>
            <w:lang w:eastAsia="zh-CN"/>
          </w:rPr>
          <w:t>(一)、环保与社会责任</w:t>
        </w:r>
        <w:r>
          <w:tab/>
        </w:r>
        <w:r>
          <w:fldChar w:fldCharType="begin"/>
        </w:r>
        <w:r>
          <w:instrText xml:space="preserve"> PAGEREF _Toc20273 \h </w:instrText>
        </w:r>
        <w:r>
          <w:fldChar w:fldCharType="separate"/>
        </w:r>
        <w:r>
          <w:t>81</w:t>
        </w:r>
        <w:r>
          <w:fldChar w:fldCharType="end"/>
        </w:r>
      </w:hyperlink>
    </w:p>
    <w:p>
      <w:pPr>
        <w:pStyle w:val="TOC2"/>
        <w:tabs>
          <w:tab w:val="right" w:leader="dot" w:pos="8306"/>
        </w:tabs>
      </w:pPr>
      <w:hyperlink w:anchor="_Toc9995" w:history="1">
        <w:r>
          <w:rPr>
            <w:rFonts w:ascii="仿宋" w:eastAsia="仿宋" w:hAnsi="仿宋" w:cs="仿宋" w:hint="eastAsia"/>
            <w:lang w:eastAsia="zh-CN"/>
          </w:rPr>
          <w:t>(二)、资源有效利用与循环经济</w:t>
        </w:r>
        <w:r>
          <w:tab/>
        </w:r>
        <w:r>
          <w:fldChar w:fldCharType="begin"/>
        </w:r>
        <w:r>
          <w:instrText xml:space="preserve"> PAGEREF _Toc9995 \h </w:instrText>
        </w:r>
        <w:r>
          <w:fldChar w:fldCharType="separate"/>
        </w:r>
        <w:r>
          <w:t>82</w:t>
        </w:r>
        <w:r>
          <w:fldChar w:fldCharType="end"/>
        </w:r>
      </w:hyperlink>
    </w:p>
    <w:p>
      <w:pPr>
        <w:pStyle w:val="TOC2"/>
        <w:tabs>
          <w:tab w:val="right" w:leader="dot" w:pos="8306"/>
        </w:tabs>
      </w:pPr>
      <w:hyperlink w:anchor="_Toc2753" w:history="1">
        <w:r>
          <w:rPr>
            <w:rFonts w:ascii="仿宋" w:eastAsia="仿宋" w:hAnsi="仿宋" w:cs="仿宋" w:hint="eastAsia"/>
            <w:lang w:eastAsia="zh-CN"/>
          </w:rPr>
          <w:t>(三)、社会影响与公益活动</w:t>
        </w:r>
        <w:r>
          <w:tab/>
        </w:r>
        <w:r>
          <w:fldChar w:fldCharType="begin"/>
        </w:r>
        <w:r>
          <w:instrText xml:space="preserve"> PAGEREF _Toc2753 \h </w:instrText>
        </w:r>
        <w:r>
          <w:fldChar w:fldCharType="separate"/>
        </w:r>
        <w:r>
          <w:t>83</w:t>
        </w:r>
        <w:r>
          <w:fldChar w:fldCharType="end"/>
        </w:r>
      </w:hyperlink>
    </w:p>
    <w:p>
      <w:pPr>
        <w:pStyle w:val="TOC2"/>
        <w:tabs>
          <w:tab w:val="right" w:leader="dot" w:pos="8306"/>
        </w:tabs>
      </w:pPr>
      <w:hyperlink w:anchor="_Toc19776" w:history="1">
        <w:r>
          <w:rPr>
            <w:rFonts w:ascii="仿宋" w:eastAsia="仿宋" w:hAnsi="仿宋" w:cs="仿宋" w:hint="eastAsia"/>
            <w:lang w:eastAsia="zh-CN"/>
          </w:rPr>
          <w:t>(四)、可持续供应链与生产模式</w:t>
        </w:r>
        <w:r>
          <w:tab/>
        </w:r>
        <w:r>
          <w:fldChar w:fldCharType="begin"/>
        </w:r>
        <w:r>
          <w:instrText xml:space="preserve"> PAGEREF _Toc19776 \h </w:instrText>
        </w:r>
        <w:r>
          <w:fldChar w:fldCharType="separate"/>
        </w:r>
        <w:r>
          <w:t>84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304" w:history="1">
        <w:r>
          <w:rPr>
            <w:rFonts w:ascii="仿宋" w:eastAsia="仿宋" w:hAnsi="仿宋" w:cs="仿宋" w:hint="eastAsia"/>
            <w:lang w:eastAsia="zh-CN"/>
          </w:rPr>
          <w:t>二十、加料机人才战略与团队建设</w:t>
        </w:r>
        <w:r>
          <w:tab/>
        </w:r>
        <w:r>
          <w:fldChar w:fldCharType="begin"/>
        </w:r>
        <w:r>
          <w:instrText xml:space="preserve"> PAGEREF _Toc28304 \h </w:instrText>
        </w:r>
        <w:r>
          <w:fldChar w:fldCharType="separate"/>
        </w:r>
        <w:r>
          <w:t>86</w:t>
        </w:r>
        <w:r>
          <w:fldChar w:fldCharType="end"/>
        </w:r>
      </w:hyperlink>
    </w:p>
    <w:p>
      <w:pPr>
        <w:pStyle w:val="TOC2"/>
        <w:tabs>
          <w:tab w:val="right" w:leader="dot" w:pos="8306"/>
        </w:tabs>
      </w:pPr>
      <w:hyperlink w:anchor="_Toc31527" w:history="1">
        <w:r>
          <w:rPr>
            <w:rFonts w:ascii="仿宋" w:eastAsia="仿宋" w:hAnsi="仿宋" w:cs="仿宋" w:hint="eastAsia"/>
            <w:lang w:eastAsia="zh-CN"/>
          </w:rPr>
          <w:t>(一)、人才需求与招聘计划</w:t>
        </w:r>
        <w:r>
          <w:tab/>
        </w:r>
        <w:r>
          <w:fldChar w:fldCharType="begin"/>
        </w:r>
        <w:r>
          <w:instrText xml:space="preserve"> PAGEREF _Toc31527 \h </w:instrText>
        </w:r>
        <w:r>
          <w:fldChar w:fldCharType="separate"/>
        </w:r>
        <w:r>
          <w:t>86</w:t>
        </w:r>
        <w:r>
          <w:fldChar w:fldCharType="end"/>
        </w:r>
      </w:hyperlink>
    </w:p>
    <w:p>
      <w:pPr>
        <w:pStyle w:val="TOC2"/>
        <w:tabs>
          <w:tab w:val="right" w:leader="dot" w:pos="8306"/>
        </w:tabs>
      </w:pPr>
      <w:hyperlink w:anchor="_Toc17150" w:history="1">
        <w:r>
          <w:rPr>
            <w:rFonts w:ascii="仿宋" w:eastAsia="仿宋" w:hAnsi="仿宋" w:cs="仿宋" w:hint="eastAsia"/>
            <w:lang w:eastAsia="zh-CN"/>
          </w:rPr>
          <w:t>(二)、培训与专业发展</w:t>
        </w:r>
        <w:r>
          <w:tab/>
        </w:r>
        <w:r>
          <w:fldChar w:fldCharType="begin"/>
        </w:r>
        <w:r>
          <w:instrText xml:space="preserve"> PAGEREF _Toc17150 \h </w:instrText>
        </w:r>
        <w:r>
          <w:fldChar w:fldCharType="separate"/>
        </w:r>
        <w:r>
          <w:t>87</w:t>
        </w:r>
        <w:r>
          <w:fldChar w:fldCharType="end"/>
        </w:r>
      </w:hyperlink>
    </w:p>
    <w:p>
      <w:pPr>
        <w:pStyle w:val="TOC2"/>
        <w:tabs>
          <w:tab w:val="right" w:leader="dot" w:pos="8306"/>
        </w:tabs>
      </w:pPr>
      <w:hyperlink w:anchor="_Toc9488" w:history="1">
        <w:r>
          <w:rPr>
            <w:rFonts w:ascii="仿宋" w:eastAsia="仿宋" w:hAnsi="仿宋" w:cs="仿宋" w:hint="eastAsia"/>
            <w:lang w:eastAsia="zh-CN"/>
          </w:rPr>
          <w:t>(三)、绩效评价与激励机制</w:t>
        </w:r>
        <w:r>
          <w:tab/>
        </w:r>
        <w:r>
          <w:fldChar w:fldCharType="begin"/>
        </w:r>
        <w:r>
          <w:instrText xml:space="preserve"> PAGEREF _Toc9488 \h </w:instrText>
        </w:r>
        <w:r>
          <w:fldChar w:fldCharType="separate"/>
        </w:r>
        <w:r>
          <w:t>88</w:t>
        </w:r>
        <w:r>
          <w:fldChar w:fldCharType="end"/>
        </w:r>
      </w:hyperlink>
    </w:p>
    <w:p>
      <w:pPr>
        <w:pStyle w:val="TOC2"/>
        <w:tabs>
          <w:tab w:val="right" w:leader="dot" w:pos="8306"/>
        </w:tabs>
      </w:pPr>
      <w:hyperlink w:anchor="_Toc2758" w:history="1">
        <w:r>
          <w:rPr>
            <w:rFonts w:ascii="仿宋" w:eastAsia="仿宋" w:hAnsi="仿宋" w:cs="仿宋" w:hint="eastAsia"/>
            <w:lang w:eastAsia="zh-CN"/>
          </w:rPr>
          <w:t>(四)、团队建设与协作模式</w:t>
        </w:r>
        <w:r>
          <w:tab/>
        </w:r>
        <w:r>
          <w:fldChar w:fldCharType="begin"/>
        </w:r>
        <w:r>
          <w:instrText xml:space="preserve"> PAGEREF _Toc2758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7625"/>
      <w:r>
        <w:rPr>
          <w:rFonts w:ascii="仿宋" w:eastAsia="仿宋" w:hAnsi="仿宋" w:cs="仿宋" w:hint="eastAsia"/>
          <w:sz w:val="28"/>
          <w:lang w:eastAsia="zh-CN"/>
        </w:rPr>
        <w:t>一、投资方案</w:t>
      </w:r>
      <w:bookmarkEnd w:id="2"/>
    </w:p>
    <w:p>
      <w:pPr>
        <w:pStyle w:val="Heading2"/>
        <w:rPr>
          <w:rFonts w:ascii="仿宋" w:eastAsia="仿宋" w:hAnsi="仿宋" w:cs="仿宋" w:hint="eastAsia"/>
          <w:lang w:eastAsia="zh-CN"/>
        </w:rPr>
      </w:pPr>
      <w:bookmarkStart w:id="3" w:name="_Toc30526"/>
      <w:r>
        <w:rPr>
          <w:rFonts w:ascii="仿宋" w:eastAsia="仿宋" w:hAnsi="仿宋" w:cs="仿宋" w:hint="eastAsia"/>
          <w:lang w:eastAsia="zh-CN"/>
        </w:rPr>
        <w:t>(一)、产品愿景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作为加料机项目的重要组成部分，产品规划对于项目的市场表现和竞争力直接产生影响。在产品规划阶段，我们将通过产品方案和营销策略两个方面来全面展示加料机项目的独特之处和市场地位。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项目的核心产品是[产品名称]，它具备卓越的技术特点和市场竞争力。我们采用了先进工艺来确保产品的质量和性能达到国际标准。外观设计独特且时尚实用，迎合了消费者对高品质生活的追求。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技术优势：我们采用最先进的技术，确保产品在性能方面处于领先地位。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https://d.book118.com/745232104212011120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加料机行业商业计划书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加料机行业商业计划书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加料机行业商业计划书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加料机行业商业计划书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加料机行业商业计划书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63F35"/>
    <w:rsid w:val="0F963F3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5232104212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2024-03-02T02:55:00Z</dcterms:created>
  <dcterms:modified xsi:type="dcterms:W3CDTF">2024-03-02T02:56:07Z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CDFAD0849A4E48A2A18850A4E8003339_11</vt:lpwstr>
  </property>
  <property fmtid="{D5CDD505-2E9C-101B-9397-08002B2CF9AE}" pid="3" name="KSOProductBuildVer">
    <vt:lpwstr>2052-12.1.0.16399</vt:lpwstr>
  </property>
</Properties>
</file>