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大功率燃气轮机项目构思建设方案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36" w:history="1">
        <w:r>
          <w:rPr>
            <w:rFonts w:ascii="仿宋" w:eastAsia="仿宋" w:hAnsi="仿宋" w:cs="仿宋" w:hint="eastAsia"/>
            <w:lang w:eastAsia="zh-CN"/>
          </w:rPr>
          <w:t>前言</w:t>
        </w:r>
        <w:r>
          <w:tab/>
        </w:r>
        <w:r>
          <w:fldChar w:fldCharType="begin"/>
        </w:r>
        <w:r>
          <w:instrText xml:space="preserve"> PAGEREF _Toc25136 \h </w:instrText>
        </w:r>
        <w:r>
          <w:fldChar w:fldCharType="separate"/>
        </w:r>
        <w:r>
          <w:t>3</w:t>
        </w:r>
        <w:r>
          <w:fldChar w:fldCharType="end"/>
        </w:r>
      </w:hyperlink>
    </w:p>
    <w:p>
      <w:pPr>
        <w:pStyle w:val="TOC1"/>
        <w:tabs>
          <w:tab w:val="right" w:leader="dot" w:pos="8306"/>
        </w:tabs>
      </w:pPr>
      <w:hyperlink w:anchor="_Toc28157" w:history="1">
        <w:r>
          <w:rPr>
            <w:rFonts w:ascii="仿宋" w:eastAsia="仿宋" w:hAnsi="仿宋" w:cs="仿宋" w:hint="eastAsia"/>
            <w:lang w:eastAsia="zh-CN"/>
          </w:rPr>
          <w:t>一、背景、必要性分析</w:t>
        </w:r>
        <w:r>
          <w:tab/>
        </w:r>
        <w:r>
          <w:fldChar w:fldCharType="begin"/>
        </w:r>
        <w:r>
          <w:instrText xml:space="preserve"> PAGEREF _Toc28157 \h </w:instrText>
        </w:r>
        <w:r>
          <w:fldChar w:fldCharType="separate"/>
        </w:r>
        <w:r>
          <w:t>3</w:t>
        </w:r>
        <w:r>
          <w:fldChar w:fldCharType="end"/>
        </w:r>
      </w:hyperlink>
    </w:p>
    <w:p>
      <w:pPr>
        <w:pStyle w:val="TOC2"/>
        <w:tabs>
          <w:tab w:val="right" w:leader="dot" w:pos="8306"/>
        </w:tabs>
      </w:pPr>
      <w:hyperlink w:anchor="_Toc30234" w:history="1">
        <w:r>
          <w:rPr>
            <w:rFonts w:ascii="仿宋" w:eastAsia="仿宋" w:hAnsi="仿宋" w:cs="仿宋" w:hint="eastAsia"/>
            <w:lang w:eastAsia="zh-CN"/>
          </w:rPr>
          <w:t>(一)、项目建设背景</w:t>
        </w:r>
        <w:r>
          <w:tab/>
        </w:r>
        <w:r>
          <w:fldChar w:fldCharType="begin"/>
        </w:r>
        <w:r>
          <w:instrText xml:space="preserve"> PAGEREF _Toc30234 \h </w:instrText>
        </w:r>
        <w:r>
          <w:fldChar w:fldCharType="separate"/>
        </w:r>
        <w:r>
          <w:t>3</w:t>
        </w:r>
        <w:r>
          <w:fldChar w:fldCharType="end"/>
        </w:r>
      </w:hyperlink>
    </w:p>
    <w:p>
      <w:pPr>
        <w:pStyle w:val="TOC2"/>
        <w:tabs>
          <w:tab w:val="right" w:leader="dot" w:pos="8306"/>
        </w:tabs>
      </w:pPr>
      <w:hyperlink w:anchor="_Toc2725" w:history="1">
        <w:r>
          <w:rPr>
            <w:rFonts w:ascii="仿宋" w:eastAsia="仿宋" w:hAnsi="仿宋" w:cs="仿宋" w:hint="eastAsia"/>
            <w:lang w:eastAsia="zh-CN"/>
          </w:rPr>
          <w:t>(二)、必要性分析</w:t>
        </w:r>
        <w:r>
          <w:tab/>
        </w:r>
        <w:r>
          <w:fldChar w:fldCharType="begin"/>
        </w:r>
        <w:r>
          <w:instrText xml:space="preserve"> PAGEREF _Toc2725 \h </w:instrText>
        </w:r>
        <w:r>
          <w:fldChar w:fldCharType="separate"/>
        </w:r>
        <w:r>
          <w:t>4</w:t>
        </w:r>
        <w:r>
          <w:fldChar w:fldCharType="end"/>
        </w:r>
      </w:hyperlink>
    </w:p>
    <w:p>
      <w:pPr>
        <w:pStyle w:val="TOC2"/>
        <w:tabs>
          <w:tab w:val="right" w:leader="dot" w:pos="8306"/>
        </w:tabs>
      </w:pPr>
      <w:hyperlink w:anchor="_Toc30738" w:history="1">
        <w:r>
          <w:rPr>
            <w:rFonts w:ascii="仿宋" w:eastAsia="仿宋" w:hAnsi="仿宋" w:cs="仿宋" w:hint="eastAsia"/>
            <w:lang w:eastAsia="zh-CN"/>
          </w:rPr>
          <w:t>(三)、项目建设有利条件</w:t>
        </w:r>
        <w:r>
          <w:tab/>
        </w:r>
        <w:r>
          <w:fldChar w:fldCharType="begin"/>
        </w:r>
        <w:r>
          <w:instrText xml:space="preserve"> PAGEREF _Toc30738 \h </w:instrText>
        </w:r>
        <w:r>
          <w:fldChar w:fldCharType="separate"/>
        </w:r>
        <w:r>
          <w:t>5</w:t>
        </w:r>
        <w:r>
          <w:fldChar w:fldCharType="end"/>
        </w:r>
      </w:hyperlink>
    </w:p>
    <w:p>
      <w:pPr>
        <w:pStyle w:val="TOC1"/>
        <w:tabs>
          <w:tab w:val="right" w:leader="dot" w:pos="8306"/>
        </w:tabs>
      </w:pPr>
      <w:hyperlink w:anchor="_Toc22929" w:history="1">
        <w:r>
          <w:rPr>
            <w:rFonts w:ascii="仿宋" w:eastAsia="仿宋" w:hAnsi="仿宋" w:cs="仿宋" w:hint="eastAsia"/>
            <w:lang w:eastAsia="zh-CN"/>
          </w:rPr>
          <w:t>二、项目监理与质量保证</w:t>
        </w:r>
        <w:r>
          <w:tab/>
        </w:r>
        <w:r>
          <w:fldChar w:fldCharType="begin"/>
        </w:r>
        <w:r>
          <w:instrText xml:space="preserve"> PAGEREF _Toc22929 \h </w:instrText>
        </w:r>
        <w:r>
          <w:fldChar w:fldCharType="separate"/>
        </w:r>
        <w:r>
          <w:t>7</w:t>
        </w:r>
        <w:r>
          <w:fldChar w:fldCharType="end"/>
        </w:r>
      </w:hyperlink>
    </w:p>
    <w:p>
      <w:pPr>
        <w:pStyle w:val="TOC2"/>
        <w:tabs>
          <w:tab w:val="right" w:leader="dot" w:pos="8306"/>
        </w:tabs>
      </w:pPr>
      <w:hyperlink w:anchor="_Toc30448" w:history="1">
        <w:r>
          <w:rPr>
            <w:rFonts w:ascii="仿宋" w:eastAsia="仿宋" w:hAnsi="仿宋" w:cs="仿宋" w:hint="eastAsia"/>
            <w:lang w:eastAsia="zh-CN"/>
          </w:rPr>
          <w:t>(一)、监理体系构建</w:t>
        </w:r>
        <w:r>
          <w:tab/>
        </w:r>
        <w:r>
          <w:fldChar w:fldCharType="begin"/>
        </w:r>
        <w:r>
          <w:instrText xml:space="preserve"> PAGEREF _Toc30448 \h </w:instrText>
        </w:r>
        <w:r>
          <w:fldChar w:fldCharType="separate"/>
        </w:r>
        <w:r>
          <w:t>7</w:t>
        </w:r>
        <w:r>
          <w:fldChar w:fldCharType="end"/>
        </w:r>
      </w:hyperlink>
    </w:p>
    <w:p>
      <w:pPr>
        <w:pStyle w:val="TOC2"/>
        <w:tabs>
          <w:tab w:val="right" w:leader="dot" w:pos="8306"/>
        </w:tabs>
      </w:pPr>
      <w:hyperlink w:anchor="_Toc23467" w:history="1">
        <w:r>
          <w:rPr>
            <w:rFonts w:ascii="仿宋" w:eastAsia="仿宋" w:hAnsi="仿宋" w:cs="仿宋" w:hint="eastAsia"/>
            <w:lang w:eastAsia="zh-CN"/>
          </w:rPr>
          <w:t>(二)、质量保证体系实施</w:t>
        </w:r>
        <w:r>
          <w:tab/>
        </w:r>
        <w:r>
          <w:fldChar w:fldCharType="begin"/>
        </w:r>
        <w:r>
          <w:instrText xml:space="preserve"> PAGEREF _Toc23467 \h </w:instrText>
        </w:r>
        <w:r>
          <w:fldChar w:fldCharType="separate"/>
        </w:r>
        <w:r>
          <w:t>8</w:t>
        </w:r>
        <w:r>
          <w:fldChar w:fldCharType="end"/>
        </w:r>
      </w:hyperlink>
    </w:p>
    <w:p>
      <w:pPr>
        <w:pStyle w:val="TOC2"/>
        <w:tabs>
          <w:tab w:val="right" w:leader="dot" w:pos="8306"/>
        </w:tabs>
      </w:pPr>
      <w:hyperlink w:anchor="_Toc12199" w:history="1">
        <w:r>
          <w:rPr>
            <w:rFonts w:ascii="仿宋" w:eastAsia="仿宋" w:hAnsi="仿宋" w:cs="仿宋" w:hint="eastAsia"/>
            <w:lang w:eastAsia="zh-CN"/>
          </w:rPr>
          <w:t>(三)、监理与质量控制流程</w:t>
        </w:r>
        <w:r>
          <w:tab/>
        </w:r>
        <w:r>
          <w:fldChar w:fldCharType="begin"/>
        </w:r>
        <w:r>
          <w:instrText xml:space="preserve"> PAGEREF _Toc12199 \h </w:instrText>
        </w:r>
        <w:r>
          <w:fldChar w:fldCharType="separate"/>
        </w:r>
        <w:r>
          <w:t>8</w:t>
        </w:r>
        <w:r>
          <w:fldChar w:fldCharType="end"/>
        </w:r>
      </w:hyperlink>
    </w:p>
    <w:p>
      <w:pPr>
        <w:pStyle w:val="TOC1"/>
        <w:tabs>
          <w:tab w:val="right" w:leader="dot" w:pos="8306"/>
        </w:tabs>
      </w:pPr>
      <w:hyperlink w:anchor="_Toc17180" w:history="1">
        <w:r>
          <w:rPr>
            <w:rFonts w:ascii="仿宋" w:eastAsia="仿宋" w:hAnsi="仿宋" w:cs="仿宋" w:hint="eastAsia"/>
            <w:lang w:eastAsia="zh-CN"/>
          </w:rPr>
          <w:t>三、社会影响分析</w:t>
        </w:r>
        <w:r>
          <w:tab/>
        </w:r>
        <w:r>
          <w:fldChar w:fldCharType="begin"/>
        </w:r>
        <w:r>
          <w:instrText xml:space="preserve"> PAGEREF _Toc17180 \h </w:instrText>
        </w:r>
        <w:r>
          <w:fldChar w:fldCharType="separate"/>
        </w:r>
        <w:r>
          <w:t>9</w:t>
        </w:r>
        <w:r>
          <w:fldChar w:fldCharType="end"/>
        </w:r>
      </w:hyperlink>
    </w:p>
    <w:p>
      <w:pPr>
        <w:pStyle w:val="TOC2"/>
        <w:tabs>
          <w:tab w:val="right" w:leader="dot" w:pos="8306"/>
        </w:tabs>
      </w:pPr>
      <w:hyperlink w:anchor="_Toc22704" w:history="1">
        <w:r>
          <w:rPr>
            <w:rFonts w:ascii="仿宋" w:eastAsia="仿宋" w:hAnsi="仿宋" w:cs="仿宋" w:hint="eastAsia"/>
            <w:lang w:eastAsia="zh-CN"/>
          </w:rPr>
          <w:t>(一)、社会影响效果分析</w:t>
        </w:r>
        <w:r>
          <w:tab/>
        </w:r>
        <w:r>
          <w:fldChar w:fldCharType="begin"/>
        </w:r>
        <w:r>
          <w:instrText xml:space="preserve"> PAGEREF _Toc22704 \h </w:instrText>
        </w:r>
        <w:r>
          <w:fldChar w:fldCharType="separate"/>
        </w:r>
        <w:r>
          <w:t>9</w:t>
        </w:r>
        <w:r>
          <w:fldChar w:fldCharType="end"/>
        </w:r>
      </w:hyperlink>
    </w:p>
    <w:p>
      <w:pPr>
        <w:pStyle w:val="TOC2"/>
        <w:tabs>
          <w:tab w:val="right" w:leader="dot" w:pos="8306"/>
        </w:tabs>
      </w:pPr>
      <w:hyperlink w:anchor="_Toc28043" w:history="1">
        <w:r>
          <w:rPr>
            <w:rFonts w:ascii="仿宋" w:eastAsia="仿宋" w:hAnsi="仿宋" w:cs="仿宋" w:hint="eastAsia"/>
            <w:lang w:eastAsia="zh-CN"/>
          </w:rPr>
          <w:t>(二)、社会适应性分析</w:t>
        </w:r>
        <w:r>
          <w:tab/>
        </w:r>
        <w:r>
          <w:fldChar w:fldCharType="begin"/>
        </w:r>
        <w:r>
          <w:instrText xml:space="preserve"> PAGEREF _Toc28043 \h </w:instrText>
        </w:r>
        <w:r>
          <w:fldChar w:fldCharType="separate"/>
        </w:r>
        <w:r>
          <w:t>11</w:t>
        </w:r>
        <w:r>
          <w:fldChar w:fldCharType="end"/>
        </w:r>
      </w:hyperlink>
    </w:p>
    <w:p>
      <w:pPr>
        <w:pStyle w:val="TOC2"/>
        <w:tabs>
          <w:tab w:val="right" w:leader="dot" w:pos="8306"/>
        </w:tabs>
      </w:pPr>
      <w:hyperlink w:anchor="_Toc7649" w:history="1">
        <w:r>
          <w:rPr>
            <w:rFonts w:ascii="仿宋" w:eastAsia="仿宋" w:hAnsi="仿宋" w:cs="仿宋" w:hint="eastAsia"/>
            <w:lang w:eastAsia="zh-CN"/>
          </w:rPr>
          <w:t>(三)、社会风险及对策分析</w:t>
        </w:r>
        <w:r>
          <w:tab/>
        </w:r>
        <w:r>
          <w:fldChar w:fldCharType="begin"/>
        </w:r>
        <w:r>
          <w:instrText xml:space="preserve"> PAGEREF _Toc7649 \h </w:instrText>
        </w:r>
        <w:r>
          <w:fldChar w:fldCharType="separate"/>
        </w:r>
        <w:r>
          <w:t>13</w:t>
        </w:r>
        <w:r>
          <w:fldChar w:fldCharType="end"/>
        </w:r>
      </w:hyperlink>
    </w:p>
    <w:p>
      <w:pPr>
        <w:pStyle w:val="TOC1"/>
        <w:tabs>
          <w:tab w:val="right" w:leader="dot" w:pos="8306"/>
        </w:tabs>
      </w:pPr>
      <w:hyperlink w:anchor="_Toc12569" w:history="1">
        <w:r>
          <w:rPr>
            <w:rFonts w:ascii="仿宋" w:eastAsia="仿宋" w:hAnsi="仿宋" w:cs="仿宋" w:hint="eastAsia"/>
            <w:lang w:eastAsia="zh-CN"/>
          </w:rPr>
          <w:t>四、大功率燃气轮机项目概论</w:t>
        </w:r>
        <w:r>
          <w:tab/>
        </w:r>
        <w:r>
          <w:fldChar w:fldCharType="begin"/>
        </w:r>
        <w:r>
          <w:instrText xml:space="preserve"> PAGEREF _Toc12569 \h </w:instrText>
        </w:r>
        <w:r>
          <w:fldChar w:fldCharType="separate"/>
        </w:r>
        <w:r>
          <w:t>16</w:t>
        </w:r>
        <w:r>
          <w:fldChar w:fldCharType="end"/>
        </w:r>
      </w:hyperlink>
    </w:p>
    <w:p>
      <w:pPr>
        <w:pStyle w:val="TOC2"/>
        <w:tabs>
          <w:tab w:val="right" w:leader="dot" w:pos="8306"/>
        </w:tabs>
      </w:pPr>
      <w:hyperlink w:anchor="_Toc30708" w:history="1">
        <w:r>
          <w:rPr>
            <w:rFonts w:ascii="仿宋" w:eastAsia="仿宋" w:hAnsi="仿宋" w:cs="仿宋" w:hint="eastAsia"/>
            <w:lang w:eastAsia="zh-CN"/>
          </w:rPr>
          <w:t>(一)、项目申报单位概况</w:t>
        </w:r>
        <w:r>
          <w:tab/>
        </w:r>
        <w:r>
          <w:fldChar w:fldCharType="begin"/>
        </w:r>
        <w:r>
          <w:instrText xml:space="preserve"> PAGEREF _Toc30708 \h </w:instrText>
        </w:r>
        <w:r>
          <w:fldChar w:fldCharType="separate"/>
        </w:r>
        <w:r>
          <w:t>16</w:t>
        </w:r>
        <w:r>
          <w:fldChar w:fldCharType="end"/>
        </w:r>
      </w:hyperlink>
    </w:p>
    <w:p>
      <w:pPr>
        <w:pStyle w:val="TOC2"/>
        <w:tabs>
          <w:tab w:val="right" w:leader="dot" w:pos="8306"/>
        </w:tabs>
      </w:pPr>
      <w:hyperlink w:anchor="_Toc6730" w:history="1">
        <w:r>
          <w:rPr>
            <w:rFonts w:ascii="仿宋" w:eastAsia="仿宋" w:hAnsi="仿宋" w:cs="仿宋" w:hint="eastAsia"/>
            <w:lang w:eastAsia="zh-CN"/>
          </w:rPr>
          <w:t>(二)、项目概况</w:t>
        </w:r>
        <w:r>
          <w:tab/>
        </w:r>
        <w:r>
          <w:fldChar w:fldCharType="begin"/>
        </w:r>
        <w:r>
          <w:instrText xml:space="preserve"> PAGEREF _Toc6730 \h </w:instrText>
        </w:r>
        <w:r>
          <w:fldChar w:fldCharType="separate"/>
        </w:r>
        <w:r>
          <w:t>17</w:t>
        </w:r>
        <w:r>
          <w:fldChar w:fldCharType="end"/>
        </w:r>
      </w:hyperlink>
    </w:p>
    <w:p>
      <w:pPr>
        <w:pStyle w:val="TOC1"/>
        <w:tabs>
          <w:tab w:val="right" w:leader="dot" w:pos="8306"/>
        </w:tabs>
      </w:pPr>
      <w:hyperlink w:anchor="_Toc9543" w:history="1">
        <w:r>
          <w:rPr>
            <w:rFonts w:ascii="仿宋" w:eastAsia="仿宋" w:hAnsi="仿宋" w:cs="仿宋" w:hint="eastAsia"/>
            <w:lang w:eastAsia="zh-CN"/>
          </w:rPr>
          <w:t>五、环境和生态影响分析</w:t>
        </w:r>
        <w:r>
          <w:tab/>
        </w:r>
        <w:r>
          <w:fldChar w:fldCharType="begin"/>
        </w:r>
        <w:r>
          <w:instrText xml:space="preserve"> PAGEREF _Toc9543 \h </w:instrText>
        </w:r>
        <w:r>
          <w:fldChar w:fldCharType="separate"/>
        </w:r>
        <w:r>
          <w:t>20</w:t>
        </w:r>
        <w:r>
          <w:fldChar w:fldCharType="end"/>
        </w:r>
      </w:hyperlink>
    </w:p>
    <w:p>
      <w:pPr>
        <w:pStyle w:val="TOC2"/>
        <w:tabs>
          <w:tab w:val="right" w:leader="dot" w:pos="8306"/>
        </w:tabs>
      </w:pPr>
      <w:hyperlink w:anchor="_Toc27204" w:history="1">
        <w:r>
          <w:rPr>
            <w:rFonts w:ascii="仿宋" w:eastAsia="仿宋" w:hAnsi="仿宋" w:cs="仿宋" w:hint="eastAsia"/>
            <w:lang w:eastAsia="zh-CN"/>
          </w:rPr>
          <w:t>(一)、环境和生态现状</w:t>
        </w:r>
        <w:r>
          <w:tab/>
        </w:r>
        <w:r>
          <w:fldChar w:fldCharType="begin"/>
        </w:r>
        <w:r>
          <w:instrText xml:space="preserve"> PAGEREF _Toc27204 \h </w:instrText>
        </w:r>
        <w:r>
          <w:fldChar w:fldCharType="separate"/>
        </w:r>
        <w:r>
          <w:t>20</w:t>
        </w:r>
        <w:r>
          <w:fldChar w:fldCharType="end"/>
        </w:r>
      </w:hyperlink>
    </w:p>
    <w:p>
      <w:pPr>
        <w:pStyle w:val="TOC2"/>
        <w:tabs>
          <w:tab w:val="right" w:leader="dot" w:pos="8306"/>
        </w:tabs>
      </w:pPr>
      <w:hyperlink w:anchor="_Toc30110" w:history="1">
        <w:r>
          <w:rPr>
            <w:rFonts w:ascii="仿宋" w:eastAsia="仿宋" w:hAnsi="仿宋" w:cs="仿宋" w:hint="eastAsia"/>
            <w:lang w:eastAsia="zh-CN"/>
          </w:rPr>
          <w:t>(二)、生态环境影响分析</w:t>
        </w:r>
        <w:r>
          <w:tab/>
        </w:r>
        <w:r>
          <w:fldChar w:fldCharType="begin"/>
        </w:r>
        <w:r>
          <w:instrText xml:space="preserve"> PAGEREF _Toc30110 \h </w:instrText>
        </w:r>
        <w:r>
          <w:fldChar w:fldCharType="separate"/>
        </w:r>
        <w:r>
          <w:t>22</w:t>
        </w:r>
        <w:r>
          <w:fldChar w:fldCharType="end"/>
        </w:r>
      </w:hyperlink>
    </w:p>
    <w:p>
      <w:pPr>
        <w:pStyle w:val="TOC2"/>
        <w:tabs>
          <w:tab w:val="right" w:leader="dot" w:pos="8306"/>
        </w:tabs>
      </w:pPr>
      <w:hyperlink w:anchor="_Toc24592" w:history="1">
        <w:r>
          <w:rPr>
            <w:rFonts w:ascii="仿宋" w:eastAsia="仿宋" w:hAnsi="仿宋" w:cs="仿宋" w:hint="eastAsia"/>
            <w:lang w:eastAsia="zh-CN"/>
          </w:rPr>
          <w:t>(三)、生态环境保护措施</w:t>
        </w:r>
        <w:r>
          <w:tab/>
        </w:r>
        <w:r>
          <w:fldChar w:fldCharType="begin"/>
        </w:r>
        <w:r>
          <w:instrText xml:space="preserve"> PAGEREF _Toc24592 \h </w:instrText>
        </w:r>
        <w:r>
          <w:fldChar w:fldCharType="separate"/>
        </w:r>
        <w:r>
          <w:t>23</w:t>
        </w:r>
        <w:r>
          <w:fldChar w:fldCharType="end"/>
        </w:r>
      </w:hyperlink>
    </w:p>
    <w:p>
      <w:pPr>
        <w:pStyle w:val="TOC2"/>
        <w:tabs>
          <w:tab w:val="right" w:leader="dot" w:pos="8306"/>
        </w:tabs>
      </w:pPr>
      <w:hyperlink w:anchor="_Toc26859" w:history="1">
        <w:r>
          <w:rPr>
            <w:rFonts w:ascii="仿宋" w:eastAsia="仿宋" w:hAnsi="仿宋" w:cs="仿宋" w:hint="eastAsia"/>
            <w:lang w:eastAsia="zh-CN"/>
          </w:rPr>
          <w:t>(四)、地质灾害影响分析</w:t>
        </w:r>
        <w:r>
          <w:tab/>
        </w:r>
        <w:r>
          <w:fldChar w:fldCharType="begin"/>
        </w:r>
        <w:r>
          <w:instrText xml:space="preserve"> PAGEREF _Toc26859 \h </w:instrText>
        </w:r>
        <w:r>
          <w:fldChar w:fldCharType="separate"/>
        </w:r>
        <w:r>
          <w:t>25</w:t>
        </w:r>
        <w:r>
          <w:fldChar w:fldCharType="end"/>
        </w:r>
      </w:hyperlink>
    </w:p>
    <w:p>
      <w:pPr>
        <w:pStyle w:val="TOC2"/>
        <w:tabs>
          <w:tab w:val="right" w:leader="dot" w:pos="8306"/>
        </w:tabs>
      </w:pPr>
      <w:hyperlink w:anchor="_Toc27831" w:history="1">
        <w:r>
          <w:rPr>
            <w:rFonts w:ascii="仿宋" w:eastAsia="仿宋" w:hAnsi="仿宋" w:cs="仿宋" w:hint="eastAsia"/>
            <w:lang w:eastAsia="zh-CN"/>
          </w:rPr>
          <w:t>(五)、特殊环境影响</w:t>
        </w:r>
        <w:r>
          <w:tab/>
        </w:r>
        <w:r>
          <w:fldChar w:fldCharType="begin"/>
        </w:r>
        <w:r>
          <w:instrText xml:space="preserve"> PAGEREF _Toc27831 \h </w:instrText>
        </w:r>
        <w:r>
          <w:fldChar w:fldCharType="separate"/>
        </w:r>
        <w:r>
          <w:t>26</w:t>
        </w:r>
        <w:r>
          <w:fldChar w:fldCharType="end"/>
        </w:r>
      </w:hyperlink>
    </w:p>
    <w:p>
      <w:pPr>
        <w:pStyle w:val="TOC1"/>
        <w:tabs>
          <w:tab w:val="right" w:leader="dot" w:pos="8306"/>
        </w:tabs>
      </w:pPr>
      <w:hyperlink w:anchor="_Toc24940" w:history="1">
        <w:r>
          <w:rPr>
            <w:rFonts w:ascii="仿宋" w:eastAsia="仿宋" w:hAnsi="仿宋" w:cs="仿宋" w:hint="eastAsia"/>
            <w:lang w:eastAsia="zh-CN"/>
          </w:rPr>
          <w:t>六、资源开发及综合利用分析</w:t>
        </w:r>
        <w:r>
          <w:tab/>
        </w:r>
        <w:r>
          <w:fldChar w:fldCharType="begin"/>
        </w:r>
        <w:r>
          <w:instrText xml:space="preserve"> PAGEREF _Toc24940 \h </w:instrText>
        </w:r>
        <w:r>
          <w:fldChar w:fldCharType="separate"/>
        </w:r>
        <w:r>
          <w:t>28</w:t>
        </w:r>
        <w:r>
          <w:fldChar w:fldCharType="end"/>
        </w:r>
      </w:hyperlink>
    </w:p>
    <w:p>
      <w:pPr>
        <w:pStyle w:val="TOC2"/>
        <w:tabs>
          <w:tab w:val="right" w:leader="dot" w:pos="8306"/>
        </w:tabs>
      </w:pPr>
      <w:hyperlink w:anchor="_Toc12659" w:history="1">
        <w:r>
          <w:rPr>
            <w:rFonts w:ascii="仿宋" w:eastAsia="仿宋" w:hAnsi="仿宋" w:cs="仿宋" w:hint="eastAsia"/>
            <w:lang w:eastAsia="zh-CN"/>
          </w:rPr>
          <w:t>(一)、资源开发方案</w:t>
        </w:r>
        <w:r>
          <w:tab/>
        </w:r>
        <w:r>
          <w:fldChar w:fldCharType="begin"/>
        </w:r>
        <w:r>
          <w:instrText xml:space="preserve"> PAGEREF _Toc12659 \h </w:instrText>
        </w:r>
        <w:r>
          <w:fldChar w:fldCharType="separate"/>
        </w:r>
        <w:r>
          <w:t>28</w:t>
        </w:r>
        <w:r>
          <w:fldChar w:fldCharType="end"/>
        </w:r>
      </w:hyperlink>
    </w:p>
    <w:p>
      <w:pPr>
        <w:pStyle w:val="TOC2"/>
        <w:tabs>
          <w:tab w:val="right" w:leader="dot" w:pos="8306"/>
        </w:tabs>
      </w:pPr>
      <w:hyperlink w:anchor="_Toc27548" w:history="1">
        <w:r>
          <w:rPr>
            <w:rFonts w:ascii="仿宋" w:eastAsia="仿宋" w:hAnsi="仿宋" w:cs="仿宋" w:hint="eastAsia"/>
            <w:lang w:eastAsia="zh-CN"/>
          </w:rPr>
          <w:t>(二)、资源利用方案</w:t>
        </w:r>
        <w:r>
          <w:tab/>
        </w:r>
        <w:r>
          <w:fldChar w:fldCharType="begin"/>
        </w:r>
        <w:r>
          <w:instrText xml:space="preserve"> PAGEREF _Toc27548 \h </w:instrText>
        </w:r>
        <w:r>
          <w:fldChar w:fldCharType="separate"/>
        </w:r>
        <w:r>
          <w:t>29</w:t>
        </w:r>
        <w:r>
          <w:fldChar w:fldCharType="end"/>
        </w:r>
      </w:hyperlink>
    </w:p>
    <w:p>
      <w:pPr>
        <w:pStyle w:val="TOC2"/>
        <w:tabs>
          <w:tab w:val="right" w:leader="dot" w:pos="8306"/>
        </w:tabs>
      </w:pPr>
      <w:hyperlink w:anchor="_Toc24659" w:history="1">
        <w:r>
          <w:rPr>
            <w:rFonts w:ascii="仿宋" w:eastAsia="仿宋" w:hAnsi="仿宋" w:cs="仿宋" w:hint="eastAsia"/>
            <w:lang w:eastAsia="zh-CN"/>
          </w:rPr>
          <w:t>(三)、资源节约措施</w:t>
        </w:r>
        <w:r>
          <w:tab/>
        </w:r>
        <w:r>
          <w:fldChar w:fldCharType="begin"/>
        </w:r>
        <w:r>
          <w:instrText xml:space="preserve"> PAGEREF _Toc24659 \h </w:instrText>
        </w:r>
        <w:r>
          <w:fldChar w:fldCharType="separate"/>
        </w:r>
        <w:r>
          <w:t>30</w:t>
        </w:r>
        <w:r>
          <w:fldChar w:fldCharType="end"/>
        </w:r>
      </w:hyperlink>
    </w:p>
    <w:p>
      <w:pPr>
        <w:pStyle w:val="TOC1"/>
        <w:tabs>
          <w:tab w:val="right" w:leader="dot" w:pos="8306"/>
        </w:tabs>
      </w:pPr>
      <w:hyperlink w:anchor="_Toc29388" w:history="1">
        <w:r>
          <w:rPr>
            <w:rFonts w:ascii="仿宋" w:eastAsia="仿宋" w:hAnsi="仿宋" w:cs="仿宋" w:hint="eastAsia"/>
            <w:lang w:eastAsia="zh-CN"/>
          </w:rPr>
          <w:t>七、环境保护与绿色发展</w:t>
        </w:r>
        <w:r>
          <w:tab/>
        </w:r>
        <w:r>
          <w:fldChar w:fldCharType="begin"/>
        </w:r>
        <w:r>
          <w:instrText xml:space="preserve"> PAGEREF _Toc29388 \h </w:instrText>
        </w:r>
        <w:r>
          <w:fldChar w:fldCharType="separate"/>
        </w:r>
        <w:r>
          <w:t>31</w:t>
        </w:r>
        <w:r>
          <w:fldChar w:fldCharType="end"/>
        </w:r>
      </w:hyperlink>
    </w:p>
    <w:p>
      <w:pPr>
        <w:pStyle w:val="TOC2"/>
        <w:tabs>
          <w:tab w:val="right" w:leader="dot" w:pos="8306"/>
        </w:tabs>
      </w:pPr>
      <w:hyperlink w:anchor="_Toc6904" w:history="1">
        <w:r>
          <w:rPr>
            <w:rFonts w:ascii="仿宋" w:eastAsia="仿宋" w:hAnsi="仿宋" w:cs="仿宋" w:hint="eastAsia"/>
            <w:lang w:eastAsia="zh-CN"/>
          </w:rPr>
          <w:t>(一)、环境保护措施</w:t>
        </w:r>
        <w:r>
          <w:tab/>
        </w:r>
        <w:r>
          <w:fldChar w:fldCharType="begin"/>
        </w:r>
        <w:r>
          <w:instrText xml:space="preserve"> PAGEREF _Toc6904 \h </w:instrText>
        </w:r>
        <w:r>
          <w:fldChar w:fldCharType="separate"/>
        </w:r>
        <w:r>
          <w:t>31</w:t>
        </w:r>
        <w:r>
          <w:fldChar w:fldCharType="end"/>
        </w:r>
      </w:hyperlink>
    </w:p>
    <w:p>
      <w:pPr>
        <w:pStyle w:val="TOC2"/>
        <w:tabs>
          <w:tab w:val="right" w:leader="dot" w:pos="8306"/>
        </w:tabs>
      </w:pPr>
      <w:hyperlink w:anchor="_Toc12124" w:history="1">
        <w:r>
          <w:rPr>
            <w:rFonts w:ascii="仿宋" w:eastAsia="仿宋" w:hAnsi="仿宋" w:cs="仿宋" w:hint="eastAsia"/>
            <w:lang w:eastAsia="zh-CN"/>
          </w:rPr>
          <w:t>(二)、绿色发展与可持续发展策略</w:t>
        </w:r>
        <w:r>
          <w:tab/>
        </w:r>
        <w:r>
          <w:fldChar w:fldCharType="begin"/>
        </w:r>
        <w:r>
          <w:instrText xml:space="preserve"> PAGEREF _Toc12124 \h </w:instrText>
        </w:r>
        <w:r>
          <w:fldChar w:fldCharType="separate"/>
        </w:r>
        <w:r>
          <w:t>33</w:t>
        </w:r>
        <w:r>
          <w:fldChar w:fldCharType="end"/>
        </w:r>
      </w:hyperlink>
    </w:p>
    <w:p>
      <w:pPr>
        <w:pStyle w:val="TOC1"/>
        <w:tabs>
          <w:tab w:val="right" w:leader="dot" w:pos="8306"/>
        </w:tabs>
      </w:pPr>
      <w:hyperlink w:anchor="_Toc2145" w:history="1">
        <w:r>
          <w:rPr>
            <w:rFonts w:ascii="仿宋" w:eastAsia="仿宋" w:hAnsi="仿宋" w:cs="仿宋" w:hint="eastAsia"/>
            <w:lang w:eastAsia="zh-CN"/>
          </w:rPr>
          <w:t>八、环境保护与治理方案</w:t>
        </w:r>
        <w:r>
          <w:tab/>
        </w:r>
        <w:r>
          <w:fldChar w:fldCharType="begin"/>
        </w:r>
        <w:r>
          <w:instrText xml:space="preserve"> PAGEREF _Toc2145 \h </w:instrText>
        </w:r>
        <w:r>
          <w:fldChar w:fldCharType="separate"/>
        </w:r>
        <w:r>
          <w:t>34</w:t>
        </w:r>
        <w:r>
          <w:fldChar w:fldCharType="end"/>
        </w:r>
      </w:hyperlink>
    </w:p>
    <w:p>
      <w:pPr>
        <w:pStyle w:val="TOC2"/>
        <w:tabs>
          <w:tab w:val="right" w:leader="dot" w:pos="8306"/>
        </w:tabs>
      </w:pPr>
      <w:hyperlink w:anchor="_Toc17393" w:history="1">
        <w:r>
          <w:rPr>
            <w:rFonts w:ascii="仿宋" w:eastAsia="仿宋" w:hAnsi="仿宋" w:cs="仿宋" w:hint="eastAsia"/>
            <w:lang w:eastAsia="zh-CN"/>
          </w:rPr>
          <w:t>(一)、项目环境影响评估</w:t>
        </w:r>
        <w:r>
          <w:tab/>
        </w:r>
        <w:r>
          <w:fldChar w:fldCharType="begin"/>
        </w:r>
        <w:r>
          <w:instrText xml:space="preserve"> PAGEREF _Toc17393 \h </w:instrText>
        </w:r>
        <w:r>
          <w:fldChar w:fldCharType="separate"/>
        </w:r>
        <w:r>
          <w:t>34</w:t>
        </w:r>
        <w:r>
          <w:fldChar w:fldCharType="end"/>
        </w:r>
      </w:hyperlink>
    </w:p>
    <w:p>
      <w:pPr>
        <w:pStyle w:val="TOC2"/>
        <w:tabs>
          <w:tab w:val="right" w:leader="dot" w:pos="8306"/>
        </w:tabs>
      </w:pPr>
      <w:hyperlink w:anchor="_Toc25047" w:history="1">
        <w:r>
          <w:rPr>
            <w:rFonts w:ascii="仿宋" w:eastAsia="仿宋" w:hAnsi="仿宋" w:cs="仿宋" w:hint="eastAsia"/>
            <w:lang w:eastAsia="zh-CN"/>
          </w:rPr>
          <w:t>(二)、环境保护措施与治理方案</w:t>
        </w:r>
        <w:r>
          <w:tab/>
        </w:r>
        <w:r>
          <w:fldChar w:fldCharType="begin"/>
        </w:r>
        <w:r>
          <w:instrText xml:space="preserve"> PAGEREF _Toc25047 \h </w:instrText>
        </w:r>
        <w:r>
          <w:fldChar w:fldCharType="separate"/>
        </w:r>
        <w:r>
          <w:t>35</w:t>
        </w:r>
        <w:r>
          <w:fldChar w:fldCharType="end"/>
        </w:r>
      </w:hyperlink>
    </w:p>
    <w:p>
      <w:pPr>
        <w:pStyle w:val="TOC1"/>
        <w:tabs>
          <w:tab w:val="right" w:leader="dot" w:pos="8306"/>
        </w:tabs>
      </w:pPr>
      <w:hyperlink w:anchor="_Toc26901" w:history="1">
        <w:r>
          <w:rPr>
            <w:rFonts w:ascii="仿宋" w:eastAsia="仿宋" w:hAnsi="仿宋" w:cs="仿宋" w:hint="eastAsia"/>
            <w:lang w:eastAsia="zh-CN"/>
          </w:rPr>
          <w:t>九、项目实施与管理方案</w:t>
        </w:r>
        <w:r>
          <w:tab/>
        </w:r>
        <w:r>
          <w:fldChar w:fldCharType="begin"/>
        </w:r>
        <w:r>
          <w:instrText xml:space="preserve"> PAGEREF _Toc26901 \h </w:instrText>
        </w:r>
        <w:r>
          <w:fldChar w:fldCharType="separate"/>
        </w:r>
        <w:r>
          <w:t>35</w:t>
        </w:r>
        <w:r>
          <w:fldChar w:fldCharType="end"/>
        </w:r>
      </w:hyperlink>
    </w:p>
    <w:p>
      <w:pPr>
        <w:pStyle w:val="TOC2"/>
        <w:tabs>
          <w:tab w:val="right" w:leader="dot" w:pos="8306"/>
        </w:tabs>
      </w:pPr>
      <w:hyperlink w:anchor="_Toc30841" w:history="1">
        <w:r>
          <w:rPr>
            <w:rFonts w:ascii="仿宋" w:eastAsia="仿宋" w:hAnsi="仿宋" w:cs="仿宋" w:hint="eastAsia"/>
            <w:lang w:eastAsia="zh-CN"/>
          </w:rPr>
          <w:t>(一)、项目实施计划</w:t>
        </w:r>
        <w:r>
          <w:tab/>
        </w:r>
        <w:r>
          <w:fldChar w:fldCharType="begin"/>
        </w:r>
        <w:r>
          <w:instrText xml:space="preserve"> PAGEREF _Toc30841 \h </w:instrText>
        </w:r>
        <w:r>
          <w:fldChar w:fldCharType="separate"/>
        </w:r>
        <w:r>
          <w:t>35</w:t>
        </w:r>
        <w:r>
          <w:fldChar w:fldCharType="end"/>
        </w:r>
      </w:hyperlink>
    </w:p>
    <w:p>
      <w:pPr>
        <w:pStyle w:val="TOC2"/>
        <w:tabs>
          <w:tab w:val="right" w:leader="dot" w:pos="8306"/>
        </w:tabs>
      </w:pPr>
      <w:hyperlink w:anchor="_Toc17190" w:history="1">
        <w:r>
          <w:rPr>
            <w:rFonts w:ascii="仿宋" w:eastAsia="仿宋" w:hAnsi="仿宋" w:cs="仿宋" w:hint="eastAsia"/>
            <w:lang w:eastAsia="zh-CN"/>
          </w:rPr>
          <w:t>(二)、项目组织机构与职责</w:t>
        </w:r>
        <w:r>
          <w:tab/>
        </w:r>
        <w:r>
          <w:fldChar w:fldCharType="begin"/>
        </w:r>
        <w:r>
          <w:instrText xml:space="preserve"> PAGEREF _Toc17190 \h </w:instrText>
        </w:r>
        <w:r>
          <w:fldChar w:fldCharType="separate"/>
        </w:r>
        <w:r>
          <w:t>37</w:t>
        </w:r>
        <w:r>
          <w:fldChar w:fldCharType="end"/>
        </w:r>
      </w:hyperlink>
    </w:p>
    <w:p>
      <w:pPr>
        <w:pStyle w:val="TOC2"/>
        <w:tabs>
          <w:tab w:val="right" w:leader="dot" w:pos="8306"/>
        </w:tabs>
      </w:pPr>
      <w:hyperlink w:anchor="_Toc32767" w:history="1">
        <w:r>
          <w:rPr>
            <w:rFonts w:ascii="仿宋" w:eastAsia="仿宋" w:hAnsi="仿宋" w:cs="仿宋" w:hint="eastAsia"/>
            <w:lang w:eastAsia="zh-CN"/>
          </w:rPr>
          <w:t>(三)、项目管理与监控体系</w:t>
        </w:r>
        <w:r>
          <w:tab/>
        </w:r>
        <w:r>
          <w:fldChar w:fldCharType="begin"/>
        </w:r>
        <w:r>
          <w:instrText xml:space="preserve"> PAGEREF _Toc32767 \h </w:instrText>
        </w:r>
        <w:r>
          <w:fldChar w:fldCharType="separate"/>
        </w:r>
        <w:r>
          <w:t>39</w:t>
        </w:r>
        <w:r>
          <w:fldChar w:fldCharType="end"/>
        </w:r>
      </w:hyperlink>
    </w:p>
    <w:p>
      <w:pPr>
        <w:pStyle w:val="TOC1"/>
        <w:tabs>
          <w:tab w:val="right" w:leader="dot" w:pos="8306"/>
        </w:tabs>
      </w:pPr>
      <w:hyperlink w:anchor="_Toc7303" w:history="1">
        <w:r>
          <w:rPr>
            <w:rFonts w:ascii="仿宋" w:eastAsia="仿宋" w:hAnsi="仿宋" w:cs="仿宋" w:hint="eastAsia"/>
            <w:lang w:eastAsia="zh-CN"/>
          </w:rPr>
          <w:t>十、经济效益与社会效益优化</w:t>
        </w:r>
        <w:r>
          <w:tab/>
        </w:r>
        <w:r>
          <w:fldChar w:fldCharType="begin"/>
        </w:r>
        <w:r>
          <w:instrText xml:space="preserve"> PAGEREF _Toc7303 \h </w:instrText>
        </w:r>
        <w:r>
          <w:fldChar w:fldCharType="separate"/>
        </w:r>
        <w:r>
          <w:t>41</w:t>
        </w:r>
        <w:r>
          <w:fldChar w:fldCharType="end"/>
        </w:r>
      </w:hyperlink>
    </w:p>
    <w:p>
      <w:pPr>
        <w:pStyle w:val="TOC2"/>
        <w:tabs>
          <w:tab w:val="right" w:leader="dot" w:pos="8306"/>
        </w:tabs>
      </w:pPr>
      <w:hyperlink w:anchor="_Toc4259" w:history="1">
        <w:r>
          <w:rPr>
            <w:rFonts w:ascii="仿宋" w:eastAsia="仿宋" w:hAnsi="仿宋" w:cs="仿宋" w:hint="eastAsia"/>
            <w:lang w:eastAsia="zh-CN"/>
          </w:rPr>
          <w:t>(一)、经济效益提升策略</w:t>
        </w:r>
        <w:r>
          <w:tab/>
        </w:r>
        <w:r>
          <w:fldChar w:fldCharType="begin"/>
        </w:r>
        <w:r>
          <w:instrText xml:space="preserve"> PAGEREF _Toc4259 \h </w:instrText>
        </w:r>
        <w:r>
          <w:fldChar w:fldCharType="separate"/>
        </w:r>
        <w:r>
          <w:t>41</w:t>
        </w:r>
        <w:r>
          <w:fldChar w:fldCharType="end"/>
        </w:r>
      </w:hyperlink>
    </w:p>
    <w:p>
      <w:pPr>
        <w:pStyle w:val="TOC2"/>
        <w:tabs>
          <w:tab w:val="right" w:leader="dot" w:pos="8306"/>
        </w:tabs>
      </w:pPr>
      <w:hyperlink w:anchor="_Toc20066" w:history="1">
        <w:r>
          <w:rPr>
            <w:rFonts w:ascii="仿宋" w:eastAsia="仿宋" w:hAnsi="仿宋" w:cs="仿宋" w:hint="eastAsia"/>
            <w:lang w:eastAsia="zh-CN"/>
          </w:rPr>
          <w:t>(二)、社会效益增强方案</w:t>
        </w:r>
        <w:r>
          <w:tab/>
        </w:r>
        <w:r>
          <w:fldChar w:fldCharType="begin"/>
        </w:r>
        <w:r>
          <w:instrText xml:space="preserve"> PAGEREF _Toc20066 \h </w:instrText>
        </w:r>
        <w:r>
          <w:fldChar w:fldCharType="separate"/>
        </w:r>
        <w:r>
          <w:t>42</w:t>
        </w:r>
        <w:r>
          <w:fldChar w:fldCharType="end"/>
        </w:r>
      </w:hyperlink>
    </w:p>
    <w:p>
      <w:pPr>
        <w:pStyle w:val="TOC1"/>
        <w:tabs>
          <w:tab w:val="right" w:leader="dot" w:pos="8306"/>
        </w:tabs>
      </w:pPr>
      <w:hyperlink w:anchor="_Toc8538" w:history="1">
        <w:r>
          <w:rPr>
            <w:rFonts w:ascii="仿宋" w:eastAsia="仿宋" w:hAnsi="仿宋" w:cs="仿宋" w:hint="eastAsia"/>
            <w:lang w:eastAsia="zh-CN"/>
          </w:rPr>
          <w:t>十一、项目进度计划</w:t>
        </w:r>
        <w:r>
          <w:tab/>
        </w:r>
        <w:r>
          <w:fldChar w:fldCharType="begin"/>
        </w:r>
        <w:r>
          <w:instrText xml:space="preserve"> PAGEREF _Toc8538 \h </w:instrText>
        </w:r>
        <w:r>
          <w:fldChar w:fldCharType="separate"/>
        </w:r>
        <w:r>
          <w:t>43</w:t>
        </w:r>
        <w:r>
          <w:fldChar w:fldCharType="end"/>
        </w:r>
      </w:hyperlink>
    </w:p>
    <w:p>
      <w:pPr>
        <w:pStyle w:val="TOC2"/>
        <w:tabs>
          <w:tab w:val="right" w:leader="dot" w:pos="8306"/>
        </w:tabs>
      </w:pPr>
      <w:hyperlink w:anchor="_Toc13445" w:history="1">
        <w:r>
          <w:rPr>
            <w:rFonts w:ascii="仿宋" w:eastAsia="仿宋" w:hAnsi="仿宋" w:cs="仿宋" w:hint="eastAsia"/>
            <w:lang w:eastAsia="zh-CN"/>
          </w:rPr>
          <w:t>(一)、建设周期</w:t>
        </w:r>
        <w:r>
          <w:tab/>
        </w:r>
        <w:r>
          <w:fldChar w:fldCharType="begin"/>
        </w:r>
        <w:r>
          <w:instrText xml:space="preserve"> PAGEREF _Toc13445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3" w:history="1">
        <w:r>
          <w:rPr>
            <w:rFonts w:ascii="仿宋" w:eastAsia="仿宋" w:hAnsi="仿宋" w:cs="仿宋" w:hint="eastAsia"/>
            <w:lang w:eastAsia="zh-CN"/>
          </w:rPr>
          <w:t>(二)、建设进度</w:t>
        </w:r>
        <w:r>
          <w:tab/>
        </w:r>
        <w:r>
          <w:fldChar w:fldCharType="begin"/>
        </w:r>
        <w:r>
          <w:instrText xml:space="preserve"> PAGEREF _Toc1213 \h </w:instrText>
        </w:r>
        <w:r>
          <w:fldChar w:fldCharType="separate"/>
        </w:r>
        <w:r>
          <w:t>43</w:t>
        </w:r>
        <w:r>
          <w:fldChar w:fldCharType="end"/>
        </w:r>
      </w:hyperlink>
    </w:p>
    <w:p>
      <w:pPr>
        <w:pStyle w:val="TOC2"/>
        <w:tabs>
          <w:tab w:val="right" w:leader="dot" w:pos="8306"/>
        </w:tabs>
      </w:pPr>
      <w:hyperlink w:anchor="_Toc11549" w:history="1">
        <w:r>
          <w:rPr>
            <w:rFonts w:ascii="仿宋" w:eastAsia="仿宋" w:hAnsi="仿宋" w:cs="仿宋" w:hint="eastAsia"/>
            <w:lang w:eastAsia="zh-CN"/>
          </w:rPr>
          <w:t>(三)、进度安排注意事项</w:t>
        </w:r>
        <w:r>
          <w:tab/>
        </w:r>
        <w:r>
          <w:fldChar w:fldCharType="begin"/>
        </w:r>
        <w:r>
          <w:instrText xml:space="preserve"> PAGEREF _Toc11549 \h </w:instrText>
        </w:r>
        <w:r>
          <w:fldChar w:fldCharType="separate"/>
        </w:r>
        <w:r>
          <w:t>45</w:t>
        </w:r>
        <w:r>
          <w:fldChar w:fldCharType="end"/>
        </w:r>
      </w:hyperlink>
    </w:p>
    <w:p>
      <w:pPr>
        <w:pStyle w:val="TOC2"/>
        <w:tabs>
          <w:tab w:val="right" w:leader="dot" w:pos="8306"/>
        </w:tabs>
      </w:pPr>
      <w:hyperlink w:anchor="_Toc1618" w:history="1">
        <w:r>
          <w:rPr>
            <w:rFonts w:ascii="仿宋" w:eastAsia="仿宋" w:hAnsi="仿宋" w:cs="仿宋" w:hint="eastAsia"/>
            <w:lang w:eastAsia="zh-CN"/>
          </w:rPr>
          <w:t>(四)、人力资源配置</w:t>
        </w:r>
        <w:r>
          <w:tab/>
        </w:r>
        <w:r>
          <w:fldChar w:fldCharType="begin"/>
        </w:r>
        <w:r>
          <w:instrText xml:space="preserve"> PAGEREF _Toc1618 \h </w:instrText>
        </w:r>
        <w:r>
          <w:fldChar w:fldCharType="separate"/>
        </w:r>
        <w:r>
          <w:t>45</w:t>
        </w:r>
        <w:r>
          <w:fldChar w:fldCharType="end"/>
        </w:r>
      </w:hyperlink>
    </w:p>
    <w:p>
      <w:pPr>
        <w:pStyle w:val="TOC2"/>
        <w:tabs>
          <w:tab w:val="right" w:leader="dot" w:pos="8306"/>
        </w:tabs>
      </w:pPr>
      <w:hyperlink w:anchor="_Toc27489" w:history="1">
        <w:r>
          <w:rPr>
            <w:rFonts w:ascii="仿宋" w:eastAsia="仿宋" w:hAnsi="仿宋" w:cs="仿宋" w:hint="eastAsia"/>
            <w:lang w:eastAsia="zh-CN"/>
          </w:rPr>
          <w:t>(五)、员工培训</w:t>
        </w:r>
        <w:r>
          <w:tab/>
        </w:r>
        <w:r>
          <w:fldChar w:fldCharType="begin"/>
        </w:r>
        <w:r>
          <w:instrText xml:space="preserve"> PAGEREF _Toc27489 \h </w:instrText>
        </w:r>
        <w:r>
          <w:fldChar w:fldCharType="separate"/>
        </w:r>
        <w:r>
          <w:t>47</w:t>
        </w:r>
        <w:r>
          <w:fldChar w:fldCharType="end"/>
        </w:r>
      </w:hyperlink>
    </w:p>
    <w:p>
      <w:pPr>
        <w:pStyle w:val="TOC2"/>
        <w:tabs>
          <w:tab w:val="right" w:leader="dot" w:pos="8306"/>
        </w:tabs>
      </w:pPr>
      <w:hyperlink w:anchor="_Toc29469" w:history="1">
        <w:r>
          <w:rPr>
            <w:rFonts w:ascii="仿宋" w:eastAsia="仿宋" w:hAnsi="仿宋" w:cs="仿宋" w:hint="eastAsia"/>
            <w:lang w:eastAsia="zh-CN"/>
          </w:rPr>
          <w:t>(六)、项目实施保障</w:t>
        </w:r>
        <w:r>
          <w:tab/>
        </w:r>
        <w:r>
          <w:fldChar w:fldCharType="begin"/>
        </w:r>
        <w:r>
          <w:instrText xml:space="preserve"> PAGEREF _Toc29469 \h </w:instrText>
        </w:r>
        <w:r>
          <w:fldChar w:fldCharType="separate"/>
        </w:r>
        <w:r>
          <w:t>48</w:t>
        </w:r>
        <w:r>
          <w:fldChar w:fldCharType="end"/>
        </w:r>
      </w:hyperlink>
    </w:p>
    <w:p>
      <w:pPr>
        <w:pStyle w:val="TOC2"/>
        <w:tabs>
          <w:tab w:val="right" w:leader="dot" w:pos="8306"/>
        </w:tabs>
      </w:pPr>
      <w:hyperlink w:anchor="_Toc23651" w:history="1">
        <w:r>
          <w:rPr>
            <w:rFonts w:ascii="仿宋" w:eastAsia="仿宋" w:hAnsi="仿宋" w:cs="仿宋" w:hint="eastAsia"/>
            <w:lang w:eastAsia="zh-CN"/>
          </w:rPr>
          <w:t>(七)、安全规范管理</w:t>
        </w:r>
        <w:r>
          <w:tab/>
        </w:r>
        <w:r>
          <w:fldChar w:fldCharType="begin"/>
        </w:r>
        <w:r>
          <w:instrText xml:space="preserve"> PAGEREF _Toc23651 \h </w:instrText>
        </w:r>
        <w:r>
          <w:fldChar w:fldCharType="separate"/>
        </w:r>
        <w:r>
          <w:t>49</w:t>
        </w:r>
        <w:r>
          <w:fldChar w:fldCharType="end"/>
        </w:r>
      </w:hyperlink>
    </w:p>
    <w:p>
      <w:pPr>
        <w:pStyle w:val="TOC1"/>
        <w:tabs>
          <w:tab w:val="right" w:leader="dot" w:pos="8306"/>
        </w:tabs>
      </w:pPr>
      <w:hyperlink w:anchor="_Toc28564" w:history="1">
        <w:r>
          <w:rPr>
            <w:rFonts w:ascii="仿宋" w:eastAsia="仿宋" w:hAnsi="仿宋" w:cs="仿宋" w:hint="eastAsia"/>
            <w:lang w:eastAsia="zh-CN"/>
          </w:rPr>
          <w:t>十二、项目变更管理</w:t>
        </w:r>
        <w:r>
          <w:tab/>
        </w:r>
        <w:r>
          <w:fldChar w:fldCharType="begin"/>
        </w:r>
        <w:r>
          <w:instrText xml:space="preserve"> PAGEREF _Toc28564 \h </w:instrText>
        </w:r>
        <w:r>
          <w:fldChar w:fldCharType="separate"/>
        </w:r>
        <w:r>
          <w:t>51</w:t>
        </w:r>
        <w:r>
          <w:fldChar w:fldCharType="end"/>
        </w:r>
      </w:hyperlink>
    </w:p>
    <w:p>
      <w:pPr>
        <w:pStyle w:val="TOC2"/>
        <w:tabs>
          <w:tab w:val="right" w:leader="dot" w:pos="8306"/>
        </w:tabs>
      </w:pPr>
      <w:hyperlink w:anchor="_Toc6053" w:history="1">
        <w:r>
          <w:rPr>
            <w:rFonts w:ascii="仿宋" w:eastAsia="仿宋" w:hAnsi="仿宋" w:cs="仿宋" w:hint="eastAsia"/>
            <w:lang w:eastAsia="zh-CN"/>
          </w:rPr>
          <w:t>(一)、变更控制流程</w:t>
        </w:r>
        <w:r>
          <w:tab/>
        </w:r>
        <w:r>
          <w:fldChar w:fldCharType="begin"/>
        </w:r>
        <w:r>
          <w:instrText xml:space="preserve"> PAGEREF _Toc6053 \h </w:instrText>
        </w:r>
        <w:r>
          <w:fldChar w:fldCharType="separate"/>
        </w:r>
        <w:r>
          <w:t>51</w:t>
        </w:r>
        <w:r>
          <w:fldChar w:fldCharType="end"/>
        </w:r>
      </w:hyperlink>
    </w:p>
    <w:p>
      <w:pPr>
        <w:pStyle w:val="TOC2"/>
        <w:tabs>
          <w:tab w:val="right" w:leader="dot" w:pos="8306"/>
        </w:tabs>
      </w:pPr>
      <w:hyperlink w:anchor="_Toc20087" w:history="1">
        <w:r>
          <w:rPr>
            <w:rFonts w:ascii="仿宋" w:eastAsia="仿宋" w:hAnsi="仿宋" w:cs="仿宋" w:hint="eastAsia"/>
            <w:lang w:eastAsia="zh-CN"/>
          </w:rPr>
          <w:t>(二)、影响评估与处理</w:t>
        </w:r>
        <w:r>
          <w:tab/>
        </w:r>
        <w:r>
          <w:fldChar w:fldCharType="begin"/>
        </w:r>
        <w:r>
          <w:instrText xml:space="preserve"> PAGEREF _Toc20087 \h </w:instrText>
        </w:r>
        <w:r>
          <w:fldChar w:fldCharType="separate"/>
        </w:r>
        <w:r>
          <w:t>51</w:t>
        </w:r>
        <w:r>
          <w:fldChar w:fldCharType="end"/>
        </w:r>
      </w:hyperlink>
    </w:p>
    <w:p>
      <w:pPr>
        <w:pStyle w:val="TOC2"/>
        <w:tabs>
          <w:tab w:val="right" w:leader="dot" w:pos="8306"/>
        </w:tabs>
      </w:pPr>
      <w:hyperlink w:anchor="_Toc24871" w:history="1">
        <w:r>
          <w:rPr>
            <w:rFonts w:ascii="仿宋" w:eastAsia="仿宋" w:hAnsi="仿宋" w:cs="仿宋" w:hint="eastAsia"/>
            <w:lang w:eastAsia="zh-CN"/>
          </w:rPr>
          <w:t>(三)、变更记录与追踪</w:t>
        </w:r>
        <w:r>
          <w:tab/>
        </w:r>
        <w:r>
          <w:fldChar w:fldCharType="begin"/>
        </w:r>
        <w:r>
          <w:instrText xml:space="preserve"> PAGEREF _Toc24871 \h </w:instrText>
        </w:r>
        <w:r>
          <w:fldChar w:fldCharType="separate"/>
        </w:r>
        <w:r>
          <w:t>53</w:t>
        </w:r>
        <w:r>
          <w:fldChar w:fldCharType="end"/>
        </w:r>
      </w:hyperlink>
    </w:p>
    <w:p>
      <w:pPr>
        <w:pStyle w:val="TOC2"/>
        <w:tabs>
          <w:tab w:val="right" w:leader="dot" w:pos="8306"/>
        </w:tabs>
      </w:pPr>
      <w:hyperlink w:anchor="_Toc30484" w:history="1">
        <w:r>
          <w:rPr>
            <w:rFonts w:ascii="仿宋" w:eastAsia="仿宋" w:hAnsi="仿宋" w:cs="仿宋" w:hint="eastAsia"/>
            <w:lang w:eastAsia="zh-CN"/>
          </w:rPr>
          <w:t>(四)、变更管理策略</w:t>
        </w:r>
        <w:r>
          <w:tab/>
        </w:r>
        <w:r>
          <w:fldChar w:fldCharType="begin"/>
        </w:r>
        <w:r>
          <w:instrText xml:space="preserve"> PAGEREF _Toc30484 \h </w:instrText>
        </w:r>
        <w:r>
          <w:fldChar w:fldCharType="separate"/>
        </w:r>
        <w:r>
          <w:t>55</w:t>
        </w:r>
        <w:r>
          <w:fldChar w:fldCharType="end"/>
        </w:r>
      </w:hyperlink>
    </w:p>
    <w:p>
      <w:pPr>
        <w:pStyle w:val="TOC1"/>
        <w:tabs>
          <w:tab w:val="right" w:leader="dot" w:pos="8306"/>
        </w:tabs>
      </w:pPr>
      <w:hyperlink w:anchor="_Toc12547" w:history="1">
        <w:r>
          <w:rPr>
            <w:rFonts w:ascii="仿宋" w:eastAsia="仿宋" w:hAnsi="仿宋" w:cs="仿宋" w:hint="eastAsia"/>
            <w:lang w:eastAsia="zh-CN"/>
          </w:rPr>
          <w:t>十三、成果转化与推广应用</w:t>
        </w:r>
        <w:r>
          <w:tab/>
        </w:r>
        <w:r>
          <w:fldChar w:fldCharType="begin"/>
        </w:r>
        <w:r>
          <w:instrText xml:space="preserve"> PAGEREF _Toc12547 \h </w:instrText>
        </w:r>
        <w:r>
          <w:fldChar w:fldCharType="separate"/>
        </w:r>
        <w:r>
          <w:t>56</w:t>
        </w:r>
        <w:r>
          <w:fldChar w:fldCharType="end"/>
        </w:r>
      </w:hyperlink>
    </w:p>
    <w:p>
      <w:pPr>
        <w:pStyle w:val="TOC2"/>
        <w:tabs>
          <w:tab w:val="right" w:leader="dot" w:pos="8306"/>
        </w:tabs>
      </w:pPr>
      <w:hyperlink w:anchor="_Toc7936" w:history="1">
        <w:r>
          <w:rPr>
            <w:rFonts w:ascii="仿宋" w:eastAsia="仿宋" w:hAnsi="仿宋" w:cs="仿宋" w:hint="eastAsia"/>
            <w:lang w:eastAsia="zh-CN"/>
          </w:rPr>
          <w:t>(一)、成果转化策略制定</w:t>
        </w:r>
        <w:r>
          <w:tab/>
        </w:r>
        <w:r>
          <w:fldChar w:fldCharType="begin"/>
        </w:r>
        <w:r>
          <w:instrText xml:space="preserve"> PAGEREF _Toc7936 \h </w:instrText>
        </w:r>
        <w:r>
          <w:fldChar w:fldCharType="separate"/>
        </w:r>
        <w:r>
          <w:t>56</w:t>
        </w:r>
        <w:r>
          <w:fldChar w:fldCharType="end"/>
        </w:r>
      </w:hyperlink>
    </w:p>
    <w:p>
      <w:pPr>
        <w:pStyle w:val="TOC2"/>
        <w:tabs>
          <w:tab w:val="right" w:leader="dot" w:pos="8306"/>
        </w:tabs>
      </w:pPr>
      <w:hyperlink w:anchor="_Toc5337" w:history="1">
        <w:r>
          <w:rPr>
            <w:rFonts w:ascii="仿宋" w:eastAsia="仿宋" w:hAnsi="仿宋" w:cs="仿宋" w:hint="eastAsia"/>
            <w:lang w:eastAsia="zh-CN"/>
          </w:rPr>
          <w:t>(二)、成果推广应用方案</w:t>
        </w:r>
        <w:r>
          <w:tab/>
        </w:r>
        <w:r>
          <w:fldChar w:fldCharType="begin"/>
        </w:r>
        <w:r>
          <w:instrText xml:space="preserve"> PAGEREF _Toc5337 \h </w:instrText>
        </w:r>
        <w:r>
          <w:fldChar w:fldCharType="separate"/>
        </w:r>
        <w:r>
          <w:t>58</w:t>
        </w:r>
        <w:r>
          <w:fldChar w:fldCharType="end"/>
        </w:r>
      </w:hyperlink>
    </w:p>
    <w:p>
      <w:pPr>
        <w:pStyle w:val="TOC1"/>
        <w:tabs>
          <w:tab w:val="right" w:leader="dot" w:pos="8306"/>
        </w:tabs>
      </w:pPr>
      <w:hyperlink w:anchor="_Toc31313" w:history="1">
        <w:r>
          <w:rPr>
            <w:rFonts w:ascii="仿宋" w:eastAsia="仿宋" w:hAnsi="仿宋" w:cs="仿宋" w:hint="eastAsia"/>
            <w:lang w:eastAsia="zh-CN"/>
          </w:rPr>
          <w:t>十四、知识产权管理与保护</w:t>
        </w:r>
        <w:r>
          <w:tab/>
        </w:r>
        <w:r>
          <w:fldChar w:fldCharType="begin"/>
        </w:r>
        <w:r>
          <w:instrText xml:space="preserve"> PAGEREF _Toc31313 \h </w:instrText>
        </w:r>
        <w:r>
          <w:fldChar w:fldCharType="separate"/>
        </w:r>
        <w:r>
          <w:t>59</w:t>
        </w:r>
        <w:r>
          <w:fldChar w:fldCharType="end"/>
        </w:r>
      </w:hyperlink>
    </w:p>
    <w:p>
      <w:pPr>
        <w:pStyle w:val="TOC2"/>
        <w:tabs>
          <w:tab w:val="right" w:leader="dot" w:pos="8306"/>
        </w:tabs>
      </w:pPr>
      <w:hyperlink w:anchor="_Toc8591" w:history="1">
        <w:r>
          <w:rPr>
            <w:rFonts w:ascii="仿宋" w:eastAsia="仿宋" w:hAnsi="仿宋" w:cs="仿宋" w:hint="eastAsia"/>
            <w:lang w:eastAsia="zh-CN"/>
          </w:rPr>
          <w:t>(一)、知识产权管理体系建设</w:t>
        </w:r>
        <w:r>
          <w:tab/>
        </w:r>
        <w:r>
          <w:fldChar w:fldCharType="begin"/>
        </w:r>
        <w:r>
          <w:instrText xml:space="preserve"> PAGEREF _Toc8591 \h </w:instrText>
        </w:r>
        <w:r>
          <w:fldChar w:fldCharType="separate"/>
        </w:r>
        <w:r>
          <w:t>59</w:t>
        </w:r>
        <w:r>
          <w:fldChar w:fldCharType="end"/>
        </w:r>
      </w:hyperlink>
    </w:p>
    <w:p>
      <w:pPr>
        <w:pStyle w:val="TOC2"/>
        <w:tabs>
          <w:tab w:val="right" w:leader="dot" w:pos="8306"/>
        </w:tabs>
      </w:pPr>
      <w:hyperlink w:anchor="_Toc24275" w:history="1">
        <w:r>
          <w:rPr>
            <w:rFonts w:ascii="仿宋" w:eastAsia="仿宋" w:hAnsi="仿宋" w:cs="仿宋" w:hint="eastAsia"/>
            <w:lang w:eastAsia="zh-CN"/>
          </w:rPr>
          <w:t>(二)、知识产权保护措施</w:t>
        </w:r>
        <w:r>
          <w:tab/>
        </w:r>
        <w:r>
          <w:fldChar w:fldCharType="begin"/>
        </w:r>
        <w:r>
          <w:instrText xml:space="preserve"> PAGEREF _Toc24275 \h </w:instrText>
        </w:r>
        <w:r>
          <w:fldChar w:fldCharType="separate"/>
        </w:r>
        <w:r>
          <w:t>60</w:t>
        </w:r>
        <w:r>
          <w:fldChar w:fldCharType="end"/>
        </w:r>
      </w:hyperlink>
    </w:p>
    <w:p>
      <w:pPr>
        <w:pStyle w:val="TOC1"/>
        <w:tabs>
          <w:tab w:val="right" w:leader="dot" w:pos="8306"/>
        </w:tabs>
      </w:pPr>
      <w:hyperlink w:anchor="_Toc8251" w:history="1">
        <w:r>
          <w:rPr>
            <w:rFonts w:ascii="仿宋" w:eastAsia="仿宋" w:hAnsi="仿宋" w:cs="仿宋" w:hint="eastAsia"/>
            <w:lang w:eastAsia="zh-CN"/>
          </w:rPr>
          <w:t>十五、人力资源管理与开发</w:t>
        </w:r>
        <w:r>
          <w:tab/>
        </w:r>
        <w:r>
          <w:fldChar w:fldCharType="begin"/>
        </w:r>
        <w:r>
          <w:instrText xml:space="preserve"> PAGEREF _Toc8251 \h </w:instrText>
        </w:r>
        <w:r>
          <w:fldChar w:fldCharType="separate"/>
        </w:r>
        <w:r>
          <w:t>62</w:t>
        </w:r>
        <w:r>
          <w:fldChar w:fldCharType="end"/>
        </w:r>
      </w:hyperlink>
    </w:p>
    <w:p>
      <w:pPr>
        <w:pStyle w:val="TOC2"/>
        <w:tabs>
          <w:tab w:val="right" w:leader="dot" w:pos="8306"/>
        </w:tabs>
      </w:pPr>
      <w:hyperlink w:anchor="_Toc31194" w:history="1">
        <w:r>
          <w:rPr>
            <w:rFonts w:ascii="仿宋" w:eastAsia="仿宋" w:hAnsi="仿宋" w:cs="仿宋" w:hint="eastAsia"/>
            <w:lang w:eastAsia="zh-CN"/>
          </w:rPr>
          <w:t>(一)、人力资源规划</w:t>
        </w:r>
        <w:r>
          <w:tab/>
        </w:r>
        <w:r>
          <w:fldChar w:fldCharType="begin"/>
        </w:r>
        <w:r>
          <w:instrText xml:space="preserve"> PAGEREF _Toc31194 \h </w:instrText>
        </w:r>
        <w:r>
          <w:fldChar w:fldCharType="separate"/>
        </w:r>
        <w:r>
          <w:t>62</w:t>
        </w:r>
        <w:r>
          <w:fldChar w:fldCharType="end"/>
        </w:r>
      </w:hyperlink>
    </w:p>
    <w:p>
      <w:pPr>
        <w:pStyle w:val="TOC2"/>
        <w:tabs>
          <w:tab w:val="right" w:leader="dot" w:pos="8306"/>
        </w:tabs>
      </w:pPr>
      <w:hyperlink w:anchor="_Toc14124" w:history="1">
        <w:r>
          <w:rPr>
            <w:rFonts w:ascii="仿宋" w:eastAsia="仿宋" w:hAnsi="仿宋" w:cs="仿宋" w:hint="eastAsia"/>
            <w:lang w:eastAsia="zh-CN"/>
          </w:rPr>
          <w:t>(二)、人力资源开发与培训</w:t>
        </w:r>
        <w:r>
          <w:tab/>
        </w:r>
        <w:r>
          <w:fldChar w:fldCharType="begin"/>
        </w:r>
        <w:r>
          <w:instrText xml:space="preserve"> PAGEREF _Toc14124 \h </w:instrText>
        </w:r>
        <w:r>
          <w:fldChar w:fldCharType="separate"/>
        </w:r>
        <w:r>
          <w:t>64</w:t>
        </w:r>
        <w:r>
          <w:fldChar w:fldCharType="end"/>
        </w:r>
      </w:hyperlink>
    </w:p>
    <w:p>
      <w:pPr>
        <w:pStyle w:val="TOC1"/>
        <w:tabs>
          <w:tab w:val="right" w:leader="dot" w:pos="8306"/>
        </w:tabs>
      </w:pPr>
      <w:hyperlink w:anchor="_Toc30100" w:history="1">
        <w:r>
          <w:rPr>
            <w:rFonts w:ascii="仿宋" w:eastAsia="仿宋" w:hAnsi="仿宋" w:cs="仿宋" w:hint="eastAsia"/>
            <w:lang w:eastAsia="zh-CN"/>
          </w:rPr>
          <w:t>十六、质量管理与控制</w:t>
        </w:r>
        <w:r>
          <w:tab/>
        </w:r>
        <w:r>
          <w:fldChar w:fldCharType="begin"/>
        </w:r>
        <w:r>
          <w:instrText xml:space="preserve"> PAGEREF _Toc30100 \h </w:instrText>
        </w:r>
        <w:r>
          <w:fldChar w:fldCharType="separate"/>
        </w:r>
        <w:r>
          <w:t>66</w:t>
        </w:r>
        <w:r>
          <w:fldChar w:fldCharType="end"/>
        </w:r>
      </w:hyperlink>
    </w:p>
    <w:p>
      <w:pPr>
        <w:pStyle w:val="TOC2"/>
        <w:tabs>
          <w:tab w:val="right" w:leader="dot" w:pos="8306"/>
        </w:tabs>
      </w:pPr>
      <w:hyperlink w:anchor="_Toc6256" w:history="1">
        <w:r>
          <w:rPr>
            <w:rFonts w:ascii="仿宋" w:eastAsia="仿宋" w:hAnsi="仿宋" w:cs="仿宋" w:hint="eastAsia"/>
            <w:lang w:eastAsia="zh-CN"/>
          </w:rPr>
          <w:t>(一)、质量管理体系建设</w:t>
        </w:r>
        <w:r>
          <w:tab/>
        </w:r>
        <w:r>
          <w:fldChar w:fldCharType="begin"/>
        </w:r>
        <w:r>
          <w:instrText xml:space="preserve"> PAGEREF _Toc6256 \h </w:instrText>
        </w:r>
        <w:r>
          <w:fldChar w:fldCharType="separate"/>
        </w:r>
        <w:r>
          <w:t>66</w:t>
        </w:r>
        <w:r>
          <w:fldChar w:fldCharType="end"/>
        </w:r>
      </w:hyperlink>
    </w:p>
    <w:p>
      <w:pPr>
        <w:pStyle w:val="TOC2"/>
        <w:tabs>
          <w:tab w:val="right" w:leader="dot" w:pos="8306"/>
        </w:tabs>
      </w:pPr>
      <w:hyperlink w:anchor="_Toc4625" w:history="1">
        <w:r>
          <w:rPr>
            <w:rFonts w:ascii="仿宋" w:eastAsia="仿宋" w:hAnsi="仿宋" w:cs="仿宋" w:hint="eastAsia"/>
            <w:lang w:eastAsia="zh-CN"/>
          </w:rPr>
          <w:t>(二)、质量控制措施</w:t>
        </w:r>
        <w:r>
          <w:tab/>
        </w:r>
        <w:r>
          <w:fldChar w:fldCharType="begin"/>
        </w:r>
        <w:r>
          <w:instrText xml:space="preserve"> PAGEREF _Toc4625 \h </w:instrText>
        </w:r>
        <w:r>
          <w:fldChar w:fldCharType="separate"/>
        </w:r>
        <w:r>
          <w:t>68</w:t>
        </w:r>
        <w:r>
          <w:fldChar w:fldCharType="end"/>
        </w:r>
      </w:hyperlink>
    </w:p>
    <w:p>
      <w:pPr>
        <w:pStyle w:val="TOC1"/>
        <w:tabs>
          <w:tab w:val="right" w:leader="dot" w:pos="8306"/>
        </w:tabs>
      </w:pPr>
      <w:hyperlink w:anchor="_Toc18756" w:history="1">
        <w:r>
          <w:rPr>
            <w:rFonts w:ascii="仿宋" w:eastAsia="仿宋" w:hAnsi="仿宋" w:cs="仿宋" w:hint="eastAsia"/>
            <w:lang w:eastAsia="zh-CN"/>
          </w:rPr>
          <w:t>十七、设施与设备管理</w:t>
        </w:r>
        <w:r>
          <w:tab/>
        </w:r>
        <w:r>
          <w:fldChar w:fldCharType="begin"/>
        </w:r>
        <w:r>
          <w:instrText xml:space="preserve"> PAGEREF _Toc18756 \h </w:instrText>
        </w:r>
        <w:r>
          <w:fldChar w:fldCharType="separate"/>
        </w:r>
        <w:r>
          <w:t>69</w:t>
        </w:r>
        <w:r>
          <w:fldChar w:fldCharType="end"/>
        </w:r>
      </w:hyperlink>
    </w:p>
    <w:p>
      <w:pPr>
        <w:pStyle w:val="TOC2"/>
        <w:tabs>
          <w:tab w:val="right" w:leader="dot" w:pos="8306"/>
        </w:tabs>
      </w:pPr>
      <w:hyperlink w:anchor="_Toc5972" w:history="1">
        <w:r>
          <w:rPr>
            <w:rFonts w:ascii="仿宋" w:eastAsia="仿宋" w:hAnsi="仿宋" w:cs="仿宋" w:hint="eastAsia"/>
            <w:lang w:eastAsia="zh-CN"/>
          </w:rPr>
          <w:t>(一)、设施规划与配置</w:t>
        </w:r>
        <w:r>
          <w:tab/>
        </w:r>
        <w:r>
          <w:fldChar w:fldCharType="begin"/>
        </w:r>
        <w:r>
          <w:instrText xml:space="preserve"> PAGEREF _Toc5972 \h </w:instrText>
        </w:r>
        <w:r>
          <w:fldChar w:fldCharType="separate"/>
        </w:r>
        <w:r>
          <w:t>69</w:t>
        </w:r>
        <w:r>
          <w:fldChar w:fldCharType="end"/>
        </w:r>
      </w:hyperlink>
    </w:p>
    <w:p>
      <w:pPr>
        <w:pStyle w:val="TOC2"/>
        <w:tabs>
          <w:tab w:val="right" w:leader="dot" w:pos="8306"/>
        </w:tabs>
      </w:pPr>
      <w:hyperlink w:anchor="_Toc29269" w:history="1">
        <w:r>
          <w:rPr>
            <w:rFonts w:ascii="仿宋" w:eastAsia="仿宋" w:hAnsi="仿宋" w:cs="仿宋" w:hint="eastAsia"/>
            <w:lang w:eastAsia="zh-CN"/>
          </w:rPr>
          <w:t>(二)、设备采购与维护管理</w:t>
        </w:r>
        <w:r>
          <w:tab/>
        </w:r>
        <w:r>
          <w:fldChar w:fldCharType="begin"/>
        </w:r>
        <w:r>
          <w:instrText xml:space="preserve"> PAGEREF _Toc29269 \h </w:instrText>
        </w:r>
        <w:r>
          <w:fldChar w:fldCharType="separate"/>
        </w:r>
        <w:r>
          <w:t>69</w:t>
        </w:r>
        <w:r>
          <w:fldChar w:fldCharType="end"/>
        </w:r>
      </w:hyperlink>
    </w:p>
    <w:p>
      <w:pPr>
        <w:pStyle w:val="TOC2"/>
        <w:tabs>
          <w:tab w:val="right" w:leader="dot" w:pos="8306"/>
        </w:tabs>
      </w:pPr>
      <w:hyperlink w:anchor="_Toc28975" w:history="1">
        <w:r>
          <w:rPr>
            <w:rFonts w:ascii="仿宋" w:eastAsia="仿宋" w:hAnsi="仿宋" w:cs="仿宋" w:hint="eastAsia"/>
            <w:lang w:eastAsia="zh-CN"/>
          </w:rPr>
          <w:t>(三)、设施设备升级策略</w:t>
        </w:r>
        <w:r>
          <w:tab/>
        </w:r>
        <w:r>
          <w:fldChar w:fldCharType="begin"/>
        </w:r>
        <w:r>
          <w:instrText xml:space="preserve"> PAGEREF _Toc28975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5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23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大功率燃气轮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大功率燃气轮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2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大功率燃气轮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大功率燃气轮机项目在其专注的领域内，特别是在人工智能和数据科学方面，有望推动显著的技术革新。项目的研发活动不仅有望孕育出改变行业运作方式的新技术，还可能在长远中影响整个技术生态系统。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大功率燃气轮机项目还致力于提升当地居民的技能和就业能力，通过与当地教育机构合作提供培训和教育机会，从而提高社区整体的生活水平和社会福祉。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大功率燃气轮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73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大功率燃气轮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大功率燃气轮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92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044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346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219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7180"/>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2704"/>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大功率燃气轮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大功率燃气轮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大功率燃气轮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功率燃气轮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大功率燃气轮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大功率燃气轮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8043"/>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https://d.book118.com/745303341321011042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41EE0"/>
    <w:rsid w:val="33D41E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5303341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2024-01-07T13:40:00Z</dcterms:created>
  <dcterms:modified xsi:type="dcterms:W3CDTF">2024-01-07T13:41:18Z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ACFDBACAF0714D3F849D25E9D28E0371_11</vt:lpwstr>
  </property>
  <property fmtid="{D5CDD505-2E9C-101B-9397-08002B2CF9AE}" pid="3" name="KSOProductBuildVer">
    <vt:lpwstr>2052-12.1.0.16120</vt:lpwstr>
  </property>
</Properties>
</file>