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PPO再生料项目可行性建设方案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22" w:history="1">
        <w:r>
          <w:rPr>
            <w:rFonts w:ascii="仿宋" w:eastAsia="仿宋" w:hAnsi="仿宋" w:cs="仿宋" w:hint="eastAsia"/>
            <w:lang w:eastAsia="zh-CN"/>
          </w:rPr>
          <w:t>前言</w:t>
        </w:r>
        <w:r>
          <w:tab/>
        </w:r>
        <w:r>
          <w:fldChar w:fldCharType="begin"/>
        </w:r>
        <w:r>
          <w:instrText xml:space="preserve"> PAGEREF _Toc29822 \h </w:instrText>
        </w:r>
        <w:r>
          <w:fldChar w:fldCharType="separate"/>
        </w:r>
        <w:r>
          <w:t>3</w:t>
        </w:r>
        <w:r>
          <w:fldChar w:fldCharType="end"/>
        </w:r>
      </w:hyperlink>
    </w:p>
    <w:p>
      <w:pPr>
        <w:pStyle w:val="TOC1"/>
        <w:tabs>
          <w:tab w:val="right" w:leader="dot" w:pos="8306"/>
        </w:tabs>
      </w:pPr>
      <w:hyperlink w:anchor="_Toc8731" w:history="1">
        <w:r>
          <w:rPr>
            <w:rFonts w:ascii="仿宋" w:eastAsia="仿宋" w:hAnsi="仿宋" w:cs="仿宋" w:hint="eastAsia"/>
            <w:lang w:eastAsia="zh-CN"/>
          </w:rPr>
          <w:t>一、经济影响分析</w:t>
        </w:r>
        <w:r>
          <w:tab/>
        </w:r>
        <w:r>
          <w:fldChar w:fldCharType="begin"/>
        </w:r>
        <w:r>
          <w:instrText xml:space="preserve"> PAGEREF _Toc8731 \h </w:instrText>
        </w:r>
        <w:r>
          <w:fldChar w:fldCharType="separate"/>
        </w:r>
        <w:r>
          <w:t>3</w:t>
        </w:r>
        <w:r>
          <w:fldChar w:fldCharType="end"/>
        </w:r>
      </w:hyperlink>
    </w:p>
    <w:p>
      <w:pPr>
        <w:pStyle w:val="TOC2"/>
        <w:tabs>
          <w:tab w:val="right" w:leader="dot" w:pos="8306"/>
        </w:tabs>
      </w:pPr>
      <w:hyperlink w:anchor="_Toc11148" w:history="1">
        <w:r>
          <w:rPr>
            <w:rFonts w:ascii="仿宋" w:eastAsia="仿宋" w:hAnsi="仿宋" w:cs="仿宋" w:hint="eastAsia"/>
            <w:lang w:eastAsia="zh-CN"/>
          </w:rPr>
          <w:t>(一)、经济费用效益或费用效果分析</w:t>
        </w:r>
        <w:r>
          <w:tab/>
        </w:r>
        <w:r>
          <w:fldChar w:fldCharType="begin"/>
        </w:r>
        <w:r>
          <w:instrText xml:space="preserve"> PAGEREF _Toc11148 \h </w:instrText>
        </w:r>
        <w:r>
          <w:fldChar w:fldCharType="separate"/>
        </w:r>
        <w:r>
          <w:t>3</w:t>
        </w:r>
        <w:r>
          <w:fldChar w:fldCharType="end"/>
        </w:r>
      </w:hyperlink>
    </w:p>
    <w:p>
      <w:pPr>
        <w:pStyle w:val="TOC2"/>
        <w:tabs>
          <w:tab w:val="right" w:leader="dot" w:pos="8306"/>
        </w:tabs>
      </w:pPr>
      <w:hyperlink w:anchor="_Toc15440" w:history="1">
        <w:r>
          <w:rPr>
            <w:rFonts w:ascii="仿宋" w:eastAsia="仿宋" w:hAnsi="仿宋" w:cs="仿宋" w:hint="eastAsia"/>
            <w:lang w:eastAsia="zh-CN"/>
          </w:rPr>
          <w:t>(二)、行业影响分析</w:t>
        </w:r>
        <w:r>
          <w:tab/>
        </w:r>
        <w:r>
          <w:fldChar w:fldCharType="begin"/>
        </w:r>
        <w:r>
          <w:instrText xml:space="preserve"> PAGEREF _Toc15440 \h </w:instrText>
        </w:r>
        <w:r>
          <w:fldChar w:fldCharType="separate"/>
        </w:r>
        <w:r>
          <w:t>5</w:t>
        </w:r>
        <w:r>
          <w:fldChar w:fldCharType="end"/>
        </w:r>
      </w:hyperlink>
    </w:p>
    <w:p>
      <w:pPr>
        <w:pStyle w:val="TOC2"/>
        <w:tabs>
          <w:tab w:val="right" w:leader="dot" w:pos="8306"/>
        </w:tabs>
      </w:pPr>
      <w:hyperlink w:anchor="_Toc5869" w:history="1">
        <w:r>
          <w:rPr>
            <w:rFonts w:ascii="仿宋" w:eastAsia="仿宋" w:hAnsi="仿宋" w:cs="仿宋" w:hint="eastAsia"/>
            <w:lang w:eastAsia="zh-CN"/>
          </w:rPr>
          <w:t>(三)、区域经济影响分析</w:t>
        </w:r>
        <w:r>
          <w:tab/>
        </w:r>
        <w:r>
          <w:fldChar w:fldCharType="begin"/>
        </w:r>
        <w:r>
          <w:instrText xml:space="preserve"> PAGEREF _Toc5869 \h </w:instrText>
        </w:r>
        <w:r>
          <w:fldChar w:fldCharType="separate"/>
        </w:r>
        <w:r>
          <w:t>7</w:t>
        </w:r>
        <w:r>
          <w:fldChar w:fldCharType="end"/>
        </w:r>
      </w:hyperlink>
    </w:p>
    <w:p>
      <w:pPr>
        <w:pStyle w:val="TOC2"/>
        <w:tabs>
          <w:tab w:val="right" w:leader="dot" w:pos="8306"/>
        </w:tabs>
      </w:pPr>
      <w:hyperlink w:anchor="_Toc25545" w:history="1">
        <w:r>
          <w:rPr>
            <w:rFonts w:ascii="仿宋" w:eastAsia="仿宋" w:hAnsi="仿宋" w:cs="仿宋" w:hint="eastAsia"/>
            <w:lang w:eastAsia="zh-CN"/>
          </w:rPr>
          <w:t>(四)、宏观经济影响分析</w:t>
        </w:r>
        <w:r>
          <w:tab/>
        </w:r>
        <w:r>
          <w:fldChar w:fldCharType="begin"/>
        </w:r>
        <w:r>
          <w:instrText xml:space="preserve"> PAGEREF _Toc25545 \h </w:instrText>
        </w:r>
        <w:r>
          <w:fldChar w:fldCharType="separate"/>
        </w:r>
        <w:r>
          <w:t>8</w:t>
        </w:r>
        <w:r>
          <w:fldChar w:fldCharType="end"/>
        </w:r>
      </w:hyperlink>
    </w:p>
    <w:p>
      <w:pPr>
        <w:pStyle w:val="TOC1"/>
        <w:tabs>
          <w:tab w:val="right" w:leader="dot" w:pos="8306"/>
        </w:tabs>
      </w:pPr>
      <w:hyperlink w:anchor="_Toc7374" w:history="1">
        <w:r>
          <w:rPr>
            <w:rFonts w:ascii="仿宋" w:eastAsia="仿宋" w:hAnsi="仿宋" w:cs="仿宋" w:hint="eastAsia"/>
            <w:lang w:eastAsia="zh-CN"/>
          </w:rPr>
          <w:t>二、PPO再生料项目概论</w:t>
        </w:r>
        <w:r>
          <w:tab/>
        </w:r>
        <w:r>
          <w:fldChar w:fldCharType="begin"/>
        </w:r>
        <w:r>
          <w:instrText xml:space="preserve"> PAGEREF _Toc7374 \h </w:instrText>
        </w:r>
        <w:r>
          <w:fldChar w:fldCharType="separate"/>
        </w:r>
        <w:r>
          <w:t>9</w:t>
        </w:r>
        <w:r>
          <w:fldChar w:fldCharType="end"/>
        </w:r>
      </w:hyperlink>
    </w:p>
    <w:p>
      <w:pPr>
        <w:pStyle w:val="TOC2"/>
        <w:tabs>
          <w:tab w:val="right" w:leader="dot" w:pos="8306"/>
        </w:tabs>
      </w:pPr>
      <w:hyperlink w:anchor="_Toc12767" w:history="1">
        <w:r>
          <w:rPr>
            <w:rFonts w:ascii="仿宋" w:eastAsia="仿宋" w:hAnsi="仿宋" w:cs="仿宋" w:hint="eastAsia"/>
            <w:lang w:eastAsia="zh-CN"/>
          </w:rPr>
          <w:t>(一)、项目申报单位概况</w:t>
        </w:r>
        <w:r>
          <w:tab/>
        </w:r>
        <w:r>
          <w:fldChar w:fldCharType="begin"/>
        </w:r>
        <w:r>
          <w:instrText xml:space="preserve"> PAGEREF _Toc12767 \h </w:instrText>
        </w:r>
        <w:r>
          <w:fldChar w:fldCharType="separate"/>
        </w:r>
        <w:r>
          <w:t>9</w:t>
        </w:r>
        <w:r>
          <w:fldChar w:fldCharType="end"/>
        </w:r>
      </w:hyperlink>
    </w:p>
    <w:p>
      <w:pPr>
        <w:pStyle w:val="TOC2"/>
        <w:tabs>
          <w:tab w:val="right" w:leader="dot" w:pos="8306"/>
        </w:tabs>
      </w:pPr>
      <w:hyperlink w:anchor="_Toc5502" w:history="1">
        <w:r>
          <w:rPr>
            <w:rFonts w:ascii="仿宋" w:eastAsia="仿宋" w:hAnsi="仿宋" w:cs="仿宋" w:hint="eastAsia"/>
            <w:lang w:eastAsia="zh-CN"/>
          </w:rPr>
          <w:t>(二)、项目概况</w:t>
        </w:r>
        <w:r>
          <w:tab/>
        </w:r>
        <w:r>
          <w:fldChar w:fldCharType="begin"/>
        </w:r>
        <w:r>
          <w:instrText xml:space="preserve"> PAGEREF _Toc5502 \h </w:instrText>
        </w:r>
        <w:r>
          <w:fldChar w:fldCharType="separate"/>
        </w:r>
        <w:r>
          <w:t>10</w:t>
        </w:r>
        <w:r>
          <w:fldChar w:fldCharType="end"/>
        </w:r>
      </w:hyperlink>
    </w:p>
    <w:p>
      <w:pPr>
        <w:pStyle w:val="TOC1"/>
        <w:tabs>
          <w:tab w:val="right" w:leader="dot" w:pos="8306"/>
        </w:tabs>
      </w:pPr>
      <w:hyperlink w:anchor="_Toc6298" w:history="1">
        <w:r>
          <w:rPr>
            <w:rFonts w:ascii="仿宋" w:eastAsia="仿宋" w:hAnsi="仿宋" w:cs="仿宋" w:hint="eastAsia"/>
            <w:lang w:eastAsia="zh-CN"/>
          </w:rPr>
          <w:t>三、发展规划、产业政策和行业准入分析</w:t>
        </w:r>
        <w:r>
          <w:tab/>
        </w:r>
        <w:r>
          <w:fldChar w:fldCharType="begin"/>
        </w:r>
        <w:r>
          <w:instrText xml:space="preserve"> PAGEREF _Toc6298 \h </w:instrText>
        </w:r>
        <w:r>
          <w:fldChar w:fldCharType="separate"/>
        </w:r>
        <w:r>
          <w:t>13</w:t>
        </w:r>
        <w:r>
          <w:fldChar w:fldCharType="end"/>
        </w:r>
      </w:hyperlink>
    </w:p>
    <w:p>
      <w:pPr>
        <w:pStyle w:val="TOC2"/>
        <w:tabs>
          <w:tab w:val="right" w:leader="dot" w:pos="8306"/>
        </w:tabs>
      </w:pPr>
      <w:hyperlink w:anchor="_Toc527" w:history="1">
        <w:r>
          <w:rPr>
            <w:rFonts w:ascii="仿宋" w:eastAsia="仿宋" w:hAnsi="仿宋" w:cs="仿宋" w:hint="eastAsia"/>
            <w:lang w:eastAsia="zh-CN"/>
          </w:rPr>
          <w:t>(一)、发展规划分析</w:t>
        </w:r>
        <w:r>
          <w:tab/>
        </w:r>
        <w:r>
          <w:fldChar w:fldCharType="begin"/>
        </w:r>
        <w:r>
          <w:instrText xml:space="preserve"> PAGEREF _Toc527 \h </w:instrText>
        </w:r>
        <w:r>
          <w:fldChar w:fldCharType="separate"/>
        </w:r>
        <w:r>
          <w:t>13</w:t>
        </w:r>
        <w:r>
          <w:fldChar w:fldCharType="end"/>
        </w:r>
      </w:hyperlink>
    </w:p>
    <w:p>
      <w:pPr>
        <w:pStyle w:val="TOC2"/>
        <w:tabs>
          <w:tab w:val="right" w:leader="dot" w:pos="8306"/>
        </w:tabs>
      </w:pPr>
      <w:hyperlink w:anchor="_Toc14147" w:history="1">
        <w:r>
          <w:rPr>
            <w:rFonts w:ascii="仿宋" w:eastAsia="仿宋" w:hAnsi="仿宋" w:cs="仿宋" w:hint="eastAsia"/>
            <w:lang w:eastAsia="zh-CN"/>
          </w:rPr>
          <w:t>(二)、产业政策分析</w:t>
        </w:r>
        <w:r>
          <w:tab/>
        </w:r>
        <w:r>
          <w:fldChar w:fldCharType="begin"/>
        </w:r>
        <w:r>
          <w:instrText xml:space="preserve"> PAGEREF _Toc14147 \h </w:instrText>
        </w:r>
        <w:r>
          <w:fldChar w:fldCharType="separate"/>
        </w:r>
        <w:r>
          <w:t>15</w:t>
        </w:r>
        <w:r>
          <w:fldChar w:fldCharType="end"/>
        </w:r>
      </w:hyperlink>
    </w:p>
    <w:p>
      <w:pPr>
        <w:pStyle w:val="TOC2"/>
        <w:tabs>
          <w:tab w:val="right" w:leader="dot" w:pos="8306"/>
        </w:tabs>
      </w:pPr>
      <w:hyperlink w:anchor="_Toc9502" w:history="1">
        <w:r>
          <w:rPr>
            <w:rFonts w:ascii="仿宋" w:eastAsia="仿宋" w:hAnsi="仿宋" w:cs="仿宋" w:hint="eastAsia"/>
            <w:lang w:eastAsia="zh-CN"/>
          </w:rPr>
          <w:t>(三)、行业准入分析</w:t>
        </w:r>
        <w:r>
          <w:tab/>
        </w:r>
        <w:r>
          <w:fldChar w:fldCharType="begin"/>
        </w:r>
        <w:r>
          <w:instrText xml:space="preserve"> PAGEREF _Toc9502 \h </w:instrText>
        </w:r>
        <w:r>
          <w:fldChar w:fldCharType="separate"/>
        </w:r>
        <w:r>
          <w:t>17</w:t>
        </w:r>
        <w:r>
          <w:fldChar w:fldCharType="end"/>
        </w:r>
      </w:hyperlink>
    </w:p>
    <w:p>
      <w:pPr>
        <w:pStyle w:val="TOC1"/>
        <w:tabs>
          <w:tab w:val="right" w:leader="dot" w:pos="8306"/>
        </w:tabs>
      </w:pPr>
      <w:hyperlink w:anchor="_Toc19607" w:history="1">
        <w:r>
          <w:rPr>
            <w:rFonts w:ascii="仿宋" w:eastAsia="仿宋" w:hAnsi="仿宋" w:cs="仿宋" w:hint="eastAsia"/>
            <w:lang w:eastAsia="zh-CN"/>
          </w:rPr>
          <w:t>四、社会影响分析</w:t>
        </w:r>
        <w:r>
          <w:tab/>
        </w:r>
        <w:r>
          <w:fldChar w:fldCharType="begin"/>
        </w:r>
        <w:r>
          <w:instrText xml:space="preserve"> PAGEREF _Toc19607 \h </w:instrText>
        </w:r>
        <w:r>
          <w:fldChar w:fldCharType="separate"/>
        </w:r>
        <w:r>
          <w:t>18</w:t>
        </w:r>
        <w:r>
          <w:fldChar w:fldCharType="end"/>
        </w:r>
      </w:hyperlink>
    </w:p>
    <w:p>
      <w:pPr>
        <w:pStyle w:val="TOC2"/>
        <w:tabs>
          <w:tab w:val="right" w:leader="dot" w:pos="8306"/>
        </w:tabs>
      </w:pPr>
      <w:hyperlink w:anchor="_Toc30399" w:history="1">
        <w:r>
          <w:rPr>
            <w:rFonts w:ascii="仿宋" w:eastAsia="仿宋" w:hAnsi="仿宋" w:cs="仿宋" w:hint="eastAsia"/>
            <w:lang w:eastAsia="zh-CN"/>
          </w:rPr>
          <w:t>(一)、社会影响效果分析</w:t>
        </w:r>
        <w:r>
          <w:tab/>
        </w:r>
        <w:r>
          <w:fldChar w:fldCharType="begin"/>
        </w:r>
        <w:r>
          <w:instrText xml:space="preserve"> PAGEREF _Toc30399 \h </w:instrText>
        </w:r>
        <w:r>
          <w:fldChar w:fldCharType="separate"/>
        </w:r>
        <w:r>
          <w:t>18</w:t>
        </w:r>
        <w:r>
          <w:fldChar w:fldCharType="end"/>
        </w:r>
      </w:hyperlink>
    </w:p>
    <w:p>
      <w:pPr>
        <w:pStyle w:val="TOC2"/>
        <w:tabs>
          <w:tab w:val="right" w:leader="dot" w:pos="8306"/>
        </w:tabs>
      </w:pPr>
      <w:hyperlink w:anchor="_Toc31612" w:history="1">
        <w:r>
          <w:rPr>
            <w:rFonts w:ascii="仿宋" w:eastAsia="仿宋" w:hAnsi="仿宋" w:cs="仿宋" w:hint="eastAsia"/>
            <w:lang w:eastAsia="zh-CN"/>
          </w:rPr>
          <w:t>(二)、社会适应性分析</w:t>
        </w:r>
        <w:r>
          <w:tab/>
        </w:r>
        <w:r>
          <w:fldChar w:fldCharType="begin"/>
        </w:r>
        <w:r>
          <w:instrText xml:space="preserve"> PAGEREF _Toc31612 \h </w:instrText>
        </w:r>
        <w:r>
          <w:fldChar w:fldCharType="separate"/>
        </w:r>
        <w:r>
          <w:t>20</w:t>
        </w:r>
        <w:r>
          <w:fldChar w:fldCharType="end"/>
        </w:r>
      </w:hyperlink>
    </w:p>
    <w:p>
      <w:pPr>
        <w:pStyle w:val="TOC2"/>
        <w:tabs>
          <w:tab w:val="right" w:leader="dot" w:pos="8306"/>
        </w:tabs>
      </w:pPr>
      <w:hyperlink w:anchor="_Toc29917" w:history="1">
        <w:r>
          <w:rPr>
            <w:rFonts w:ascii="仿宋" w:eastAsia="仿宋" w:hAnsi="仿宋" w:cs="仿宋" w:hint="eastAsia"/>
            <w:lang w:eastAsia="zh-CN"/>
          </w:rPr>
          <w:t>(三)、社会风险及对策分析</w:t>
        </w:r>
        <w:r>
          <w:tab/>
        </w:r>
        <w:r>
          <w:fldChar w:fldCharType="begin"/>
        </w:r>
        <w:r>
          <w:instrText xml:space="preserve"> PAGEREF _Toc29917 \h </w:instrText>
        </w:r>
        <w:r>
          <w:fldChar w:fldCharType="separate"/>
        </w:r>
        <w:r>
          <w:t>22</w:t>
        </w:r>
        <w:r>
          <w:fldChar w:fldCharType="end"/>
        </w:r>
      </w:hyperlink>
    </w:p>
    <w:p>
      <w:pPr>
        <w:pStyle w:val="TOC1"/>
        <w:tabs>
          <w:tab w:val="right" w:leader="dot" w:pos="8306"/>
        </w:tabs>
      </w:pPr>
      <w:hyperlink w:anchor="_Toc32352" w:history="1">
        <w:r>
          <w:rPr>
            <w:rFonts w:ascii="仿宋" w:eastAsia="仿宋" w:hAnsi="仿宋" w:cs="仿宋" w:hint="eastAsia"/>
            <w:lang w:eastAsia="zh-CN"/>
          </w:rPr>
          <w:t>五、项目监理与质量保证</w:t>
        </w:r>
        <w:r>
          <w:tab/>
        </w:r>
        <w:r>
          <w:fldChar w:fldCharType="begin"/>
        </w:r>
        <w:r>
          <w:instrText xml:space="preserve"> PAGEREF _Toc32352 \h </w:instrText>
        </w:r>
        <w:r>
          <w:fldChar w:fldCharType="separate"/>
        </w:r>
        <w:r>
          <w:t>25</w:t>
        </w:r>
        <w:r>
          <w:fldChar w:fldCharType="end"/>
        </w:r>
      </w:hyperlink>
    </w:p>
    <w:p>
      <w:pPr>
        <w:pStyle w:val="TOC2"/>
        <w:tabs>
          <w:tab w:val="right" w:leader="dot" w:pos="8306"/>
        </w:tabs>
      </w:pPr>
      <w:hyperlink w:anchor="_Toc7060" w:history="1">
        <w:r>
          <w:rPr>
            <w:rFonts w:ascii="仿宋" w:eastAsia="仿宋" w:hAnsi="仿宋" w:cs="仿宋" w:hint="eastAsia"/>
            <w:lang w:eastAsia="zh-CN"/>
          </w:rPr>
          <w:t>(一)、监理体系构建</w:t>
        </w:r>
        <w:r>
          <w:tab/>
        </w:r>
        <w:r>
          <w:fldChar w:fldCharType="begin"/>
        </w:r>
        <w:r>
          <w:instrText xml:space="preserve"> PAGEREF _Toc7060 \h </w:instrText>
        </w:r>
        <w:r>
          <w:fldChar w:fldCharType="separate"/>
        </w:r>
        <w:r>
          <w:t>25</w:t>
        </w:r>
        <w:r>
          <w:fldChar w:fldCharType="end"/>
        </w:r>
      </w:hyperlink>
    </w:p>
    <w:p>
      <w:pPr>
        <w:pStyle w:val="TOC2"/>
        <w:tabs>
          <w:tab w:val="right" w:leader="dot" w:pos="8306"/>
        </w:tabs>
      </w:pPr>
      <w:hyperlink w:anchor="_Toc1718" w:history="1">
        <w:r>
          <w:rPr>
            <w:rFonts w:ascii="仿宋" w:eastAsia="仿宋" w:hAnsi="仿宋" w:cs="仿宋" w:hint="eastAsia"/>
            <w:lang w:eastAsia="zh-CN"/>
          </w:rPr>
          <w:t>(二)、质量保证体系实施</w:t>
        </w:r>
        <w:r>
          <w:tab/>
        </w:r>
        <w:r>
          <w:fldChar w:fldCharType="begin"/>
        </w:r>
        <w:r>
          <w:instrText xml:space="preserve"> PAGEREF _Toc1718 \h </w:instrText>
        </w:r>
        <w:r>
          <w:fldChar w:fldCharType="separate"/>
        </w:r>
        <w:r>
          <w:t>26</w:t>
        </w:r>
        <w:r>
          <w:fldChar w:fldCharType="end"/>
        </w:r>
      </w:hyperlink>
    </w:p>
    <w:p>
      <w:pPr>
        <w:pStyle w:val="TOC2"/>
        <w:tabs>
          <w:tab w:val="right" w:leader="dot" w:pos="8306"/>
        </w:tabs>
      </w:pPr>
      <w:hyperlink w:anchor="_Toc27973" w:history="1">
        <w:r>
          <w:rPr>
            <w:rFonts w:ascii="仿宋" w:eastAsia="仿宋" w:hAnsi="仿宋" w:cs="仿宋" w:hint="eastAsia"/>
            <w:lang w:eastAsia="zh-CN"/>
          </w:rPr>
          <w:t>(三)、监理与质量控制流程</w:t>
        </w:r>
        <w:r>
          <w:tab/>
        </w:r>
        <w:r>
          <w:fldChar w:fldCharType="begin"/>
        </w:r>
        <w:r>
          <w:instrText xml:space="preserve"> PAGEREF _Toc27973 \h </w:instrText>
        </w:r>
        <w:r>
          <w:fldChar w:fldCharType="separate"/>
        </w:r>
        <w:r>
          <w:t>27</w:t>
        </w:r>
        <w:r>
          <w:fldChar w:fldCharType="end"/>
        </w:r>
      </w:hyperlink>
    </w:p>
    <w:p>
      <w:pPr>
        <w:pStyle w:val="TOC1"/>
        <w:tabs>
          <w:tab w:val="right" w:leader="dot" w:pos="8306"/>
        </w:tabs>
      </w:pPr>
      <w:hyperlink w:anchor="_Toc12583" w:history="1">
        <w:r>
          <w:rPr>
            <w:rFonts w:ascii="仿宋" w:eastAsia="仿宋" w:hAnsi="仿宋" w:cs="仿宋" w:hint="eastAsia"/>
            <w:lang w:eastAsia="zh-CN"/>
          </w:rPr>
          <w:t>六、资源开发及综合利用分析</w:t>
        </w:r>
        <w:r>
          <w:tab/>
        </w:r>
        <w:r>
          <w:fldChar w:fldCharType="begin"/>
        </w:r>
        <w:r>
          <w:instrText xml:space="preserve"> PAGEREF _Toc12583 \h </w:instrText>
        </w:r>
        <w:r>
          <w:fldChar w:fldCharType="separate"/>
        </w:r>
        <w:r>
          <w:t>27</w:t>
        </w:r>
        <w:r>
          <w:fldChar w:fldCharType="end"/>
        </w:r>
      </w:hyperlink>
    </w:p>
    <w:p>
      <w:pPr>
        <w:pStyle w:val="TOC2"/>
        <w:tabs>
          <w:tab w:val="right" w:leader="dot" w:pos="8306"/>
        </w:tabs>
      </w:pPr>
      <w:hyperlink w:anchor="_Toc28798" w:history="1">
        <w:r>
          <w:rPr>
            <w:rFonts w:ascii="仿宋" w:eastAsia="仿宋" w:hAnsi="仿宋" w:cs="仿宋" w:hint="eastAsia"/>
            <w:lang w:eastAsia="zh-CN"/>
          </w:rPr>
          <w:t>(一)、资源开发方案</w:t>
        </w:r>
        <w:r>
          <w:tab/>
        </w:r>
        <w:r>
          <w:fldChar w:fldCharType="begin"/>
        </w:r>
        <w:r>
          <w:instrText xml:space="preserve"> PAGEREF _Toc28798 \h </w:instrText>
        </w:r>
        <w:r>
          <w:fldChar w:fldCharType="separate"/>
        </w:r>
        <w:r>
          <w:t>27</w:t>
        </w:r>
        <w:r>
          <w:fldChar w:fldCharType="end"/>
        </w:r>
      </w:hyperlink>
    </w:p>
    <w:p>
      <w:pPr>
        <w:pStyle w:val="TOC2"/>
        <w:tabs>
          <w:tab w:val="right" w:leader="dot" w:pos="8306"/>
        </w:tabs>
      </w:pPr>
      <w:hyperlink w:anchor="_Toc31855" w:history="1">
        <w:r>
          <w:rPr>
            <w:rFonts w:ascii="仿宋" w:eastAsia="仿宋" w:hAnsi="仿宋" w:cs="仿宋" w:hint="eastAsia"/>
            <w:lang w:eastAsia="zh-CN"/>
          </w:rPr>
          <w:t>(二)、资源利用方案</w:t>
        </w:r>
        <w:r>
          <w:tab/>
        </w:r>
        <w:r>
          <w:fldChar w:fldCharType="begin"/>
        </w:r>
        <w:r>
          <w:instrText xml:space="preserve"> PAGEREF _Toc31855 \h </w:instrText>
        </w:r>
        <w:r>
          <w:fldChar w:fldCharType="separate"/>
        </w:r>
        <w:r>
          <w:t>28</w:t>
        </w:r>
        <w:r>
          <w:fldChar w:fldCharType="end"/>
        </w:r>
      </w:hyperlink>
    </w:p>
    <w:p>
      <w:pPr>
        <w:pStyle w:val="TOC2"/>
        <w:tabs>
          <w:tab w:val="right" w:leader="dot" w:pos="8306"/>
        </w:tabs>
      </w:pPr>
      <w:hyperlink w:anchor="_Toc31210" w:history="1">
        <w:r>
          <w:rPr>
            <w:rFonts w:ascii="仿宋" w:eastAsia="仿宋" w:hAnsi="仿宋" w:cs="仿宋" w:hint="eastAsia"/>
            <w:lang w:eastAsia="zh-CN"/>
          </w:rPr>
          <w:t>(三)、资源节约措施</w:t>
        </w:r>
        <w:r>
          <w:tab/>
        </w:r>
        <w:r>
          <w:fldChar w:fldCharType="begin"/>
        </w:r>
        <w:r>
          <w:instrText xml:space="preserve"> PAGEREF _Toc31210 \h </w:instrText>
        </w:r>
        <w:r>
          <w:fldChar w:fldCharType="separate"/>
        </w:r>
        <w:r>
          <w:t>29</w:t>
        </w:r>
        <w:r>
          <w:fldChar w:fldCharType="end"/>
        </w:r>
      </w:hyperlink>
    </w:p>
    <w:p>
      <w:pPr>
        <w:pStyle w:val="TOC1"/>
        <w:tabs>
          <w:tab w:val="right" w:leader="dot" w:pos="8306"/>
        </w:tabs>
      </w:pPr>
      <w:hyperlink w:anchor="_Toc24575" w:history="1">
        <w:r>
          <w:rPr>
            <w:rFonts w:ascii="仿宋" w:eastAsia="仿宋" w:hAnsi="仿宋" w:cs="仿宋" w:hint="eastAsia"/>
            <w:lang w:eastAsia="zh-CN"/>
          </w:rPr>
          <w:t>七、技术创新与产业升级</w:t>
        </w:r>
        <w:r>
          <w:tab/>
        </w:r>
        <w:r>
          <w:fldChar w:fldCharType="begin"/>
        </w:r>
        <w:r>
          <w:instrText xml:space="preserve"> PAGEREF _Toc24575 \h </w:instrText>
        </w:r>
        <w:r>
          <w:fldChar w:fldCharType="separate"/>
        </w:r>
        <w:r>
          <w:t>31</w:t>
        </w:r>
        <w:r>
          <w:fldChar w:fldCharType="end"/>
        </w:r>
      </w:hyperlink>
    </w:p>
    <w:p>
      <w:pPr>
        <w:pStyle w:val="TOC2"/>
        <w:tabs>
          <w:tab w:val="right" w:leader="dot" w:pos="8306"/>
        </w:tabs>
      </w:pPr>
      <w:hyperlink w:anchor="_Toc2782" w:history="1">
        <w:r>
          <w:rPr>
            <w:rFonts w:ascii="仿宋" w:eastAsia="仿宋" w:hAnsi="仿宋" w:cs="仿宋" w:hint="eastAsia"/>
            <w:lang w:eastAsia="zh-CN"/>
          </w:rPr>
          <w:t>(一)、技术创新方向与目标</w:t>
        </w:r>
        <w:r>
          <w:tab/>
        </w:r>
        <w:r>
          <w:fldChar w:fldCharType="begin"/>
        </w:r>
        <w:r>
          <w:instrText xml:space="preserve"> PAGEREF _Toc2782 \h </w:instrText>
        </w:r>
        <w:r>
          <w:fldChar w:fldCharType="separate"/>
        </w:r>
        <w:r>
          <w:t>31</w:t>
        </w:r>
        <w:r>
          <w:fldChar w:fldCharType="end"/>
        </w:r>
      </w:hyperlink>
    </w:p>
    <w:p>
      <w:pPr>
        <w:pStyle w:val="TOC2"/>
        <w:tabs>
          <w:tab w:val="right" w:leader="dot" w:pos="8306"/>
        </w:tabs>
      </w:pPr>
      <w:hyperlink w:anchor="_Toc18652" w:history="1">
        <w:r>
          <w:rPr>
            <w:rFonts w:ascii="仿宋" w:eastAsia="仿宋" w:hAnsi="仿宋" w:cs="仿宋" w:hint="eastAsia"/>
            <w:lang w:eastAsia="zh-CN"/>
          </w:rPr>
          <w:t>(二)、产业升级路径与措施</w:t>
        </w:r>
        <w:r>
          <w:tab/>
        </w:r>
        <w:r>
          <w:fldChar w:fldCharType="begin"/>
        </w:r>
        <w:r>
          <w:instrText xml:space="preserve"> PAGEREF _Toc18652 \h </w:instrText>
        </w:r>
        <w:r>
          <w:fldChar w:fldCharType="separate"/>
        </w:r>
        <w:r>
          <w:t>32</w:t>
        </w:r>
        <w:r>
          <w:fldChar w:fldCharType="end"/>
        </w:r>
      </w:hyperlink>
    </w:p>
    <w:p>
      <w:pPr>
        <w:pStyle w:val="TOC1"/>
        <w:tabs>
          <w:tab w:val="right" w:leader="dot" w:pos="8306"/>
        </w:tabs>
      </w:pPr>
      <w:hyperlink w:anchor="_Toc4419" w:history="1">
        <w:r>
          <w:rPr>
            <w:rFonts w:ascii="仿宋" w:eastAsia="仿宋" w:hAnsi="仿宋" w:cs="仿宋" w:hint="eastAsia"/>
            <w:lang w:eastAsia="zh-CN"/>
          </w:rPr>
          <w:t>八、项目质量与标准</w:t>
        </w:r>
        <w:r>
          <w:tab/>
        </w:r>
        <w:r>
          <w:fldChar w:fldCharType="begin"/>
        </w:r>
        <w:r>
          <w:instrText xml:space="preserve"> PAGEREF _Toc4419 \h </w:instrText>
        </w:r>
        <w:r>
          <w:fldChar w:fldCharType="separate"/>
        </w:r>
        <w:r>
          <w:t>33</w:t>
        </w:r>
        <w:r>
          <w:fldChar w:fldCharType="end"/>
        </w:r>
      </w:hyperlink>
    </w:p>
    <w:p>
      <w:pPr>
        <w:pStyle w:val="TOC2"/>
        <w:tabs>
          <w:tab w:val="right" w:leader="dot" w:pos="8306"/>
        </w:tabs>
      </w:pPr>
      <w:hyperlink w:anchor="_Toc13911" w:history="1">
        <w:r>
          <w:rPr>
            <w:rFonts w:ascii="仿宋" w:eastAsia="仿宋" w:hAnsi="仿宋" w:cs="仿宋" w:hint="eastAsia"/>
            <w:lang w:eastAsia="zh-CN"/>
          </w:rPr>
          <w:t>(一)、质量保障体系</w:t>
        </w:r>
        <w:r>
          <w:tab/>
        </w:r>
        <w:r>
          <w:fldChar w:fldCharType="begin"/>
        </w:r>
        <w:r>
          <w:instrText xml:space="preserve"> PAGEREF _Toc13911 \h </w:instrText>
        </w:r>
        <w:r>
          <w:fldChar w:fldCharType="separate"/>
        </w:r>
        <w:r>
          <w:t>33</w:t>
        </w:r>
        <w:r>
          <w:fldChar w:fldCharType="end"/>
        </w:r>
      </w:hyperlink>
    </w:p>
    <w:p>
      <w:pPr>
        <w:pStyle w:val="TOC2"/>
        <w:tabs>
          <w:tab w:val="right" w:leader="dot" w:pos="8306"/>
        </w:tabs>
      </w:pPr>
      <w:hyperlink w:anchor="_Toc31731" w:history="1">
        <w:r>
          <w:rPr>
            <w:rFonts w:ascii="仿宋" w:eastAsia="仿宋" w:hAnsi="仿宋" w:cs="仿宋" w:hint="eastAsia"/>
            <w:lang w:eastAsia="zh-CN"/>
          </w:rPr>
          <w:t>(二)、标准化作业流程</w:t>
        </w:r>
        <w:r>
          <w:tab/>
        </w:r>
        <w:r>
          <w:fldChar w:fldCharType="begin"/>
        </w:r>
        <w:r>
          <w:instrText xml:space="preserve"> PAGEREF _Toc31731 \h </w:instrText>
        </w:r>
        <w:r>
          <w:fldChar w:fldCharType="separate"/>
        </w:r>
        <w:r>
          <w:t>35</w:t>
        </w:r>
        <w:r>
          <w:fldChar w:fldCharType="end"/>
        </w:r>
      </w:hyperlink>
    </w:p>
    <w:p>
      <w:pPr>
        <w:pStyle w:val="TOC2"/>
        <w:tabs>
          <w:tab w:val="right" w:leader="dot" w:pos="8306"/>
        </w:tabs>
      </w:pPr>
      <w:hyperlink w:anchor="_Toc15753" w:history="1">
        <w:r>
          <w:rPr>
            <w:rFonts w:ascii="仿宋" w:eastAsia="仿宋" w:hAnsi="仿宋" w:cs="仿宋" w:hint="eastAsia"/>
            <w:lang w:eastAsia="zh-CN"/>
          </w:rPr>
          <w:t>(三)、质量监控与评估</w:t>
        </w:r>
        <w:r>
          <w:tab/>
        </w:r>
        <w:r>
          <w:fldChar w:fldCharType="begin"/>
        </w:r>
        <w:r>
          <w:instrText xml:space="preserve"> PAGEREF _Toc15753 \h </w:instrText>
        </w:r>
        <w:r>
          <w:fldChar w:fldCharType="separate"/>
        </w:r>
        <w:r>
          <w:t>36</w:t>
        </w:r>
        <w:r>
          <w:fldChar w:fldCharType="end"/>
        </w:r>
      </w:hyperlink>
    </w:p>
    <w:p>
      <w:pPr>
        <w:pStyle w:val="TOC2"/>
        <w:tabs>
          <w:tab w:val="right" w:leader="dot" w:pos="8306"/>
        </w:tabs>
      </w:pPr>
      <w:hyperlink w:anchor="_Toc28344" w:history="1">
        <w:r>
          <w:rPr>
            <w:rFonts w:ascii="仿宋" w:eastAsia="仿宋" w:hAnsi="仿宋" w:cs="仿宋" w:hint="eastAsia"/>
            <w:lang w:eastAsia="zh-CN"/>
          </w:rPr>
          <w:t>(四)、质量改进计划</w:t>
        </w:r>
        <w:r>
          <w:tab/>
        </w:r>
        <w:r>
          <w:fldChar w:fldCharType="begin"/>
        </w:r>
        <w:r>
          <w:instrText xml:space="preserve"> PAGEREF _Toc28344 \h </w:instrText>
        </w:r>
        <w:r>
          <w:fldChar w:fldCharType="separate"/>
        </w:r>
        <w:r>
          <w:t>37</w:t>
        </w:r>
        <w:r>
          <w:fldChar w:fldCharType="end"/>
        </w:r>
      </w:hyperlink>
    </w:p>
    <w:p>
      <w:pPr>
        <w:pStyle w:val="TOC1"/>
        <w:tabs>
          <w:tab w:val="right" w:leader="dot" w:pos="8306"/>
        </w:tabs>
      </w:pPr>
      <w:hyperlink w:anchor="_Toc12737" w:history="1">
        <w:r>
          <w:rPr>
            <w:rFonts w:ascii="仿宋" w:eastAsia="仿宋" w:hAnsi="仿宋" w:cs="仿宋" w:hint="eastAsia"/>
            <w:lang w:eastAsia="zh-CN"/>
          </w:rPr>
          <w:t>九、项目进度计划</w:t>
        </w:r>
        <w:r>
          <w:tab/>
        </w:r>
        <w:r>
          <w:fldChar w:fldCharType="begin"/>
        </w:r>
        <w:r>
          <w:instrText xml:space="preserve"> PAGEREF _Toc12737 \h </w:instrText>
        </w:r>
        <w:r>
          <w:fldChar w:fldCharType="separate"/>
        </w:r>
        <w:r>
          <w:t>39</w:t>
        </w:r>
        <w:r>
          <w:fldChar w:fldCharType="end"/>
        </w:r>
      </w:hyperlink>
    </w:p>
    <w:p>
      <w:pPr>
        <w:pStyle w:val="TOC2"/>
        <w:tabs>
          <w:tab w:val="right" w:leader="dot" w:pos="8306"/>
        </w:tabs>
      </w:pPr>
      <w:hyperlink w:anchor="_Toc31636" w:history="1">
        <w:r>
          <w:rPr>
            <w:rFonts w:ascii="仿宋" w:eastAsia="仿宋" w:hAnsi="仿宋" w:cs="仿宋" w:hint="eastAsia"/>
            <w:lang w:eastAsia="zh-CN"/>
          </w:rPr>
          <w:t>(一)、建设周期</w:t>
        </w:r>
        <w:r>
          <w:tab/>
        </w:r>
        <w:r>
          <w:fldChar w:fldCharType="begin"/>
        </w:r>
        <w:r>
          <w:instrText xml:space="preserve"> PAGEREF _Toc31636 \h </w:instrText>
        </w:r>
        <w:r>
          <w:fldChar w:fldCharType="separate"/>
        </w:r>
        <w:r>
          <w:t>39</w:t>
        </w:r>
        <w:r>
          <w:fldChar w:fldCharType="end"/>
        </w:r>
      </w:hyperlink>
    </w:p>
    <w:p>
      <w:pPr>
        <w:pStyle w:val="TOC2"/>
        <w:tabs>
          <w:tab w:val="right" w:leader="dot" w:pos="8306"/>
        </w:tabs>
      </w:pPr>
      <w:hyperlink w:anchor="_Toc24897" w:history="1">
        <w:r>
          <w:rPr>
            <w:rFonts w:ascii="仿宋" w:eastAsia="仿宋" w:hAnsi="仿宋" w:cs="仿宋" w:hint="eastAsia"/>
            <w:lang w:eastAsia="zh-CN"/>
          </w:rPr>
          <w:t>(二)、建设进度</w:t>
        </w:r>
        <w:r>
          <w:tab/>
        </w:r>
        <w:r>
          <w:fldChar w:fldCharType="begin"/>
        </w:r>
        <w:r>
          <w:instrText xml:space="preserve"> PAGEREF _Toc24897 \h </w:instrText>
        </w:r>
        <w:r>
          <w:fldChar w:fldCharType="separate"/>
        </w:r>
        <w:r>
          <w:t>39</w:t>
        </w:r>
        <w:r>
          <w:fldChar w:fldCharType="end"/>
        </w:r>
      </w:hyperlink>
    </w:p>
    <w:p>
      <w:pPr>
        <w:pStyle w:val="TOC2"/>
        <w:tabs>
          <w:tab w:val="right" w:leader="dot" w:pos="8306"/>
        </w:tabs>
      </w:pPr>
      <w:hyperlink w:anchor="_Toc13052" w:history="1">
        <w:r>
          <w:rPr>
            <w:rFonts w:ascii="仿宋" w:eastAsia="仿宋" w:hAnsi="仿宋" w:cs="仿宋" w:hint="eastAsia"/>
            <w:lang w:eastAsia="zh-CN"/>
          </w:rPr>
          <w:t>(三)、进度安排注意事项</w:t>
        </w:r>
        <w:r>
          <w:tab/>
        </w:r>
        <w:r>
          <w:fldChar w:fldCharType="begin"/>
        </w:r>
        <w:r>
          <w:instrText xml:space="preserve"> PAGEREF _Toc13052 \h </w:instrText>
        </w:r>
        <w:r>
          <w:fldChar w:fldCharType="separate"/>
        </w:r>
        <w:r>
          <w:t>40</w:t>
        </w:r>
        <w:r>
          <w:fldChar w:fldCharType="end"/>
        </w:r>
      </w:hyperlink>
    </w:p>
    <w:p>
      <w:pPr>
        <w:pStyle w:val="TOC2"/>
        <w:tabs>
          <w:tab w:val="right" w:leader="dot" w:pos="8306"/>
        </w:tabs>
      </w:pPr>
      <w:hyperlink w:anchor="_Toc4345" w:history="1">
        <w:r>
          <w:rPr>
            <w:rFonts w:ascii="仿宋" w:eastAsia="仿宋" w:hAnsi="仿宋" w:cs="仿宋" w:hint="eastAsia"/>
            <w:lang w:eastAsia="zh-CN"/>
          </w:rPr>
          <w:t>(四)、人力资源配置</w:t>
        </w:r>
        <w:r>
          <w:tab/>
        </w:r>
        <w:r>
          <w:fldChar w:fldCharType="begin"/>
        </w:r>
        <w:r>
          <w:instrText xml:space="preserve"> PAGEREF _Toc4345 \h </w:instrText>
        </w:r>
        <w:r>
          <w:fldChar w:fldCharType="separate"/>
        </w:r>
        <w:r>
          <w:t>41</w:t>
        </w:r>
        <w:r>
          <w:fldChar w:fldCharType="end"/>
        </w:r>
      </w:hyperlink>
    </w:p>
    <w:p>
      <w:pPr>
        <w:pStyle w:val="TOC2"/>
        <w:tabs>
          <w:tab w:val="right" w:leader="dot" w:pos="8306"/>
        </w:tabs>
      </w:pPr>
      <w:hyperlink w:anchor="_Toc11045" w:history="1">
        <w:r>
          <w:rPr>
            <w:rFonts w:ascii="仿宋" w:eastAsia="仿宋" w:hAnsi="仿宋" w:cs="仿宋" w:hint="eastAsia"/>
            <w:lang w:eastAsia="zh-CN"/>
          </w:rPr>
          <w:t>(五)、员工培训</w:t>
        </w:r>
        <w:r>
          <w:tab/>
        </w:r>
        <w:r>
          <w:fldChar w:fldCharType="begin"/>
        </w:r>
        <w:r>
          <w:instrText xml:space="preserve"> PAGEREF _Toc11045 \h </w:instrText>
        </w:r>
        <w:r>
          <w:fldChar w:fldCharType="separate"/>
        </w:r>
        <w:r>
          <w:t>43</w:t>
        </w:r>
        <w:r>
          <w:fldChar w:fldCharType="end"/>
        </w:r>
      </w:hyperlink>
    </w:p>
    <w:p>
      <w:pPr>
        <w:pStyle w:val="TOC2"/>
        <w:tabs>
          <w:tab w:val="right" w:leader="dot" w:pos="8306"/>
        </w:tabs>
      </w:pPr>
      <w:hyperlink w:anchor="_Toc30509" w:history="1">
        <w:r>
          <w:rPr>
            <w:rFonts w:ascii="仿宋" w:eastAsia="仿宋" w:hAnsi="仿宋" w:cs="仿宋" w:hint="eastAsia"/>
            <w:lang w:eastAsia="zh-CN"/>
          </w:rPr>
          <w:t>(六)、项目实施保障</w:t>
        </w:r>
        <w:r>
          <w:tab/>
        </w:r>
        <w:r>
          <w:fldChar w:fldCharType="begin"/>
        </w:r>
        <w:r>
          <w:instrText xml:space="preserve"> PAGEREF _Toc30509 \h </w:instrText>
        </w:r>
        <w:r>
          <w:fldChar w:fldCharType="separate"/>
        </w:r>
        <w:r>
          <w:t>44</w:t>
        </w:r>
        <w:r>
          <w:fldChar w:fldCharType="end"/>
        </w:r>
      </w:hyperlink>
    </w:p>
    <w:p>
      <w:pPr>
        <w:pStyle w:val="TOC2"/>
        <w:tabs>
          <w:tab w:val="right" w:leader="dot" w:pos="8306"/>
        </w:tabs>
      </w:pPr>
      <w:hyperlink w:anchor="_Toc24221" w:history="1">
        <w:r>
          <w:rPr>
            <w:rFonts w:ascii="仿宋" w:eastAsia="仿宋" w:hAnsi="仿宋" w:cs="仿宋" w:hint="eastAsia"/>
            <w:lang w:eastAsia="zh-CN"/>
          </w:rPr>
          <w:t>(七)、安全规范管理</w:t>
        </w:r>
        <w:r>
          <w:tab/>
        </w:r>
        <w:r>
          <w:fldChar w:fldCharType="begin"/>
        </w:r>
        <w:r>
          <w:instrText xml:space="preserve"> PAGEREF _Toc24221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46" w:history="1">
        <w:r>
          <w:rPr>
            <w:rFonts w:ascii="仿宋" w:eastAsia="仿宋" w:hAnsi="仿宋" w:cs="仿宋" w:hint="eastAsia"/>
            <w:lang w:eastAsia="zh-CN"/>
          </w:rPr>
          <w:t>十、经济效益与社会效益优化</w:t>
        </w:r>
        <w:r>
          <w:tab/>
        </w:r>
        <w:r>
          <w:fldChar w:fldCharType="begin"/>
        </w:r>
        <w:r>
          <w:instrText xml:space="preserve"> PAGEREF _Toc13346 \h </w:instrText>
        </w:r>
        <w:r>
          <w:fldChar w:fldCharType="separate"/>
        </w:r>
        <w:r>
          <w:t>46</w:t>
        </w:r>
        <w:r>
          <w:fldChar w:fldCharType="end"/>
        </w:r>
      </w:hyperlink>
    </w:p>
    <w:p>
      <w:pPr>
        <w:pStyle w:val="TOC2"/>
        <w:tabs>
          <w:tab w:val="right" w:leader="dot" w:pos="8306"/>
        </w:tabs>
      </w:pPr>
      <w:hyperlink w:anchor="_Toc1220" w:history="1">
        <w:r>
          <w:rPr>
            <w:rFonts w:ascii="仿宋" w:eastAsia="仿宋" w:hAnsi="仿宋" w:cs="仿宋" w:hint="eastAsia"/>
            <w:lang w:eastAsia="zh-CN"/>
          </w:rPr>
          <w:t>(一)、经济效益提升策略</w:t>
        </w:r>
        <w:r>
          <w:tab/>
        </w:r>
        <w:r>
          <w:fldChar w:fldCharType="begin"/>
        </w:r>
        <w:r>
          <w:instrText xml:space="preserve"> PAGEREF _Toc1220 \h </w:instrText>
        </w:r>
        <w:r>
          <w:fldChar w:fldCharType="separate"/>
        </w:r>
        <w:r>
          <w:t>46</w:t>
        </w:r>
        <w:r>
          <w:fldChar w:fldCharType="end"/>
        </w:r>
      </w:hyperlink>
    </w:p>
    <w:p>
      <w:pPr>
        <w:pStyle w:val="TOC2"/>
        <w:tabs>
          <w:tab w:val="right" w:leader="dot" w:pos="8306"/>
        </w:tabs>
      </w:pPr>
      <w:hyperlink w:anchor="_Toc319" w:history="1">
        <w:r>
          <w:rPr>
            <w:rFonts w:ascii="仿宋" w:eastAsia="仿宋" w:hAnsi="仿宋" w:cs="仿宋" w:hint="eastAsia"/>
            <w:lang w:eastAsia="zh-CN"/>
          </w:rPr>
          <w:t>(二)、社会效益增强方案</w:t>
        </w:r>
        <w:r>
          <w:tab/>
        </w:r>
        <w:r>
          <w:fldChar w:fldCharType="begin"/>
        </w:r>
        <w:r>
          <w:instrText xml:space="preserve"> PAGEREF _Toc319 \h </w:instrText>
        </w:r>
        <w:r>
          <w:fldChar w:fldCharType="separate"/>
        </w:r>
        <w:r>
          <w:t>47</w:t>
        </w:r>
        <w:r>
          <w:fldChar w:fldCharType="end"/>
        </w:r>
      </w:hyperlink>
    </w:p>
    <w:p>
      <w:pPr>
        <w:pStyle w:val="TOC1"/>
        <w:tabs>
          <w:tab w:val="right" w:leader="dot" w:pos="8306"/>
        </w:tabs>
      </w:pPr>
      <w:hyperlink w:anchor="_Toc23258" w:history="1">
        <w:r>
          <w:rPr>
            <w:rFonts w:ascii="仿宋" w:eastAsia="仿宋" w:hAnsi="仿宋" w:cs="仿宋" w:hint="eastAsia"/>
            <w:lang w:eastAsia="zh-CN"/>
          </w:rPr>
          <w:t>十一、项目实施与管理方案</w:t>
        </w:r>
        <w:r>
          <w:tab/>
        </w:r>
        <w:r>
          <w:fldChar w:fldCharType="begin"/>
        </w:r>
        <w:r>
          <w:instrText xml:space="preserve"> PAGEREF _Toc23258 \h </w:instrText>
        </w:r>
        <w:r>
          <w:fldChar w:fldCharType="separate"/>
        </w:r>
        <w:r>
          <w:t>48</w:t>
        </w:r>
        <w:r>
          <w:fldChar w:fldCharType="end"/>
        </w:r>
      </w:hyperlink>
    </w:p>
    <w:p>
      <w:pPr>
        <w:pStyle w:val="TOC2"/>
        <w:tabs>
          <w:tab w:val="right" w:leader="dot" w:pos="8306"/>
        </w:tabs>
      </w:pPr>
      <w:hyperlink w:anchor="_Toc21074" w:history="1">
        <w:r>
          <w:rPr>
            <w:rFonts w:ascii="仿宋" w:eastAsia="仿宋" w:hAnsi="仿宋" w:cs="仿宋" w:hint="eastAsia"/>
            <w:lang w:eastAsia="zh-CN"/>
          </w:rPr>
          <w:t>(一)、项目实施计划</w:t>
        </w:r>
        <w:r>
          <w:tab/>
        </w:r>
        <w:r>
          <w:fldChar w:fldCharType="begin"/>
        </w:r>
        <w:r>
          <w:instrText xml:space="preserve"> PAGEREF _Toc21074 \h </w:instrText>
        </w:r>
        <w:r>
          <w:fldChar w:fldCharType="separate"/>
        </w:r>
        <w:r>
          <w:t>48</w:t>
        </w:r>
        <w:r>
          <w:fldChar w:fldCharType="end"/>
        </w:r>
      </w:hyperlink>
    </w:p>
    <w:p>
      <w:pPr>
        <w:pStyle w:val="TOC2"/>
        <w:tabs>
          <w:tab w:val="right" w:leader="dot" w:pos="8306"/>
        </w:tabs>
      </w:pPr>
      <w:hyperlink w:anchor="_Toc19139" w:history="1">
        <w:r>
          <w:rPr>
            <w:rFonts w:ascii="仿宋" w:eastAsia="仿宋" w:hAnsi="仿宋" w:cs="仿宋" w:hint="eastAsia"/>
            <w:lang w:eastAsia="zh-CN"/>
          </w:rPr>
          <w:t>(二)、项目组织机构与职责</w:t>
        </w:r>
        <w:r>
          <w:tab/>
        </w:r>
        <w:r>
          <w:fldChar w:fldCharType="begin"/>
        </w:r>
        <w:r>
          <w:instrText xml:space="preserve"> PAGEREF _Toc19139 \h </w:instrText>
        </w:r>
        <w:r>
          <w:fldChar w:fldCharType="separate"/>
        </w:r>
        <w:r>
          <w:t>50</w:t>
        </w:r>
        <w:r>
          <w:fldChar w:fldCharType="end"/>
        </w:r>
      </w:hyperlink>
    </w:p>
    <w:p>
      <w:pPr>
        <w:pStyle w:val="TOC2"/>
        <w:tabs>
          <w:tab w:val="right" w:leader="dot" w:pos="8306"/>
        </w:tabs>
      </w:pPr>
      <w:hyperlink w:anchor="_Toc16850" w:history="1">
        <w:r>
          <w:rPr>
            <w:rFonts w:ascii="仿宋" w:eastAsia="仿宋" w:hAnsi="仿宋" w:cs="仿宋" w:hint="eastAsia"/>
            <w:lang w:eastAsia="zh-CN"/>
          </w:rPr>
          <w:t>(三)、项目管理与监控体系</w:t>
        </w:r>
        <w:r>
          <w:tab/>
        </w:r>
        <w:r>
          <w:fldChar w:fldCharType="begin"/>
        </w:r>
        <w:r>
          <w:instrText xml:space="preserve"> PAGEREF _Toc16850 \h </w:instrText>
        </w:r>
        <w:r>
          <w:fldChar w:fldCharType="separate"/>
        </w:r>
        <w:r>
          <w:t>52</w:t>
        </w:r>
        <w:r>
          <w:fldChar w:fldCharType="end"/>
        </w:r>
      </w:hyperlink>
    </w:p>
    <w:p>
      <w:pPr>
        <w:pStyle w:val="TOC1"/>
        <w:tabs>
          <w:tab w:val="right" w:leader="dot" w:pos="8306"/>
        </w:tabs>
      </w:pPr>
      <w:hyperlink w:anchor="_Toc1204" w:history="1">
        <w:r>
          <w:rPr>
            <w:rFonts w:ascii="仿宋" w:eastAsia="仿宋" w:hAnsi="仿宋" w:cs="仿宋" w:hint="eastAsia"/>
            <w:lang w:eastAsia="zh-CN"/>
          </w:rPr>
          <w:t>十二、资金管理与财务规划</w:t>
        </w:r>
        <w:r>
          <w:tab/>
        </w:r>
        <w:r>
          <w:fldChar w:fldCharType="begin"/>
        </w:r>
        <w:r>
          <w:instrText xml:space="preserve"> PAGEREF _Toc1204 \h </w:instrText>
        </w:r>
        <w:r>
          <w:fldChar w:fldCharType="separate"/>
        </w:r>
        <w:r>
          <w:t>54</w:t>
        </w:r>
        <w:r>
          <w:fldChar w:fldCharType="end"/>
        </w:r>
      </w:hyperlink>
    </w:p>
    <w:p>
      <w:pPr>
        <w:pStyle w:val="TOC2"/>
        <w:tabs>
          <w:tab w:val="right" w:leader="dot" w:pos="8306"/>
        </w:tabs>
      </w:pPr>
      <w:hyperlink w:anchor="_Toc10321" w:history="1">
        <w:r>
          <w:rPr>
            <w:rFonts w:ascii="仿宋" w:eastAsia="仿宋" w:hAnsi="仿宋" w:cs="仿宋" w:hint="eastAsia"/>
            <w:lang w:eastAsia="zh-CN"/>
          </w:rPr>
          <w:t>(一)、项目资金来源与筹措</w:t>
        </w:r>
        <w:r>
          <w:tab/>
        </w:r>
        <w:r>
          <w:fldChar w:fldCharType="begin"/>
        </w:r>
        <w:r>
          <w:instrText xml:space="preserve"> PAGEREF _Toc10321 \h </w:instrText>
        </w:r>
        <w:r>
          <w:fldChar w:fldCharType="separate"/>
        </w:r>
        <w:r>
          <w:t>54</w:t>
        </w:r>
        <w:r>
          <w:fldChar w:fldCharType="end"/>
        </w:r>
      </w:hyperlink>
    </w:p>
    <w:p>
      <w:pPr>
        <w:pStyle w:val="TOC2"/>
        <w:tabs>
          <w:tab w:val="right" w:leader="dot" w:pos="8306"/>
        </w:tabs>
      </w:pPr>
      <w:hyperlink w:anchor="_Toc2907" w:history="1">
        <w:r>
          <w:rPr>
            <w:rFonts w:ascii="仿宋" w:eastAsia="仿宋" w:hAnsi="仿宋" w:cs="仿宋" w:hint="eastAsia"/>
            <w:lang w:eastAsia="zh-CN"/>
          </w:rPr>
          <w:t>(二)、资金使用与监管</w:t>
        </w:r>
        <w:r>
          <w:tab/>
        </w:r>
        <w:r>
          <w:fldChar w:fldCharType="begin"/>
        </w:r>
        <w:r>
          <w:instrText xml:space="preserve"> PAGEREF _Toc2907 \h </w:instrText>
        </w:r>
        <w:r>
          <w:fldChar w:fldCharType="separate"/>
        </w:r>
        <w:r>
          <w:t>55</w:t>
        </w:r>
        <w:r>
          <w:fldChar w:fldCharType="end"/>
        </w:r>
      </w:hyperlink>
    </w:p>
    <w:p>
      <w:pPr>
        <w:pStyle w:val="TOC2"/>
        <w:tabs>
          <w:tab w:val="right" w:leader="dot" w:pos="8306"/>
        </w:tabs>
      </w:pPr>
      <w:hyperlink w:anchor="_Toc138" w:history="1">
        <w:r>
          <w:rPr>
            <w:rFonts w:ascii="仿宋" w:eastAsia="仿宋" w:hAnsi="仿宋" w:cs="仿宋" w:hint="eastAsia"/>
            <w:lang w:eastAsia="zh-CN"/>
          </w:rPr>
          <w:t>(三)、财务规划与预测</w:t>
        </w:r>
        <w:r>
          <w:tab/>
        </w:r>
        <w:r>
          <w:fldChar w:fldCharType="begin"/>
        </w:r>
        <w:r>
          <w:instrText xml:space="preserve"> PAGEREF _Toc138 \h </w:instrText>
        </w:r>
        <w:r>
          <w:fldChar w:fldCharType="separate"/>
        </w:r>
        <w:r>
          <w:t>57</w:t>
        </w:r>
        <w:r>
          <w:fldChar w:fldCharType="end"/>
        </w:r>
      </w:hyperlink>
    </w:p>
    <w:p>
      <w:pPr>
        <w:pStyle w:val="TOC1"/>
        <w:tabs>
          <w:tab w:val="right" w:leader="dot" w:pos="8306"/>
        </w:tabs>
      </w:pPr>
      <w:hyperlink w:anchor="_Toc28232" w:history="1">
        <w:r>
          <w:rPr>
            <w:rFonts w:ascii="仿宋" w:eastAsia="仿宋" w:hAnsi="仿宋" w:cs="仿宋" w:hint="eastAsia"/>
            <w:lang w:eastAsia="zh-CN"/>
          </w:rPr>
          <w:t>十三、产业协同与集群发展</w:t>
        </w:r>
        <w:r>
          <w:tab/>
        </w:r>
        <w:r>
          <w:fldChar w:fldCharType="begin"/>
        </w:r>
        <w:r>
          <w:instrText xml:space="preserve"> PAGEREF _Toc28232 \h </w:instrText>
        </w:r>
        <w:r>
          <w:fldChar w:fldCharType="separate"/>
        </w:r>
        <w:r>
          <w:t>58</w:t>
        </w:r>
        <w:r>
          <w:fldChar w:fldCharType="end"/>
        </w:r>
      </w:hyperlink>
    </w:p>
    <w:p>
      <w:pPr>
        <w:pStyle w:val="TOC2"/>
        <w:tabs>
          <w:tab w:val="right" w:leader="dot" w:pos="8306"/>
        </w:tabs>
      </w:pPr>
      <w:hyperlink w:anchor="_Toc1182" w:history="1">
        <w:r>
          <w:rPr>
            <w:rFonts w:ascii="仿宋" w:eastAsia="仿宋" w:hAnsi="仿宋" w:cs="仿宋" w:hint="eastAsia"/>
            <w:lang w:eastAsia="zh-CN"/>
          </w:rPr>
          <w:t>(一)、产业协同机制建设</w:t>
        </w:r>
        <w:r>
          <w:tab/>
        </w:r>
        <w:r>
          <w:fldChar w:fldCharType="begin"/>
        </w:r>
        <w:r>
          <w:instrText xml:space="preserve"> PAGEREF _Toc1182 \h </w:instrText>
        </w:r>
        <w:r>
          <w:fldChar w:fldCharType="separate"/>
        </w:r>
        <w:r>
          <w:t>58</w:t>
        </w:r>
        <w:r>
          <w:fldChar w:fldCharType="end"/>
        </w:r>
      </w:hyperlink>
    </w:p>
    <w:p>
      <w:pPr>
        <w:pStyle w:val="TOC2"/>
        <w:tabs>
          <w:tab w:val="right" w:leader="dot" w:pos="8306"/>
        </w:tabs>
      </w:pPr>
      <w:hyperlink w:anchor="_Toc3230" w:history="1">
        <w:r>
          <w:rPr>
            <w:rFonts w:ascii="仿宋" w:eastAsia="仿宋" w:hAnsi="仿宋" w:cs="仿宋" w:hint="eastAsia"/>
            <w:lang w:eastAsia="zh-CN"/>
          </w:rPr>
          <w:t>(二)、产业集群培育与发展</w:t>
        </w:r>
        <w:r>
          <w:tab/>
        </w:r>
        <w:r>
          <w:fldChar w:fldCharType="begin"/>
        </w:r>
        <w:r>
          <w:instrText xml:space="preserve"> PAGEREF _Toc3230 \h </w:instrText>
        </w:r>
        <w:r>
          <w:fldChar w:fldCharType="separate"/>
        </w:r>
        <w:r>
          <w:t>59</w:t>
        </w:r>
        <w:r>
          <w:fldChar w:fldCharType="end"/>
        </w:r>
      </w:hyperlink>
    </w:p>
    <w:p>
      <w:pPr>
        <w:pStyle w:val="TOC1"/>
        <w:tabs>
          <w:tab w:val="right" w:leader="dot" w:pos="8306"/>
        </w:tabs>
      </w:pPr>
      <w:hyperlink w:anchor="_Toc5762" w:history="1">
        <w:r>
          <w:rPr>
            <w:rFonts w:ascii="仿宋" w:eastAsia="仿宋" w:hAnsi="仿宋" w:cs="仿宋" w:hint="eastAsia"/>
            <w:lang w:eastAsia="zh-CN"/>
          </w:rPr>
          <w:t>十四、质量管理与控制</w:t>
        </w:r>
        <w:r>
          <w:tab/>
        </w:r>
        <w:r>
          <w:fldChar w:fldCharType="begin"/>
        </w:r>
        <w:r>
          <w:instrText xml:space="preserve"> PAGEREF _Toc5762 \h </w:instrText>
        </w:r>
        <w:r>
          <w:fldChar w:fldCharType="separate"/>
        </w:r>
        <w:r>
          <w:t>60</w:t>
        </w:r>
        <w:r>
          <w:fldChar w:fldCharType="end"/>
        </w:r>
      </w:hyperlink>
    </w:p>
    <w:p>
      <w:pPr>
        <w:pStyle w:val="TOC2"/>
        <w:tabs>
          <w:tab w:val="right" w:leader="dot" w:pos="8306"/>
        </w:tabs>
      </w:pPr>
      <w:hyperlink w:anchor="_Toc19035" w:history="1">
        <w:r>
          <w:rPr>
            <w:rFonts w:ascii="仿宋" w:eastAsia="仿宋" w:hAnsi="仿宋" w:cs="仿宋" w:hint="eastAsia"/>
            <w:lang w:eastAsia="zh-CN"/>
          </w:rPr>
          <w:t>(一)、质量管理体系建设</w:t>
        </w:r>
        <w:r>
          <w:tab/>
        </w:r>
        <w:r>
          <w:fldChar w:fldCharType="begin"/>
        </w:r>
        <w:r>
          <w:instrText xml:space="preserve"> PAGEREF _Toc19035 \h </w:instrText>
        </w:r>
        <w:r>
          <w:fldChar w:fldCharType="separate"/>
        </w:r>
        <w:r>
          <w:t>60</w:t>
        </w:r>
        <w:r>
          <w:fldChar w:fldCharType="end"/>
        </w:r>
      </w:hyperlink>
    </w:p>
    <w:p>
      <w:pPr>
        <w:pStyle w:val="TOC2"/>
        <w:tabs>
          <w:tab w:val="right" w:leader="dot" w:pos="8306"/>
        </w:tabs>
      </w:pPr>
      <w:hyperlink w:anchor="_Toc21683" w:history="1">
        <w:r>
          <w:rPr>
            <w:rFonts w:ascii="仿宋" w:eastAsia="仿宋" w:hAnsi="仿宋" w:cs="仿宋" w:hint="eastAsia"/>
            <w:lang w:eastAsia="zh-CN"/>
          </w:rPr>
          <w:t>(二)、质量控制措施</w:t>
        </w:r>
        <w:r>
          <w:tab/>
        </w:r>
        <w:r>
          <w:fldChar w:fldCharType="begin"/>
        </w:r>
        <w:r>
          <w:instrText xml:space="preserve"> PAGEREF _Toc21683 \h </w:instrText>
        </w:r>
        <w:r>
          <w:fldChar w:fldCharType="separate"/>
        </w:r>
        <w:r>
          <w:t>61</w:t>
        </w:r>
        <w:r>
          <w:fldChar w:fldCharType="end"/>
        </w:r>
      </w:hyperlink>
    </w:p>
    <w:p>
      <w:pPr>
        <w:pStyle w:val="TOC1"/>
        <w:tabs>
          <w:tab w:val="right" w:leader="dot" w:pos="8306"/>
        </w:tabs>
      </w:pPr>
      <w:hyperlink w:anchor="_Toc13486" w:history="1">
        <w:r>
          <w:rPr>
            <w:rFonts w:ascii="仿宋" w:eastAsia="仿宋" w:hAnsi="仿宋" w:cs="仿宋" w:hint="eastAsia"/>
            <w:lang w:eastAsia="zh-CN"/>
          </w:rPr>
          <w:t>十五、人力资源管理与开发</w:t>
        </w:r>
        <w:r>
          <w:tab/>
        </w:r>
        <w:r>
          <w:fldChar w:fldCharType="begin"/>
        </w:r>
        <w:r>
          <w:instrText xml:space="preserve"> PAGEREF _Toc13486 \h </w:instrText>
        </w:r>
        <w:r>
          <w:fldChar w:fldCharType="separate"/>
        </w:r>
        <w:r>
          <w:t>62</w:t>
        </w:r>
        <w:r>
          <w:fldChar w:fldCharType="end"/>
        </w:r>
      </w:hyperlink>
    </w:p>
    <w:p>
      <w:pPr>
        <w:pStyle w:val="TOC2"/>
        <w:tabs>
          <w:tab w:val="right" w:leader="dot" w:pos="8306"/>
        </w:tabs>
      </w:pPr>
      <w:hyperlink w:anchor="_Toc1446" w:history="1">
        <w:r>
          <w:rPr>
            <w:rFonts w:ascii="仿宋" w:eastAsia="仿宋" w:hAnsi="仿宋" w:cs="仿宋" w:hint="eastAsia"/>
            <w:lang w:eastAsia="zh-CN"/>
          </w:rPr>
          <w:t>(一)、人力资源规划</w:t>
        </w:r>
        <w:r>
          <w:tab/>
        </w:r>
        <w:r>
          <w:fldChar w:fldCharType="begin"/>
        </w:r>
        <w:r>
          <w:instrText xml:space="preserve"> PAGEREF _Toc1446 \h </w:instrText>
        </w:r>
        <w:r>
          <w:fldChar w:fldCharType="separate"/>
        </w:r>
        <w:r>
          <w:t>62</w:t>
        </w:r>
        <w:r>
          <w:fldChar w:fldCharType="end"/>
        </w:r>
      </w:hyperlink>
    </w:p>
    <w:p>
      <w:pPr>
        <w:pStyle w:val="TOC2"/>
        <w:tabs>
          <w:tab w:val="right" w:leader="dot" w:pos="8306"/>
        </w:tabs>
      </w:pPr>
      <w:hyperlink w:anchor="_Toc13879" w:history="1">
        <w:r>
          <w:rPr>
            <w:rFonts w:ascii="仿宋" w:eastAsia="仿宋" w:hAnsi="仿宋" w:cs="仿宋" w:hint="eastAsia"/>
            <w:lang w:eastAsia="zh-CN"/>
          </w:rPr>
          <w:t>(二)、人力资源开发与培训</w:t>
        </w:r>
        <w:r>
          <w:tab/>
        </w:r>
        <w:r>
          <w:fldChar w:fldCharType="begin"/>
        </w:r>
        <w:r>
          <w:instrText xml:space="preserve"> PAGEREF _Toc13879 \h </w:instrText>
        </w:r>
        <w:r>
          <w:fldChar w:fldCharType="separate"/>
        </w:r>
        <w:r>
          <w:t>64</w:t>
        </w:r>
        <w:r>
          <w:fldChar w:fldCharType="end"/>
        </w:r>
      </w:hyperlink>
    </w:p>
    <w:p>
      <w:pPr>
        <w:pStyle w:val="TOC1"/>
        <w:tabs>
          <w:tab w:val="right" w:leader="dot" w:pos="8306"/>
        </w:tabs>
      </w:pPr>
      <w:hyperlink w:anchor="_Toc6026" w:history="1">
        <w:r>
          <w:rPr>
            <w:rFonts w:ascii="仿宋" w:eastAsia="仿宋" w:hAnsi="仿宋" w:cs="仿宋" w:hint="eastAsia"/>
            <w:lang w:eastAsia="zh-CN"/>
          </w:rPr>
          <w:t>十六、项目施工方案</w:t>
        </w:r>
        <w:r>
          <w:tab/>
        </w:r>
        <w:r>
          <w:fldChar w:fldCharType="begin"/>
        </w:r>
        <w:r>
          <w:instrText xml:space="preserve"> PAGEREF _Toc6026 \h </w:instrText>
        </w:r>
        <w:r>
          <w:fldChar w:fldCharType="separate"/>
        </w:r>
        <w:r>
          <w:t>66</w:t>
        </w:r>
        <w:r>
          <w:fldChar w:fldCharType="end"/>
        </w:r>
      </w:hyperlink>
    </w:p>
    <w:p>
      <w:pPr>
        <w:pStyle w:val="TOC2"/>
        <w:tabs>
          <w:tab w:val="right" w:leader="dot" w:pos="8306"/>
        </w:tabs>
      </w:pPr>
      <w:hyperlink w:anchor="_Toc16941" w:history="1">
        <w:r>
          <w:rPr>
            <w:rFonts w:ascii="仿宋" w:eastAsia="仿宋" w:hAnsi="仿宋" w:cs="仿宋" w:hint="eastAsia"/>
            <w:lang w:eastAsia="zh-CN"/>
          </w:rPr>
          <w:t>(一)、施工组织设计</w:t>
        </w:r>
        <w:r>
          <w:tab/>
        </w:r>
        <w:r>
          <w:fldChar w:fldCharType="begin"/>
        </w:r>
        <w:r>
          <w:instrText xml:space="preserve"> PAGEREF _Toc16941 \h </w:instrText>
        </w:r>
        <w:r>
          <w:fldChar w:fldCharType="separate"/>
        </w:r>
        <w:r>
          <w:t>66</w:t>
        </w:r>
        <w:r>
          <w:fldChar w:fldCharType="end"/>
        </w:r>
      </w:hyperlink>
    </w:p>
    <w:p>
      <w:pPr>
        <w:pStyle w:val="TOC2"/>
        <w:tabs>
          <w:tab w:val="right" w:leader="dot" w:pos="8306"/>
        </w:tabs>
      </w:pPr>
      <w:hyperlink w:anchor="_Toc8029" w:history="1">
        <w:r>
          <w:rPr>
            <w:rFonts w:ascii="仿宋" w:eastAsia="仿宋" w:hAnsi="仿宋" w:cs="仿宋" w:hint="eastAsia"/>
            <w:lang w:eastAsia="zh-CN"/>
          </w:rPr>
          <w:t>(二)、施工工艺与技术路线</w:t>
        </w:r>
        <w:r>
          <w:tab/>
        </w:r>
        <w:r>
          <w:fldChar w:fldCharType="begin"/>
        </w:r>
        <w:r>
          <w:instrText xml:space="preserve"> PAGEREF _Toc8029 \h </w:instrText>
        </w:r>
        <w:r>
          <w:fldChar w:fldCharType="separate"/>
        </w:r>
        <w:r>
          <w:t>68</w:t>
        </w:r>
        <w:r>
          <w:fldChar w:fldCharType="end"/>
        </w:r>
      </w:hyperlink>
    </w:p>
    <w:p>
      <w:pPr>
        <w:pStyle w:val="TOC2"/>
        <w:tabs>
          <w:tab w:val="right" w:leader="dot" w:pos="8306"/>
        </w:tabs>
      </w:pPr>
      <w:hyperlink w:anchor="_Toc21942" w:history="1">
        <w:r>
          <w:rPr>
            <w:rFonts w:ascii="仿宋" w:eastAsia="仿宋" w:hAnsi="仿宋" w:cs="仿宋" w:hint="eastAsia"/>
            <w:lang w:eastAsia="zh-CN"/>
          </w:rPr>
          <w:t>(三)、关键节点施工计划</w:t>
        </w:r>
        <w:r>
          <w:tab/>
        </w:r>
        <w:r>
          <w:fldChar w:fldCharType="begin"/>
        </w:r>
        <w:r>
          <w:instrText xml:space="preserve"> PAGEREF _Toc21942 \h </w:instrText>
        </w:r>
        <w:r>
          <w:fldChar w:fldCharType="separate"/>
        </w:r>
        <w:r>
          <w:t>69</w:t>
        </w:r>
        <w:r>
          <w:fldChar w:fldCharType="end"/>
        </w:r>
      </w:hyperlink>
    </w:p>
    <w:p>
      <w:pPr>
        <w:pStyle w:val="TOC2"/>
        <w:tabs>
          <w:tab w:val="right" w:leader="dot" w:pos="8306"/>
        </w:tabs>
      </w:pPr>
      <w:hyperlink w:anchor="_Toc22880" w:history="1">
        <w:r>
          <w:rPr>
            <w:rFonts w:ascii="仿宋" w:eastAsia="仿宋" w:hAnsi="仿宋" w:cs="仿宋" w:hint="eastAsia"/>
            <w:lang w:eastAsia="zh-CN"/>
          </w:rPr>
          <w:t>(四)、施工现场管理</w:t>
        </w:r>
        <w:r>
          <w:tab/>
        </w:r>
        <w:r>
          <w:fldChar w:fldCharType="begin"/>
        </w:r>
        <w:r>
          <w:instrText xml:space="preserve"> PAGEREF _Toc22880 \h </w:instrText>
        </w:r>
        <w:r>
          <w:fldChar w:fldCharType="separate"/>
        </w:r>
        <w:r>
          <w:t>71</w:t>
        </w:r>
        <w:r>
          <w:fldChar w:fldCharType="end"/>
        </w:r>
      </w:hyperlink>
    </w:p>
    <w:p>
      <w:pPr>
        <w:pStyle w:val="TOC1"/>
        <w:tabs>
          <w:tab w:val="right" w:leader="dot" w:pos="8306"/>
        </w:tabs>
      </w:pPr>
      <w:hyperlink w:anchor="_Toc26868" w:history="1">
        <w:r>
          <w:rPr>
            <w:rFonts w:ascii="仿宋" w:eastAsia="仿宋" w:hAnsi="仿宋" w:cs="仿宋" w:hint="eastAsia"/>
            <w:lang w:eastAsia="zh-CN"/>
          </w:rPr>
          <w:t>十七、设施与设备管理</w:t>
        </w:r>
        <w:r>
          <w:tab/>
        </w:r>
        <w:r>
          <w:fldChar w:fldCharType="begin"/>
        </w:r>
        <w:r>
          <w:instrText xml:space="preserve"> PAGEREF _Toc26868 \h </w:instrText>
        </w:r>
        <w:r>
          <w:fldChar w:fldCharType="separate"/>
        </w:r>
        <w:r>
          <w:t>73</w:t>
        </w:r>
        <w:r>
          <w:fldChar w:fldCharType="end"/>
        </w:r>
      </w:hyperlink>
    </w:p>
    <w:p>
      <w:pPr>
        <w:pStyle w:val="TOC2"/>
        <w:tabs>
          <w:tab w:val="right" w:leader="dot" w:pos="8306"/>
        </w:tabs>
      </w:pPr>
      <w:hyperlink w:anchor="_Toc32364" w:history="1">
        <w:r>
          <w:rPr>
            <w:rFonts w:ascii="仿宋" w:eastAsia="仿宋" w:hAnsi="仿宋" w:cs="仿宋" w:hint="eastAsia"/>
            <w:lang w:eastAsia="zh-CN"/>
          </w:rPr>
          <w:t>(一)、设施规划与配置</w:t>
        </w:r>
        <w:r>
          <w:tab/>
        </w:r>
        <w:r>
          <w:fldChar w:fldCharType="begin"/>
        </w:r>
        <w:r>
          <w:instrText xml:space="preserve"> PAGEREF _Toc32364 \h </w:instrText>
        </w:r>
        <w:r>
          <w:fldChar w:fldCharType="separate"/>
        </w:r>
        <w:r>
          <w:t>73</w:t>
        </w:r>
        <w:r>
          <w:fldChar w:fldCharType="end"/>
        </w:r>
      </w:hyperlink>
    </w:p>
    <w:p>
      <w:pPr>
        <w:pStyle w:val="TOC2"/>
        <w:tabs>
          <w:tab w:val="right" w:leader="dot" w:pos="8306"/>
        </w:tabs>
      </w:pPr>
      <w:hyperlink w:anchor="_Toc30108" w:history="1">
        <w:r>
          <w:rPr>
            <w:rFonts w:ascii="仿宋" w:eastAsia="仿宋" w:hAnsi="仿宋" w:cs="仿宋" w:hint="eastAsia"/>
            <w:lang w:eastAsia="zh-CN"/>
          </w:rPr>
          <w:t>(二)、设备采购与维护管理</w:t>
        </w:r>
        <w:r>
          <w:tab/>
        </w:r>
        <w:r>
          <w:fldChar w:fldCharType="begin"/>
        </w:r>
        <w:r>
          <w:instrText xml:space="preserve"> PAGEREF _Toc30108 \h </w:instrText>
        </w:r>
        <w:r>
          <w:fldChar w:fldCharType="separate"/>
        </w:r>
        <w:r>
          <w:t>74</w:t>
        </w:r>
        <w:r>
          <w:fldChar w:fldCharType="end"/>
        </w:r>
      </w:hyperlink>
    </w:p>
    <w:p>
      <w:pPr>
        <w:pStyle w:val="TOC2"/>
        <w:tabs>
          <w:tab w:val="right" w:leader="dot" w:pos="8306"/>
        </w:tabs>
      </w:pPr>
      <w:hyperlink w:anchor="_Toc7353" w:history="1">
        <w:r>
          <w:rPr>
            <w:rFonts w:ascii="仿宋" w:eastAsia="仿宋" w:hAnsi="仿宋" w:cs="仿宋" w:hint="eastAsia"/>
            <w:lang w:eastAsia="zh-CN"/>
          </w:rPr>
          <w:t>(三)、设施设备升级策略</w:t>
        </w:r>
        <w:r>
          <w:tab/>
        </w:r>
        <w:r>
          <w:fldChar w:fldCharType="begin"/>
        </w:r>
        <w:r>
          <w:instrText xml:space="preserve"> PAGEREF _Toc7353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3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14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直接收益：假设PPO再生料项目的产品或服务年销售收入为XX万元。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44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若PPO再生料项目成功推广新型环保产品，比如采用可回收材料的包装，可能会激发消费者对可持续产品的需求。这种需求的增长可能迫使整个行业转向更环保的产品设计和生产方法。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586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54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PO再生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PO再生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PO再生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7374"/>
      <w:r>
        <w:rPr>
          <w:rFonts w:ascii="仿宋" w:eastAsia="仿宋" w:hAnsi="仿宋" w:cs="仿宋" w:hint="eastAsia"/>
          <w:sz w:val="28"/>
          <w:lang w:eastAsia="zh-CN"/>
        </w:rPr>
        <w:t>二、PPO再生料项目概论</w:t>
      </w:r>
      <w:bookmarkEnd w:id="7"/>
    </w:p>
    <w:p>
      <w:pPr>
        <w:pStyle w:val="Heading2"/>
        <w:rPr>
          <w:rFonts w:ascii="仿宋" w:eastAsia="仿宋" w:hAnsi="仿宋" w:cs="仿宋" w:hint="eastAsia"/>
          <w:lang w:eastAsia="zh-CN"/>
        </w:rPr>
      </w:pPr>
      <w:bookmarkStart w:id="8" w:name="_Toc12767"/>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PPO再生料项目的申报单位是“XXX实业发展公司”，这是一家在其所处行业内备受尊敬的企业。公司自成立以来，通过其在PPO再生料项目中表现出的创新精神和卓越执行力，在市场上赢得了显著的地位。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该公司的法定代表人秦XX，在PPO再生料项目及其他多个行业领域中都有着显著的贡献。秦XX以其出色的领导才能和敏锐的商业洞察力，带领公司在PPO再生料项目等多个领域实现了持续的成长和成功。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PO再生料项目的重要合作伙伴。公司专注于[行业名称]领域，以创新作为驱动力，不断推动技术进步和市场扩张。在PPO再生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PO再生料项目中展现了强劲的增长和稳定的财务表现。公司通过有效的策略，在PPO再生料项目中扩大了其市场份额并增强了盈利能力。同时，公司积极承担社会责任，参与各类社会公益项目，增强了其在PPO再生料项目中的品牌形象和社会影响力。</w:t>
      </w:r>
    </w:p>
    <w:p>
      <w:pPr>
        <w:pStyle w:val="Heading2"/>
        <w:ind w:firstLine="560" w:firstLineChars="200"/>
        <w:rPr>
          <w:rFonts w:ascii="仿宋" w:eastAsia="仿宋" w:hAnsi="仿宋" w:cs="仿宋" w:hint="eastAsia"/>
          <w:sz w:val="28"/>
          <w:lang w:eastAsia="zh-CN"/>
        </w:rPr>
      </w:pPr>
      <w:bookmarkStart w:id="9" w:name="_Toc5502"/>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https://d.book118.com/745323322113011123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51BAF"/>
    <w:rsid w:val="62451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323322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2024-02-29T01:57:00Z</dcterms:created>
  <dcterms:modified xsi:type="dcterms:W3CDTF">2024-02-29T01:57:41Z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790D0783219A4C428063F1CAC7DA5CC8_11</vt:lpwstr>
  </property>
  <property fmtid="{D5CDD505-2E9C-101B-9397-08002B2CF9AE}" pid="3" name="KSOProductBuildVer">
    <vt:lpwstr>2052-12.1.0.16250</vt:lpwstr>
  </property>
</Properties>
</file>