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热值分析产品项目规划设计纲要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98" w:history="1">
        <w:r>
          <w:rPr>
            <w:rFonts w:ascii="仿宋" w:eastAsia="仿宋" w:hAnsi="仿宋" w:cs="仿宋" w:hint="eastAsia"/>
            <w:lang w:eastAsia="zh-CN"/>
          </w:rPr>
          <w:t>序言</w:t>
        </w:r>
        <w:r>
          <w:tab/>
        </w:r>
        <w:r>
          <w:fldChar w:fldCharType="begin"/>
        </w:r>
        <w:r>
          <w:instrText xml:space="preserve"> PAGEREF _Toc30898 \h </w:instrText>
        </w:r>
        <w:r>
          <w:fldChar w:fldCharType="separate"/>
        </w:r>
        <w:r>
          <w:t>3</w:t>
        </w:r>
        <w:r>
          <w:fldChar w:fldCharType="end"/>
        </w:r>
      </w:hyperlink>
    </w:p>
    <w:p>
      <w:pPr>
        <w:pStyle w:val="TOC1"/>
        <w:tabs>
          <w:tab w:val="right" w:leader="dot" w:pos="8306"/>
        </w:tabs>
      </w:pPr>
      <w:hyperlink w:anchor="_Toc21658" w:history="1">
        <w:r>
          <w:rPr>
            <w:rFonts w:ascii="仿宋" w:eastAsia="仿宋" w:hAnsi="仿宋" w:cs="仿宋" w:hint="eastAsia"/>
            <w:lang w:eastAsia="zh-CN"/>
          </w:rPr>
          <w:t>一、热值分析产品项目建设背景及必要性分析</w:t>
        </w:r>
        <w:r>
          <w:tab/>
        </w:r>
        <w:r>
          <w:fldChar w:fldCharType="begin"/>
        </w:r>
        <w:r>
          <w:instrText xml:space="preserve"> PAGEREF _Toc21658 \h </w:instrText>
        </w:r>
        <w:r>
          <w:fldChar w:fldCharType="separate"/>
        </w:r>
        <w:r>
          <w:t>3</w:t>
        </w:r>
        <w:r>
          <w:fldChar w:fldCharType="end"/>
        </w:r>
      </w:hyperlink>
    </w:p>
    <w:p>
      <w:pPr>
        <w:pStyle w:val="TOC2"/>
        <w:tabs>
          <w:tab w:val="right" w:leader="dot" w:pos="8306"/>
        </w:tabs>
      </w:pPr>
      <w:hyperlink w:anchor="_Toc29467" w:history="1">
        <w:r>
          <w:rPr>
            <w:rFonts w:ascii="仿宋" w:eastAsia="仿宋" w:hAnsi="仿宋" w:cs="仿宋" w:hint="eastAsia"/>
            <w:lang w:eastAsia="zh-CN"/>
          </w:rPr>
          <w:t>(一)、热值分析产品项目背景分析</w:t>
        </w:r>
        <w:r>
          <w:tab/>
        </w:r>
        <w:r>
          <w:fldChar w:fldCharType="begin"/>
        </w:r>
        <w:r>
          <w:instrText xml:space="preserve"> PAGEREF _Toc29467 \h </w:instrText>
        </w:r>
        <w:r>
          <w:fldChar w:fldCharType="separate"/>
        </w:r>
        <w:r>
          <w:t>3</w:t>
        </w:r>
        <w:r>
          <w:fldChar w:fldCharType="end"/>
        </w:r>
      </w:hyperlink>
    </w:p>
    <w:p>
      <w:pPr>
        <w:pStyle w:val="TOC2"/>
        <w:tabs>
          <w:tab w:val="right" w:leader="dot" w:pos="8306"/>
        </w:tabs>
      </w:pPr>
      <w:hyperlink w:anchor="_Toc29530" w:history="1">
        <w:r>
          <w:rPr>
            <w:rFonts w:ascii="仿宋" w:eastAsia="仿宋" w:hAnsi="仿宋" w:cs="仿宋" w:hint="eastAsia"/>
            <w:lang w:eastAsia="zh-CN"/>
          </w:rPr>
          <w:t>(二)、热值分析产品项目建设必要性分析</w:t>
        </w:r>
        <w:r>
          <w:tab/>
        </w:r>
        <w:r>
          <w:fldChar w:fldCharType="begin"/>
        </w:r>
        <w:r>
          <w:instrText xml:space="preserve"> PAGEREF _Toc29530 \h </w:instrText>
        </w:r>
        <w:r>
          <w:fldChar w:fldCharType="separate"/>
        </w:r>
        <w:r>
          <w:t>5</w:t>
        </w:r>
        <w:r>
          <w:fldChar w:fldCharType="end"/>
        </w:r>
      </w:hyperlink>
    </w:p>
    <w:p>
      <w:pPr>
        <w:pStyle w:val="TOC1"/>
        <w:tabs>
          <w:tab w:val="right" w:leader="dot" w:pos="8306"/>
        </w:tabs>
      </w:pPr>
      <w:hyperlink w:anchor="_Toc18439" w:history="1">
        <w:r>
          <w:rPr>
            <w:rFonts w:ascii="仿宋" w:eastAsia="仿宋" w:hAnsi="仿宋" w:cs="仿宋" w:hint="eastAsia"/>
            <w:lang w:eastAsia="zh-CN"/>
          </w:rPr>
          <w:t>二、热值分析产品项目土建工程</w:t>
        </w:r>
        <w:r>
          <w:tab/>
        </w:r>
        <w:r>
          <w:fldChar w:fldCharType="begin"/>
        </w:r>
        <w:r>
          <w:instrText xml:space="preserve"> PAGEREF _Toc18439 \h </w:instrText>
        </w:r>
        <w:r>
          <w:fldChar w:fldCharType="separate"/>
        </w:r>
        <w:r>
          <w:t>6</w:t>
        </w:r>
        <w:r>
          <w:fldChar w:fldCharType="end"/>
        </w:r>
      </w:hyperlink>
    </w:p>
    <w:p>
      <w:pPr>
        <w:pStyle w:val="TOC2"/>
        <w:tabs>
          <w:tab w:val="right" w:leader="dot" w:pos="8306"/>
        </w:tabs>
      </w:pPr>
      <w:hyperlink w:anchor="_Toc20405" w:history="1">
        <w:r>
          <w:rPr>
            <w:rFonts w:ascii="仿宋" w:eastAsia="仿宋" w:hAnsi="仿宋" w:cs="仿宋" w:hint="eastAsia"/>
            <w:lang w:eastAsia="zh-CN"/>
          </w:rPr>
          <w:t>(一)、建筑工程设计原则</w:t>
        </w:r>
        <w:r>
          <w:tab/>
        </w:r>
        <w:r>
          <w:fldChar w:fldCharType="begin"/>
        </w:r>
        <w:r>
          <w:instrText xml:space="preserve"> PAGEREF _Toc20405 \h </w:instrText>
        </w:r>
        <w:r>
          <w:fldChar w:fldCharType="separate"/>
        </w:r>
        <w:r>
          <w:t>6</w:t>
        </w:r>
        <w:r>
          <w:fldChar w:fldCharType="end"/>
        </w:r>
      </w:hyperlink>
    </w:p>
    <w:p>
      <w:pPr>
        <w:pStyle w:val="TOC2"/>
        <w:tabs>
          <w:tab w:val="right" w:leader="dot" w:pos="8306"/>
        </w:tabs>
      </w:pPr>
      <w:hyperlink w:anchor="_Toc21947" w:history="1">
        <w:r>
          <w:rPr>
            <w:rFonts w:ascii="仿宋" w:eastAsia="仿宋" w:hAnsi="仿宋" w:cs="仿宋" w:hint="eastAsia"/>
            <w:lang w:eastAsia="zh-CN"/>
          </w:rPr>
          <w:t>(二)、土建工程设计年限及安全等级</w:t>
        </w:r>
        <w:r>
          <w:tab/>
        </w:r>
        <w:r>
          <w:fldChar w:fldCharType="begin"/>
        </w:r>
        <w:r>
          <w:instrText xml:space="preserve"> PAGEREF _Toc21947 \h </w:instrText>
        </w:r>
        <w:r>
          <w:fldChar w:fldCharType="separate"/>
        </w:r>
        <w:r>
          <w:t>7</w:t>
        </w:r>
        <w:r>
          <w:fldChar w:fldCharType="end"/>
        </w:r>
      </w:hyperlink>
    </w:p>
    <w:p>
      <w:pPr>
        <w:pStyle w:val="TOC2"/>
        <w:tabs>
          <w:tab w:val="right" w:leader="dot" w:pos="8306"/>
        </w:tabs>
      </w:pPr>
      <w:hyperlink w:anchor="_Toc8684" w:history="1">
        <w:r>
          <w:rPr>
            <w:rFonts w:ascii="仿宋" w:eastAsia="仿宋" w:hAnsi="仿宋" w:cs="仿宋" w:hint="eastAsia"/>
            <w:lang w:eastAsia="zh-CN"/>
          </w:rPr>
          <w:t>(三)、建筑工程设计总体要求</w:t>
        </w:r>
        <w:r>
          <w:tab/>
        </w:r>
        <w:r>
          <w:fldChar w:fldCharType="begin"/>
        </w:r>
        <w:r>
          <w:instrText xml:space="preserve"> PAGEREF _Toc8684 \h </w:instrText>
        </w:r>
        <w:r>
          <w:fldChar w:fldCharType="separate"/>
        </w:r>
        <w:r>
          <w:t>8</w:t>
        </w:r>
        <w:r>
          <w:fldChar w:fldCharType="end"/>
        </w:r>
      </w:hyperlink>
    </w:p>
    <w:p>
      <w:pPr>
        <w:pStyle w:val="TOC2"/>
        <w:tabs>
          <w:tab w:val="right" w:leader="dot" w:pos="8306"/>
        </w:tabs>
      </w:pPr>
      <w:hyperlink w:anchor="_Toc16958" w:history="1">
        <w:r>
          <w:rPr>
            <w:rFonts w:ascii="仿宋" w:eastAsia="仿宋" w:hAnsi="仿宋" w:cs="仿宋" w:hint="eastAsia"/>
            <w:lang w:eastAsia="zh-CN"/>
          </w:rPr>
          <w:t>(四)、土建工程建设指标</w:t>
        </w:r>
        <w:r>
          <w:tab/>
        </w:r>
        <w:r>
          <w:fldChar w:fldCharType="begin"/>
        </w:r>
        <w:r>
          <w:instrText xml:space="preserve"> PAGEREF _Toc16958 \h </w:instrText>
        </w:r>
        <w:r>
          <w:fldChar w:fldCharType="separate"/>
        </w:r>
        <w:r>
          <w:t>9</w:t>
        </w:r>
        <w:r>
          <w:fldChar w:fldCharType="end"/>
        </w:r>
      </w:hyperlink>
    </w:p>
    <w:p>
      <w:pPr>
        <w:pStyle w:val="TOC1"/>
        <w:tabs>
          <w:tab w:val="right" w:leader="dot" w:pos="8306"/>
        </w:tabs>
      </w:pPr>
      <w:hyperlink w:anchor="_Toc13197" w:history="1">
        <w:r>
          <w:rPr>
            <w:rFonts w:ascii="仿宋" w:eastAsia="仿宋" w:hAnsi="仿宋" w:cs="仿宋" w:hint="eastAsia"/>
            <w:lang w:eastAsia="zh-CN"/>
          </w:rPr>
          <w:t>三、产品规划分析</w:t>
        </w:r>
        <w:r>
          <w:tab/>
        </w:r>
        <w:r>
          <w:fldChar w:fldCharType="begin"/>
        </w:r>
        <w:r>
          <w:instrText xml:space="preserve"> PAGEREF _Toc13197 \h </w:instrText>
        </w:r>
        <w:r>
          <w:fldChar w:fldCharType="separate"/>
        </w:r>
        <w:r>
          <w:t>9</w:t>
        </w:r>
        <w:r>
          <w:fldChar w:fldCharType="end"/>
        </w:r>
      </w:hyperlink>
    </w:p>
    <w:p>
      <w:pPr>
        <w:pStyle w:val="TOC2"/>
        <w:tabs>
          <w:tab w:val="right" w:leader="dot" w:pos="8306"/>
        </w:tabs>
      </w:pPr>
      <w:hyperlink w:anchor="_Toc1533" w:history="1">
        <w:r>
          <w:rPr>
            <w:rFonts w:ascii="仿宋" w:eastAsia="仿宋" w:hAnsi="仿宋" w:cs="仿宋" w:hint="eastAsia"/>
            <w:lang w:eastAsia="zh-CN"/>
          </w:rPr>
          <w:t>(一)、产品规划</w:t>
        </w:r>
        <w:r>
          <w:tab/>
        </w:r>
        <w:r>
          <w:fldChar w:fldCharType="begin"/>
        </w:r>
        <w:r>
          <w:instrText xml:space="preserve"> PAGEREF _Toc1533 \h </w:instrText>
        </w:r>
        <w:r>
          <w:fldChar w:fldCharType="separate"/>
        </w:r>
        <w:r>
          <w:t>9</w:t>
        </w:r>
        <w:r>
          <w:fldChar w:fldCharType="end"/>
        </w:r>
      </w:hyperlink>
    </w:p>
    <w:p>
      <w:pPr>
        <w:pStyle w:val="TOC2"/>
        <w:tabs>
          <w:tab w:val="right" w:leader="dot" w:pos="8306"/>
        </w:tabs>
      </w:pPr>
      <w:hyperlink w:anchor="_Toc1024" w:history="1">
        <w:r>
          <w:rPr>
            <w:rFonts w:ascii="仿宋" w:eastAsia="仿宋" w:hAnsi="仿宋" w:cs="仿宋" w:hint="eastAsia"/>
            <w:lang w:eastAsia="zh-CN"/>
          </w:rPr>
          <w:t>(二)、建设规模</w:t>
        </w:r>
        <w:r>
          <w:tab/>
        </w:r>
        <w:r>
          <w:fldChar w:fldCharType="begin"/>
        </w:r>
        <w:r>
          <w:instrText xml:space="preserve"> PAGEREF _Toc1024 \h </w:instrText>
        </w:r>
        <w:r>
          <w:fldChar w:fldCharType="separate"/>
        </w:r>
        <w:r>
          <w:t>10</w:t>
        </w:r>
        <w:r>
          <w:fldChar w:fldCharType="end"/>
        </w:r>
      </w:hyperlink>
    </w:p>
    <w:p>
      <w:pPr>
        <w:pStyle w:val="TOC1"/>
        <w:tabs>
          <w:tab w:val="right" w:leader="dot" w:pos="8306"/>
        </w:tabs>
      </w:pPr>
      <w:hyperlink w:anchor="_Toc12464" w:history="1">
        <w:r>
          <w:rPr>
            <w:rFonts w:ascii="仿宋" w:eastAsia="仿宋" w:hAnsi="仿宋" w:cs="仿宋" w:hint="eastAsia"/>
            <w:lang w:eastAsia="zh-CN"/>
          </w:rPr>
          <w:t>四、热值分析产品项目概论</w:t>
        </w:r>
        <w:r>
          <w:tab/>
        </w:r>
        <w:r>
          <w:fldChar w:fldCharType="begin"/>
        </w:r>
        <w:r>
          <w:instrText xml:space="preserve"> PAGEREF _Toc12464 \h </w:instrText>
        </w:r>
        <w:r>
          <w:fldChar w:fldCharType="separate"/>
        </w:r>
        <w:r>
          <w:t>11</w:t>
        </w:r>
        <w:r>
          <w:fldChar w:fldCharType="end"/>
        </w:r>
      </w:hyperlink>
    </w:p>
    <w:p>
      <w:pPr>
        <w:pStyle w:val="TOC2"/>
        <w:tabs>
          <w:tab w:val="right" w:leader="dot" w:pos="8306"/>
        </w:tabs>
      </w:pPr>
      <w:hyperlink w:anchor="_Toc25187" w:history="1">
        <w:r>
          <w:rPr>
            <w:rFonts w:ascii="仿宋" w:eastAsia="仿宋" w:hAnsi="仿宋" w:cs="仿宋" w:hint="eastAsia"/>
            <w:lang w:eastAsia="zh-CN"/>
          </w:rPr>
          <w:t>(一)、热值分析产品项目概况</w:t>
        </w:r>
        <w:r>
          <w:tab/>
        </w:r>
        <w:r>
          <w:fldChar w:fldCharType="begin"/>
        </w:r>
        <w:r>
          <w:instrText xml:space="preserve"> PAGEREF _Toc25187 \h </w:instrText>
        </w:r>
        <w:r>
          <w:fldChar w:fldCharType="separate"/>
        </w:r>
        <w:r>
          <w:t>11</w:t>
        </w:r>
        <w:r>
          <w:fldChar w:fldCharType="end"/>
        </w:r>
      </w:hyperlink>
    </w:p>
    <w:p>
      <w:pPr>
        <w:pStyle w:val="TOC2"/>
        <w:tabs>
          <w:tab w:val="right" w:leader="dot" w:pos="8306"/>
        </w:tabs>
      </w:pPr>
      <w:hyperlink w:anchor="_Toc25143" w:history="1">
        <w:r>
          <w:rPr>
            <w:rFonts w:ascii="仿宋" w:eastAsia="仿宋" w:hAnsi="仿宋" w:cs="仿宋" w:hint="eastAsia"/>
            <w:lang w:eastAsia="zh-CN"/>
          </w:rPr>
          <w:t>(二)、热值分析产品项目目标</w:t>
        </w:r>
        <w:r>
          <w:tab/>
        </w:r>
        <w:r>
          <w:fldChar w:fldCharType="begin"/>
        </w:r>
        <w:r>
          <w:instrText xml:space="preserve"> PAGEREF _Toc25143 \h </w:instrText>
        </w:r>
        <w:r>
          <w:fldChar w:fldCharType="separate"/>
        </w:r>
        <w:r>
          <w:t>13</w:t>
        </w:r>
        <w:r>
          <w:fldChar w:fldCharType="end"/>
        </w:r>
      </w:hyperlink>
    </w:p>
    <w:p>
      <w:pPr>
        <w:pStyle w:val="TOC2"/>
        <w:tabs>
          <w:tab w:val="right" w:leader="dot" w:pos="8306"/>
        </w:tabs>
      </w:pPr>
      <w:hyperlink w:anchor="_Toc12134" w:history="1">
        <w:r>
          <w:rPr>
            <w:rFonts w:ascii="仿宋" w:eastAsia="仿宋" w:hAnsi="仿宋" w:cs="仿宋" w:hint="eastAsia"/>
            <w:lang w:eastAsia="zh-CN"/>
          </w:rPr>
          <w:t>(三)、热值分析产品项目提出的理由</w:t>
        </w:r>
        <w:r>
          <w:tab/>
        </w:r>
        <w:r>
          <w:fldChar w:fldCharType="begin"/>
        </w:r>
        <w:r>
          <w:instrText xml:space="preserve"> PAGEREF _Toc12134 \h </w:instrText>
        </w:r>
        <w:r>
          <w:fldChar w:fldCharType="separate"/>
        </w:r>
        <w:r>
          <w:t>14</w:t>
        </w:r>
        <w:r>
          <w:fldChar w:fldCharType="end"/>
        </w:r>
      </w:hyperlink>
    </w:p>
    <w:p>
      <w:pPr>
        <w:pStyle w:val="TOC2"/>
        <w:tabs>
          <w:tab w:val="right" w:leader="dot" w:pos="8306"/>
        </w:tabs>
      </w:pPr>
      <w:hyperlink w:anchor="_Toc32644" w:history="1">
        <w:r>
          <w:rPr>
            <w:rFonts w:ascii="仿宋" w:eastAsia="仿宋" w:hAnsi="仿宋" w:cs="仿宋" w:hint="eastAsia"/>
            <w:lang w:eastAsia="zh-CN"/>
          </w:rPr>
          <w:t>(四)、热值分析产品项目意义</w:t>
        </w:r>
        <w:r>
          <w:tab/>
        </w:r>
        <w:r>
          <w:fldChar w:fldCharType="begin"/>
        </w:r>
        <w:r>
          <w:instrText xml:space="preserve"> PAGEREF _Toc32644 \h </w:instrText>
        </w:r>
        <w:r>
          <w:fldChar w:fldCharType="separate"/>
        </w:r>
        <w:r>
          <w:t>16</w:t>
        </w:r>
        <w:r>
          <w:fldChar w:fldCharType="end"/>
        </w:r>
      </w:hyperlink>
    </w:p>
    <w:p>
      <w:pPr>
        <w:pStyle w:val="TOC2"/>
        <w:tabs>
          <w:tab w:val="right" w:leader="dot" w:pos="8306"/>
        </w:tabs>
      </w:pPr>
      <w:hyperlink w:anchor="_Toc20244" w:history="1">
        <w:r>
          <w:rPr>
            <w:rFonts w:ascii="仿宋" w:eastAsia="仿宋" w:hAnsi="仿宋" w:cs="仿宋" w:hint="eastAsia"/>
            <w:lang w:eastAsia="zh-CN"/>
          </w:rPr>
          <w:t>(五)、热值分析产品项目背景</w:t>
        </w:r>
        <w:r>
          <w:tab/>
        </w:r>
        <w:r>
          <w:fldChar w:fldCharType="begin"/>
        </w:r>
        <w:r>
          <w:instrText xml:space="preserve"> PAGEREF _Toc20244 \h </w:instrText>
        </w:r>
        <w:r>
          <w:fldChar w:fldCharType="separate"/>
        </w:r>
        <w:r>
          <w:t>17</w:t>
        </w:r>
        <w:r>
          <w:fldChar w:fldCharType="end"/>
        </w:r>
      </w:hyperlink>
    </w:p>
    <w:p>
      <w:pPr>
        <w:pStyle w:val="TOC1"/>
        <w:tabs>
          <w:tab w:val="right" w:leader="dot" w:pos="8306"/>
        </w:tabs>
      </w:pPr>
      <w:hyperlink w:anchor="_Toc11227" w:history="1">
        <w:r>
          <w:rPr>
            <w:rFonts w:ascii="仿宋" w:eastAsia="仿宋" w:hAnsi="仿宋" w:cs="仿宋" w:hint="eastAsia"/>
            <w:lang w:eastAsia="zh-CN"/>
          </w:rPr>
          <w:t>五、热值分析产品项目危机管理</w:t>
        </w:r>
        <w:r>
          <w:tab/>
        </w:r>
        <w:r>
          <w:fldChar w:fldCharType="begin"/>
        </w:r>
        <w:r>
          <w:instrText xml:space="preserve"> PAGEREF _Toc11227 \h </w:instrText>
        </w:r>
        <w:r>
          <w:fldChar w:fldCharType="separate"/>
        </w:r>
        <w:r>
          <w:t>18</w:t>
        </w:r>
        <w:r>
          <w:fldChar w:fldCharType="end"/>
        </w:r>
      </w:hyperlink>
    </w:p>
    <w:p>
      <w:pPr>
        <w:pStyle w:val="TOC2"/>
        <w:tabs>
          <w:tab w:val="right" w:leader="dot" w:pos="8306"/>
        </w:tabs>
      </w:pPr>
      <w:hyperlink w:anchor="_Toc20887" w:history="1">
        <w:r>
          <w:rPr>
            <w:rFonts w:ascii="仿宋" w:eastAsia="仿宋" w:hAnsi="仿宋" w:cs="仿宋" w:hint="eastAsia"/>
            <w:lang w:eastAsia="zh-CN"/>
          </w:rPr>
          <w:t>(一)、危机预警与识别</w:t>
        </w:r>
        <w:r>
          <w:tab/>
        </w:r>
        <w:r>
          <w:fldChar w:fldCharType="begin"/>
        </w:r>
        <w:r>
          <w:instrText xml:space="preserve"> PAGEREF _Toc20887 \h </w:instrText>
        </w:r>
        <w:r>
          <w:fldChar w:fldCharType="separate"/>
        </w:r>
        <w:r>
          <w:t>18</w:t>
        </w:r>
        <w:r>
          <w:fldChar w:fldCharType="end"/>
        </w:r>
      </w:hyperlink>
    </w:p>
    <w:p>
      <w:pPr>
        <w:pStyle w:val="TOC2"/>
        <w:tabs>
          <w:tab w:val="right" w:leader="dot" w:pos="8306"/>
        </w:tabs>
      </w:pPr>
      <w:hyperlink w:anchor="_Toc4318" w:history="1">
        <w:r>
          <w:rPr>
            <w:rFonts w:ascii="仿宋" w:eastAsia="仿宋" w:hAnsi="仿宋" w:cs="仿宋" w:hint="eastAsia"/>
            <w:lang w:eastAsia="zh-CN"/>
          </w:rPr>
          <w:t>(二)、危机应对与恢复</w:t>
        </w:r>
        <w:r>
          <w:tab/>
        </w:r>
        <w:r>
          <w:fldChar w:fldCharType="begin"/>
        </w:r>
        <w:r>
          <w:instrText xml:space="preserve"> PAGEREF _Toc4318 \h </w:instrText>
        </w:r>
        <w:r>
          <w:fldChar w:fldCharType="separate"/>
        </w:r>
        <w:r>
          <w:t>19</w:t>
        </w:r>
        <w:r>
          <w:fldChar w:fldCharType="end"/>
        </w:r>
      </w:hyperlink>
    </w:p>
    <w:p>
      <w:pPr>
        <w:pStyle w:val="TOC1"/>
        <w:tabs>
          <w:tab w:val="right" w:leader="dot" w:pos="8306"/>
        </w:tabs>
      </w:pPr>
      <w:hyperlink w:anchor="_Toc21381" w:history="1">
        <w:r>
          <w:rPr>
            <w:rFonts w:ascii="仿宋" w:eastAsia="仿宋" w:hAnsi="仿宋" w:cs="仿宋" w:hint="eastAsia"/>
            <w:lang w:eastAsia="zh-CN"/>
          </w:rPr>
          <w:t>六、市场分析、调研</w:t>
        </w:r>
        <w:r>
          <w:tab/>
        </w:r>
        <w:r>
          <w:fldChar w:fldCharType="begin"/>
        </w:r>
        <w:r>
          <w:instrText xml:space="preserve"> PAGEREF _Toc21381 \h </w:instrText>
        </w:r>
        <w:r>
          <w:fldChar w:fldCharType="separate"/>
        </w:r>
        <w:r>
          <w:t>20</w:t>
        </w:r>
        <w:r>
          <w:fldChar w:fldCharType="end"/>
        </w:r>
      </w:hyperlink>
    </w:p>
    <w:p>
      <w:pPr>
        <w:pStyle w:val="TOC2"/>
        <w:tabs>
          <w:tab w:val="right" w:leader="dot" w:pos="8306"/>
        </w:tabs>
      </w:pPr>
      <w:hyperlink w:anchor="_Toc5195" w:history="1">
        <w:r>
          <w:rPr>
            <w:rFonts w:ascii="仿宋" w:eastAsia="仿宋" w:hAnsi="仿宋" w:cs="仿宋" w:hint="eastAsia"/>
            <w:lang w:eastAsia="zh-CN"/>
          </w:rPr>
          <w:t>(一)、热值分析产品行业分析</w:t>
        </w:r>
        <w:r>
          <w:tab/>
        </w:r>
        <w:r>
          <w:fldChar w:fldCharType="begin"/>
        </w:r>
        <w:r>
          <w:instrText xml:space="preserve"> PAGEREF _Toc5195 \h </w:instrText>
        </w:r>
        <w:r>
          <w:fldChar w:fldCharType="separate"/>
        </w:r>
        <w:r>
          <w:t>20</w:t>
        </w:r>
        <w:r>
          <w:fldChar w:fldCharType="end"/>
        </w:r>
      </w:hyperlink>
    </w:p>
    <w:p>
      <w:pPr>
        <w:pStyle w:val="TOC2"/>
        <w:tabs>
          <w:tab w:val="right" w:leader="dot" w:pos="8306"/>
        </w:tabs>
      </w:pPr>
      <w:hyperlink w:anchor="_Toc22842" w:history="1">
        <w:r>
          <w:rPr>
            <w:rFonts w:ascii="仿宋" w:eastAsia="仿宋" w:hAnsi="仿宋" w:cs="仿宋" w:hint="eastAsia"/>
            <w:lang w:eastAsia="zh-CN"/>
          </w:rPr>
          <w:t>(二)、热值分析产品市场分析预测</w:t>
        </w:r>
        <w:r>
          <w:tab/>
        </w:r>
        <w:r>
          <w:fldChar w:fldCharType="begin"/>
        </w:r>
        <w:r>
          <w:instrText xml:space="preserve"> PAGEREF _Toc22842 \h </w:instrText>
        </w:r>
        <w:r>
          <w:fldChar w:fldCharType="separate"/>
        </w:r>
        <w:r>
          <w:t>21</w:t>
        </w:r>
        <w:r>
          <w:fldChar w:fldCharType="end"/>
        </w:r>
      </w:hyperlink>
    </w:p>
    <w:p>
      <w:pPr>
        <w:pStyle w:val="TOC1"/>
        <w:tabs>
          <w:tab w:val="right" w:leader="dot" w:pos="8306"/>
        </w:tabs>
      </w:pPr>
      <w:hyperlink w:anchor="_Toc20564" w:history="1">
        <w:r>
          <w:rPr>
            <w:rFonts w:ascii="仿宋" w:eastAsia="仿宋" w:hAnsi="仿宋" w:cs="仿宋" w:hint="eastAsia"/>
            <w:lang w:eastAsia="zh-CN"/>
          </w:rPr>
          <w:t>七、热值分析产品项目人力资源培养与发展</w:t>
        </w:r>
        <w:r>
          <w:tab/>
        </w:r>
        <w:r>
          <w:fldChar w:fldCharType="begin"/>
        </w:r>
        <w:r>
          <w:instrText xml:space="preserve"> PAGEREF _Toc20564 \h </w:instrText>
        </w:r>
        <w:r>
          <w:fldChar w:fldCharType="separate"/>
        </w:r>
        <w:r>
          <w:t>22</w:t>
        </w:r>
        <w:r>
          <w:fldChar w:fldCharType="end"/>
        </w:r>
      </w:hyperlink>
    </w:p>
    <w:p>
      <w:pPr>
        <w:pStyle w:val="TOC2"/>
        <w:tabs>
          <w:tab w:val="right" w:leader="dot" w:pos="8306"/>
        </w:tabs>
      </w:pPr>
      <w:hyperlink w:anchor="_Toc17987" w:history="1">
        <w:r>
          <w:rPr>
            <w:rFonts w:ascii="仿宋" w:eastAsia="仿宋" w:hAnsi="仿宋" w:cs="仿宋" w:hint="eastAsia"/>
            <w:lang w:eastAsia="zh-CN"/>
          </w:rPr>
          <w:t>(一)、人才需求与规划</w:t>
        </w:r>
        <w:r>
          <w:tab/>
        </w:r>
        <w:r>
          <w:fldChar w:fldCharType="begin"/>
        </w:r>
        <w:r>
          <w:instrText xml:space="preserve"> PAGEREF _Toc17987 \h </w:instrText>
        </w:r>
        <w:r>
          <w:fldChar w:fldCharType="separate"/>
        </w:r>
        <w:r>
          <w:t>22</w:t>
        </w:r>
        <w:r>
          <w:fldChar w:fldCharType="end"/>
        </w:r>
      </w:hyperlink>
    </w:p>
    <w:p>
      <w:pPr>
        <w:pStyle w:val="TOC2"/>
        <w:tabs>
          <w:tab w:val="right" w:leader="dot" w:pos="8306"/>
        </w:tabs>
      </w:pPr>
      <w:hyperlink w:anchor="_Toc3055" w:history="1">
        <w:r>
          <w:rPr>
            <w:rFonts w:ascii="仿宋" w:eastAsia="仿宋" w:hAnsi="仿宋" w:cs="仿宋" w:hint="eastAsia"/>
            <w:lang w:eastAsia="zh-CN"/>
          </w:rPr>
          <w:t>(二)、培训与发展计划</w:t>
        </w:r>
        <w:r>
          <w:tab/>
        </w:r>
        <w:r>
          <w:fldChar w:fldCharType="begin"/>
        </w:r>
        <w:r>
          <w:instrText xml:space="preserve"> PAGEREF _Toc3055 \h </w:instrText>
        </w:r>
        <w:r>
          <w:fldChar w:fldCharType="separate"/>
        </w:r>
        <w:r>
          <w:t>22</w:t>
        </w:r>
        <w:r>
          <w:fldChar w:fldCharType="end"/>
        </w:r>
      </w:hyperlink>
    </w:p>
    <w:p>
      <w:pPr>
        <w:pStyle w:val="TOC1"/>
        <w:tabs>
          <w:tab w:val="right" w:leader="dot" w:pos="8306"/>
        </w:tabs>
      </w:pPr>
      <w:hyperlink w:anchor="_Toc22765" w:history="1">
        <w:r>
          <w:rPr>
            <w:rFonts w:ascii="仿宋" w:eastAsia="仿宋" w:hAnsi="仿宋" w:cs="仿宋" w:hint="eastAsia"/>
            <w:lang w:eastAsia="zh-CN"/>
          </w:rPr>
          <w:t>八、热值分析产品项目环境影响分析</w:t>
        </w:r>
        <w:r>
          <w:tab/>
        </w:r>
        <w:r>
          <w:fldChar w:fldCharType="begin"/>
        </w:r>
        <w:r>
          <w:instrText xml:space="preserve"> PAGEREF _Toc22765 \h </w:instrText>
        </w:r>
        <w:r>
          <w:fldChar w:fldCharType="separate"/>
        </w:r>
        <w:r>
          <w:t>23</w:t>
        </w:r>
        <w:r>
          <w:fldChar w:fldCharType="end"/>
        </w:r>
      </w:hyperlink>
    </w:p>
    <w:p>
      <w:pPr>
        <w:pStyle w:val="TOC2"/>
        <w:tabs>
          <w:tab w:val="right" w:leader="dot" w:pos="8306"/>
        </w:tabs>
      </w:pPr>
      <w:hyperlink w:anchor="_Toc6818" w:history="1">
        <w:r>
          <w:rPr>
            <w:rFonts w:ascii="仿宋" w:eastAsia="仿宋" w:hAnsi="仿宋" w:cs="仿宋" w:hint="eastAsia"/>
            <w:lang w:eastAsia="zh-CN"/>
          </w:rPr>
          <w:t>(一)、建设区域环境质量现状</w:t>
        </w:r>
        <w:r>
          <w:tab/>
        </w:r>
        <w:r>
          <w:fldChar w:fldCharType="begin"/>
        </w:r>
        <w:r>
          <w:instrText xml:space="preserve"> PAGEREF _Toc6818 \h </w:instrText>
        </w:r>
        <w:r>
          <w:fldChar w:fldCharType="separate"/>
        </w:r>
        <w:r>
          <w:t>23</w:t>
        </w:r>
        <w:r>
          <w:fldChar w:fldCharType="end"/>
        </w:r>
      </w:hyperlink>
    </w:p>
    <w:p>
      <w:pPr>
        <w:pStyle w:val="TOC2"/>
        <w:tabs>
          <w:tab w:val="right" w:leader="dot" w:pos="8306"/>
        </w:tabs>
      </w:pPr>
      <w:hyperlink w:anchor="_Toc4971" w:history="1">
        <w:r>
          <w:rPr>
            <w:rFonts w:ascii="仿宋" w:eastAsia="仿宋" w:hAnsi="仿宋" w:cs="仿宋" w:hint="eastAsia"/>
            <w:lang w:eastAsia="zh-CN"/>
          </w:rPr>
          <w:t>(二)、建设期环境保护</w:t>
        </w:r>
        <w:r>
          <w:tab/>
        </w:r>
        <w:r>
          <w:fldChar w:fldCharType="begin"/>
        </w:r>
        <w:r>
          <w:instrText xml:space="preserve"> PAGEREF _Toc4971 \h </w:instrText>
        </w:r>
        <w:r>
          <w:fldChar w:fldCharType="separate"/>
        </w:r>
        <w:r>
          <w:t>24</w:t>
        </w:r>
        <w:r>
          <w:fldChar w:fldCharType="end"/>
        </w:r>
      </w:hyperlink>
    </w:p>
    <w:p>
      <w:pPr>
        <w:pStyle w:val="TOC2"/>
        <w:tabs>
          <w:tab w:val="right" w:leader="dot" w:pos="8306"/>
        </w:tabs>
      </w:pPr>
      <w:hyperlink w:anchor="_Toc1926" w:history="1">
        <w:r>
          <w:rPr>
            <w:rFonts w:ascii="仿宋" w:eastAsia="仿宋" w:hAnsi="仿宋" w:cs="仿宋" w:hint="eastAsia"/>
            <w:lang w:eastAsia="zh-CN"/>
          </w:rPr>
          <w:t>(三)、运营期环境保护</w:t>
        </w:r>
        <w:r>
          <w:tab/>
        </w:r>
        <w:r>
          <w:fldChar w:fldCharType="begin"/>
        </w:r>
        <w:r>
          <w:instrText xml:space="preserve"> PAGEREF _Toc1926 \h </w:instrText>
        </w:r>
        <w:r>
          <w:fldChar w:fldCharType="separate"/>
        </w:r>
        <w:r>
          <w:t>26</w:t>
        </w:r>
        <w:r>
          <w:fldChar w:fldCharType="end"/>
        </w:r>
      </w:hyperlink>
    </w:p>
    <w:p>
      <w:pPr>
        <w:pStyle w:val="TOC2"/>
        <w:tabs>
          <w:tab w:val="right" w:leader="dot" w:pos="8306"/>
        </w:tabs>
      </w:pPr>
      <w:hyperlink w:anchor="_Toc1857" w:history="1">
        <w:r>
          <w:rPr>
            <w:rFonts w:ascii="仿宋" w:eastAsia="仿宋" w:hAnsi="仿宋" w:cs="仿宋" w:hint="eastAsia"/>
            <w:lang w:eastAsia="zh-CN"/>
          </w:rPr>
          <w:t>(四)、热值分析产品项目建设对区域经济的影响</w:t>
        </w:r>
        <w:r>
          <w:tab/>
        </w:r>
        <w:r>
          <w:fldChar w:fldCharType="begin"/>
        </w:r>
        <w:r>
          <w:instrText xml:space="preserve"> PAGEREF _Toc1857 \h </w:instrText>
        </w:r>
        <w:r>
          <w:fldChar w:fldCharType="separate"/>
        </w:r>
        <w:r>
          <w:t>27</w:t>
        </w:r>
        <w:r>
          <w:fldChar w:fldCharType="end"/>
        </w:r>
      </w:hyperlink>
    </w:p>
    <w:p>
      <w:pPr>
        <w:pStyle w:val="TOC2"/>
        <w:tabs>
          <w:tab w:val="right" w:leader="dot" w:pos="8306"/>
        </w:tabs>
      </w:pPr>
      <w:hyperlink w:anchor="_Toc19870" w:history="1">
        <w:r>
          <w:rPr>
            <w:rFonts w:ascii="仿宋" w:eastAsia="仿宋" w:hAnsi="仿宋" w:cs="仿宋" w:hint="eastAsia"/>
            <w:lang w:eastAsia="zh-CN"/>
          </w:rPr>
          <w:t>(五)、废弃物处理</w:t>
        </w:r>
        <w:r>
          <w:tab/>
        </w:r>
        <w:r>
          <w:fldChar w:fldCharType="begin"/>
        </w:r>
        <w:r>
          <w:instrText xml:space="preserve"> PAGEREF _Toc19870 \h </w:instrText>
        </w:r>
        <w:r>
          <w:fldChar w:fldCharType="separate"/>
        </w:r>
        <w:r>
          <w:t>29</w:t>
        </w:r>
        <w:r>
          <w:fldChar w:fldCharType="end"/>
        </w:r>
      </w:hyperlink>
    </w:p>
    <w:p>
      <w:pPr>
        <w:pStyle w:val="TOC2"/>
        <w:tabs>
          <w:tab w:val="right" w:leader="dot" w:pos="8306"/>
        </w:tabs>
      </w:pPr>
      <w:hyperlink w:anchor="_Toc23752" w:history="1">
        <w:r>
          <w:rPr>
            <w:rFonts w:ascii="仿宋" w:eastAsia="仿宋" w:hAnsi="仿宋" w:cs="仿宋" w:hint="eastAsia"/>
            <w:lang w:eastAsia="zh-CN"/>
          </w:rPr>
          <w:t>(六)、特殊环境影响分析</w:t>
        </w:r>
        <w:r>
          <w:tab/>
        </w:r>
        <w:r>
          <w:fldChar w:fldCharType="begin"/>
        </w:r>
        <w:r>
          <w:instrText xml:space="preserve"> PAGEREF _Toc23752 \h </w:instrText>
        </w:r>
        <w:r>
          <w:fldChar w:fldCharType="separate"/>
        </w:r>
        <w:r>
          <w:t>30</w:t>
        </w:r>
        <w:r>
          <w:fldChar w:fldCharType="end"/>
        </w:r>
      </w:hyperlink>
    </w:p>
    <w:p>
      <w:pPr>
        <w:pStyle w:val="TOC2"/>
        <w:tabs>
          <w:tab w:val="right" w:leader="dot" w:pos="8306"/>
        </w:tabs>
      </w:pPr>
      <w:hyperlink w:anchor="_Toc12217" w:history="1">
        <w:r>
          <w:rPr>
            <w:rFonts w:ascii="仿宋" w:eastAsia="仿宋" w:hAnsi="仿宋" w:cs="仿宋" w:hint="eastAsia"/>
            <w:lang w:eastAsia="zh-CN"/>
          </w:rPr>
          <w:t>(七)、清洁生产</w:t>
        </w:r>
        <w:r>
          <w:tab/>
        </w:r>
        <w:r>
          <w:fldChar w:fldCharType="begin"/>
        </w:r>
        <w:r>
          <w:instrText xml:space="preserve"> PAGEREF _Toc12217 \h </w:instrText>
        </w:r>
        <w:r>
          <w:fldChar w:fldCharType="separate"/>
        </w:r>
        <w:r>
          <w:t>31</w:t>
        </w:r>
        <w:r>
          <w:fldChar w:fldCharType="end"/>
        </w:r>
      </w:hyperlink>
    </w:p>
    <w:p>
      <w:pPr>
        <w:pStyle w:val="TOC2"/>
        <w:tabs>
          <w:tab w:val="right" w:leader="dot" w:pos="8306"/>
        </w:tabs>
      </w:pPr>
      <w:hyperlink w:anchor="_Toc6" w:history="1">
        <w:r>
          <w:rPr>
            <w:rFonts w:ascii="仿宋" w:eastAsia="仿宋" w:hAnsi="仿宋" w:cs="仿宋" w:hint="eastAsia"/>
            <w:lang w:eastAsia="zh-CN"/>
          </w:rPr>
          <w:t>(八)、环境保护综合评价</w:t>
        </w:r>
        <w:r>
          <w:tab/>
        </w:r>
        <w:r>
          <w:fldChar w:fldCharType="begin"/>
        </w:r>
        <w:r>
          <w:instrText xml:space="preserve"> PAGEREF _Toc6 \h </w:instrText>
        </w:r>
        <w:r>
          <w:fldChar w:fldCharType="separate"/>
        </w:r>
        <w:r>
          <w:t>33</w:t>
        </w:r>
        <w:r>
          <w:fldChar w:fldCharType="end"/>
        </w:r>
      </w:hyperlink>
    </w:p>
    <w:p>
      <w:pPr>
        <w:pStyle w:val="TOC1"/>
        <w:tabs>
          <w:tab w:val="right" w:leader="dot" w:pos="8306"/>
        </w:tabs>
      </w:pPr>
      <w:hyperlink w:anchor="_Toc5230" w:history="1">
        <w:r>
          <w:rPr>
            <w:rFonts w:ascii="仿宋" w:eastAsia="仿宋" w:hAnsi="仿宋" w:cs="仿宋" w:hint="eastAsia"/>
            <w:lang w:eastAsia="zh-CN"/>
          </w:rPr>
          <w:t>九、热值分析产品项目人力资源管理</w:t>
        </w:r>
        <w:r>
          <w:tab/>
        </w:r>
        <w:r>
          <w:fldChar w:fldCharType="begin"/>
        </w:r>
        <w:r>
          <w:instrText xml:space="preserve"> PAGEREF _Toc5230 \h </w:instrText>
        </w:r>
        <w:r>
          <w:fldChar w:fldCharType="separate"/>
        </w:r>
        <w:r>
          <w:t>34</w:t>
        </w:r>
        <w:r>
          <w:fldChar w:fldCharType="end"/>
        </w:r>
      </w:hyperlink>
    </w:p>
    <w:p>
      <w:pPr>
        <w:pStyle w:val="TOC2"/>
        <w:tabs>
          <w:tab w:val="right" w:leader="dot" w:pos="8306"/>
        </w:tabs>
      </w:pPr>
      <w:hyperlink w:anchor="_Toc25916" w:history="1">
        <w:r>
          <w:rPr>
            <w:rFonts w:ascii="仿宋" w:eastAsia="仿宋" w:hAnsi="仿宋" w:cs="仿宋" w:hint="eastAsia"/>
            <w:lang w:eastAsia="zh-CN"/>
          </w:rPr>
          <w:t>(一)、建立健全的预算管理制度</w:t>
        </w:r>
        <w:r>
          <w:tab/>
        </w:r>
        <w:r>
          <w:fldChar w:fldCharType="begin"/>
        </w:r>
        <w:r>
          <w:instrText xml:space="preserve"> PAGEREF _Toc25916 \h </w:instrText>
        </w:r>
        <w:r>
          <w:fldChar w:fldCharType="separate"/>
        </w:r>
        <w:r>
          <w:t>34</w:t>
        </w:r>
        <w:r>
          <w:fldChar w:fldCharType="end"/>
        </w:r>
      </w:hyperlink>
    </w:p>
    <w:p>
      <w:pPr>
        <w:pStyle w:val="TOC2"/>
        <w:tabs>
          <w:tab w:val="right" w:leader="dot" w:pos="8306"/>
        </w:tabs>
      </w:pPr>
      <w:hyperlink w:anchor="_Toc12022" w:history="1">
        <w:r>
          <w:rPr>
            <w:rFonts w:ascii="仿宋" w:eastAsia="仿宋" w:hAnsi="仿宋" w:cs="仿宋" w:hint="eastAsia"/>
            <w:lang w:eastAsia="zh-CN"/>
          </w:rPr>
          <w:t>(二)、加强资金流动监控</w:t>
        </w:r>
        <w:r>
          <w:tab/>
        </w:r>
        <w:r>
          <w:fldChar w:fldCharType="begin"/>
        </w:r>
        <w:r>
          <w:instrText xml:space="preserve"> PAGEREF _Toc12022 \h </w:instrText>
        </w:r>
        <w:r>
          <w:fldChar w:fldCharType="separate"/>
        </w:r>
        <w:r>
          <w:t>36</w:t>
        </w:r>
        <w:r>
          <w:fldChar w:fldCharType="end"/>
        </w:r>
      </w:hyperlink>
    </w:p>
    <w:p>
      <w:pPr>
        <w:pStyle w:val="TOC2"/>
        <w:tabs>
          <w:tab w:val="right" w:leader="dot" w:pos="8306"/>
        </w:tabs>
      </w:pPr>
      <w:hyperlink w:anchor="_Toc10954" w:history="1">
        <w:r>
          <w:rPr>
            <w:rFonts w:ascii="仿宋" w:eastAsia="仿宋" w:hAnsi="仿宋" w:cs="仿宋" w:hint="eastAsia"/>
            <w:lang w:eastAsia="zh-CN"/>
          </w:rPr>
          <w:t>(三)、制定完善的风险控制机制</w:t>
        </w:r>
        <w:r>
          <w:tab/>
        </w:r>
        <w:r>
          <w:fldChar w:fldCharType="begin"/>
        </w:r>
        <w:r>
          <w:instrText xml:space="preserve"> PAGEREF _Toc10954 \h </w:instrText>
        </w:r>
        <w:r>
          <w:fldChar w:fldCharType="separate"/>
        </w:r>
        <w:r>
          <w:t>37</w:t>
        </w:r>
        <w:r>
          <w:fldChar w:fldCharType="end"/>
        </w:r>
      </w:hyperlink>
    </w:p>
    <w:p>
      <w:pPr>
        <w:pStyle w:val="TOC2"/>
        <w:tabs>
          <w:tab w:val="right" w:leader="dot" w:pos="8306"/>
        </w:tabs>
      </w:pPr>
      <w:hyperlink w:anchor="_Toc17400" w:history="1">
        <w:r>
          <w:rPr>
            <w:rFonts w:ascii="仿宋" w:eastAsia="仿宋" w:hAnsi="仿宋" w:cs="仿宋" w:hint="eastAsia"/>
            <w:lang w:eastAsia="zh-CN"/>
          </w:rPr>
          <w:t>(四)、优化成本管理</w:t>
        </w:r>
        <w:r>
          <w:tab/>
        </w:r>
        <w:r>
          <w:fldChar w:fldCharType="begin"/>
        </w:r>
        <w:r>
          <w:instrText xml:space="preserve"> PAGEREF _Toc17400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97" w:history="1">
        <w:r>
          <w:rPr>
            <w:rFonts w:ascii="仿宋" w:eastAsia="仿宋" w:hAnsi="仿宋" w:cs="仿宋" w:hint="eastAsia"/>
            <w:lang w:eastAsia="zh-CN"/>
          </w:rPr>
          <w:t>十、热值分析产品项目计划安排</w:t>
        </w:r>
        <w:r>
          <w:tab/>
        </w:r>
        <w:r>
          <w:fldChar w:fldCharType="begin"/>
        </w:r>
        <w:r>
          <w:instrText xml:space="preserve"> PAGEREF _Toc19297 \h </w:instrText>
        </w:r>
        <w:r>
          <w:fldChar w:fldCharType="separate"/>
        </w:r>
        <w:r>
          <w:t>39</w:t>
        </w:r>
        <w:r>
          <w:fldChar w:fldCharType="end"/>
        </w:r>
      </w:hyperlink>
    </w:p>
    <w:p>
      <w:pPr>
        <w:pStyle w:val="TOC2"/>
        <w:tabs>
          <w:tab w:val="right" w:leader="dot" w:pos="8306"/>
        </w:tabs>
      </w:pPr>
      <w:hyperlink w:anchor="_Toc4475" w:history="1">
        <w:r>
          <w:rPr>
            <w:rFonts w:ascii="仿宋" w:eastAsia="仿宋" w:hAnsi="仿宋" w:cs="仿宋" w:hint="eastAsia"/>
            <w:lang w:eastAsia="zh-CN"/>
          </w:rPr>
          <w:t>(一)、建设周期</w:t>
        </w:r>
        <w:r>
          <w:tab/>
        </w:r>
        <w:r>
          <w:fldChar w:fldCharType="begin"/>
        </w:r>
        <w:r>
          <w:instrText xml:space="preserve"> PAGEREF _Toc4475 \h </w:instrText>
        </w:r>
        <w:r>
          <w:fldChar w:fldCharType="separate"/>
        </w:r>
        <w:r>
          <w:t>39</w:t>
        </w:r>
        <w:r>
          <w:fldChar w:fldCharType="end"/>
        </w:r>
      </w:hyperlink>
    </w:p>
    <w:p>
      <w:pPr>
        <w:pStyle w:val="TOC2"/>
        <w:tabs>
          <w:tab w:val="right" w:leader="dot" w:pos="8306"/>
        </w:tabs>
      </w:pPr>
      <w:hyperlink w:anchor="_Toc27292" w:history="1">
        <w:r>
          <w:rPr>
            <w:rFonts w:ascii="仿宋" w:eastAsia="仿宋" w:hAnsi="仿宋" w:cs="仿宋" w:hint="eastAsia"/>
            <w:lang w:eastAsia="zh-CN"/>
          </w:rPr>
          <w:t>(二)、建设进度</w:t>
        </w:r>
        <w:r>
          <w:tab/>
        </w:r>
        <w:r>
          <w:fldChar w:fldCharType="begin"/>
        </w:r>
        <w:r>
          <w:instrText xml:space="preserve"> PAGEREF _Toc27292 \h </w:instrText>
        </w:r>
        <w:r>
          <w:fldChar w:fldCharType="separate"/>
        </w:r>
        <w:r>
          <w:t>40</w:t>
        </w:r>
        <w:r>
          <w:fldChar w:fldCharType="end"/>
        </w:r>
      </w:hyperlink>
    </w:p>
    <w:p>
      <w:pPr>
        <w:pStyle w:val="TOC2"/>
        <w:tabs>
          <w:tab w:val="right" w:leader="dot" w:pos="8306"/>
        </w:tabs>
      </w:pPr>
      <w:hyperlink w:anchor="_Toc23450" w:history="1">
        <w:r>
          <w:rPr>
            <w:rFonts w:ascii="仿宋" w:eastAsia="仿宋" w:hAnsi="仿宋" w:cs="仿宋" w:hint="eastAsia"/>
            <w:lang w:eastAsia="zh-CN"/>
          </w:rPr>
          <w:t>(三)、进度安排注意事项</w:t>
        </w:r>
        <w:r>
          <w:tab/>
        </w:r>
        <w:r>
          <w:fldChar w:fldCharType="begin"/>
        </w:r>
        <w:r>
          <w:instrText xml:space="preserve"> PAGEREF _Toc23450 \h </w:instrText>
        </w:r>
        <w:r>
          <w:fldChar w:fldCharType="separate"/>
        </w:r>
        <w:r>
          <w:t>41</w:t>
        </w:r>
        <w:r>
          <w:fldChar w:fldCharType="end"/>
        </w:r>
      </w:hyperlink>
    </w:p>
    <w:p>
      <w:pPr>
        <w:pStyle w:val="TOC2"/>
        <w:tabs>
          <w:tab w:val="right" w:leader="dot" w:pos="8306"/>
        </w:tabs>
      </w:pPr>
      <w:hyperlink w:anchor="_Toc22383" w:history="1">
        <w:r>
          <w:rPr>
            <w:rFonts w:ascii="仿宋" w:eastAsia="仿宋" w:hAnsi="仿宋" w:cs="仿宋" w:hint="eastAsia"/>
            <w:lang w:eastAsia="zh-CN"/>
          </w:rPr>
          <w:t>(四)、人力资源配置</w:t>
        </w:r>
        <w:r>
          <w:tab/>
        </w:r>
        <w:r>
          <w:fldChar w:fldCharType="begin"/>
        </w:r>
        <w:r>
          <w:instrText xml:space="preserve"> PAGEREF _Toc22383 \h </w:instrText>
        </w:r>
        <w:r>
          <w:fldChar w:fldCharType="separate"/>
        </w:r>
        <w:r>
          <w:t>43</w:t>
        </w:r>
        <w:r>
          <w:fldChar w:fldCharType="end"/>
        </w:r>
      </w:hyperlink>
    </w:p>
    <w:p>
      <w:pPr>
        <w:pStyle w:val="TOC1"/>
        <w:tabs>
          <w:tab w:val="right" w:leader="dot" w:pos="8306"/>
        </w:tabs>
      </w:pPr>
      <w:hyperlink w:anchor="_Toc27569" w:history="1">
        <w:r>
          <w:rPr>
            <w:rFonts w:ascii="仿宋" w:eastAsia="仿宋" w:hAnsi="仿宋" w:cs="仿宋" w:hint="eastAsia"/>
            <w:lang w:eastAsia="zh-CN"/>
          </w:rPr>
          <w:t>十一、热值分析产品项目财务管理</w:t>
        </w:r>
        <w:r>
          <w:tab/>
        </w:r>
        <w:r>
          <w:fldChar w:fldCharType="begin"/>
        </w:r>
        <w:r>
          <w:instrText xml:space="preserve"> PAGEREF _Toc27569 \h </w:instrText>
        </w:r>
        <w:r>
          <w:fldChar w:fldCharType="separate"/>
        </w:r>
        <w:r>
          <w:t>44</w:t>
        </w:r>
        <w:r>
          <w:fldChar w:fldCharType="end"/>
        </w:r>
      </w:hyperlink>
    </w:p>
    <w:p>
      <w:pPr>
        <w:pStyle w:val="TOC2"/>
        <w:tabs>
          <w:tab w:val="right" w:leader="dot" w:pos="8306"/>
        </w:tabs>
      </w:pPr>
      <w:hyperlink w:anchor="_Toc31510" w:history="1">
        <w:r>
          <w:rPr>
            <w:rFonts w:ascii="仿宋" w:eastAsia="仿宋" w:hAnsi="仿宋" w:cs="仿宋" w:hint="eastAsia"/>
            <w:lang w:eastAsia="zh-CN"/>
          </w:rPr>
          <w:t>(一)、资金需求大</w:t>
        </w:r>
        <w:r>
          <w:tab/>
        </w:r>
        <w:r>
          <w:fldChar w:fldCharType="begin"/>
        </w:r>
        <w:r>
          <w:instrText xml:space="preserve"> PAGEREF _Toc31510 \h </w:instrText>
        </w:r>
        <w:r>
          <w:fldChar w:fldCharType="separate"/>
        </w:r>
        <w:r>
          <w:t>44</w:t>
        </w:r>
        <w:r>
          <w:fldChar w:fldCharType="end"/>
        </w:r>
      </w:hyperlink>
    </w:p>
    <w:p>
      <w:pPr>
        <w:pStyle w:val="TOC2"/>
        <w:tabs>
          <w:tab w:val="right" w:leader="dot" w:pos="8306"/>
        </w:tabs>
      </w:pPr>
      <w:hyperlink w:anchor="_Toc32283" w:history="1">
        <w:r>
          <w:rPr>
            <w:rFonts w:ascii="仿宋" w:eastAsia="仿宋" w:hAnsi="仿宋" w:cs="仿宋" w:hint="eastAsia"/>
            <w:lang w:eastAsia="zh-CN"/>
          </w:rPr>
          <w:t>(二)、研发周期长</w:t>
        </w:r>
        <w:r>
          <w:tab/>
        </w:r>
        <w:r>
          <w:fldChar w:fldCharType="begin"/>
        </w:r>
        <w:r>
          <w:instrText xml:space="preserve"> PAGEREF _Toc32283 \h </w:instrText>
        </w:r>
        <w:r>
          <w:fldChar w:fldCharType="separate"/>
        </w:r>
        <w:r>
          <w:t>45</w:t>
        </w:r>
        <w:r>
          <w:fldChar w:fldCharType="end"/>
        </w:r>
      </w:hyperlink>
    </w:p>
    <w:p>
      <w:pPr>
        <w:pStyle w:val="TOC2"/>
        <w:tabs>
          <w:tab w:val="right" w:leader="dot" w:pos="8306"/>
        </w:tabs>
      </w:pPr>
      <w:hyperlink w:anchor="_Toc24673" w:history="1">
        <w:r>
          <w:rPr>
            <w:rFonts w:ascii="仿宋" w:eastAsia="仿宋" w:hAnsi="仿宋" w:cs="仿宋" w:hint="eastAsia"/>
            <w:lang w:eastAsia="zh-CN"/>
          </w:rPr>
          <w:t>(三)、市场风险大</w:t>
        </w:r>
        <w:r>
          <w:tab/>
        </w:r>
        <w:r>
          <w:fldChar w:fldCharType="begin"/>
        </w:r>
        <w:r>
          <w:instrText xml:space="preserve"> PAGEREF _Toc24673 \h </w:instrText>
        </w:r>
        <w:r>
          <w:fldChar w:fldCharType="separate"/>
        </w:r>
        <w:r>
          <w:t>46</w:t>
        </w:r>
        <w:r>
          <w:fldChar w:fldCharType="end"/>
        </w:r>
      </w:hyperlink>
    </w:p>
    <w:p>
      <w:pPr>
        <w:pStyle w:val="TOC2"/>
        <w:tabs>
          <w:tab w:val="right" w:leader="dot" w:pos="8306"/>
        </w:tabs>
      </w:pPr>
      <w:hyperlink w:anchor="_Toc15036" w:history="1">
        <w:r>
          <w:rPr>
            <w:rFonts w:ascii="仿宋" w:eastAsia="仿宋" w:hAnsi="仿宋" w:cs="仿宋" w:hint="eastAsia"/>
            <w:lang w:eastAsia="zh-CN"/>
          </w:rPr>
          <w:t>(四)、利润率高</w:t>
        </w:r>
        <w:r>
          <w:tab/>
        </w:r>
        <w:r>
          <w:fldChar w:fldCharType="begin"/>
        </w:r>
        <w:r>
          <w:instrText xml:space="preserve"> PAGEREF _Toc15036 \h </w:instrText>
        </w:r>
        <w:r>
          <w:fldChar w:fldCharType="separate"/>
        </w:r>
        <w:r>
          <w:t>49</w:t>
        </w:r>
        <w:r>
          <w:fldChar w:fldCharType="end"/>
        </w:r>
      </w:hyperlink>
    </w:p>
    <w:p>
      <w:pPr>
        <w:pStyle w:val="TOC1"/>
        <w:tabs>
          <w:tab w:val="right" w:leader="dot" w:pos="8306"/>
        </w:tabs>
      </w:pPr>
      <w:hyperlink w:anchor="_Toc7834" w:history="1">
        <w:r>
          <w:rPr>
            <w:rFonts w:ascii="仿宋" w:eastAsia="仿宋" w:hAnsi="仿宋" w:cs="仿宋" w:hint="eastAsia"/>
            <w:lang w:eastAsia="zh-CN"/>
          </w:rPr>
          <w:t>十二、热值分析产品项目创新与研发</w:t>
        </w:r>
        <w:r>
          <w:tab/>
        </w:r>
        <w:r>
          <w:fldChar w:fldCharType="begin"/>
        </w:r>
        <w:r>
          <w:instrText xml:space="preserve"> PAGEREF _Toc7834 \h </w:instrText>
        </w:r>
        <w:r>
          <w:fldChar w:fldCharType="separate"/>
        </w:r>
        <w:r>
          <w:t>51</w:t>
        </w:r>
        <w:r>
          <w:fldChar w:fldCharType="end"/>
        </w:r>
      </w:hyperlink>
    </w:p>
    <w:p>
      <w:pPr>
        <w:pStyle w:val="TOC2"/>
        <w:tabs>
          <w:tab w:val="right" w:leader="dot" w:pos="8306"/>
        </w:tabs>
      </w:pPr>
      <w:hyperlink w:anchor="_Toc30434" w:history="1">
        <w:r>
          <w:rPr>
            <w:rFonts w:ascii="仿宋" w:eastAsia="仿宋" w:hAnsi="仿宋" w:cs="仿宋" w:hint="eastAsia"/>
            <w:lang w:eastAsia="zh-CN"/>
          </w:rPr>
          <w:t>(一)、创新策略与方向</w:t>
        </w:r>
        <w:r>
          <w:tab/>
        </w:r>
        <w:r>
          <w:fldChar w:fldCharType="begin"/>
        </w:r>
        <w:r>
          <w:instrText xml:space="preserve"> PAGEREF _Toc30434 \h </w:instrText>
        </w:r>
        <w:r>
          <w:fldChar w:fldCharType="separate"/>
        </w:r>
        <w:r>
          <w:t>51</w:t>
        </w:r>
        <w:r>
          <w:fldChar w:fldCharType="end"/>
        </w:r>
      </w:hyperlink>
    </w:p>
    <w:p>
      <w:pPr>
        <w:pStyle w:val="TOC2"/>
        <w:tabs>
          <w:tab w:val="right" w:leader="dot" w:pos="8306"/>
        </w:tabs>
      </w:pPr>
      <w:hyperlink w:anchor="_Toc3155" w:history="1">
        <w:r>
          <w:rPr>
            <w:rFonts w:ascii="仿宋" w:eastAsia="仿宋" w:hAnsi="仿宋" w:cs="仿宋" w:hint="eastAsia"/>
            <w:lang w:eastAsia="zh-CN"/>
          </w:rPr>
          <w:t>(二)、研发规划与投入</w:t>
        </w:r>
        <w:r>
          <w:tab/>
        </w:r>
        <w:r>
          <w:fldChar w:fldCharType="begin"/>
        </w:r>
        <w:r>
          <w:instrText xml:space="preserve"> PAGEREF _Toc3155 \h </w:instrText>
        </w:r>
        <w:r>
          <w:fldChar w:fldCharType="separate"/>
        </w:r>
        <w:r>
          <w:t>52</w:t>
        </w:r>
        <w:r>
          <w:fldChar w:fldCharType="end"/>
        </w:r>
      </w:hyperlink>
    </w:p>
    <w:p>
      <w:pPr>
        <w:pStyle w:val="TOC1"/>
        <w:tabs>
          <w:tab w:val="right" w:leader="dot" w:pos="8306"/>
        </w:tabs>
      </w:pPr>
      <w:hyperlink w:anchor="_Toc13136" w:history="1">
        <w:r>
          <w:rPr>
            <w:rFonts w:ascii="仿宋" w:eastAsia="仿宋" w:hAnsi="仿宋" w:cs="仿宋" w:hint="eastAsia"/>
            <w:lang w:eastAsia="zh-CN"/>
          </w:rPr>
          <w:t>十三、热值分析产品项目变更管理</w:t>
        </w:r>
        <w:r>
          <w:tab/>
        </w:r>
        <w:r>
          <w:fldChar w:fldCharType="begin"/>
        </w:r>
        <w:r>
          <w:instrText xml:space="preserve"> PAGEREF _Toc13136 \h </w:instrText>
        </w:r>
        <w:r>
          <w:fldChar w:fldCharType="separate"/>
        </w:r>
        <w:r>
          <w:t>54</w:t>
        </w:r>
        <w:r>
          <w:fldChar w:fldCharType="end"/>
        </w:r>
      </w:hyperlink>
    </w:p>
    <w:p>
      <w:pPr>
        <w:pStyle w:val="TOC2"/>
        <w:tabs>
          <w:tab w:val="right" w:leader="dot" w:pos="8306"/>
        </w:tabs>
      </w:pPr>
      <w:hyperlink w:anchor="_Toc475" w:history="1">
        <w:r>
          <w:rPr>
            <w:rFonts w:ascii="仿宋" w:eastAsia="仿宋" w:hAnsi="仿宋" w:cs="仿宋" w:hint="eastAsia"/>
            <w:lang w:eastAsia="zh-CN"/>
          </w:rPr>
          <w:t>(一)、变更申请与评估</w:t>
        </w:r>
        <w:r>
          <w:tab/>
        </w:r>
        <w:r>
          <w:fldChar w:fldCharType="begin"/>
        </w:r>
        <w:r>
          <w:instrText xml:space="preserve"> PAGEREF _Toc475 \h </w:instrText>
        </w:r>
        <w:r>
          <w:fldChar w:fldCharType="separate"/>
        </w:r>
        <w:r>
          <w:t>54</w:t>
        </w:r>
        <w:r>
          <w:fldChar w:fldCharType="end"/>
        </w:r>
      </w:hyperlink>
    </w:p>
    <w:p>
      <w:pPr>
        <w:pStyle w:val="TOC2"/>
        <w:tabs>
          <w:tab w:val="right" w:leader="dot" w:pos="8306"/>
        </w:tabs>
      </w:pPr>
      <w:hyperlink w:anchor="_Toc8038" w:history="1">
        <w:r>
          <w:rPr>
            <w:rFonts w:ascii="仿宋" w:eastAsia="仿宋" w:hAnsi="仿宋" w:cs="仿宋" w:hint="eastAsia"/>
            <w:lang w:eastAsia="zh-CN"/>
          </w:rPr>
          <w:t>(二)、变更实施与控制</w:t>
        </w:r>
        <w:r>
          <w:tab/>
        </w:r>
        <w:r>
          <w:fldChar w:fldCharType="begin"/>
        </w:r>
        <w:r>
          <w:instrText xml:space="preserve"> PAGEREF _Toc8038 \h </w:instrText>
        </w:r>
        <w:r>
          <w:fldChar w:fldCharType="separate"/>
        </w:r>
        <w:r>
          <w:t>54</w:t>
        </w:r>
        <w:r>
          <w:fldChar w:fldCharType="end"/>
        </w:r>
      </w:hyperlink>
    </w:p>
    <w:p>
      <w:pPr>
        <w:pStyle w:val="TOC1"/>
        <w:tabs>
          <w:tab w:val="right" w:leader="dot" w:pos="8306"/>
        </w:tabs>
      </w:pPr>
      <w:hyperlink w:anchor="_Toc28719" w:history="1">
        <w:r>
          <w:rPr>
            <w:rFonts w:ascii="仿宋" w:eastAsia="仿宋" w:hAnsi="仿宋" w:cs="仿宋" w:hint="eastAsia"/>
            <w:lang w:eastAsia="zh-CN"/>
          </w:rPr>
          <w:t>十四、质量管理体系</w:t>
        </w:r>
        <w:r>
          <w:tab/>
        </w:r>
        <w:r>
          <w:fldChar w:fldCharType="begin"/>
        </w:r>
        <w:r>
          <w:instrText xml:space="preserve"> PAGEREF _Toc28719 \h </w:instrText>
        </w:r>
        <w:r>
          <w:fldChar w:fldCharType="separate"/>
        </w:r>
        <w:r>
          <w:t>55</w:t>
        </w:r>
        <w:r>
          <w:fldChar w:fldCharType="end"/>
        </w:r>
      </w:hyperlink>
    </w:p>
    <w:p>
      <w:pPr>
        <w:pStyle w:val="TOC2"/>
        <w:tabs>
          <w:tab w:val="right" w:leader="dot" w:pos="8306"/>
        </w:tabs>
      </w:pPr>
      <w:hyperlink w:anchor="_Toc29382" w:history="1">
        <w:r>
          <w:rPr>
            <w:rFonts w:ascii="仿宋" w:eastAsia="仿宋" w:hAnsi="仿宋" w:cs="仿宋" w:hint="eastAsia"/>
            <w:lang w:eastAsia="zh-CN"/>
          </w:rPr>
          <w:t>(一)、质量目标与方针</w:t>
        </w:r>
        <w:r>
          <w:tab/>
        </w:r>
        <w:r>
          <w:fldChar w:fldCharType="begin"/>
        </w:r>
        <w:r>
          <w:instrText xml:space="preserve"> PAGEREF _Toc29382 \h </w:instrText>
        </w:r>
        <w:r>
          <w:fldChar w:fldCharType="separate"/>
        </w:r>
        <w:r>
          <w:t>55</w:t>
        </w:r>
        <w:r>
          <w:fldChar w:fldCharType="end"/>
        </w:r>
      </w:hyperlink>
    </w:p>
    <w:p>
      <w:pPr>
        <w:pStyle w:val="TOC2"/>
        <w:tabs>
          <w:tab w:val="right" w:leader="dot" w:pos="8306"/>
        </w:tabs>
      </w:pPr>
      <w:hyperlink w:anchor="_Toc30879" w:history="1">
        <w:r>
          <w:rPr>
            <w:rFonts w:ascii="仿宋" w:eastAsia="仿宋" w:hAnsi="仿宋" w:cs="仿宋" w:hint="eastAsia"/>
            <w:lang w:eastAsia="zh-CN"/>
          </w:rPr>
          <w:t>(二)、质量管理责任</w:t>
        </w:r>
        <w:r>
          <w:tab/>
        </w:r>
        <w:r>
          <w:fldChar w:fldCharType="begin"/>
        </w:r>
        <w:r>
          <w:instrText xml:space="preserve"> PAGEREF _Toc30879 \h </w:instrText>
        </w:r>
        <w:r>
          <w:fldChar w:fldCharType="separate"/>
        </w:r>
        <w:r>
          <w:t>56</w:t>
        </w:r>
        <w:r>
          <w:fldChar w:fldCharType="end"/>
        </w:r>
      </w:hyperlink>
    </w:p>
    <w:p>
      <w:pPr>
        <w:pStyle w:val="TOC2"/>
        <w:tabs>
          <w:tab w:val="right" w:leader="dot" w:pos="8306"/>
        </w:tabs>
      </w:pPr>
      <w:hyperlink w:anchor="_Toc14566" w:history="1">
        <w:r>
          <w:rPr>
            <w:rFonts w:ascii="仿宋" w:eastAsia="仿宋" w:hAnsi="仿宋" w:cs="仿宋" w:hint="eastAsia"/>
            <w:lang w:eastAsia="zh-CN"/>
          </w:rPr>
          <w:t>(三)、质量管理体系文件</w:t>
        </w:r>
        <w:r>
          <w:tab/>
        </w:r>
        <w:r>
          <w:fldChar w:fldCharType="begin"/>
        </w:r>
        <w:r>
          <w:instrText xml:space="preserve"> PAGEREF _Toc14566 \h </w:instrText>
        </w:r>
        <w:r>
          <w:fldChar w:fldCharType="separate"/>
        </w:r>
        <w:r>
          <w:t>57</w:t>
        </w:r>
        <w:r>
          <w:fldChar w:fldCharType="end"/>
        </w:r>
      </w:hyperlink>
    </w:p>
    <w:p>
      <w:pPr>
        <w:pStyle w:val="TOC2"/>
        <w:tabs>
          <w:tab w:val="right" w:leader="dot" w:pos="8306"/>
        </w:tabs>
      </w:pPr>
      <w:hyperlink w:anchor="_Toc21128" w:history="1">
        <w:r>
          <w:rPr>
            <w:rFonts w:ascii="仿宋" w:eastAsia="仿宋" w:hAnsi="仿宋" w:cs="仿宋" w:hint="eastAsia"/>
            <w:lang w:eastAsia="zh-CN"/>
          </w:rPr>
          <w:t>(四)、质量培训与教育</w:t>
        </w:r>
        <w:r>
          <w:tab/>
        </w:r>
        <w:r>
          <w:fldChar w:fldCharType="begin"/>
        </w:r>
        <w:r>
          <w:instrText xml:space="preserve"> PAGEREF _Toc21128 \h </w:instrText>
        </w:r>
        <w:r>
          <w:fldChar w:fldCharType="separate"/>
        </w:r>
        <w:r>
          <w:t>60</w:t>
        </w:r>
        <w:r>
          <w:fldChar w:fldCharType="end"/>
        </w:r>
      </w:hyperlink>
    </w:p>
    <w:p>
      <w:pPr>
        <w:pStyle w:val="TOC2"/>
        <w:tabs>
          <w:tab w:val="right" w:leader="dot" w:pos="8306"/>
        </w:tabs>
      </w:pPr>
      <w:hyperlink w:anchor="_Toc18031" w:history="1">
        <w:r>
          <w:rPr>
            <w:rFonts w:ascii="仿宋" w:eastAsia="仿宋" w:hAnsi="仿宋" w:cs="仿宋" w:hint="eastAsia"/>
            <w:lang w:eastAsia="zh-CN"/>
          </w:rPr>
          <w:t>(五)、质量审核与评价</w:t>
        </w:r>
        <w:r>
          <w:tab/>
        </w:r>
        <w:r>
          <w:fldChar w:fldCharType="begin"/>
        </w:r>
        <w:r>
          <w:instrText xml:space="preserve"> PAGEREF _Toc18031 \h </w:instrText>
        </w:r>
        <w:r>
          <w:fldChar w:fldCharType="separate"/>
        </w:r>
        <w:r>
          <w:t>61</w:t>
        </w:r>
        <w:r>
          <w:fldChar w:fldCharType="end"/>
        </w:r>
      </w:hyperlink>
    </w:p>
    <w:p>
      <w:pPr>
        <w:pStyle w:val="TOC2"/>
        <w:tabs>
          <w:tab w:val="right" w:leader="dot" w:pos="8306"/>
        </w:tabs>
      </w:pPr>
      <w:hyperlink w:anchor="_Toc30660" w:history="1">
        <w:r>
          <w:rPr>
            <w:rFonts w:ascii="仿宋" w:eastAsia="仿宋" w:hAnsi="仿宋" w:cs="仿宋" w:hint="eastAsia"/>
            <w:lang w:eastAsia="zh-CN"/>
          </w:rPr>
          <w:t>(六)、不符合与纠正措施</w:t>
        </w:r>
        <w:r>
          <w:tab/>
        </w:r>
        <w:r>
          <w:fldChar w:fldCharType="begin"/>
        </w:r>
        <w:r>
          <w:instrText xml:space="preserve"> PAGEREF _Toc30660 \h </w:instrText>
        </w:r>
        <w:r>
          <w:fldChar w:fldCharType="separate"/>
        </w:r>
        <w:r>
          <w:t>62</w:t>
        </w:r>
        <w:r>
          <w:fldChar w:fldCharType="end"/>
        </w:r>
      </w:hyperlink>
    </w:p>
    <w:p>
      <w:pPr>
        <w:pStyle w:val="TOC1"/>
        <w:tabs>
          <w:tab w:val="right" w:leader="dot" w:pos="8306"/>
        </w:tabs>
      </w:pPr>
      <w:hyperlink w:anchor="_Toc3674" w:history="1">
        <w:r>
          <w:rPr>
            <w:rFonts w:ascii="仿宋" w:eastAsia="仿宋" w:hAnsi="仿宋" w:cs="仿宋" w:hint="eastAsia"/>
            <w:lang w:eastAsia="zh-CN"/>
          </w:rPr>
          <w:t>十五、热值分析产品项目治理与监督</w:t>
        </w:r>
        <w:r>
          <w:tab/>
        </w:r>
        <w:r>
          <w:fldChar w:fldCharType="begin"/>
        </w:r>
        <w:r>
          <w:instrText xml:space="preserve"> PAGEREF _Toc3674 \h </w:instrText>
        </w:r>
        <w:r>
          <w:fldChar w:fldCharType="separate"/>
        </w:r>
        <w:r>
          <w:t>63</w:t>
        </w:r>
        <w:r>
          <w:fldChar w:fldCharType="end"/>
        </w:r>
      </w:hyperlink>
    </w:p>
    <w:p>
      <w:pPr>
        <w:pStyle w:val="TOC2"/>
        <w:tabs>
          <w:tab w:val="right" w:leader="dot" w:pos="8306"/>
        </w:tabs>
      </w:pPr>
      <w:hyperlink w:anchor="_Toc5574" w:history="1">
        <w:r>
          <w:rPr>
            <w:rFonts w:ascii="仿宋" w:eastAsia="仿宋" w:hAnsi="仿宋" w:cs="仿宋" w:hint="eastAsia"/>
            <w:lang w:eastAsia="zh-CN"/>
          </w:rPr>
          <w:t>(一)、热值分析产品项目治理结构</w:t>
        </w:r>
        <w:r>
          <w:tab/>
        </w:r>
        <w:r>
          <w:fldChar w:fldCharType="begin"/>
        </w:r>
        <w:r>
          <w:instrText xml:space="preserve"> PAGEREF _Toc5574 \h </w:instrText>
        </w:r>
        <w:r>
          <w:fldChar w:fldCharType="separate"/>
        </w:r>
        <w:r>
          <w:t>63</w:t>
        </w:r>
        <w:r>
          <w:fldChar w:fldCharType="end"/>
        </w:r>
      </w:hyperlink>
    </w:p>
    <w:p>
      <w:pPr>
        <w:pStyle w:val="TOC2"/>
        <w:tabs>
          <w:tab w:val="right" w:leader="dot" w:pos="8306"/>
        </w:tabs>
      </w:pPr>
      <w:hyperlink w:anchor="_Toc32040" w:history="1">
        <w:r>
          <w:rPr>
            <w:rFonts w:ascii="仿宋" w:eastAsia="仿宋" w:hAnsi="仿宋" w:cs="仿宋" w:hint="eastAsia"/>
            <w:lang w:eastAsia="zh-CN"/>
          </w:rPr>
          <w:t>(二)、监督与审计</w:t>
        </w:r>
        <w:r>
          <w:tab/>
        </w:r>
        <w:r>
          <w:fldChar w:fldCharType="begin"/>
        </w:r>
        <w:r>
          <w:instrText xml:space="preserve"> PAGEREF _Toc32040 \h </w:instrText>
        </w:r>
        <w:r>
          <w:fldChar w:fldCharType="separate"/>
        </w:r>
        <w:r>
          <w:t>65</w:t>
        </w:r>
        <w:r>
          <w:fldChar w:fldCharType="end"/>
        </w:r>
      </w:hyperlink>
    </w:p>
    <w:p>
      <w:pPr>
        <w:pStyle w:val="TOC1"/>
        <w:tabs>
          <w:tab w:val="right" w:leader="dot" w:pos="8306"/>
        </w:tabs>
      </w:pPr>
      <w:hyperlink w:anchor="_Toc28801" w:history="1">
        <w:r>
          <w:rPr>
            <w:rFonts w:ascii="仿宋" w:eastAsia="仿宋" w:hAnsi="仿宋" w:cs="仿宋" w:hint="eastAsia"/>
            <w:lang w:eastAsia="zh-CN"/>
          </w:rPr>
          <w:t>十六、营销与推广策略</w:t>
        </w:r>
        <w:r>
          <w:tab/>
        </w:r>
        <w:r>
          <w:fldChar w:fldCharType="begin"/>
        </w:r>
        <w:r>
          <w:instrText xml:space="preserve"> PAGEREF _Toc28801 \h </w:instrText>
        </w:r>
        <w:r>
          <w:fldChar w:fldCharType="separate"/>
        </w:r>
        <w:r>
          <w:t>66</w:t>
        </w:r>
        <w:r>
          <w:fldChar w:fldCharType="end"/>
        </w:r>
      </w:hyperlink>
    </w:p>
    <w:p>
      <w:pPr>
        <w:pStyle w:val="TOC2"/>
        <w:tabs>
          <w:tab w:val="right" w:leader="dot" w:pos="8306"/>
        </w:tabs>
      </w:pPr>
      <w:hyperlink w:anchor="_Toc29353" w:history="1">
        <w:r>
          <w:rPr>
            <w:rFonts w:ascii="仿宋" w:eastAsia="仿宋" w:hAnsi="仿宋" w:cs="仿宋" w:hint="eastAsia"/>
            <w:lang w:eastAsia="zh-CN"/>
          </w:rPr>
          <w:t>(一)、产品/服务定位与特点</w:t>
        </w:r>
        <w:r>
          <w:tab/>
        </w:r>
        <w:r>
          <w:fldChar w:fldCharType="begin"/>
        </w:r>
        <w:r>
          <w:instrText xml:space="preserve"> PAGEREF _Toc29353 \h </w:instrText>
        </w:r>
        <w:r>
          <w:fldChar w:fldCharType="separate"/>
        </w:r>
        <w:r>
          <w:t>66</w:t>
        </w:r>
        <w:r>
          <w:fldChar w:fldCharType="end"/>
        </w:r>
      </w:hyperlink>
    </w:p>
    <w:p>
      <w:pPr>
        <w:pStyle w:val="TOC2"/>
        <w:tabs>
          <w:tab w:val="right" w:leader="dot" w:pos="8306"/>
        </w:tabs>
      </w:pPr>
      <w:hyperlink w:anchor="_Toc3460" w:history="1">
        <w:r>
          <w:rPr>
            <w:rFonts w:ascii="仿宋" w:eastAsia="仿宋" w:hAnsi="仿宋" w:cs="仿宋" w:hint="eastAsia"/>
            <w:lang w:eastAsia="zh-CN"/>
          </w:rPr>
          <w:t>(二)、市场定位与竞争分析</w:t>
        </w:r>
        <w:r>
          <w:tab/>
        </w:r>
        <w:r>
          <w:fldChar w:fldCharType="begin"/>
        </w:r>
        <w:r>
          <w:instrText xml:space="preserve"> PAGEREF _Toc3460 \h </w:instrText>
        </w:r>
        <w:r>
          <w:fldChar w:fldCharType="separate"/>
        </w:r>
        <w:r>
          <w:t>67</w:t>
        </w:r>
        <w:r>
          <w:fldChar w:fldCharType="end"/>
        </w:r>
      </w:hyperlink>
    </w:p>
    <w:p>
      <w:pPr>
        <w:pStyle w:val="TOC2"/>
        <w:tabs>
          <w:tab w:val="right" w:leader="dot" w:pos="8306"/>
        </w:tabs>
      </w:pPr>
      <w:hyperlink w:anchor="_Toc30510" w:history="1">
        <w:r>
          <w:rPr>
            <w:rFonts w:ascii="仿宋" w:eastAsia="仿宋" w:hAnsi="仿宋" w:cs="仿宋" w:hint="eastAsia"/>
            <w:lang w:eastAsia="zh-CN"/>
          </w:rPr>
          <w:t>(三)、营销渠道与策略</w:t>
        </w:r>
        <w:r>
          <w:tab/>
        </w:r>
        <w:r>
          <w:fldChar w:fldCharType="begin"/>
        </w:r>
        <w:r>
          <w:instrText xml:space="preserve"> PAGEREF _Toc30510 \h </w:instrText>
        </w:r>
        <w:r>
          <w:fldChar w:fldCharType="separate"/>
        </w:r>
        <w:r>
          <w:t>69</w:t>
        </w:r>
        <w:r>
          <w:fldChar w:fldCharType="end"/>
        </w:r>
      </w:hyperlink>
    </w:p>
    <w:p>
      <w:pPr>
        <w:pStyle w:val="TOC2"/>
        <w:tabs>
          <w:tab w:val="right" w:leader="dot" w:pos="8306"/>
        </w:tabs>
      </w:pPr>
      <w:hyperlink w:anchor="_Toc28911" w:history="1">
        <w:r>
          <w:rPr>
            <w:rFonts w:ascii="仿宋" w:eastAsia="仿宋" w:hAnsi="仿宋" w:cs="仿宋" w:hint="eastAsia"/>
            <w:lang w:eastAsia="zh-CN"/>
          </w:rPr>
          <w:t>(四)、推广与宣传活动</w:t>
        </w:r>
        <w:r>
          <w:tab/>
        </w:r>
        <w:r>
          <w:fldChar w:fldCharType="begin"/>
        </w:r>
        <w:r>
          <w:instrText xml:space="preserve"> PAGEREF _Toc28911 \h </w:instrText>
        </w:r>
        <w:r>
          <w:fldChar w:fldCharType="separate"/>
        </w:r>
        <w:r>
          <w:t>70</w:t>
        </w:r>
        <w:r>
          <w:fldChar w:fldCharType="end"/>
        </w:r>
      </w:hyperlink>
    </w:p>
    <w:p>
      <w:pPr>
        <w:pStyle w:val="TOC1"/>
        <w:tabs>
          <w:tab w:val="right" w:leader="dot" w:pos="8306"/>
        </w:tabs>
      </w:pPr>
      <w:hyperlink w:anchor="_Toc28444" w:history="1">
        <w:r>
          <w:rPr>
            <w:rFonts w:ascii="仿宋" w:eastAsia="仿宋" w:hAnsi="仿宋" w:cs="仿宋" w:hint="eastAsia"/>
            <w:lang w:eastAsia="zh-CN"/>
          </w:rPr>
          <w:t>十七、利益相关者分析与沟通计划</w:t>
        </w:r>
        <w:r>
          <w:tab/>
        </w:r>
        <w:r>
          <w:fldChar w:fldCharType="begin"/>
        </w:r>
        <w:r>
          <w:instrText xml:space="preserve"> PAGEREF _Toc28444 \h </w:instrText>
        </w:r>
        <w:r>
          <w:fldChar w:fldCharType="separate"/>
        </w:r>
        <w:r>
          <w:t>75</w:t>
        </w:r>
        <w:r>
          <w:fldChar w:fldCharType="end"/>
        </w:r>
      </w:hyperlink>
    </w:p>
    <w:p>
      <w:pPr>
        <w:pStyle w:val="TOC2"/>
        <w:tabs>
          <w:tab w:val="right" w:leader="dot" w:pos="8306"/>
        </w:tabs>
      </w:pPr>
      <w:hyperlink w:anchor="_Toc17206" w:history="1">
        <w:r>
          <w:rPr>
            <w:rFonts w:ascii="仿宋" w:eastAsia="仿宋" w:hAnsi="仿宋" w:cs="仿宋" w:hint="eastAsia"/>
            <w:lang w:eastAsia="zh-CN"/>
          </w:rPr>
          <w:t>(一)、利益相关者分析</w:t>
        </w:r>
        <w:r>
          <w:tab/>
        </w:r>
        <w:r>
          <w:fldChar w:fldCharType="begin"/>
        </w:r>
        <w:r>
          <w:instrText xml:space="preserve"> PAGEREF _Toc17206 \h </w:instrText>
        </w:r>
        <w:r>
          <w:fldChar w:fldCharType="separate"/>
        </w:r>
        <w:r>
          <w:t>75</w:t>
        </w:r>
        <w:r>
          <w:fldChar w:fldCharType="end"/>
        </w:r>
      </w:hyperlink>
    </w:p>
    <w:p>
      <w:pPr>
        <w:pStyle w:val="TOC2"/>
        <w:tabs>
          <w:tab w:val="right" w:leader="dot" w:pos="8306"/>
        </w:tabs>
      </w:pPr>
      <w:hyperlink w:anchor="_Toc26676" w:history="1">
        <w:r>
          <w:rPr>
            <w:rFonts w:ascii="仿宋" w:eastAsia="仿宋" w:hAnsi="仿宋" w:cs="仿宋" w:hint="eastAsia"/>
            <w:lang w:eastAsia="zh-CN"/>
          </w:rPr>
          <w:t>(二)、沟通计划</w:t>
        </w:r>
        <w:r>
          <w:tab/>
        </w:r>
        <w:r>
          <w:fldChar w:fldCharType="begin"/>
        </w:r>
        <w:r>
          <w:instrText xml:space="preserve"> PAGEREF _Toc26676 \h </w:instrText>
        </w:r>
        <w:r>
          <w:fldChar w:fldCharType="separate"/>
        </w:r>
        <w:r>
          <w:t>76</w:t>
        </w:r>
        <w:r>
          <w:fldChar w:fldCharType="end"/>
        </w:r>
      </w:hyperlink>
    </w:p>
    <w:p>
      <w:pPr>
        <w:pStyle w:val="TOC1"/>
        <w:tabs>
          <w:tab w:val="right" w:leader="dot" w:pos="8306"/>
        </w:tabs>
      </w:pPr>
      <w:hyperlink w:anchor="_Toc11720" w:history="1">
        <w:r>
          <w:rPr>
            <w:rFonts w:ascii="仿宋" w:eastAsia="仿宋" w:hAnsi="仿宋" w:cs="仿宋" w:hint="eastAsia"/>
            <w:lang w:eastAsia="zh-CN"/>
          </w:rPr>
          <w:t>十八、热值分析产品项目实施保障措施</w:t>
        </w:r>
        <w:r>
          <w:tab/>
        </w:r>
        <w:r>
          <w:fldChar w:fldCharType="begin"/>
        </w:r>
        <w:r>
          <w:instrText xml:space="preserve"> PAGEREF _Toc11720 \h </w:instrText>
        </w:r>
        <w:r>
          <w:fldChar w:fldCharType="separate"/>
        </w:r>
        <w:r>
          <w:t>77</w:t>
        </w:r>
        <w:r>
          <w:fldChar w:fldCharType="end"/>
        </w:r>
      </w:hyperlink>
    </w:p>
    <w:p>
      <w:pPr>
        <w:pStyle w:val="TOC2"/>
        <w:tabs>
          <w:tab w:val="right" w:leader="dot" w:pos="8306"/>
        </w:tabs>
      </w:pPr>
      <w:hyperlink w:anchor="_Toc13843" w:history="1">
        <w:r>
          <w:rPr>
            <w:rFonts w:ascii="仿宋" w:eastAsia="仿宋" w:hAnsi="仿宋" w:cs="仿宋" w:hint="eastAsia"/>
            <w:lang w:eastAsia="zh-CN"/>
          </w:rPr>
          <w:t>(一)、热值分析产品项目实施保障机制</w:t>
        </w:r>
        <w:r>
          <w:tab/>
        </w:r>
        <w:r>
          <w:fldChar w:fldCharType="begin"/>
        </w:r>
        <w:r>
          <w:instrText xml:space="preserve"> PAGEREF _Toc13843 \h </w:instrText>
        </w:r>
        <w:r>
          <w:fldChar w:fldCharType="separate"/>
        </w:r>
        <w:r>
          <w:t>77</w:t>
        </w:r>
        <w:r>
          <w:fldChar w:fldCharType="end"/>
        </w:r>
      </w:hyperlink>
    </w:p>
    <w:p>
      <w:pPr>
        <w:pStyle w:val="TOC2"/>
        <w:tabs>
          <w:tab w:val="right" w:leader="dot" w:pos="8306"/>
        </w:tabs>
      </w:pPr>
      <w:hyperlink w:anchor="_Toc28175" w:history="1">
        <w:r>
          <w:rPr>
            <w:rFonts w:ascii="仿宋" w:eastAsia="仿宋" w:hAnsi="仿宋" w:cs="仿宋" w:hint="eastAsia"/>
            <w:lang w:eastAsia="zh-CN"/>
          </w:rPr>
          <w:t>(二)、热值分析产品项目法律合规要求</w:t>
        </w:r>
        <w:r>
          <w:tab/>
        </w:r>
        <w:r>
          <w:fldChar w:fldCharType="begin"/>
        </w:r>
        <w:r>
          <w:instrText xml:space="preserve"> PAGEREF _Toc28175 \h </w:instrText>
        </w:r>
        <w:r>
          <w:fldChar w:fldCharType="separate"/>
        </w:r>
        <w:r>
          <w:t>81</w:t>
        </w:r>
        <w:r>
          <w:fldChar w:fldCharType="end"/>
        </w:r>
      </w:hyperlink>
    </w:p>
    <w:p>
      <w:pPr>
        <w:pStyle w:val="TOC2"/>
        <w:tabs>
          <w:tab w:val="right" w:leader="dot" w:pos="8306"/>
        </w:tabs>
      </w:pPr>
      <w:hyperlink w:anchor="_Toc32691" w:history="1">
        <w:r>
          <w:rPr>
            <w:rFonts w:ascii="仿宋" w:eastAsia="仿宋" w:hAnsi="仿宋" w:cs="仿宋" w:hint="eastAsia"/>
            <w:lang w:eastAsia="zh-CN"/>
          </w:rPr>
          <w:t>(三)、热值分析产品项目合同管理与法律事务</w:t>
        </w:r>
        <w:r>
          <w:tab/>
        </w:r>
        <w:r>
          <w:fldChar w:fldCharType="begin"/>
        </w:r>
        <w:r>
          <w:instrText xml:space="preserve"> PAGEREF _Toc32691 \h </w:instrText>
        </w:r>
        <w:r>
          <w:fldChar w:fldCharType="separate"/>
        </w:r>
        <w:r>
          <w:t>85</w:t>
        </w:r>
        <w:r>
          <w:fldChar w:fldCharType="end"/>
        </w:r>
      </w:hyperlink>
    </w:p>
    <w:p>
      <w:pPr>
        <w:pStyle w:val="TOC2"/>
        <w:tabs>
          <w:tab w:val="right" w:leader="dot" w:pos="8306"/>
        </w:tabs>
      </w:pPr>
      <w:hyperlink w:anchor="_Toc22894" w:history="1">
        <w:r>
          <w:rPr>
            <w:rFonts w:ascii="仿宋" w:eastAsia="仿宋" w:hAnsi="仿宋" w:cs="仿宋" w:hint="eastAsia"/>
            <w:lang w:eastAsia="zh-CN"/>
          </w:rPr>
          <w:t>(四)、热值分析产品项目知识产权保护策略</w:t>
        </w:r>
        <w:r>
          <w:tab/>
        </w:r>
        <w:r>
          <w:fldChar w:fldCharType="begin"/>
        </w:r>
        <w:r>
          <w:instrText xml:space="preserve"> PAGEREF _Toc22894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9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658"/>
      <w:r>
        <w:rPr>
          <w:rFonts w:ascii="仿宋" w:eastAsia="仿宋" w:hAnsi="仿宋" w:cs="仿宋" w:hint="eastAsia"/>
          <w:sz w:val="28"/>
          <w:lang w:eastAsia="zh-CN"/>
        </w:rPr>
        <w:t>一、热值分析产品项目建设背景及必要性分析</w:t>
      </w:r>
      <w:bookmarkEnd w:id="2"/>
    </w:p>
    <w:p>
      <w:pPr>
        <w:pStyle w:val="Heading2"/>
        <w:rPr>
          <w:rFonts w:ascii="仿宋" w:eastAsia="仿宋" w:hAnsi="仿宋" w:cs="仿宋" w:hint="eastAsia"/>
          <w:lang w:eastAsia="zh-CN"/>
        </w:rPr>
      </w:pPr>
      <w:bookmarkStart w:id="3" w:name="_Toc29467"/>
      <w:r>
        <w:rPr>
          <w:rFonts w:ascii="仿宋" w:eastAsia="仿宋" w:hAnsi="仿宋" w:cs="仿宋" w:hint="eastAsia"/>
          <w:lang w:eastAsia="zh-CN"/>
        </w:rPr>
        <w:t>(一)、热值分析产品项目背景分析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热值分析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热值分析产品项目在这个潮流中的定位。同时，我们将关注行业内涌现的新兴机遇，以便热值分析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热值分析产品项目提供了强大的发展动力。我们将聚焦于行业内最新的技术发展趋势，包括但不限于人工智能、大数据分析、物联网等领域。通过深度的技术研究，我们将确保热值分析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热值分析产品项目发展的源泉。我们将投入更多的精力对市场需求进行深入剖析，超越表面的需求，深入挖掘潜在的市场痛点和机遇。通过对市场需求的细致了解，热值分析产品项目将更有针对性地设计解决方案，满足市场的多样化需求，从而更好地促进热值分析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热值分析产品项目战略至关重要。我们将对竞争态势进行更为深入的分析，包括但不限于市场份额、产品特点、客户满意度等多个维度。通过深度的竞争分析，热值分析产品项目将能够更准确地把握市场脉搏，制定具有竞争力的热值分析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热值分析产品项目的发展具有直接的影响。我们将进行更为全面的法规和政策分析，了解行业发展中的潜在法律风险和合规挑战。通过充分了解和遵守相关法规，热值分析产品项目将确保在法律框架内合法合规运营，为热值分析产品项目的稳健发展提供有力支持。</w:t>
      </w:r>
    </w:p>
    <w:p>
      <w:pPr>
        <w:pStyle w:val="Heading2"/>
        <w:ind w:firstLine="560" w:firstLineChars="200"/>
        <w:rPr>
          <w:rFonts w:ascii="仿宋" w:eastAsia="仿宋" w:hAnsi="仿宋" w:cs="仿宋" w:hint="eastAsia"/>
          <w:sz w:val="28"/>
          <w:lang w:eastAsia="zh-CN"/>
        </w:rPr>
      </w:pPr>
      <w:bookmarkStart w:id="4" w:name="_Toc29530"/>
      <w:r>
        <w:rPr>
          <w:rFonts w:ascii="仿宋" w:eastAsia="仿宋" w:hAnsi="仿宋" w:cs="仿宋" w:hint="eastAsia"/>
          <w:sz w:val="28"/>
          <w:lang w:eastAsia="zh-CN"/>
        </w:rPr>
        <w:t>(二)、热值分析产品项目建设必要性分析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建设的迫切性源于对行业发展趋势的深刻洞察。我们正处于一个行业变革的时代，科技创新、数字化转型成为企业发展的关键动力。热值分析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建设不仅仅是为了跟上潮流，更是为了通过技术创新推动企业的持续发展。通过引入先进的技术和解决方案，热值分析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热值分析产品项目的建设成为必然选择，通过提高产品质量、拓展服务领域，从而在竞争中获得更多的机会。热值分析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热值分析产品项目建设的必要性体现在对客户需求更精准的满足。通过热值分析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建设的背后是对企业持续创新的追求。只有通过不断创新，企业才能在竞争中立于不败之地。热值分析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439"/>
      <w:r>
        <w:rPr>
          <w:rFonts w:ascii="仿宋" w:eastAsia="仿宋" w:hAnsi="仿宋" w:cs="仿宋" w:hint="eastAsia"/>
          <w:sz w:val="28"/>
          <w:lang w:eastAsia="zh-CN"/>
        </w:rPr>
        <w:t>二、热值分析产品项目土建工程</w:t>
      </w:r>
      <w:bookmarkEnd w:id="5"/>
    </w:p>
    <w:p>
      <w:pPr>
        <w:pStyle w:val="Heading2"/>
        <w:rPr>
          <w:rFonts w:ascii="仿宋" w:eastAsia="仿宋" w:hAnsi="仿宋" w:cs="仿宋" w:hint="eastAsia"/>
          <w:lang w:eastAsia="zh-CN"/>
        </w:rPr>
      </w:pPr>
      <w:bookmarkStart w:id="6" w:name="_Toc2040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在热值分析产品项目的建筑工程设计中，我们将秉承一系列重要的设计原则，以确保热值分析产品项目建筑在功能、美观、可持续性等方面达到最佳效果。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首要原则是确保建筑的功能性得到最大化的发挥。我们将充分理解热值分析产品项目的实际需求，合理布局各个功能区域，保证建筑在满足业务需求的同时，提供高效的工作环境。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在建筑设计中，我们将综合考虑建设和运营成本。通过精细的经济效益分析，确保设计方案在高效利用资源的同时，对热值分析产品项目的长期盈利能力有积极的贡献。</w:t>
      </w:r>
    </w:p>
    <w:p>
      <w:pPr>
        <w:pStyle w:val="Heading2"/>
        <w:ind w:firstLine="560" w:firstLineChars="200"/>
        <w:rPr>
          <w:rFonts w:ascii="仿宋" w:eastAsia="仿宋" w:hAnsi="仿宋" w:cs="仿宋" w:hint="eastAsia"/>
          <w:sz w:val="28"/>
          <w:lang w:eastAsia="zh-CN"/>
        </w:rPr>
      </w:pPr>
      <w:bookmarkStart w:id="7" w:name="_Toc2194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值分析产品项目的土建工程设计中，我们将精准设定设计年限，结合热值分析产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热值分析产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868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热值分析产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热值分析产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热值分析产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95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本期工程热值分析产品项目预计总建筑面积XXX平方米，其中：计容建筑面积XXX平方米，计划建筑工程投资XX万元，占热值分析产品项目总投资的XX%。</w:t>
      </w:r>
    </w:p>
    <w:p>
      <w:pPr>
        <w:pStyle w:val="Heading1"/>
        <w:ind w:firstLine="560" w:firstLineChars="200"/>
        <w:rPr>
          <w:rFonts w:ascii="仿宋" w:eastAsia="仿宋" w:hAnsi="仿宋" w:cs="仿宋" w:hint="eastAsia"/>
          <w:sz w:val="28"/>
          <w:lang w:eastAsia="zh-CN"/>
        </w:rPr>
      </w:pPr>
      <w:bookmarkStart w:id="10" w:name="_Toc13197"/>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533"/>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热值分析产品项目的主要产品是XXXX，预计年产值为XXX万元。这一产品在市场中占据着重要的地位，其广泛的应用范围使得该热值分析产品项目的市场前景非常广阔。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热值分析产品项目的xxx产品作为重要的原材料之一，将在多个领域发挥关键作用。其在建筑、交通、能源等方面的广泛应用将为整个产业链提供强大的支持，形成产业协同效应。热值分析产品项目的年产值XXX万XXX万XXX万万元不仅反映了其在市场上的巨大潜力，更预示着它对国民经济的积极贡献。这种关联度高、涉及面广的产业关系，使得该热值分析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024"/>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总征地面积为XXXX平方米，相当于约XX.XX亩，其中净用地面积为XXXX平方米，红线范围内相当于约XX.XX亩。这一用地规模充分考虑了热值分析产品项目的建设需求，保障了热值分析产品项目在合适的空间内得以充分发展。热值分析产品项目规划的总建筑面积为XXXX平方米，其中主体工程建设占XXXX平方米，计容建筑面积达XXXX平方米。预计建筑工程的投资将达到XXXX万元，为热值分析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计划购置的设备共计XXXX台（套），设备购置费用为XXXX万元。这一设备购置计划充分考虑到热值分析产品项目的生产需求和技术要求，确保了热值分析产品项目在生产运营中具备先进的技术装备和高效的生产能力。设备的合理配置将为热值分析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计划总投资为XXXX万元，预计年实现营业收入为XXXX万元。这一产能规模的设定旨在确保热值分析产品项目能够在投资与回报之间取得平衡，实现长期可持续的发展。热值分析产品项目的总投资充分考虑到各个方面的需求，包括用地建设、设备购置等多个环节，以确保热值分析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2464"/>
      <w:r>
        <w:rPr>
          <w:rFonts w:ascii="仿宋" w:eastAsia="仿宋" w:hAnsi="仿宋" w:cs="仿宋" w:hint="eastAsia"/>
          <w:sz w:val="28"/>
          <w:lang w:eastAsia="zh-CN"/>
        </w:rPr>
        <w:t>四、热值分析产品项目概论</w:t>
      </w:r>
      <w:bookmarkEnd w:id="13"/>
    </w:p>
    <w:p>
      <w:pPr>
        <w:pStyle w:val="Heading2"/>
        <w:rPr>
          <w:rFonts w:ascii="仿宋" w:eastAsia="仿宋" w:hAnsi="仿宋" w:cs="仿宋" w:hint="eastAsia"/>
          <w:lang w:eastAsia="zh-CN"/>
        </w:rPr>
      </w:pPr>
      <w:bookmarkStart w:id="14" w:name="_Toc25187"/>
      <w:r>
        <w:rPr>
          <w:rFonts w:ascii="仿宋" w:eastAsia="仿宋" w:hAnsi="仿宋" w:cs="仿宋" w:hint="eastAsia"/>
          <w:lang w:eastAsia="zh-CN"/>
        </w:rPr>
        <w:t>(一)、热值分析产品项目概况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热值分析产品项目的起源追溯至对市场的深入洞察。市场的不断演变与变革为热值分析产品项目提供了难得的机遇。当前市场存在的需求缺口和变革的大环境共同构成了热值分析产品项目的背景。这个热值分析产品项目旨在充分利用市场机遇，填补行业中尚未满足的需求，为客户提供全新的解决方案。市场的变革和需求的增长使得这个热值分析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热值分析产品项目名称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正式命名为热值分析产品。这个名称不仅仅是一个标识，更代表了热值分析产品项目的核心理念和愿景。它蕴含着热值分析产品项目所要解决问题的关键字，具有强烈的表达和辨识度，为热值分析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热值分析产品项目目标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的核心目标是提供一种全新、高效的解决方案，满足客户日益增长的需求。热值分析产品项目追求的不仅仅是满足市场需求，更是在市场中获得卓越的竞争优势。通过不断提升产品或服务的质量和创新水平，热值分析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热值分析产品项目范围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全面涵盖了产品研发、制造、市场推广和售后服务，确保从产品设计到最终用户体验的全方位关注。这一全面的热值分析产品项目范围是为了确保热值分析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热值分析产品项目时间表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热值分析产品项目计划在未来18个月内完成，包括研发、测试、市场试点和正式推出等不同阶段。这个时间表的合理设计是为了确保热值分析产品项目各个阶段的顺利推进，以便按时交付高质量的成果。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热值分析产品项目预算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总预算估算为XX百万美元，主要分配在研发、市场推广、人员培训和运营等方面。这一充足的预算为热值分析产品项目提供了充足的资源，确保热值分析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热值分析产品项目风险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可能面临的风险包括市场接受度低、技术难题、竞争激烈等。热值分析产品项目团队已经制定了相应的风险应对计划，通过前瞻性的风险管理，确保热值分析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热值分析产品项目团队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热值分析产品项目汇聚了一支经验丰富、多领域专业素养的核心团队，确保热值分析产品项目在各个方面都能拥有高水平的执行力。团队的协同作战是热值分析产品项目成功的关键因素之一。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热值分析产品项目背景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热值分析产品项目的背景根植于市场对更高效、创新产品的渴望，同时也受到科技发展对行业格局的深刻改变的影响。这为热值分析产品项目提供了广阔的发展空间和市场需求。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热值分析产品项目现状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截至目前，热值分析产品项目已完成市场调研和技术验证，取得了初步的成功。这为热值分析产品项目在未来的发展奠定了坚实的基础，为更远大的目标打下了坚实的基石。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5143"/>
      <w:r>
        <w:rPr>
          <w:rFonts w:ascii="仿宋" w:eastAsia="仿宋" w:hAnsi="仿宋" w:cs="仿宋" w:hint="eastAsia"/>
          <w:sz w:val="28"/>
          <w:lang w:eastAsia="zh-CN"/>
        </w:rPr>
        <w:t>(二)、热值分析产品项目目标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keyword》热值分析产品项目首要业务目标是在市场中占据有利地位，实现产品/服务的成功推广和销售。通过不断提升产品质量、创新性，热值分析产品项目追求成为行业中的领导者，赢得更多客户的青睐。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在科技迅速发展的时代，热值分析产品项目着眼于技术创新。通过持续的研发和技术升级，热值分析产品项目旨在推出更具创新性的产品或服务，以满足市场对新鲜、先进解决方案的需求。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为了建立可持续的客户关系，热值分析产品项目设定了客户满意度目标。通过提供卓越的产品质量和优质的客户服务，热值分析产品项目追求赢得客户的信任和忠诚度，确保他们的满意度达到行业领先水平。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热值分析产品项目注重社会责任和可持续发展。通过实施环保、社会责任热值分析产品项目，热值分析产品项目致力于在经济发展的同时保护环境，促进社会公平，实现可持续经营。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热值分析产品项目的团队是实现目标的核心驱动力。因此，热值分析产品项目设定了团队发展目标，包括提升团队成员的专业技能、培养领导力，以及搭建协同高效的团队工作氛围。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2134"/>
      <w:r>
        <w:rPr>
          <w:rFonts w:ascii="仿宋" w:eastAsia="仿宋" w:hAnsi="仿宋" w:cs="仿宋" w:hint="eastAsia"/>
          <w:sz w:val="28"/>
          <w:lang w:eastAsia="zh-CN"/>
        </w:rPr>
        <w:t>(三)、热值分析产品项目提出的理由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热值分析产品项目提出的理由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的提出源于对市场机遇的深刻洞察。当前市场中存在的需求缺口和行业发展趋势表明，有巨大的商业机会等待被开发。通过准确捕捉市场机遇，热值分析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的理念基于对技术创新的信仰。通过持续的研发和技术投入，热值分析产品项目有望推出更具创新性的产品或服务。在科技飞速发展的当下，热值分析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的提出是为了增强企业的行业竞争力。通过提升产品或服务的质量和独特性，热值分析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响应了消费者需求的变化。随着社会和科技的不断发展，消费者对产品和服务的需求也在发生变化。通过深入了解并及时回应消费者的新需求，热值分析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热值分析产品项目的提出是企业战略发展规划的一部分。在面对日益激烈的市场竞争和不断变化的商业环境中，热值分析产品项目作为企业战略的一环，旨在为企业开辟新的增长领域，巩固企业在行业中的地位。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的提出不仅仅是基于商业考量，还注重社会责任。通过推出环保、社会责任等方面的热值分析产品项目，热值分析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热值分析产品项目的提出反映了对利益相关者期望的关注。包括客户、员工、投资者等利益相关者在企业发展中都有着各自的期望，热值分析产品项目力求在满足这些期望的同时，取得更大的共赢。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32644"/>
      <w:r>
        <w:rPr>
          <w:rFonts w:ascii="仿宋" w:eastAsia="仿宋" w:hAnsi="仿宋" w:cs="仿宋" w:hint="eastAsia"/>
          <w:sz w:val="28"/>
          <w:lang w:eastAsia="zh-CN"/>
        </w:rPr>
        <w:t>(四)、热值分析产品项目意义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在实施热值分析产品项目的过程中，我们不仅仅是在追逐商业成功，更是为企业和社会的多个层面创造了深远的意义。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热值分析产品项目的首要意义在于提升企业的市场竞争力。通过持续的创新和对产品质量的高标准要求，热值分析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热值分析产品项目的推进将促使行业技术水平的提升。通过引入先进技术和创新性解决方案，热值分析产品项目有望在行业中树立标杆，推动整个行业走向更高水平。这对于行业的可持续发展和创新力的提升都具有积极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https://d.book118.com/746005145205010101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热值分析产品项目规划设计纲要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B041BB"/>
    <w:rsid w:val="20B041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005145205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2024-03-03T10:52:00Z</dcterms:created>
  <dcterms:modified xsi:type="dcterms:W3CDTF">2024-03-03T10:52:58Z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BA656943F57C4AD1854D82D8A9E52E59_11</vt:lpwstr>
  </property>
  <property fmtid="{D5CDD505-2E9C-101B-9397-08002B2CF9AE}" pid="3" name="KSOProductBuildVer">
    <vt:lpwstr>2052-12.1.0.16388</vt:lpwstr>
  </property>
</Properties>
</file>