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化纤织造项目规划设计方案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78" w:history="1">
        <w:r>
          <w:rPr>
            <w:rFonts w:ascii="仿宋" w:eastAsia="仿宋" w:hAnsi="仿宋" w:cs="仿宋" w:hint="eastAsia"/>
            <w:lang w:eastAsia="zh-CN"/>
          </w:rPr>
          <w:t>序言</w:t>
        </w:r>
        <w:r>
          <w:tab/>
        </w:r>
        <w:r>
          <w:fldChar w:fldCharType="begin"/>
        </w:r>
        <w:r>
          <w:instrText xml:space="preserve"> PAGEREF _Toc7278 \h </w:instrText>
        </w:r>
        <w:r>
          <w:fldChar w:fldCharType="separate"/>
        </w:r>
        <w:r>
          <w:t>3</w:t>
        </w:r>
        <w:r>
          <w:fldChar w:fldCharType="end"/>
        </w:r>
      </w:hyperlink>
    </w:p>
    <w:p>
      <w:pPr>
        <w:pStyle w:val="TOC1"/>
        <w:tabs>
          <w:tab w:val="right" w:leader="dot" w:pos="8306"/>
        </w:tabs>
      </w:pPr>
      <w:hyperlink w:anchor="_Toc10285" w:history="1">
        <w:r>
          <w:rPr>
            <w:rFonts w:ascii="仿宋" w:eastAsia="仿宋" w:hAnsi="仿宋" w:cs="仿宋" w:hint="eastAsia"/>
            <w:lang w:eastAsia="zh-CN"/>
          </w:rPr>
          <w:t>一、化纤织造项目土建工程</w:t>
        </w:r>
        <w:r>
          <w:tab/>
        </w:r>
        <w:r>
          <w:fldChar w:fldCharType="begin"/>
        </w:r>
        <w:r>
          <w:instrText xml:space="preserve"> PAGEREF _Toc10285 \h </w:instrText>
        </w:r>
        <w:r>
          <w:fldChar w:fldCharType="separate"/>
        </w:r>
        <w:r>
          <w:t>3</w:t>
        </w:r>
        <w:r>
          <w:fldChar w:fldCharType="end"/>
        </w:r>
      </w:hyperlink>
    </w:p>
    <w:p>
      <w:pPr>
        <w:pStyle w:val="TOC2"/>
        <w:tabs>
          <w:tab w:val="right" w:leader="dot" w:pos="8306"/>
        </w:tabs>
      </w:pPr>
      <w:hyperlink w:anchor="_Toc1469" w:history="1">
        <w:r>
          <w:rPr>
            <w:rFonts w:ascii="仿宋" w:eastAsia="仿宋" w:hAnsi="仿宋" w:cs="仿宋" w:hint="eastAsia"/>
            <w:lang w:eastAsia="zh-CN"/>
          </w:rPr>
          <w:t>(一)、建筑工程设计原则</w:t>
        </w:r>
        <w:r>
          <w:tab/>
        </w:r>
        <w:r>
          <w:fldChar w:fldCharType="begin"/>
        </w:r>
        <w:r>
          <w:instrText xml:space="preserve"> PAGEREF _Toc1469 \h </w:instrText>
        </w:r>
        <w:r>
          <w:fldChar w:fldCharType="separate"/>
        </w:r>
        <w:r>
          <w:t>3</w:t>
        </w:r>
        <w:r>
          <w:fldChar w:fldCharType="end"/>
        </w:r>
      </w:hyperlink>
    </w:p>
    <w:p>
      <w:pPr>
        <w:pStyle w:val="TOC2"/>
        <w:tabs>
          <w:tab w:val="right" w:leader="dot" w:pos="8306"/>
        </w:tabs>
      </w:pPr>
      <w:hyperlink w:anchor="_Toc30288" w:history="1">
        <w:r>
          <w:rPr>
            <w:rFonts w:ascii="仿宋" w:eastAsia="仿宋" w:hAnsi="仿宋" w:cs="仿宋" w:hint="eastAsia"/>
            <w:lang w:eastAsia="zh-CN"/>
          </w:rPr>
          <w:t>(二)、土建工程设计年限及安全等级</w:t>
        </w:r>
        <w:r>
          <w:tab/>
        </w:r>
        <w:r>
          <w:fldChar w:fldCharType="begin"/>
        </w:r>
        <w:r>
          <w:instrText xml:space="preserve"> PAGEREF _Toc30288 \h </w:instrText>
        </w:r>
        <w:r>
          <w:fldChar w:fldCharType="separate"/>
        </w:r>
        <w:r>
          <w:t>4</w:t>
        </w:r>
        <w:r>
          <w:fldChar w:fldCharType="end"/>
        </w:r>
      </w:hyperlink>
    </w:p>
    <w:p>
      <w:pPr>
        <w:pStyle w:val="TOC2"/>
        <w:tabs>
          <w:tab w:val="right" w:leader="dot" w:pos="8306"/>
        </w:tabs>
      </w:pPr>
      <w:hyperlink w:anchor="_Toc9665" w:history="1">
        <w:r>
          <w:rPr>
            <w:rFonts w:ascii="仿宋" w:eastAsia="仿宋" w:hAnsi="仿宋" w:cs="仿宋" w:hint="eastAsia"/>
            <w:lang w:eastAsia="zh-CN"/>
          </w:rPr>
          <w:t>(三)、建筑工程设计总体要求</w:t>
        </w:r>
        <w:r>
          <w:tab/>
        </w:r>
        <w:r>
          <w:fldChar w:fldCharType="begin"/>
        </w:r>
        <w:r>
          <w:instrText xml:space="preserve"> PAGEREF _Toc9665 \h </w:instrText>
        </w:r>
        <w:r>
          <w:fldChar w:fldCharType="separate"/>
        </w:r>
        <w:r>
          <w:t>5</w:t>
        </w:r>
        <w:r>
          <w:fldChar w:fldCharType="end"/>
        </w:r>
      </w:hyperlink>
    </w:p>
    <w:p>
      <w:pPr>
        <w:pStyle w:val="TOC2"/>
        <w:tabs>
          <w:tab w:val="right" w:leader="dot" w:pos="8306"/>
        </w:tabs>
      </w:pPr>
      <w:hyperlink w:anchor="_Toc32034" w:history="1">
        <w:r>
          <w:rPr>
            <w:rFonts w:ascii="仿宋" w:eastAsia="仿宋" w:hAnsi="仿宋" w:cs="仿宋" w:hint="eastAsia"/>
            <w:lang w:eastAsia="zh-CN"/>
          </w:rPr>
          <w:t>(四)、土建工程建设指标</w:t>
        </w:r>
        <w:r>
          <w:tab/>
        </w:r>
        <w:r>
          <w:fldChar w:fldCharType="begin"/>
        </w:r>
        <w:r>
          <w:instrText xml:space="preserve"> PAGEREF _Toc32034 \h </w:instrText>
        </w:r>
        <w:r>
          <w:fldChar w:fldCharType="separate"/>
        </w:r>
        <w:r>
          <w:t>6</w:t>
        </w:r>
        <w:r>
          <w:fldChar w:fldCharType="end"/>
        </w:r>
      </w:hyperlink>
    </w:p>
    <w:p>
      <w:pPr>
        <w:pStyle w:val="TOC1"/>
        <w:tabs>
          <w:tab w:val="right" w:leader="dot" w:pos="8306"/>
        </w:tabs>
      </w:pPr>
      <w:hyperlink w:anchor="_Toc19021" w:history="1">
        <w:r>
          <w:rPr>
            <w:rFonts w:ascii="仿宋" w:eastAsia="仿宋" w:hAnsi="仿宋" w:cs="仿宋" w:hint="eastAsia"/>
            <w:lang w:eastAsia="zh-CN"/>
          </w:rPr>
          <w:t>二、工艺说明</w:t>
        </w:r>
        <w:r>
          <w:tab/>
        </w:r>
        <w:r>
          <w:fldChar w:fldCharType="begin"/>
        </w:r>
        <w:r>
          <w:instrText xml:space="preserve"> PAGEREF _Toc19021 \h </w:instrText>
        </w:r>
        <w:r>
          <w:fldChar w:fldCharType="separate"/>
        </w:r>
        <w:r>
          <w:t>6</w:t>
        </w:r>
        <w:r>
          <w:fldChar w:fldCharType="end"/>
        </w:r>
      </w:hyperlink>
    </w:p>
    <w:p>
      <w:pPr>
        <w:pStyle w:val="TOC2"/>
        <w:tabs>
          <w:tab w:val="right" w:leader="dot" w:pos="8306"/>
        </w:tabs>
      </w:pPr>
      <w:hyperlink w:anchor="_Toc7062" w:history="1">
        <w:r>
          <w:rPr>
            <w:rFonts w:ascii="仿宋" w:eastAsia="仿宋" w:hAnsi="仿宋" w:cs="仿宋" w:hint="eastAsia"/>
            <w:lang w:eastAsia="zh-CN"/>
          </w:rPr>
          <w:t>(一)、技术管理特点</w:t>
        </w:r>
        <w:r>
          <w:tab/>
        </w:r>
        <w:r>
          <w:fldChar w:fldCharType="begin"/>
        </w:r>
        <w:r>
          <w:instrText xml:space="preserve"> PAGEREF _Toc7062 \h </w:instrText>
        </w:r>
        <w:r>
          <w:fldChar w:fldCharType="separate"/>
        </w:r>
        <w:r>
          <w:t>6</w:t>
        </w:r>
        <w:r>
          <w:fldChar w:fldCharType="end"/>
        </w:r>
      </w:hyperlink>
    </w:p>
    <w:p>
      <w:pPr>
        <w:pStyle w:val="TOC2"/>
        <w:tabs>
          <w:tab w:val="right" w:leader="dot" w:pos="8306"/>
        </w:tabs>
      </w:pPr>
      <w:hyperlink w:anchor="_Toc9552" w:history="1">
        <w:r>
          <w:rPr>
            <w:rFonts w:ascii="仿宋" w:eastAsia="仿宋" w:hAnsi="仿宋" w:cs="仿宋" w:hint="eastAsia"/>
            <w:lang w:eastAsia="zh-CN"/>
          </w:rPr>
          <w:t>(二)、化纤织造项目工艺技术设计方案</w:t>
        </w:r>
        <w:r>
          <w:tab/>
        </w:r>
        <w:r>
          <w:fldChar w:fldCharType="begin"/>
        </w:r>
        <w:r>
          <w:instrText xml:space="preserve"> PAGEREF _Toc9552 \h </w:instrText>
        </w:r>
        <w:r>
          <w:fldChar w:fldCharType="separate"/>
        </w:r>
        <w:r>
          <w:t>7</w:t>
        </w:r>
        <w:r>
          <w:fldChar w:fldCharType="end"/>
        </w:r>
      </w:hyperlink>
    </w:p>
    <w:p>
      <w:pPr>
        <w:pStyle w:val="TOC2"/>
        <w:tabs>
          <w:tab w:val="right" w:leader="dot" w:pos="8306"/>
        </w:tabs>
      </w:pPr>
      <w:hyperlink w:anchor="_Toc22422" w:history="1">
        <w:r>
          <w:rPr>
            <w:rFonts w:ascii="仿宋" w:eastAsia="仿宋" w:hAnsi="仿宋" w:cs="仿宋" w:hint="eastAsia"/>
            <w:lang w:eastAsia="zh-CN"/>
          </w:rPr>
          <w:t>(三)、设备选型方案</w:t>
        </w:r>
        <w:r>
          <w:tab/>
        </w:r>
        <w:r>
          <w:fldChar w:fldCharType="begin"/>
        </w:r>
        <w:r>
          <w:instrText xml:space="preserve"> PAGEREF _Toc22422 \h </w:instrText>
        </w:r>
        <w:r>
          <w:fldChar w:fldCharType="separate"/>
        </w:r>
        <w:r>
          <w:t>9</w:t>
        </w:r>
        <w:r>
          <w:fldChar w:fldCharType="end"/>
        </w:r>
      </w:hyperlink>
    </w:p>
    <w:p>
      <w:pPr>
        <w:pStyle w:val="TOC1"/>
        <w:tabs>
          <w:tab w:val="right" w:leader="dot" w:pos="8306"/>
        </w:tabs>
      </w:pPr>
      <w:hyperlink w:anchor="_Toc14810" w:history="1">
        <w:r>
          <w:rPr>
            <w:rFonts w:ascii="仿宋" w:eastAsia="仿宋" w:hAnsi="仿宋" w:cs="仿宋" w:hint="eastAsia"/>
            <w:lang w:eastAsia="zh-CN"/>
          </w:rPr>
          <w:t>三、化纤织造项目建设单位说明</w:t>
        </w:r>
        <w:r>
          <w:tab/>
        </w:r>
        <w:r>
          <w:fldChar w:fldCharType="begin"/>
        </w:r>
        <w:r>
          <w:instrText xml:space="preserve"> PAGEREF _Toc14810 \h </w:instrText>
        </w:r>
        <w:r>
          <w:fldChar w:fldCharType="separate"/>
        </w:r>
        <w:r>
          <w:t>10</w:t>
        </w:r>
        <w:r>
          <w:fldChar w:fldCharType="end"/>
        </w:r>
      </w:hyperlink>
    </w:p>
    <w:p>
      <w:pPr>
        <w:pStyle w:val="TOC2"/>
        <w:tabs>
          <w:tab w:val="right" w:leader="dot" w:pos="8306"/>
        </w:tabs>
      </w:pPr>
      <w:hyperlink w:anchor="_Toc12665" w:history="1">
        <w:r>
          <w:rPr>
            <w:rFonts w:ascii="仿宋" w:eastAsia="仿宋" w:hAnsi="仿宋" w:cs="仿宋" w:hint="eastAsia"/>
            <w:lang w:eastAsia="zh-CN"/>
          </w:rPr>
          <w:t>(一)、化纤织造项目承办单位基本情况</w:t>
        </w:r>
        <w:r>
          <w:tab/>
        </w:r>
        <w:r>
          <w:fldChar w:fldCharType="begin"/>
        </w:r>
        <w:r>
          <w:instrText xml:space="preserve"> PAGEREF _Toc12665 \h </w:instrText>
        </w:r>
        <w:r>
          <w:fldChar w:fldCharType="separate"/>
        </w:r>
        <w:r>
          <w:t>10</w:t>
        </w:r>
        <w:r>
          <w:fldChar w:fldCharType="end"/>
        </w:r>
      </w:hyperlink>
    </w:p>
    <w:p>
      <w:pPr>
        <w:pStyle w:val="TOC2"/>
        <w:tabs>
          <w:tab w:val="right" w:leader="dot" w:pos="8306"/>
        </w:tabs>
      </w:pPr>
      <w:hyperlink w:anchor="_Toc4680" w:history="1">
        <w:r>
          <w:rPr>
            <w:rFonts w:ascii="仿宋" w:eastAsia="仿宋" w:hAnsi="仿宋" w:cs="仿宋" w:hint="eastAsia"/>
            <w:lang w:eastAsia="zh-CN"/>
          </w:rPr>
          <w:t>(二)、公司经济效益分析</w:t>
        </w:r>
        <w:r>
          <w:tab/>
        </w:r>
        <w:r>
          <w:fldChar w:fldCharType="begin"/>
        </w:r>
        <w:r>
          <w:instrText xml:space="preserve"> PAGEREF _Toc4680 \h </w:instrText>
        </w:r>
        <w:r>
          <w:fldChar w:fldCharType="separate"/>
        </w:r>
        <w:r>
          <w:t>10</w:t>
        </w:r>
        <w:r>
          <w:fldChar w:fldCharType="end"/>
        </w:r>
      </w:hyperlink>
    </w:p>
    <w:p>
      <w:pPr>
        <w:pStyle w:val="TOC1"/>
        <w:tabs>
          <w:tab w:val="right" w:leader="dot" w:pos="8306"/>
        </w:tabs>
      </w:pPr>
      <w:hyperlink w:anchor="_Toc28679" w:history="1">
        <w:r>
          <w:rPr>
            <w:rFonts w:ascii="仿宋" w:eastAsia="仿宋" w:hAnsi="仿宋" w:cs="仿宋" w:hint="eastAsia"/>
            <w:lang w:eastAsia="zh-CN"/>
          </w:rPr>
          <w:t>四、化纤织造项目绩效评估</w:t>
        </w:r>
        <w:r>
          <w:tab/>
        </w:r>
        <w:r>
          <w:fldChar w:fldCharType="begin"/>
        </w:r>
        <w:r>
          <w:instrText xml:space="preserve"> PAGEREF _Toc28679 \h </w:instrText>
        </w:r>
        <w:r>
          <w:fldChar w:fldCharType="separate"/>
        </w:r>
        <w:r>
          <w:t>11</w:t>
        </w:r>
        <w:r>
          <w:fldChar w:fldCharType="end"/>
        </w:r>
      </w:hyperlink>
    </w:p>
    <w:p>
      <w:pPr>
        <w:pStyle w:val="TOC2"/>
        <w:tabs>
          <w:tab w:val="right" w:leader="dot" w:pos="8306"/>
        </w:tabs>
      </w:pPr>
      <w:hyperlink w:anchor="_Toc4279" w:history="1">
        <w:r>
          <w:rPr>
            <w:rFonts w:ascii="仿宋" w:eastAsia="仿宋" w:hAnsi="仿宋" w:cs="仿宋" w:hint="eastAsia"/>
            <w:lang w:eastAsia="zh-CN"/>
          </w:rPr>
          <w:t>(一)、绩效评估指标</w:t>
        </w:r>
        <w:r>
          <w:tab/>
        </w:r>
        <w:r>
          <w:fldChar w:fldCharType="begin"/>
        </w:r>
        <w:r>
          <w:instrText xml:space="preserve"> PAGEREF _Toc4279 \h </w:instrText>
        </w:r>
        <w:r>
          <w:fldChar w:fldCharType="separate"/>
        </w:r>
        <w:r>
          <w:t>11</w:t>
        </w:r>
        <w:r>
          <w:fldChar w:fldCharType="end"/>
        </w:r>
      </w:hyperlink>
    </w:p>
    <w:p>
      <w:pPr>
        <w:pStyle w:val="TOC2"/>
        <w:tabs>
          <w:tab w:val="right" w:leader="dot" w:pos="8306"/>
        </w:tabs>
      </w:pPr>
      <w:hyperlink w:anchor="_Toc4498" w:history="1">
        <w:r>
          <w:rPr>
            <w:rFonts w:ascii="仿宋" w:eastAsia="仿宋" w:hAnsi="仿宋" w:cs="仿宋" w:hint="eastAsia"/>
            <w:lang w:eastAsia="zh-CN"/>
          </w:rPr>
          <w:t>(二)、绩效评估方法</w:t>
        </w:r>
        <w:r>
          <w:tab/>
        </w:r>
        <w:r>
          <w:fldChar w:fldCharType="begin"/>
        </w:r>
        <w:r>
          <w:instrText xml:space="preserve"> PAGEREF _Toc4498 \h </w:instrText>
        </w:r>
        <w:r>
          <w:fldChar w:fldCharType="separate"/>
        </w:r>
        <w:r>
          <w:t>13</w:t>
        </w:r>
        <w:r>
          <w:fldChar w:fldCharType="end"/>
        </w:r>
      </w:hyperlink>
    </w:p>
    <w:p>
      <w:pPr>
        <w:pStyle w:val="TOC2"/>
        <w:tabs>
          <w:tab w:val="right" w:leader="dot" w:pos="8306"/>
        </w:tabs>
      </w:pPr>
      <w:hyperlink w:anchor="_Toc29744" w:history="1">
        <w:r>
          <w:rPr>
            <w:rFonts w:ascii="仿宋" w:eastAsia="仿宋" w:hAnsi="仿宋" w:cs="仿宋" w:hint="eastAsia"/>
            <w:lang w:eastAsia="zh-CN"/>
          </w:rPr>
          <w:t>(三)、绩效评估周期</w:t>
        </w:r>
        <w:r>
          <w:tab/>
        </w:r>
        <w:r>
          <w:fldChar w:fldCharType="begin"/>
        </w:r>
        <w:r>
          <w:instrText xml:space="preserve"> PAGEREF _Toc29744 \h </w:instrText>
        </w:r>
        <w:r>
          <w:fldChar w:fldCharType="separate"/>
        </w:r>
        <w:r>
          <w:t>14</w:t>
        </w:r>
        <w:r>
          <w:fldChar w:fldCharType="end"/>
        </w:r>
      </w:hyperlink>
    </w:p>
    <w:p>
      <w:pPr>
        <w:pStyle w:val="TOC1"/>
        <w:tabs>
          <w:tab w:val="right" w:leader="dot" w:pos="8306"/>
        </w:tabs>
      </w:pPr>
      <w:hyperlink w:anchor="_Toc13045" w:history="1">
        <w:r>
          <w:rPr>
            <w:rFonts w:ascii="仿宋" w:eastAsia="仿宋" w:hAnsi="仿宋" w:cs="仿宋" w:hint="eastAsia"/>
            <w:lang w:eastAsia="zh-CN"/>
          </w:rPr>
          <w:t>五、化纤织造项目概论</w:t>
        </w:r>
        <w:r>
          <w:tab/>
        </w:r>
        <w:r>
          <w:fldChar w:fldCharType="begin"/>
        </w:r>
        <w:r>
          <w:instrText xml:space="preserve"> PAGEREF _Toc13045 \h </w:instrText>
        </w:r>
        <w:r>
          <w:fldChar w:fldCharType="separate"/>
        </w:r>
        <w:r>
          <w:t>15</w:t>
        </w:r>
        <w:r>
          <w:fldChar w:fldCharType="end"/>
        </w:r>
      </w:hyperlink>
    </w:p>
    <w:p>
      <w:pPr>
        <w:pStyle w:val="TOC2"/>
        <w:tabs>
          <w:tab w:val="right" w:leader="dot" w:pos="8306"/>
        </w:tabs>
      </w:pPr>
      <w:hyperlink w:anchor="_Toc16437" w:history="1">
        <w:r>
          <w:rPr>
            <w:rFonts w:ascii="仿宋" w:eastAsia="仿宋" w:hAnsi="仿宋" w:cs="仿宋" w:hint="eastAsia"/>
            <w:lang w:eastAsia="zh-CN"/>
          </w:rPr>
          <w:t>(一)、化纤织造项目概况</w:t>
        </w:r>
        <w:r>
          <w:tab/>
        </w:r>
        <w:r>
          <w:fldChar w:fldCharType="begin"/>
        </w:r>
        <w:r>
          <w:instrText xml:space="preserve"> PAGEREF _Toc16437 \h </w:instrText>
        </w:r>
        <w:r>
          <w:fldChar w:fldCharType="separate"/>
        </w:r>
        <w:r>
          <w:t>15</w:t>
        </w:r>
        <w:r>
          <w:fldChar w:fldCharType="end"/>
        </w:r>
      </w:hyperlink>
    </w:p>
    <w:p>
      <w:pPr>
        <w:pStyle w:val="TOC2"/>
        <w:tabs>
          <w:tab w:val="right" w:leader="dot" w:pos="8306"/>
        </w:tabs>
      </w:pPr>
      <w:hyperlink w:anchor="_Toc891" w:history="1">
        <w:r>
          <w:rPr>
            <w:rFonts w:ascii="仿宋" w:eastAsia="仿宋" w:hAnsi="仿宋" w:cs="仿宋" w:hint="eastAsia"/>
            <w:lang w:eastAsia="zh-CN"/>
          </w:rPr>
          <w:t>(二)、化纤织造项目目标</w:t>
        </w:r>
        <w:r>
          <w:tab/>
        </w:r>
        <w:r>
          <w:fldChar w:fldCharType="begin"/>
        </w:r>
        <w:r>
          <w:instrText xml:space="preserve"> PAGEREF _Toc891 \h </w:instrText>
        </w:r>
        <w:r>
          <w:fldChar w:fldCharType="separate"/>
        </w:r>
        <w:r>
          <w:t>17</w:t>
        </w:r>
        <w:r>
          <w:fldChar w:fldCharType="end"/>
        </w:r>
      </w:hyperlink>
    </w:p>
    <w:p>
      <w:pPr>
        <w:pStyle w:val="TOC2"/>
        <w:tabs>
          <w:tab w:val="right" w:leader="dot" w:pos="8306"/>
        </w:tabs>
      </w:pPr>
      <w:hyperlink w:anchor="_Toc24967" w:history="1">
        <w:r>
          <w:rPr>
            <w:rFonts w:ascii="仿宋" w:eastAsia="仿宋" w:hAnsi="仿宋" w:cs="仿宋" w:hint="eastAsia"/>
            <w:lang w:eastAsia="zh-CN"/>
          </w:rPr>
          <w:t>(三)、化纤织造项目提出的理由</w:t>
        </w:r>
        <w:r>
          <w:tab/>
        </w:r>
        <w:r>
          <w:fldChar w:fldCharType="begin"/>
        </w:r>
        <w:r>
          <w:instrText xml:space="preserve"> PAGEREF _Toc24967 \h </w:instrText>
        </w:r>
        <w:r>
          <w:fldChar w:fldCharType="separate"/>
        </w:r>
        <w:r>
          <w:t>18</w:t>
        </w:r>
        <w:r>
          <w:fldChar w:fldCharType="end"/>
        </w:r>
      </w:hyperlink>
    </w:p>
    <w:p>
      <w:pPr>
        <w:pStyle w:val="TOC2"/>
        <w:tabs>
          <w:tab w:val="right" w:leader="dot" w:pos="8306"/>
        </w:tabs>
      </w:pPr>
      <w:hyperlink w:anchor="_Toc21748" w:history="1">
        <w:r>
          <w:rPr>
            <w:rFonts w:ascii="仿宋" w:eastAsia="仿宋" w:hAnsi="仿宋" w:cs="仿宋" w:hint="eastAsia"/>
            <w:lang w:eastAsia="zh-CN"/>
          </w:rPr>
          <w:t>(四)、化纤织造项目意义</w:t>
        </w:r>
        <w:r>
          <w:tab/>
        </w:r>
        <w:r>
          <w:fldChar w:fldCharType="begin"/>
        </w:r>
        <w:r>
          <w:instrText xml:space="preserve"> PAGEREF _Toc21748 \h </w:instrText>
        </w:r>
        <w:r>
          <w:fldChar w:fldCharType="separate"/>
        </w:r>
        <w:r>
          <w:t>19</w:t>
        </w:r>
        <w:r>
          <w:fldChar w:fldCharType="end"/>
        </w:r>
      </w:hyperlink>
    </w:p>
    <w:p>
      <w:pPr>
        <w:pStyle w:val="TOC2"/>
        <w:tabs>
          <w:tab w:val="right" w:leader="dot" w:pos="8306"/>
        </w:tabs>
      </w:pPr>
      <w:hyperlink w:anchor="_Toc617" w:history="1">
        <w:r>
          <w:rPr>
            <w:rFonts w:ascii="仿宋" w:eastAsia="仿宋" w:hAnsi="仿宋" w:cs="仿宋" w:hint="eastAsia"/>
            <w:lang w:eastAsia="zh-CN"/>
          </w:rPr>
          <w:t>(五)、化纤织造项目背景</w:t>
        </w:r>
        <w:r>
          <w:tab/>
        </w:r>
        <w:r>
          <w:fldChar w:fldCharType="begin"/>
        </w:r>
        <w:r>
          <w:instrText xml:space="preserve"> PAGEREF _Toc617 \h </w:instrText>
        </w:r>
        <w:r>
          <w:fldChar w:fldCharType="separate"/>
        </w:r>
        <w:r>
          <w:t>20</w:t>
        </w:r>
        <w:r>
          <w:fldChar w:fldCharType="end"/>
        </w:r>
      </w:hyperlink>
    </w:p>
    <w:p>
      <w:pPr>
        <w:pStyle w:val="TOC1"/>
        <w:tabs>
          <w:tab w:val="right" w:leader="dot" w:pos="8306"/>
        </w:tabs>
      </w:pPr>
      <w:hyperlink w:anchor="_Toc4487" w:history="1">
        <w:r>
          <w:rPr>
            <w:rFonts w:ascii="仿宋" w:eastAsia="仿宋" w:hAnsi="仿宋" w:cs="仿宋" w:hint="eastAsia"/>
            <w:lang w:eastAsia="zh-CN"/>
          </w:rPr>
          <w:t>六、化纤织造项目选址可行性分析</w:t>
        </w:r>
        <w:r>
          <w:tab/>
        </w:r>
        <w:r>
          <w:fldChar w:fldCharType="begin"/>
        </w:r>
        <w:r>
          <w:instrText xml:space="preserve"> PAGEREF _Toc4487 \h </w:instrText>
        </w:r>
        <w:r>
          <w:fldChar w:fldCharType="separate"/>
        </w:r>
        <w:r>
          <w:t>21</w:t>
        </w:r>
        <w:r>
          <w:fldChar w:fldCharType="end"/>
        </w:r>
      </w:hyperlink>
    </w:p>
    <w:p>
      <w:pPr>
        <w:pStyle w:val="TOC2"/>
        <w:tabs>
          <w:tab w:val="right" w:leader="dot" w:pos="8306"/>
        </w:tabs>
      </w:pPr>
      <w:hyperlink w:anchor="_Toc20905" w:history="1">
        <w:r>
          <w:rPr>
            <w:rFonts w:ascii="仿宋" w:eastAsia="仿宋" w:hAnsi="仿宋" w:cs="仿宋" w:hint="eastAsia"/>
            <w:lang w:eastAsia="zh-CN"/>
          </w:rPr>
          <w:t>(一)、化纤织造项目选址</w:t>
        </w:r>
        <w:r>
          <w:tab/>
        </w:r>
        <w:r>
          <w:fldChar w:fldCharType="begin"/>
        </w:r>
        <w:r>
          <w:instrText xml:space="preserve"> PAGEREF _Toc20905 \h </w:instrText>
        </w:r>
        <w:r>
          <w:fldChar w:fldCharType="separate"/>
        </w:r>
        <w:r>
          <w:t>21</w:t>
        </w:r>
        <w:r>
          <w:fldChar w:fldCharType="end"/>
        </w:r>
      </w:hyperlink>
    </w:p>
    <w:p>
      <w:pPr>
        <w:pStyle w:val="TOC2"/>
        <w:tabs>
          <w:tab w:val="right" w:leader="dot" w:pos="8306"/>
        </w:tabs>
      </w:pPr>
      <w:hyperlink w:anchor="_Toc27905" w:history="1">
        <w:r>
          <w:rPr>
            <w:rFonts w:ascii="仿宋" w:eastAsia="仿宋" w:hAnsi="仿宋" w:cs="仿宋" w:hint="eastAsia"/>
            <w:lang w:eastAsia="zh-CN"/>
          </w:rPr>
          <w:t>(二)、用地控制指标</w:t>
        </w:r>
        <w:r>
          <w:tab/>
        </w:r>
        <w:r>
          <w:fldChar w:fldCharType="begin"/>
        </w:r>
        <w:r>
          <w:instrText xml:space="preserve"> PAGEREF _Toc27905 \h </w:instrText>
        </w:r>
        <w:r>
          <w:fldChar w:fldCharType="separate"/>
        </w:r>
        <w:r>
          <w:t>21</w:t>
        </w:r>
        <w:r>
          <w:fldChar w:fldCharType="end"/>
        </w:r>
      </w:hyperlink>
    </w:p>
    <w:p>
      <w:pPr>
        <w:pStyle w:val="TOC2"/>
        <w:tabs>
          <w:tab w:val="right" w:leader="dot" w:pos="8306"/>
        </w:tabs>
      </w:pPr>
      <w:hyperlink w:anchor="_Toc23344" w:history="1">
        <w:r>
          <w:rPr>
            <w:rFonts w:ascii="仿宋" w:eastAsia="仿宋" w:hAnsi="仿宋" w:cs="仿宋" w:hint="eastAsia"/>
            <w:lang w:eastAsia="zh-CN"/>
          </w:rPr>
          <w:t>(三)、节约用地措施</w:t>
        </w:r>
        <w:r>
          <w:tab/>
        </w:r>
        <w:r>
          <w:fldChar w:fldCharType="begin"/>
        </w:r>
        <w:r>
          <w:instrText xml:space="preserve"> PAGEREF _Toc23344 \h </w:instrText>
        </w:r>
        <w:r>
          <w:fldChar w:fldCharType="separate"/>
        </w:r>
        <w:r>
          <w:t>23</w:t>
        </w:r>
        <w:r>
          <w:fldChar w:fldCharType="end"/>
        </w:r>
      </w:hyperlink>
    </w:p>
    <w:p>
      <w:pPr>
        <w:pStyle w:val="TOC2"/>
        <w:tabs>
          <w:tab w:val="right" w:leader="dot" w:pos="8306"/>
        </w:tabs>
      </w:pPr>
      <w:hyperlink w:anchor="_Toc5552" w:history="1">
        <w:r>
          <w:rPr>
            <w:rFonts w:ascii="仿宋" w:eastAsia="仿宋" w:hAnsi="仿宋" w:cs="仿宋" w:hint="eastAsia"/>
            <w:lang w:eastAsia="zh-CN"/>
          </w:rPr>
          <w:t>(四)、总图布置方案</w:t>
        </w:r>
        <w:r>
          <w:tab/>
        </w:r>
        <w:r>
          <w:fldChar w:fldCharType="begin"/>
        </w:r>
        <w:r>
          <w:instrText xml:space="preserve"> PAGEREF _Toc5552 \h </w:instrText>
        </w:r>
        <w:r>
          <w:fldChar w:fldCharType="separate"/>
        </w:r>
        <w:r>
          <w:t>24</w:t>
        </w:r>
        <w:r>
          <w:fldChar w:fldCharType="end"/>
        </w:r>
      </w:hyperlink>
    </w:p>
    <w:p>
      <w:pPr>
        <w:pStyle w:val="TOC2"/>
        <w:tabs>
          <w:tab w:val="right" w:leader="dot" w:pos="8306"/>
        </w:tabs>
      </w:pPr>
      <w:hyperlink w:anchor="_Toc17907" w:history="1">
        <w:r>
          <w:rPr>
            <w:rFonts w:ascii="仿宋" w:eastAsia="仿宋" w:hAnsi="仿宋" w:cs="仿宋" w:hint="eastAsia"/>
            <w:lang w:eastAsia="zh-CN"/>
          </w:rPr>
          <w:t>(五)、选址综合评价</w:t>
        </w:r>
        <w:r>
          <w:tab/>
        </w:r>
        <w:r>
          <w:fldChar w:fldCharType="begin"/>
        </w:r>
        <w:r>
          <w:instrText xml:space="preserve"> PAGEREF _Toc17907 \h </w:instrText>
        </w:r>
        <w:r>
          <w:fldChar w:fldCharType="separate"/>
        </w:r>
        <w:r>
          <w:t>25</w:t>
        </w:r>
        <w:r>
          <w:fldChar w:fldCharType="end"/>
        </w:r>
      </w:hyperlink>
    </w:p>
    <w:p>
      <w:pPr>
        <w:pStyle w:val="TOC1"/>
        <w:tabs>
          <w:tab w:val="right" w:leader="dot" w:pos="8306"/>
        </w:tabs>
      </w:pPr>
      <w:hyperlink w:anchor="_Toc2322" w:history="1">
        <w:r>
          <w:rPr>
            <w:rFonts w:ascii="仿宋" w:eastAsia="仿宋" w:hAnsi="仿宋" w:cs="仿宋" w:hint="eastAsia"/>
            <w:lang w:eastAsia="zh-CN"/>
          </w:rPr>
          <w:t>七、化纤织造项目技术管理</w:t>
        </w:r>
        <w:r>
          <w:tab/>
        </w:r>
        <w:r>
          <w:fldChar w:fldCharType="begin"/>
        </w:r>
        <w:r>
          <w:instrText xml:space="preserve"> PAGEREF _Toc2322 \h </w:instrText>
        </w:r>
        <w:r>
          <w:fldChar w:fldCharType="separate"/>
        </w:r>
        <w:r>
          <w:t>26</w:t>
        </w:r>
        <w:r>
          <w:fldChar w:fldCharType="end"/>
        </w:r>
      </w:hyperlink>
    </w:p>
    <w:p>
      <w:pPr>
        <w:pStyle w:val="TOC2"/>
        <w:tabs>
          <w:tab w:val="right" w:leader="dot" w:pos="8306"/>
        </w:tabs>
      </w:pPr>
      <w:hyperlink w:anchor="_Toc10865" w:history="1">
        <w:r>
          <w:rPr>
            <w:rFonts w:ascii="仿宋" w:eastAsia="仿宋" w:hAnsi="仿宋" w:cs="仿宋" w:hint="eastAsia"/>
            <w:lang w:eastAsia="zh-CN"/>
          </w:rPr>
          <w:t>(一)、技术方案选用方向</w:t>
        </w:r>
        <w:r>
          <w:tab/>
        </w:r>
        <w:r>
          <w:fldChar w:fldCharType="begin"/>
        </w:r>
        <w:r>
          <w:instrText xml:space="preserve"> PAGEREF _Toc10865 \h </w:instrText>
        </w:r>
        <w:r>
          <w:fldChar w:fldCharType="separate"/>
        </w:r>
        <w:r>
          <w:t>26</w:t>
        </w:r>
        <w:r>
          <w:fldChar w:fldCharType="end"/>
        </w:r>
      </w:hyperlink>
    </w:p>
    <w:p>
      <w:pPr>
        <w:pStyle w:val="TOC2"/>
        <w:tabs>
          <w:tab w:val="right" w:leader="dot" w:pos="8306"/>
        </w:tabs>
      </w:pPr>
      <w:hyperlink w:anchor="_Toc4817" w:history="1">
        <w:r>
          <w:rPr>
            <w:rFonts w:ascii="仿宋" w:eastAsia="仿宋" w:hAnsi="仿宋" w:cs="仿宋" w:hint="eastAsia"/>
            <w:lang w:eastAsia="zh-CN"/>
          </w:rPr>
          <w:t>(二)、工艺技术方案选用原则</w:t>
        </w:r>
        <w:r>
          <w:tab/>
        </w:r>
        <w:r>
          <w:fldChar w:fldCharType="begin"/>
        </w:r>
        <w:r>
          <w:instrText xml:space="preserve"> PAGEREF _Toc4817 \h </w:instrText>
        </w:r>
        <w:r>
          <w:fldChar w:fldCharType="separate"/>
        </w:r>
        <w:r>
          <w:t>28</w:t>
        </w:r>
        <w:r>
          <w:fldChar w:fldCharType="end"/>
        </w:r>
      </w:hyperlink>
    </w:p>
    <w:p>
      <w:pPr>
        <w:pStyle w:val="TOC2"/>
        <w:tabs>
          <w:tab w:val="right" w:leader="dot" w:pos="8306"/>
        </w:tabs>
      </w:pPr>
      <w:hyperlink w:anchor="_Toc3623" w:history="1">
        <w:r>
          <w:rPr>
            <w:rFonts w:ascii="仿宋" w:eastAsia="仿宋" w:hAnsi="仿宋" w:cs="仿宋" w:hint="eastAsia"/>
            <w:lang w:eastAsia="zh-CN"/>
          </w:rPr>
          <w:t>(三)、工艺技术方案要求</w:t>
        </w:r>
        <w:r>
          <w:tab/>
        </w:r>
        <w:r>
          <w:fldChar w:fldCharType="begin"/>
        </w:r>
        <w:r>
          <w:instrText xml:space="preserve"> PAGEREF _Toc3623 \h </w:instrText>
        </w:r>
        <w:r>
          <w:fldChar w:fldCharType="separate"/>
        </w:r>
        <w:r>
          <w:t>30</w:t>
        </w:r>
        <w:r>
          <w:fldChar w:fldCharType="end"/>
        </w:r>
      </w:hyperlink>
    </w:p>
    <w:p>
      <w:pPr>
        <w:pStyle w:val="TOC1"/>
        <w:tabs>
          <w:tab w:val="right" w:leader="dot" w:pos="8306"/>
        </w:tabs>
      </w:pPr>
      <w:hyperlink w:anchor="_Toc28913" w:history="1">
        <w:r>
          <w:rPr>
            <w:rFonts w:ascii="仿宋" w:eastAsia="仿宋" w:hAnsi="仿宋" w:cs="仿宋" w:hint="eastAsia"/>
            <w:lang w:eastAsia="zh-CN"/>
          </w:rPr>
          <w:t>八、化纤织造项目人力资源培养与发展</w:t>
        </w:r>
        <w:r>
          <w:tab/>
        </w:r>
        <w:r>
          <w:fldChar w:fldCharType="begin"/>
        </w:r>
        <w:r>
          <w:instrText xml:space="preserve"> PAGEREF _Toc28913 \h </w:instrText>
        </w:r>
        <w:r>
          <w:fldChar w:fldCharType="separate"/>
        </w:r>
        <w:r>
          <w:t>32</w:t>
        </w:r>
        <w:r>
          <w:fldChar w:fldCharType="end"/>
        </w:r>
      </w:hyperlink>
    </w:p>
    <w:p>
      <w:pPr>
        <w:pStyle w:val="TOC2"/>
        <w:tabs>
          <w:tab w:val="right" w:leader="dot" w:pos="8306"/>
        </w:tabs>
      </w:pPr>
      <w:hyperlink w:anchor="_Toc13218" w:history="1">
        <w:r>
          <w:rPr>
            <w:rFonts w:ascii="仿宋" w:eastAsia="仿宋" w:hAnsi="仿宋" w:cs="仿宋" w:hint="eastAsia"/>
            <w:lang w:eastAsia="zh-CN"/>
          </w:rPr>
          <w:t>(一)、人才需求与规划</w:t>
        </w:r>
        <w:r>
          <w:tab/>
        </w:r>
        <w:r>
          <w:fldChar w:fldCharType="begin"/>
        </w:r>
        <w:r>
          <w:instrText xml:space="preserve"> PAGEREF _Toc13218 \h </w:instrText>
        </w:r>
        <w:r>
          <w:fldChar w:fldCharType="separate"/>
        </w:r>
        <w:r>
          <w:t>32</w:t>
        </w:r>
        <w:r>
          <w:fldChar w:fldCharType="end"/>
        </w:r>
      </w:hyperlink>
    </w:p>
    <w:p>
      <w:pPr>
        <w:pStyle w:val="TOC2"/>
        <w:tabs>
          <w:tab w:val="right" w:leader="dot" w:pos="8306"/>
        </w:tabs>
      </w:pPr>
      <w:hyperlink w:anchor="_Toc11798" w:history="1">
        <w:r>
          <w:rPr>
            <w:rFonts w:ascii="仿宋" w:eastAsia="仿宋" w:hAnsi="仿宋" w:cs="仿宋" w:hint="eastAsia"/>
            <w:lang w:eastAsia="zh-CN"/>
          </w:rPr>
          <w:t>(二)、培训与发展计划</w:t>
        </w:r>
        <w:r>
          <w:tab/>
        </w:r>
        <w:r>
          <w:fldChar w:fldCharType="begin"/>
        </w:r>
        <w:r>
          <w:instrText xml:space="preserve"> PAGEREF _Toc11798 \h </w:instrText>
        </w:r>
        <w:r>
          <w:fldChar w:fldCharType="separate"/>
        </w:r>
        <w:r>
          <w:t>33</w:t>
        </w:r>
        <w:r>
          <w:fldChar w:fldCharType="end"/>
        </w:r>
      </w:hyperlink>
    </w:p>
    <w:p>
      <w:pPr>
        <w:pStyle w:val="TOC1"/>
        <w:tabs>
          <w:tab w:val="right" w:leader="dot" w:pos="8306"/>
        </w:tabs>
      </w:pPr>
      <w:hyperlink w:anchor="_Toc11282" w:history="1">
        <w:r>
          <w:rPr>
            <w:rFonts w:ascii="仿宋" w:eastAsia="仿宋" w:hAnsi="仿宋" w:cs="仿宋" w:hint="eastAsia"/>
            <w:lang w:eastAsia="zh-CN"/>
          </w:rPr>
          <w:t>九、化纤织造项目经营效益</w:t>
        </w:r>
        <w:r>
          <w:tab/>
        </w:r>
        <w:r>
          <w:fldChar w:fldCharType="begin"/>
        </w:r>
        <w:r>
          <w:instrText xml:space="preserve"> PAGEREF _Toc11282 \h </w:instrText>
        </w:r>
        <w:r>
          <w:fldChar w:fldCharType="separate"/>
        </w:r>
        <w:r>
          <w:t>33</w:t>
        </w:r>
        <w:r>
          <w:fldChar w:fldCharType="end"/>
        </w:r>
      </w:hyperlink>
    </w:p>
    <w:p>
      <w:pPr>
        <w:pStyle w:val="TOC2"/>
        <w:tabs>
          <w:tab w:val="right" w:leader="dot" w:pos="8306"/>
        </w:tabs>
      </w:pPr>
      <w:hyperlink w:anchor="_Toc2889" w:history="1">
        <w:r>
          <w:rPr>
            <w:rFonts w:ascii="仿宋" w:eastAsia="仿宋" w:hAnsi="仿宋" w:cs="仿宋" w:hint="eastAsia"/>
            <w:lang w:eastAsia="zh-CN"/>
          </w:rPr>
          <w:t>(一)、经济评价财务测算</w:t>
        </w:r>
        <w:r>
          <w:tab/>
        </w:r>
        <w:r>
          <w:fldChar w:fldCharType="begin"/>
        </w:r>
        <w:r>
          <w:instrText xml:space="preserve"> PAGEREF _Toc2889 \h </w:instrText>
        </w:r>
        <w:r>
          <w:fldChar w:fldCharType="separate"/>
        </w:r>
        <w:r>
          <w:t>33</w:t>
        </w:r>
        <w:r>
          <w:fldChar w:fldCharType="end"/>
        </w:r>
      </w:hyperlink>
    </w:p>
    <w:p>
      <w:pPr>
        <w:pStyle w:val="TOC2"/>
        <w:tabs>
          <w:tab w:val="right" w:leader="dot" w:pos="8306"/>
        </w:tabs>
      </w:pPr>
      <w:hyperlink w:anchor="_Toc16014" w:history="1">
        <w:r>
          <w:rPr>
            <w:rFonts w:ascii="仿宋" w:eastAsia="仿宋" w:hAnsi="仿宋" w:cs="仿宋" w:hint="eastAsia"/>
            <w:lang w:eastAsia="zh-CN"/>
          </w:rPr>
          <w:t>(二)、化纤织造项目盈利能力分析</w:t>
        </w:r>
        <w:r>
          <w:tab/>
        </w:r>
        <w:r>
          <w:fldChar w:fldCharType="begin"/>
        </w:r>
        <w:r>
          <w:instrText xml:space="preserve"> PAGEREF _Toc16014 \h </w:instrText>
        </w:r>
        <w:r>
          <w:fldChar w:fldCharType="separate"/>
        </w:r>
        <w:r>
          <w:t>35</w:t>
        </w:r>
        <w:r>
          <w:fldChar w:fldCharType="end"/>
        </w:r>
      </w:hyperlink>
    </w:p>
    <w:p>
      <w:pPr>
        <w:pStyle w:val="TOC1"/>
        <w:tabs>
          <w:tab w:val="right" w:leader="dot" w:pos="8306"/>
        </w:tabs>
      </w:pPr>
      <w:hyperlink w:anchor="_Toc23728" w:history="1">
        <w:r>
          <w:rPr>
            <w:rFonts w:ascii="仿宋" w:eastAsia="仿宋" w:hAnsi="仿宋" w:cs="仿宋" w:hint="eastAsia"/>
            <w:lang w:eastAsia="zh-CN"/>
          </w:rPr>
          <w:t>十、化纤织造项目投资规划</w:t>
        </w:r>
        <w:r>
          <w:tab/>
        </w:r>
        <w:r>
          <w:fldChar w:fldCharType="begin"/>
        </w:r>
        <w:r>
          <w:instrText xml:space="preserve"> PAGEREF _Toc23728 \h </w:instrText>
        </w:r>
        <w:r>
          <w:fldChar w:fldCharType="separate"/>
        </w:r>
        <w:r>
          <w:t>35</w:t>
        </w:r>
        <w:r>
          <w:fldChar w:fldCharType="end"/>
        </w:r>
      </w:hyperlink>
    </w:p>
    <w:p>
      <w:pPr>
        <w:pStyle w:val="TOC2"/>
        <w:tabs>
          <w:tab w:val="right" w:leader="dot" w:pos="8306"/>
        </w:tabs>
      </w:pPr>
      <w:hyperlink w:anchor="_Toc6764" w:history="1">
        <w:r>
          <w:rPr>
            <w:rFonts w:ascii="仿宋" w:eastAsia="仿宋" w:hAnsi="仿宋" w:cs="仿宋" w:hint="eastAsia"/>
            <w:lang w:eastAsia="zh-CN"/>
          </w:rPr>
          <w:t>(一)、化纤织造项目总投资估算</w:t>
        </w:r>
        <w:r>
          <w:tab/>
        </w:r>
        <w:r>
          <w:fldChar w:fldCharType="begin"/>
        </w:r>
        <w:r>
          <w:instrText xml:space="preserve"> PAGEREF _Toc6764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1" w:history="1">
        <w:r>
          <w:rPr>
            <w:rFonts w:ascii="仿宋" w:eastAsia="仿宋" w:hAnsi="仿宋" w:cs="仿宋" w:hint="eastAsia"/>
            <w:lang w:eastAsia="zh-CN"/>
          </w:rPr>
          <w:t>(二)、资金筹措</w:t>
        </w:r>
        <w:r>
          <w:tab/>
        </w:r>
        <w:r>
          <w:fldChar w:fldCharType="begin"/>
        </w:r>
        <w:r>
          <w:instrText xml:space="preserve"> PAGEREF _Toc6401 \h </w:instrText>
        </w:r>
        <w:r>
          <w:fldChar w:fldCharType="separate"/>
        </w:r>
        <w:r>
          <w:t>37</w:t>
        </w:r>
        <w:r>
          <w:fldChar w:fldCharType="end"/>
        </w:r>
      </w:hyperlink>
    </w:p>
    <w:p>
      <w:pPr>
        <w:pStyle w:val="TOC1"/>
        <w:tabs>
          <w:tab w:val="right" w:leader="dot" w:pos="8306"/>
        </w:tabs>
      </w:pPr>
      <w:hyperlink w:anchor="_Toc13653" w:history="1">
        <w:r>
          <w:rPr>
            <w:rFonts w:ascii="仿宋" w:eastAsia="仿宋" w:hAnsi="仿宋" w:cs="仿宋" w:hint="eastAsia"/>
            <w:lang w:eastAsia="zh-CN"/>
          </w:rPr>
          <w:t>十一、化纤织造项目环境影响分析</w:t>
        </w:r>
        <w:r>
          <w:tab/>
        </w:r>
        <w:r>
          <w:fldChar w:fldCharType="begin"/>
        </w:r>
        <w:r>
          <w:instrText xml:space="preserve"> PAGEREF _Toc13653 \h </w:instrText>
        </w:r>
        <w:r>
          <w:fldChar w:fldCharType="separate"/>
        </w:r>
        <w:r>
          <w:t>37</w:t>
        </w:r>
        <w:r>
          <w:fldChar w:fldCharType="end"/>
        </w:r>
      </w:hyperlink>
    </w:p>
    <w:p>
      <w:pPr>
        <w:pStyle w:val="TOC2"/>
        <w:tabs>
          <w:tab w:val="right" w:leader="dot" w:pos="8306"/>
        </w:tabs>
      </w:pPr>
      <w:hyperlink w:anchor="_Toc6605" w:history="1">
        <w:r>
          <w:rPr>
            <w:rFonts w:ascii="仿宋" w:eastAsia="仿宋" w:hAnsi="仿宋" w:cs="仿宋" w:hint="eastAsia"/>
            <w:lang w:eastAsia="zh-CN"/>
          </w:rPr>
          <w:t>(一)、建设区域环境质量现状</w:t>
        </w:r>
        <w:r>
          <w:tab/>
        </w:r>
        <w:r>
          <w:fldChar w:fldCharType="begin"/>
        </w:r>
        <w:r>
          <w:instrText xml:space="preserve"> PAGEREF _Toc6605 \h </w:instrText>
        </w:r>
        <w:r>
          <w:fldChar w:fldCharType="separate"/>
        </w:r>
        <w:r>
          <w:t>37</w:t>
        </w:r>
        <w:r>
          <w:fldChar w:fldCharType="end"/>
        </w:r>
      </w:hyperlink>
    </w:p>
    <w:p>
      <w:pPr>
        <w:pStyle w:val="TOC2"/>
        <w:tabs>
          <w:tab w:val="right" w:leader="dot" w:pos="8306"/>
        </w:tabs>
      </w:pPr>
      <w:hyperlink w:anchor="_Toc31487" w:history="1">
        <w:r>
          <w:rPr>
            <w:rFonts w:ascii="仿宋" w:eastAsia="仿宋" w:hAnsi="仿宋" w:cs="仿宋" w:hint="eastAsia"/>
            <w:lang w:eastAsia="zh-CN"/>
          </w:rPr>
          <w:t>(二)、建设期环境保护</w:t>
        </w:r>
        <w:r>
          <w:tab/>
        </w:r>
        <w:r>
          <w:fldChar w:fldCharType="begin"/>
        </w:r>
        <w:r>
          <w:instrText xml:space="preserve"> PAGEREF _Toc31487 \h </w:instrText>
        </w:r>
        <w:r>
          <w:fldChar w:fldCharType="separate"/>
        </w:r>
        <w:r>
          <w:t>39</w:t>
        </w:r>
        <w:r>
          <w:fldChar w:fldCharType="end"/>
        </w:r>
      </w:hyperlink>
    </w:p>
    <w:p>
      <w:pPr>
        <w:pStyle w:val="TOC2"/>
        <w:tabs>
          <w:tab w:val="right" w:leader="dot" w:pos="8306"/>
        </w:tabs>
      </w:pPr>
      <w:hyperlink w:anchor="_Toc15050" w:history="1">
        <w:r>
          <w:rPr>
            <w:rFonts w:ascii="仿宋" w:eastAsia="仿宋" w:hAnsi="仿宋" w:cs="仿宋" w:hint="eastAsia"/>
            <w:lang w:eastAsia="zh-CN"/>
          </w:rPr>
          <w:t>(三)、运营期环境保护</w:t>
        </w:r>
        <w:r>
          <w:tab/>
        </w:r>
        <w:r>
          <w:fldChar w:fldCharType="begin"/>
        </w:r>
        <w:r>
          <w:instrText xml:space="preserve"> PAGEREF _Toc15050 \h </w:instrText>
        </w:r>
        <w:r>
          <w:fldChar w:fldCharType="separate"/>
        </w:r>
        <w:r>
          <w:t>40</w:t>
        </w:r>
        <w:r>
          <w:fldChar w:fldCharType="end"/>
        </w:r>
      </w:hyperlink>
    </w:p>
    <w:p>
      <w:pPr>
        <w:pStyle w:val="TOC2"/>
        <w:tabs>
          <w:tab w:val="right" w:leader="dot" w:pos="8306"/>
        </w:tabs>
      </w:pPr>
      <w:hyperlink w:anchor="_Toc25524" w:history="1">
        <w:r>
          <w:rPr>
            <w:rFonts w:ascii="仿宋" w:eastAsia="仿宋" w:hAnsi="仿宋" w:cs="仿宋" w:hint="eastAsia"/>
            <w:lang w:eastAsia="zh-CN"/>
          </w:rPr>
          <w:t>(四)、化纤织造项目建设对区域经济的影响</w:t>
        </w:r>
        <w:r>
          <w:tab/>
        </w:r>
        <w:r>
          <w:fldChar w:fldCharType="begin"/>
        </w:r>
        <w:r>
          <w:instrText xml:space="preserve"> PAGEREF _Toc25524 \h </w:instrText>
        </w:r>
        <w:r>
          <w:fldChar w:fldCharType="separate"/>
        </w:r>
        <w:r>
          <w:t>41</w:t>
        </w:r>
        <w:r>
          <w:fldChar w:fldCharType="end"/>
        </w:r>
      </w:hyperlink>
    </w:p>
    <w:p>
      <w:pPr>
        <w:pStyle w:val="TOC2"/>
        <w:tabs>
          <w:tab w:val="right" w:leader="dot" w:pos="8306"/>
        </w:tabs>
      </w:pPr>
      <w:hyperlink w:anchor="_Toc14535" w:history="1">
        <w:r>
          <w:rPr>
            <w:rFonts w:ascii="仿宋" w:eastAsia="仿宋" w:hAnsi="仿宋" w:cs="仿宋" w:hint="eastAsia"/>
            <w:lang w:eastAsia="zh-CN"/>
          </w:rPr>
          <w:t>(五)、废弃物处理</w:t>
        </w:r>
        <w:r>
          <w:tab/>
        </w:r>
        <w:r>
          <w:fldChar w:fldCharType="begin"/>
        </w:r>
        <w:r>
          <w:instrText xml:space="preserve"> PAGEREF _Toc14535 \h </w:instrText>
        </w:r>
        <w:r>
          <w:fldChar w:fldCharType="separate"/>
        </w:r>
        <w:r>
          <w:t>43</w:t>
        </w:r>
        <w:r>
          <w:fldChar w:fldCharType="end"/>
        </w:r>
      </w:hyperlink>
    </w:p>
    <w:p>
      <w:pPr>
        <w:pStyle w:val="TOC2"/>
        <w:tabs>
          <w:tab w:val="right" w:leader="dot" w:pos="8306"/>
        </w:tabs>
      </w:pPr>
      <w:hyperlink w:anchor="_Toc28684" w:history="1">
        <w:r>
          <w:rPr>
            <w:rFonts w:ascii="仿宋" w:eastAsia="仿宋" w:hAnsi="仿宋" w:cs="仿宋" w:hint="eastAsia"/>
            <w:lang w:eastAsia="zh-CN"/>
          </w:rPr>
          <w:t>(六)、特殊环境影响分析</w:t>
        </w:r>
        <w:r>
          <w:tab/>
        </w:r>
        <w:r>
          <w:fldChar w:fldCharType="begin"/>
        </w:r>
        <w:r>
          <w:instrText xml:space="preserve"> PAGEREF _Toc28684 \h </w:instrText>
        </w:r>
        <w:r>
          <w:fldChar w:fldCharType="separate"/>
        </w:r>
        <w:r>
          <w:t>44</w:t>
        </w:r>
        <w:r>
          <w:fldChar w:fldCharType="end"/>
        </w:r>
      </w:hyperlink>
    </w:p>
    <w:p>
      <w:pPr>
        <w:pStyle w:val="TOC2"/>
        <w:tabs>
          <w:tab w:val="right" w:leader="dot" w:pos="8306"/>
        </w:tabs>
      </w:pPr>
      <w:hyperlink w:anchor="_Toc29940" w:history="1">
        <w:r>
          <w:rPr>
            <w:rFonts w:ascii="仿宋" w:eastAsia="仿宋" w:hAnsi="仿宋" w:cs="仿宋" w:hint="eastAsia"/>
            <w:lang w:eastAsia="zh-CN"/>
          </w:rPr>
          <w:t>(七)、清洁生产</w:t>
        </w:r>
        <w:r>
          <w:tab/>
        </w:r>
        <w:r>
          <w:fldChar w:fldCharType="begin"/>
        </w:r>
        <w:r>
          <w:instrText xml:space="preserve"> PAGEREF _Toc29940 \h </w:instrText>
        </w:r>
        <w:r>
          <w:fldChar w:fldCharType="separate"/>
        </w:r>
        <w:r>
          <w:t>46</w:t>
        </w:r>
        <w:r>
          <w:fldChar w:fldCharType="end"/>
        </w:r>
      </w:hyperlink>
    </w:p>
    <w:p>
      <w:pPr>
        <w:pStyle w:val="TOC2"/>
        <w:tabs>
          <w:tab w:val="right" w:leader="dot" w:pos="8306"/>
        </w:tabs>
      </w:pPr>
      <w:hyperlink w:anchor="_Toc15238" w:history="1">
        <w:r>
          <w:rPr>
            <w:rFonts w:ascii="仿宋" w:eastAsia="仿宋" w:hAnsi="仿宋" w:cs="仿宋" w:hint="eastAsia"/>
            <w:lang w:eastAsia="zh-CN"/>
          </w:rPr>
          <w:t>(八)、环境保护综合评价</w:t>
        </w:r>
        <w:r>
          <w:tab/>
        </w:r>
        <w:r>
          <w:fldChar w:fldCharType="begin"/>
        </w:r>
        <w:r>
          <w:instrText xml:space="preserve"> PAGEREF _Toc15238 \h </w:instrText>
        </w:r>
        <w:r>
          <w:fldChar w:fldCharType="separate"/>
        </w:r>
        <w:r>
          <w:t>47</w:t>
        </w:r>
        <w:r>
          <w:fldChar w:fldCharType="end"/>
        </w:r>
      </w:hyperlink>
    </w:p>
    <w:p>
      <w:pPr>
        <w:pStyle w:val="TOC1"/>
        <w:tabs>
          <w:tab w:val="right" w:leader="dot" w:pos="8306"/>
        </w:tabs>
      </w:pPr>
      <w:hyperlink w:anchor="_Toc10139" w:history="1">
        <w:r>
          <w:rPr>
            <w:rFonts w:ascii="仿宋" w:eastAsia="仿宋" w:hAnsi="仿宋" w:cs="仿宋" w:hint="eastAsia"/>
            <w:lang w:eastAsia="zh-CN"/>
          </w:rPr>
          <w:t>十二、化纤织造项目人力资源管理</w:t>
        </w:r>
        <w:r>
          <w:tab/>
        </w:r>
        <w:r>
          <w:fldChar w:fldCharType="begin"/>
        </w:r>
        <w:r>
          <w:instrText xml:space="preserve"> PAGEREF _Toc10139 \h </w:instrText>
        </w:r>
        <w:r>
          <w:fldChar w:fldCharType="separate"/>
        </w:r>
        <w:r>
          <w:t>48</w:t>
        </w:r>
        <w:r>
          <w:fldChar w:fldCharType="end"/>
        </w:r>
      </w:hyperlink>
    </w:p>
    <w:p>
      <w:pPr>
        <w:pStyle w:val="TOC2"/>
        <w:tabs>
          <w:tab w:val="right" w:leader="dot" w:pos="8306"/>
        </w:tabs>
      </w:pPr>
      <w:hyperlink w:anchor="_Toc9450" w:history="1">
        <w:r>
          <w:rPr>
            <w:rFonts w:ascii="仿宋" w:eastAsia="仿宋" w:hAnsi="仿宋" w:cs="仿宋" w:hint="eastAsia"/>
            <w:lang w:eastAsia="zh-CN"/>
          </w:rPr>
          <w:t>(一)、建立健全的预算管理制度</w:t>
        </w:r>
        <w:r>
          <w:tab/>
        </w:r>
        <w:r>
          <w:fldChar w:fldCharType="begin"/>
        </w:r>
        <w:r>
          <w:instrText xml:space="preserve"> PAGEREF _Toc9450 \h </w:instrText>
        </w:r>
        <w:r>
          <w:fldChar w:fldCharType="separate"/>
        </w:r>
        <w:r>
          <w:t>48</w:t>
        </w:r>
        <w:r>
          <w:fldChar w:fldCharType="end"/>
        </w:r>
      </w:hyperlink>
    </w:p>
    <w:p>
      <w:pPr>
        <w:pStyle w:val="TOC2"/>
        <w:tabs>
          <w:tab w:val="right" w:leader="dot" w:pos="8306"/>
        </w:tabs>
      </w:pPr>
      <w:hyperlink w:anchor="_Toc9606" w:history="1">
        <w:r>
          <w:rPr>
            <w:rFonts w:ascii="仿宋" w:eastAsia="仿宋" w:hAnsi="仿宋" w:cs="仿宋" w:hint="eastAsia"/>
            <w:lang w:eastAsia="zh-CN"/>
          </w:rPr>
          <w:t>(二)、加强资金流动监控</w:t>
        </w:r>
        <w:r>
          <w:tab/>
        </w:r>
        <w:r>
          <w:fldChar w:fldCharType="begin"/>
        </w:r>
        <w:r>
          <w:instrText xml:space="preserve"> PAGEREF _Toc9606 \h </w:instrText>
        </w:r>
        <w:r>
          <w:fldChar w:fldCharType="separate"/>
        </w:r>
        <w:r>
          <w:t>50</w:t>
        </w:r>
        <w:r>
          <w:fldChar w:fldCharType="end"/>
        </w:r>
      </w:hyperlink>
    </w:p>
    <w:p>
      <w:pPr>
        <w:pStyle w:val="TOC2"/>
        <w:tabs>
          <w:tab w:val="right" w:leader="dot" w:pos="8306"/>
        </w:tabs>
      </w:pPr>
      <w:hyperlink w:anchor="_Toc17035" w:history="1">
        <w:r>
          <w:rPr>
            <w:rFonts w:ascii="仿宋" w:eastAsia="仿宋" w:hAnsi="仿宋" w:cs="仿宋" w:hint="eastAsia"/>
            <w:lang w:eastAsia="zh-CN"/>
          </w:rPr>
          <w:t>(三)、制定完善的风险控制机制</w:t>
        </w:r>
        <w:r>
          <w:tab/>
        </w:r>
        <w:r>
          <w:fldChar w:fldCharType="begin"/>
        </w:r>
        <w:r>
          <w:instrText xml:space="preserve"> PAGEREF _Toc17035 \h </w:instrText>
        </w:r>
        <w:r>
          <w:fldChar w:fldCharType="separate"/>
        </w:r>
        <w:r>
          <w:t>51</w:t>
        </w:r>
        <w:r>
          <w:fldChar w:fldCharType="end"/>
        </w:r>
      </w:hyperlink>
    </w:p>
    <w:p>
      <w:pPr>
        <w:pStyle w:val="TOC2"/>
        <w:tabs>
          <w:tab w:val="right" w:leader="dot" w:pos="8306"/>
        </w:tabs>
      </w:pPr>
      <w:hyperlink w:anchor="_Toc13726" w:history="1">
        <w:r>
          <w:rPr>
            <w:rFonts w:ascii="仿宋" w:eastAsia="仿宋" w:hAnsi="仿宋" w:cs="仿宋" w:hint="eastAsia"/>
            <w:lang w:eastAsia="zh-CN"/>
          </w:rPr>
          <w:t>(四)、优化成本管理</w:t>
        </w:r>
        <w:r>
          <w:tab/>
        </w:r>
        <w:r>
          <w:fldChar w:fldCharType="begin"/>
        </w:r>
        <w:r>
          <w:instrText xml:space="preserve"> PAGEREF _Toc13726 \h </w:instrText>
        </w:r>
        <w:r>
          <w:fldChar w:fldCharType="separate"/>
        </w:r>
        <w:r>
          <w:t>52</w:t>
        </w:r>
        <w:r>
          <w:fldChar w:fldCharType="end"/>
        </w:r>
      </w:hyperlink>
    </w:p>
    <w:p>
      <w:pPr>
        <w:pStyle w:val="TOC1"/>
        <w:tabs>
          <w:tab w:val="right" w:leader="dot" w:pos="8306"/>
        </w:tabs>
      </w:pPr>
      <w:hyperlink w:anchor="_Toc18928" w:history="1">
        <w:r>
          <w:rPr>
            <w:rFonts w:ascii="仿宋" w:eastAsia="仿宋" w:hAnsi="仿宋" w:cs="仿宋" w:hint="eastAsia"/>
            <w:lang w:eastAsia="zh-CN"/>
          </w:rPr>
          <w:t>十三、供应链管理</w:t>
        </w:r>
        <w:r>
          <w:tab/>
        </w:r>
        <w:r>
          <w:fldChar w:fldCharType="begin"/>
        </w:r>
        <w:r>
          <w:instrText xml:space="preserve"> PAGEREF _Toc18928 \h </w:instrText>
        </w:r>
        <w:r>
          <w:fldChar w:fldCharType="separate"/>
        </w:r>
        <w:r>
          <w:t>53</w:t>
        </w:r>
        <w:r>
          <w:fldChar w:fldCharType="end"/>
        </w:r>
      </w:hyperlink>
    </w:p>
    <w:p>
      <w:pPr>
        <w:pStyle w:val="TOC2"/>
        <w:tabs>
          <w:tab w:val="right" w:leader="dot" w:pos="8306"/>
        </w:tabs>
      </w:pPr>
      <w:hyperlink w:anchor="_Toc8333" w:history="1">
        <w:r>
          <w:rPr>
            <w:rFonts w:ascii="仿宋" w:eastAsia="仿宋" w:hAnsi="仿宋" w:cs="仿宋" w:hint="eastAsia"/>
            <w:lang w:eastAsia="zh-CN"/>
          </w:rPr>
          <w:t>(一)、供应链战略规划</w:t>
        </w:r>
        <w:r>
          <w:tab/>
        </w:r>
        <w:r>
          <w:fldChar w:fldCharType="begin"/>
        </w:r>
        <w:r>
          <w:instrText xml:space="preserve"> PAGEREF _Toc8333 \h </w:instrText>
        </w:r>
        <w:r>
          <w:fldChar w:fldCharType="separate"/>
        </w:r>
        <w:r>
          <w:t>53</w:t>
        </w:r>
        <w:r>
          <w:fldChar w:fldCharType="end"/>
        </w:r>
      </w:hyperlink>
    </w:p>
    <w:p>
      <w:pPr>
        <w:pStyle w:val="TOC2"/>
        <w:tabs>
          <w:tab w:val="right" w:leader="dot" w:pos="8306"/>
        </w:tabs>
      </w:pPr>
      <w:hyperlink w:anchor="_Toc3433" w:history="1">
        <w:r>
          <w:rPr>
            <w:rFonts w:ascii="仿宋" w:eastAsia="仿宋" w:hAnsi="仿宋" w:cs="仿宋" w:hint="eastAsia"/>
            <w:lang w:eastAsia="zh-CN"/>
          </w:rPr>
          <w:t>(二)、供应商选择与合作</w:t>
        </w:r>
        <w:r>
          <w:tab/>
        </w:r>
        <w:r>
          <w:fldChar w:fldCharType="begin"/>
        </w:r>
        <w:r>
          <w:instrText xml:space="preserve"> PAGEREF _Toc3433 \h </w:instrText>
        </w:r>
        <w:r>
          <w:fldChar w:fldCharType="separate"/>
        </w:r>
        <w:r>
          <w:t>55</w:t>
        </w:r>
        <w:r>
          <w:fldChar w:fldCharType="end"/>
        </w:r>
      </w:hyperlink>
    </w:p>
    <w:p>
      <w:pPr>
        <w:pStyle w:val="TOC2"/>
        <w:tabs>
          <w:tab w:val="right" w:leader="dot" w:pos="8306"/>
        </w:tabs>
      </w:pPr>
      <w:hyperlink w:anchor="_Toc12907" w:history="1">
        <w:r>
          <w:rPr>
            <w:rFonts w:ascii="仿宋" w:eastAsia="仿宋" w:hAnsi="仿宋" w:cs="仿宋" w:hint="eastAsia"/>
            <w:lang w:eastAsia="zh-CN"/>
          </w:rPr>
          <w:t>(三)、物流与库存管理</w:t>
        </w:r>
        <w:r>
          <w:tab/>
        </w:r>
        <w:r>
          <w:fldChar w:fldCharType="begin"/>
        </w:r>
        <w:r>
          <w:instrText xml:space="preserve"> PAGEREF _Toc12907 \h </w:instrText>
        </w:r>
        <w:r>
          <w:fldChar w:fldCharType="separate"/>
        </w:r>
        <w:r>
          <w:t>56</w:t>
        </w:r>
        <w:r>
          <w:fldChar w:fldCharType="end"/>
        </w:r>
      </w:hyperlink>
    </w:p>
    <w:p>
      <w:pPr>
        <w:pStyle w:val="TOC1"/>
        <w:tabs>
          <w:tab w:val="right" w:leader="dot" w:pos="8306"/>
        </w:tabs>
      </w:pPr>
      <w:hyperlink w:anchor="_Toc1941" w:history="1">
        <w:r>
          <w:rPr>
            <w:rFonts w:ascii="仿宋" w:eastAsia="仿宋" w:hAnsi="仿宋" w:cs="仿宋" w:hint="eastAsia"/>
            <w:lang w:eastAsia="zh-CN"/>
          </w:rPr>
          <w:t>十四、化纤织造项目变更管理</w:t>
        </w:r>
        <w:r>
          <w:tab/>
        </w:r>
        <w:r>
          <w:fldChar w:fldCharType="begin"/>
        </w:r>
        <w:r>
          <w:instrText xml:space="preserve"> PAGEREF _Toc1941 \h </w:instrText>
        </w:r>
        <w:r>
          <w:fldChar w:fldCharType="separate"/>
        </w:r>
        <w:r>
          <w:t>57</w:t>
        </w:r>
        <w:r>
          <w:fldChar w:fldCharType="end"/>
        </w:r>
      </w:hyperlink>
    </w:p>
    <w:p>
      <w:pPr>
        <w:pStyle w:val="TOC2"/>
        <w:tabs>
          <w:tab w:val="right" w:leader="dot" w:pos="8306"/>
        </w:tabs>
      </w:pPr>
      <w:hyperlink w:anchor="_Toc26292" w:history="1">
        <w:r>
          <w:rPr>
            <w:rFonts w:ascii="仿宋" w:eastAsia="仿宋" w:hAnsi="仿宋" w:cs="仿宋" w:hint="eastAsia"/>
            <w:lang w:eastAsia="zh-CN"/>
          </w:rPr>
          <w:t>(一)、变更申请与评估</w:t>
        </w:r>
        <w:r>
          <w:tab/>
        </w:r>
        <w:r>
          <w:fldChar w:fldCharType="begin"/>
        </w:r>
        <w:r>
          <w:instrText xml:space="preserve"> PAGEREF _Toc26292 \h </w:instrText>
        </w:r>
        <w:r>
          <w:fldChar w:fldCharType="separate"/>
        </w:r>
        <w:r>
          <w:t>57</w:t>
        </w:r>
        <w:r>
          <w:fldChar w:fldCharType="end"/>
        </w:r>
      </w:hyperlink>
    </w:p>
    <w:p>
      <w:pPr>
        <w:pStyle w:val="TOC2"/>
        <w:tabs>
          <w:tab w:val="right" w:leader="dot" w:pos="8306"/>
        </w:tabs>
      </w:pPr>
      <w:hyperlink w:anchor="_Toc27632" w:history="1">
        <w:r>
          <w:rPr>
            <w:rFonts w:ascii="仿宋" w:eastAsia="仿宋" w:hAnsi="仿宋" w:cs="仿宋" w:hint="eastAsia"/>
            <w:lang w:eastAsia="zh-CN"/>
          </w:rPr>
          <w:t>(二)、变更实施与控制</w:t>
        </w:r>
        <w:r>
          <w:tab/>
        </w:r>
        <w:r>
          <w:fldChar w:fldCharType="begin"/>
        </w:r>
        <w:r>
          <w:instrText xml:space="preserve"> PAGEREF _Toc27632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85"/>
      <w:r>
        <w:rPr>
          <w:rFonts w:ascii="仿宋" w:eastAsia="仿宋" w:hAnsi="仿宋" w:cs="仿宋" w:hint="eastAsia"/>
          <w:sz w:val="28"/>
          <w:lang w:eastAsia="zh-CN"/>
        </w:rPr>
        <w:t>一、化纤织造项目土建工程</w:t>
      </w:r>
      <w:bookmarkEnd w:id="2"/>
    </w:p>
    <w:p>
      <w:pPr>
        <w:pStyle w:val="Heading2"/>
        <w:rPr>
          <w:rFonts w:ascii="仿宋" w:eastAsia="仿宋" w:hAnsi="仿宋" w:cs="仿宋" w:hint="eastAsia"/>
          <w:lang w:eastAsia="zh-CN"/>
        </w:rPr>
      </w:pPr>
      <w:bookmarkStart w:id="3" w:name="_Toc14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在化纤织造项目的建筑工程设计中，我们将秉承一系列重要的设计原则，以确保化纤织造项目建筑在功能、美观、可持续性等方面达到最佳效果。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首要原则是确保建筑的功能性得到最大化的发挥。我们将充分理解化纤织造项目的实际需求，合理布局各个功能区域，保证建筑在满足业务需求的同时，提供高效的工作环境。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在建筑设计中，我们将综合考虑建设和运营成本。通过精细的经济效益分析，确保设计方案在高效利用资源的同时，对化纤织造项目的长期盈利能力有积极的贡献。</w:t>
      </w:r>
    </w:p>
    <w:p>
      <w:pPr>
        <w:pStyle w:val="Heading2"/>
        <w:ind w:firstLine="560" w:firstLineChars="200"/>
        <w:rPr>
          <w:rFonts w:ascii="仿宋" w:eastAsia="仿宋" w:hAnsi="仿宋" w:cs="仿宋" w:hint="eastAsia"/>
          <w:sz w:val="28"/>
          <w:lang w:eastAsia="zh-CN"/>
        </w:rPr>
      </w:pPr>
      <w:bookmarkStart w:id="4" w:name="_Toc302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的土建工程设计中，我们将精准设定设计年限，结合化纤织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纤织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6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纤织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纤织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纤织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0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本期工程化纤织造项目预计总建筑面积XXX平方米，其中：计容建筑面积XXX平方米，计划建筑工程投资XX万元，占化纤织造项目总投资的XX%。</w:t>
      </w:r>
    </w:p>
    <w:p>
      <w:pPr>
        <w:pStyle w:val="Heading1"/>
        <w:ind w:firstLine="560" w:firstLineChars="200"/>
        <w:rPr>
          <w:rFonts w:ascii="仿宋" w:eastAsia="仿宋" w:hAnsi="仿宋" w:cs="仿宋" w:hint="eastAsia"/>
          <w:sz w:val="28"/>
          <w:lang w:eastAsia="zh-CN"/>
        </w:rPr>
      </w:pPr>
      <w:bookmarkStart w:id="7" w:name="_Toc1902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706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的技术管理特点体现在其创新导向。通过引入最先进的技术趋势和解决方案，化纤织造项目致力于提升科技含量、提高质量和效率水平。这意味着我们将采用最新的工具和方法，确保化纤织造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纤织造项目技术管理的显著特征。通过整合不同领域的技术资源，我们实现了跨学科的协同工作。这有助于优化技术架构，提高整体效能。此外，整合性策略还促进了不同技术团队之间的紧密沟通和高效合作，确保化纤织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纤织造项目所采用的技术。通过不断优化技术方案，化纤织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纤织造项目团队将在化纤织造项目初期识别可能的技术风险，并采取相应的预防和应对措施。通过建立健全的风险评估机制，化纤织造项目能够在实施过程中及时发现并解决潜在的技术问题，保障化纤织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纤织造项目中，技术将成为化纤织造项目成功的有力支持。这一深度剖析揭示了技术管理在化纤织造项目实施中的关键作用，为化纤织造项目的技术基础奠定了坚实的基础。</w:t>
      </w:r>
    </w:p>
    <w:p>
      <w:pPr>
        <w:pStyle w:val="Heading2"/>
        <w:ind w:firstLine="560" w:firstLineChars="200"/>
        <w:rPr>
          <w:rFonts w:ascii="仿宋" w:eastAsia="仿宋" w:hAnsi="仿宋" w:cs="仿宋" w:hint="eastAsia"/>
          <w:sz w:val="28"/>
          <w:lang w:eastAsia="zh-CN"/>
        </w:rPr>
      </w:pPr>
      <w:bookmarkStart w:id="9" w:name="_Toc9552"/>
      <w:r>
        <w:rPr>
          <w:rFonts w:ascii="仿宋" w:eastAsia="仿宋" w:hAnsi="仿宋" w:cs="仿宋" w:hint="eastAsia"/>
          <w:sz w:val="28"/>
          <w:lang w:eastAsia="zh-CN"/>
        </w:rPr>
        <w:t>(二)、化纤织造项目工艺技术设计方案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纤织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纤织造项目将严格按照相关行业规范要求进行组织。通过有效控制产品质量，化纤织造项目将致力于为顾客提供优质的化纤织造项目产品和良好的服务。这体现了化纤织造项目对于生产活动合规性和质量标准的高度重视，为化纤织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纤织造项目注重生态效益和清洁生产原则。化纤织造项目建设将紧密结合地方特色经济发展，与社会经济发展规划和区域环境保护规划方案相协调一致。通过与当地区域自然生态系统的结合，化纤织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纤织造项目产品具有多样化的客户需求和个性化的特点。因此，化纤织造项目产品规格品种多样，且单批生产数量较小。为满足这一特点，化纤织造项目承办单位将建设先进的柔性制造生产线。通过广泛应用柔性制造技术，化纤织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化纤织造项目采用的技术具有较高的技术含量和自动化水平，处于国内先进水平。这一技术选用不仅体现了对生产效率、质量和环境友好性的高标准要求，同时为化纤织造项目的可持续发展奠定了坚实的基础。</w:t>
      </w:r>
    </w:p>
    <w:p>
      <w:pPr>
        <w:pStyle w:val="Heading2"/>
        <w:ind w:firstLine="560" w:firstLineChars="200"/>
        <w:rPr>
          <w:rFonts w:ascii="仿宋" w:eastAsia="仿宋" w:hAnsi="仿宋" w:cs="仿宋" w:hint="eastAsia"/>
          <w:sz w:val="28"/>
          <w:lang w:eastAsia="zh-CN"/>
        </w:rPr>
      </w:pPr>
      <w:bookmarkStart w:id="10" w:name="_Toc2242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为确保化纤织造项目的高效生产和技术实施，我们制定了一套精心设计的设备选型方案，以满足化纤织造项目生产、质量和环保的要求。该方案的主要特点如下：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纤织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针对化纤织造项目产品的多样性和小批量生产的特点，我们将建设柔性制造生产线。通过在设备选型中考虑柔性制造技术，可以灵活应对不同产品规格和生产需求，实现生产线的高度灵活性和适应性。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4810"/>
      <w:r>
        <w:rPr>
          <w:rFonts w:ascii="仿宋" w:eastAsia="仿宋" w:hAnsi="仿宋" w:cs="仿宋" w:hint="eastAsia"/>
          <w:sz w:val="28"/>
          <w:lang w:eastAsia="zh-CN"/>
        </w:rPr>
        <w:t>三、化纤织造项目建设单位说明</w:t>
      </w:r>
      <w:bookmarkEnd w:id="11"/>
    </w:p>
    <w:p>
      <w:pPr>
        <w:pStyle w:val="Heading2"/>
        <w:rPr>
          <w:rFonts w:ascii="仿宋" w:eastAsia="仿宋" w:hAnsi="仿宋" w:cs="仿宋" w:hint="eastAsia"/>
          <w:lang w:eastAsia="zh-CN"/>
        </w:rPr>
      </w:pPr>
      <w:bookmarkStart w:id="12" w:name="_Toc12665"/>
      <w:r>
        <w:rPr>
          <w:rFonts w:ascii="仿宋" w:eastAsia="仿宋" w:hAnsi="仿宋" w:cs="仿宋" w:hint="eastAsia"/>
          <w:lang w:eastAsia="zh-CN"/>
        </w:rPr>
        <w:t>(一)、化纤织造项目承办单位基本情况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68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纤织造项目承办单位的XXXX，我们着眼于实现可持续的经济效益。通过技术创新和解决方案的提供，公司预计在化纤织造项目执行期间将获得可观的收入增长。这一收入来源主要包括化纤织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同时，我们注重成本控制和效率提升，以确保化纤织造项目的可持续盈利。透过精细的管理和资源优化，公司期望实现化纤织造项目利润最大化。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纤织造项目实施进行全面的投资评估，包括化纤织造项目启动阶段的资金投入和后续运营成本。通过对化纤织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纤织造项目实施过程中具备足够的资金流动性，公司将进行详尽的现金流分析。这包括资金需求的合理预测、化纤织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679"/>
      <w:r>
        <w:rPr>
          <w:rFonts w:ascii="仿宋" w:eastAsia="仿宋" w:hAnsi="仿宋" w:cs="仿宋" w:hint="eastAsia"/>
          <w:sz w:val="28"/>
          <w:lang w:eastAsia="zh-CN"/>
        </w:rPr>
        <w:t>四、化纤织造项目绩效评估</w:t>
      </w:r>
      <w:bookmarkEnd w:id="14"/>
    </w:p>
    <w:p>
      <w:pPr>
        <w:pStyle w:val="Heading2"/>
        <w:rPr>
          <w:rFonts w:ascii="仿宋" w:eastAsia="仿宋" w:hAnsi="仿宋" w:cs="仿宋" w:hint="eastAsia"/>
          <w:lang w:eastAsia="zh-CN"/>
        </w:rPr>
      </w:pPr>
      <w:bookmarkStart w:id="15" w:name="_Toc427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中，我们设计了一套全面的绩效评估指标，以确保化纤织造项目的可控和成功交付。这些指标跨足化纤织造项目目标、成本、进度和质量等多个维度，为我们提供了全面洞察化纤织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目标达成率是我们关注的首要指标。我们设定了明确的目标，并通过定期监测和评估，迅速发现并应对潜在的目标偏差。这为化纤织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成本绩效是另一个核心关注点。通过实际成本与预算成本的对比分析，我们深入了解成本差异的原因，及时调整资源分配，保持化纤织造项目在经济效益方面的合理水平。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进度作为关键的绩效指标之一，得到了精心的关注。我们制定了详细的化纤织造项目进度计划，并设立了进度符合度指标，确保实际进度与计划进度保持一致。这使我们能够快速发现和解决潜在的进度问题，保持化纤织造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化纤织造项目绩效的不可或缺的一环。我们引入了一系列的质量标准和客户满意度指标，以确保化纤织造项目交付的成果在质量上达到或超越预期水平。通过持续监测这些指标，我们努力提升化纤织造项目整体质量水平，为化纤织造项目的成功交付提供有力保障。通过这些科学且全面的绩效评估，我们能够更好地引导化纤织造项目的持续改进，确保化纤织造项目目标的顺利达成。</w:t>
      </w:r>
    </w:p>
    <w:p>
      <w:pPr>
        <w:pStyle w:val="Heading2"/>
        <w:ind w:firstLine="560" w:firstLineChars="200"/>
        <w:rPr>
          <w:rFonts w:ascii="仿宋" w:eastAsia="仿宋" w:hAnsi="仿宋" w:cs="仿宋" w:hint="eastAsia"/>
          <w:sz w:val="28"/>
          <w:lang w:eastAsia="zh-CN"/>
        </w:rPr>
      </w:pPr>
      <w:bookmarkStart w:id="16" w:name="_Toc449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绩效评估是化纤织造项目中的关键环节，为确保化纤织造项目达到预期目标，我们采用了多层次、多维度的绩效评估方法。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纤织造项目的战略目标对齐，确保每个决策和行动都与化纤织造项目整体目标保持一致。团队会定期召开战略对齐会议，审视当前工作与化纤织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纤织造项目进度、质量、成本和风险等方面。这些指标通过数据收集和分析，为化纤织造项目管理团队提供了客观的评估依据。例如，我们通过化纤织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绩效评估不仅仅停留在化纤织造项目内部，还考虑了化纤织造项目对外部环境的影响。我们定期进行干系人满意度调查，以了解各利益相关方对化纤织造项目的期望和满意度，并及时做出调整。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这种多层次、多角度的绩效评估方法，使得我们能够全面了解化纤织造项目的运行状态，及时做出调整，确保化纤织造项目在不断变化的环境中保持稳健前行。</w:t>
      </w:r>
    </w:p>
    <w:p>
      <w:pPr>
        <w:pStyle w:val="Heading2"/>
        <w:ind w:firstLine="560" w:firstLineChars="200"/>
        <w:rPr>
          <w:rFonts w:ascii="仿宋" w:eastAsia="仿宋" w:hAnsi="仿宋" w:cs="仿宋" w:hint="eastAsia"/>
          <w:sz w:val="28"/>
          <w:lang w:eastAsia="zh-CN"/>
        </w:rPr>
      </w:pPr>
      <w:bookmarkStart w:id="17" w:name="_Toc297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为了确保化纤织造项目的有效管理和不断优化，我们采用了精心设计的绩效评估周期。这个周期旨在实现灵活、实时和全面的评估，以适应化纤织造项目执行中的各种挑战。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纤织造项目的不同需求，分为短期、中期和长期。短期评估关注每个迭代或工作周期，以及时发现和解决当前任务中的问题。中期评估涵盖几个迭代，深入了解整体化纤织造项目的趋势和性能。长期评估则着眼于整个化纤织造项目阶段，确保化纤织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纤织造项目管理工具和协作平台，团队成员能够随时更新和分享化纤织造项目数据。这种实时性的反馈机制使我们能够及时察觉潜在问题，快速调整，保持化纤织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化纤织造项目的决策制定密不可分。每个周期的化纤织造项目回顾会议成为集体总结经验、识别问题深层次原因并找到创新解决方案的平台。这种定期的反思与调整机制使化纤织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045"/>
      <w:r>
        <w:rPr>
          <w:rFonts w:ascii="仿宋" w:eastAsia="仿宋" w:hAnsi="仿宋" w:cs="仿宋" w:hint="eastAsia"/>
          <w:sz w:val="28"/>
          <w:lang w:eastAsia="zh-CN"/>
        </w:rPr>
        <w:t>五、化纤织造项目概论</w:t>
      </w:r>
      <w:bookmarkEnd w:id="18"/>
    </w:p>
    <w:p>
      <w:pPr>
        <w:pStyle w:val="Heading2"/>
        <w:rPr>
          <w:rFonts w:ascii="仿宋" w:eastAsia="仿宋" w:hAnsi="仿宋" w:cs="仿宋" w:hint="eastAsia"/>
          <w:lang w:eastAsia="zh-CN"/>
        </w:rPr>
      </w:pPr>
      <w:bookmarkStart w:id="19" w:name="_Toc16437"/>
      <w:r>
        <w:rPr>
          <w:rFonts w:ascii="仿宋" w:eastAsia="仿宋" w:hAnsi="仿宋" w:cs="仿宋" w:hint="eastAsia"/>
          <w:lang w:eastAsia="zh-CN"/>
        </w:rPr>
        <w:t>(一)、化纤织造项目概况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的起源追溯至对市场的深入洞察。市场的不断演变与变革为化纤织造项目提供了难得的机遇。当前市场存在的需求缺口和变革的大环境共同构成了化纤织造项目的背景。这个化纤织造项目旨在充分利用市场机遇，填补行业中尚未满足的需求，为客户提供全新的解决方案。市场的变革和需求的增长使得这个化纤织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化纤织造项目名称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正式命名为化纤织造。这个名称不仅仅是一个标识，更代表了化纤织造项目的核心理念和愿景。它蕴含着化纤织造项目所要解决问题的关键字，具有强烈的表达和辨识度，为化纤织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化纤织造项目目标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的核心目标是提供一种全新、高效的解决方案，满足客户日益增长的需求。化纤织造项目追求的不仅仅是满足市场需求，更是在市场中获得卓越的竞争优势。通过不断提升产品或服务的质量和创新水平，化纤织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化纤织造项目范围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全面涵盖了产品研发、制造、市场推广和售后服务，确保从产品设计到最终用户体验的全方位关注。这一全面的化纤织造项目范围是为了确保化纤织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化纤织造项目时间表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化纤织造项目计划在未来18个月内完成，包括研发、测试、市场试点和正式推出等不同阶段。这个时间表的合理设计是为了确保化纤织造项目各个阶段的顺利推进，以便按时交付高质量的成果。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化纤织造项目预算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化纤织造项目总预算估算为XX百万美元，主要分配在研发、市场推广、人员培训和运营等方面。这一充足的预算为化纤织造项目提供了充足的资源，确保化纤织造项目在各个方面都能取得优异的表现。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化纤织造项目风险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化纤织造项目可能面临的风险包括市场接受度低、技术难题、竞争激烈等。化纤织造项目团队已经制定了相应的风险应对计划，通过前瞻性的风险管理，确保化纤织造项目在面对不确定性时能够迅速做出应对。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化纤织造项目团队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化纤织造项目汇聚了一支经验丰富、多领域专业素养的核心团队，确保化纤织造项目在各个方面都能拥有高水平的执行力。团队的协同作战是化纤织造项目成功的关键因素之一。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化纤织造项目背景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https://d.book118.com/746024020214010032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94D85"/>
    <w:rsid w:val="64494D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240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2024-01-08T16:02:00Z</dcterms:created>
  <dcterms:modified xsi:type="dcterms:W3CDTF">2024-01-08T16:02:23Z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799BC838DF4B44E7A785789025399F59_11</vt:lpwstr>
  </property>
  <property fmtid="{D5CDD505-2E9C-101B-9397-08002B2CF9AE}" pid="3" name="KSOProductBuildVer">
    <vt:lpwstr>2052-12.1.0.16120</vt:lpwstr>
  </property>
</Properties>
</file>