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碳化硅陶瓷纤维项目规划设计蓝图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95" w:history="1">
        <w:r>
          <w:rPr>
            <w:rFonts w:ascii="仿宋" w:eastAsia="仿宋" w:hAnsi="仿宋" w:cs="仿宋" w:hint="eastAsia"/>
            <w:lang w:eastAsia="zh-CN"/>
          </w:rPr>
          <w:t>前言</w:t>
        </w:r>
        <w:r>
          <w:tab/>
        </w:r>
        <w:r>
          <w:fldChar w:fldCharType="begin"/>
        </w:r>
        <w:r>
          <w:instrText xml:space="preserve"> PAGEREF _Toc5195 \h </w:instrText>
        </w:r>
        <w:r>
          <w:fldChar w:fldCharType="separate"/>
        </w:r>
        <w:r>
          <w:t>3</w:t>
        </w:r>
        <w:r>
          <w:fldChar w:fldCharType="end"/>
        </w:r>
      </w:hyperlink>
    </w:p>
    <w:p>
      <w:pPr>
        <w:pStyle w:val="TOC1"/>
        <w:tabs>
          <w:tab w:val="right" w:leader="dot" w:pos="8306"/>
        </w:tabs>
      </w:pPr>
      <w:hyperlink w:anchor="_Toc25049" w:history="1">
        <w:r>
          <w:rPr>
            <w:rFonts w:ascii="仿宋" w:eastAsia="仿宋" w:hAnsi="仿宋" w:cs="仿宋" w:hint="eastAsia"/>
            <w:lang w:eastAsia="zh-CN"/>
          </w:rPr>
          <w:t>一、碳化硅陶瓷纤维项目土建工程</w:t>
        </w:r>
        <w:r>
          <w:tab/>
        </w:r>
        <w:r>
          <w:fldChar w:fldCharType="begin"/>
        </w:r>
        <w:r>
          <w:instrText xml:space="preserve"> PAGEREF _Toc25049 \h </w:instrText>
        </w:r>
        <w:r>
          <w:fldChar w:fldCharType="separate"/>
        </w:r>
        <w:r>
          <w:t>3</w:t>
        </w:r>
        <w:r>
          <w:fldChar w:fldCharType="end"/>
        </w:r>
      </w:hyperlink>
    </w:p>
    <w:p>
      <w:pPr>
        <w:pStyle w:val="TOC2"/>
        <w:tabs>
          <w:tab w:val="right" w:leader="dot" w:pos="8306"/>
        </w:tabs>
      </w:pPr>
      <w:hyperlink w:anchor="_Toc5921" w:history="1">
        <w:r>
          <w:rPr>
            <w:rFonts w:ascii="仿宋" w:eastAsia="仿宋" w:hAnsi="仿宋" w:cs="仿宋" w:hint="eastAsia"/>
            <w:lang w:eastAsia="zh-CN"/>
          </w:rPr>
          <w:t>(一)、建筑工程设计原则</w:t>
        </w:r>
        <w:r>
          <w:tab/>
        </w:r>
        <w:r>
          <w:fldChar w:fldCharType="begin"/>
        </w:r>
        <w:r>
          <w:instrText xml:space="preserve"> PAGEREF _Toc5921 \h </w:instrText>
        </w:r>
        <w:r>
          <w:fldChar w:fldCharType="separate"/>
        </w:r>
        <w:r>
          <w:t>3</w:t>
        </w:r>
        <w:r>
          <w:fldChar w:fldCharType="end"/>
        </w:r>
      </w:hyperlink>
    </w:p>
    <w:p>
      <w:pPr>
        <w:pStyle w:val="TOC2"/>
        <w:tabs>
          <w:tab w:val="right" w:leader="dot" w:pos="8306"/>
        </w:tabs>
      </w:pPr>
      <w:hyperlink w:anchor="_Toc24669" w:history="1">
        <w:r>
          <w:rPr>
            <w:rFonts w:ascii="仿宋" w:eastAsia="仿宋" w:hAnsi="仿宋" w:cs="仿宋" w:hint="eastAsia"/>
            <w:lang w:eastAsia="zh-CN"/>
          </w:rPr>
          <w:t>(二)、土建工程设计年限及安全等级</w:t>
        </w:r>
        <w:r>
          <w:tab/>
        </w:r>
        <w:r>
          <w:fldChar w:fldCharType="begin"/>
        </w:r>
        <w:r>
          <w:instrText xml:space="preserve"> PAGEREF _Toc24669 \h </w:instrText>
        </w:r>
        <w:r>
          <w:fldChar w:fldCharType="separate"/>
        </w:r>
        <w:r>
          <w:t>4</w:t>
        </w:r>
        <w:r>
          <w:fldChar w:fldCharType="end"/>
        </w:r>
      </w:hyperlink>
    </w:p>
    <w:p>
      <w:pPr>
        <w:pStyle w:val="TOC2"/>
        <w:tabs>
          <w:tab w:val="right" w:leader="dot" w:pos="8306"/>
        </w:tabs>
      </w:pPr>
      <w:hyperlink w:anchor="_Toc16543" w:history="1">
        <w:r>
          <w:rPr>
            <w:rFonts w:ascii="仿宋" w:eastAsia="仿宋" w:hAnsi="仿宋" w:cs="仿宋" w:hint="eastAsia"/>
            <w:lang w:eastAsia="zh-CN"/>
          </w:rPr>
          <w:t>(三)、建筑工程设计总体要求</w:t>
        </w:r>
        <w:r>
          <w:tab/>
        </w:r>
        <w:r>
          <w:fldChar w:fldCharType="begin"/>
        </w:r>
        <w:r>
          <w:instrText xml:space="preserve"> PAGEREF _Toc16543 \h </w:instrText>
        </w:r>
        <w:r>
          <w:fldChar w:fldCharType="separate"/>
        </w:r>
        <w:r>
          <w:t>5</w:t>
        </w:r>
        <w:r>
          <w:fldChar w:fldCharType="end"/>
        </w:r>
      </w:hyperlink>
    </w:p>
    <w:p>
      <w:pPr>
        <w:pStyle w:val="TOC2"/>
        <w:tabs>
          <w:tab w:val="right" w:leader="dot" w:pos="8306"/>
        </w:tabs>
      </w:pPr>
      <w:hyperlink w:anchor="_Toc18029" w:history="1">
        <w:r>
          <w:rPr>
            <w:rFonts w:ascii="仿宋" w:eastAsia="仿宋" w:hAnsi="仿宋" w:cs="仿宋" w:hint="eastAsia"/>
            <w:lang w:eastAsia="zh-CN"/>
          </w:rPr>
          <w:t>(四)、土建工程建设指标</w:t>
        </w:r>
        <w:r>
          <w:tab/>
        </w:r>
        <w:r>
          <w:fldChar w:fldCharType="begin"/>
        </w:r>
        <w:r>
          <w:instrText xml:space="preserve"> PAGEREF _Toc18029 \h </w:instrText>
        </w:r>
        <w:r>
          <w:fldChar w:fldCharType="separate"/>
        </w:r>
        <w:r>
          <w:t>6</w:t>
        </w:r>
        <w:r>
          <w:fldChar w:fldCharType="end"/>
        </w:r>
      </w:hyperlink>
    </w:p>
    <w:p>
      <w:pPr>
        <w:pStyle w:val="TOC1"/>
        <w:tabs>
          <w:tab w:val="right" w:leader="dot" w:pos="8306"/>
        </w:tabs>
      </w:pPr>
      <w:hyperlink w:anchor="_Toc29172" w:history="1">
        <w:r>
          <w:rPr>
            <w:rFonts w:ascii="仿宋" w:eastAsia="仿宋" w:hAnsi="仿宋" w:cs="仿宋" w:hint="eastAsia"/>
            <w:lang w:eastAsia="zh-CN"/>
          </w:rPr>
          <w:t>二、碳化硅陶瓷纤维项目危机管理</w:t>
        </w:r>
        <w:r>
          <w:tab/>
        </w:r>
        <w:r>
          <w:fldChar w:fldCharType="begin"/>
        </w:r>
        <w:r>
          <w:instrText xml:space="preserve"> PAGEREF _Toc29172 \h </w:instrText>
        </w:r>
        <w:r>
          <w:fldChar w:fldCharType="separate"/>
        </w:r>
        <w:r>
          <w:t>6</w:t>
        </w:r>
        <w:r>
          <w:fldChar w:fldCharType="end"/>
        </w:r>
      </w:hyperlink>
    </w:p>
    <w:p>
      <w:pPr>
        <w:pStyle w:val="TOC2"/>
        <w:tabs>
          <w:tab w:val="right" w:leader="dot" w:pos="8306"/>
        </w:tabs>
      </w:pPr>
      <w:hyperlink w:anchor="_Toc26232" w:history="1">
        <w:r>
          <w:rPr>
            <w:rFonts w:ascii="仿宋" w:eastAsia="仿宋" w:hAnsi="仿宋" w:cs="仿宋" w:hint="eastAsia"/>
            <w:lang w:eastAsia="zh-CN"/>
          </w:rPr>
          <w:t>(一)、危机预警与识别</w:t>
        </w:r>
        <w:r>
          <w:tab/>
        </w:r>
        <w:r>
          <w:fldChar w:fldCharType="begin"/>
        </w:r>
        <w:r>
          <w:instrText xml:space="preserve"> PAGEREF _Toc26232 \h </w:instrText>
        </w:r>
        <w:r>
          <w:fldChar w:fldCharType="separate"/>
        </w:r>
        <w:r>
          <w:t>6</w:t>
        </w:r>
        <w:r>
          <w:fldChar w:fldCharType="end"/>
        </w:r>
      </w:hyperlink>
    </w:p>
    <w:p>
      <w:pPr>
        <w:pStyle w:val="TOC2"/>
        <w:tabs>
          <w:tab w:val="right" w:leader="dot" w:pos="8306"/>
        </w:tabs>
      </w:pPr>
      <w:hyperlink w:anchor="_Toc22995" w:history="1">
        <w:r>
          <w:rPr>
            <w:rFonts w:ascii="仿宋" w:eastAsia="仿宋" w:hAnsi="仿宋" w:cs="仿宋" w:hint="eastAsia"/>
            <w:lang w:eastAsia="zh-CN"/>
          </w:rPr>
          <w:t>(二)、危机应对与恢复</w:t>
        </w:r>
        <w:r>
          <w:tab/>
        </w:r>
        <w:r>
          <w:fldChar w:fldCharType="begin"/>
        </w:r>
        <w:r>
          <w:instrText xml:space="preserve"> PAGEREF _Toc22995 \h </w:instrText>
        </w:r>
        <w:r>
          <w:fldChar w:fldCharType="separate"/>
        </w:r>
        <w:r>
          <w:t>7</w:t>
        </w:r>
        <w:r>
          <w:fldChar w:fldCharType="end"/>
        </w:r>
      </w:hyperlink>
    </w:p>
    <w:p>
      <w:pPr>
        <w:pStyle w:val="TOC1"/>
        <w:tabs>
          <w:tab w:val="right" w:leader="dot" w:pos="8306"/>
        </w:tabs>
      </w:pPr>
      <w:hyperlink w:anchor="_Toc10872" w:history="1">
        <w:r>
          <w:rPr>
            <w:rFonts w:ascii="仿宋" w:eastAsia="仿宋" w:hAnsi="仿宋" w:cs="仿宋" w:hint="eastAsia"/>
            <w:lang w:eastAsia="zh-CN"/>
          </w:rPr>
          <w:t>三、市场分析、调研</w:t>
        </w:r>
        <w:r>
          <w:tab/>
        </w:r>
        <w:r>
          <w:fldChar w:fldCharType="begin"/>
        </w:r>
        <w:r>
          <w:instrText xml:space="preserve"> PAGEREF _Toc10872 \h </w:instrText>
        </w:r>
        <w:r>
          <w:fldChar w:fldCharType="separate"/>
        </w:r>
        <w:r>
          <w:t>9</w:t>
        </w:r>
        <w:r>
          <w:fldChar w:fldCharType="end"/>
        </w:r>
      </w:hyperlink>
    </w:p>
    <w:p>
      <w:pPr>
        <w:pStyle w:val="TOC2"/>
        <w:tabs>
          <w:tab w:val="right" w:leader="dot" w:pos="8306"/>
        </w:tabs>
      </w:pPr>
      <w:hyperlink w:anchor="_Toc8214" w:history="1">
        <w:r>
          <w:rPr>
            <w:rFonts w:ascii="仿宋" w:eastAsia="仿宋" w:hAnsi="仿宋" w:cs="仿宋" w:hint="eastAsia"/>
            <w:lang w:eastAsia="zh-CN"/>
          </w:rPr>
          <w:t>(一)、碳化硅陶瓷纤维行业分析</w:t>
        </w:r>
        <w:r>
          <w:tab/>
        </w:r>
        <w:r>
          <w:fldChar w:fldCharType="begin"/>
        </w:r>
        <w:r>
          <w:instrText xml:space="preserve"> PAGEREF _Toc8214 \h </w:instrText>
        </w:r>
        <w:r>
          <w:fldChar w:fldCharType="separate"/>
        </w:r>
        <w:r>
          <w:t>9</w:t>
        </w:r>
        <w:r>
          <w:fldChar w:fldCharType="end"/>
        </w:r>
      </w:hyperlink>
    </w:p>
    <w:p>
      <w:pPr>
        <w:pStyle w:val="TOC2"/>
        <w:tabs>
          <w:tab w:val="right" w:leader="dot" w:pos="8306"/>
        </w:tabs>
      </w:pPr>
      <w:hyperlink w:anchor="_Toc4484" w:history="1">
        <w:r>
          <w:rPr>
            <w:rFonts w:ascii="仿宋" w:eastAsia="仿宋" w:hAnsi="仿宋" w:cs="仿宋" w:hint="eastAsia"/>
            <w:lang w:eastAsia="zh-CN"/>
          </w:rPr>
          <w:t>(二)、碳化硅陶瓷纤维市场分析预测</w:t>
        </w:r>
        <w:r>
          <w:tab/>
        </w:r>
        <w:r>
          <w:fldChar w:fldCharType="begin"/>
        </w:r>
        <w:r>
          <w:instrText xml:space="preserve"> PAGEREF _Toc4484 \h </w:instrText>
        </w:r>
        <w:r>
          <w:fldChar w:fldCharType="separate"/>
        </w:r>
        <w:r>
          <w:t>10</w:t>
        </w:r>
        <w:r>
          <w:fldChar w:fldCharType="end"/>
        </w:r>
      </w:hyperlink>
    </w:p>
    <w:p>
      <w:pPr>
        <w:pStyle w:val="TOC1"/>
        <w:tabs>
          <w:tab w:val="right" w:leader="dot" w:pos="8306"/>
        </w:tabs>
      </w:pPr>
      <w:hyperlink w:anchor="_Toc27540" w:history="1">
        <w:r>
          <w:rPr>
            <w:rFonts w:ascii="仿宋" w:eastAsia="仿宋" w:hAnsi="仿宋" w:cs="仿宋" w:hint="eastAsia"/>
            <w:lang w:eastAsia="zh-CN"/>
          </w:rPr>
          <w:t>四、碳化硅陶瓷纤维项目概论</w:t>
        </w:r>
        <w:r>
          <w:tab/>
        </w:r>
        <w:r>
          <w:fldChar w:fldCharType="begin"/>
        </w:r>
        <w:r>
          <w:instrText xml:space="preserve"> PAGEREF _Toc27540 \h </w:instrText>
        </w:r>
        <w:r>
          <w:fldChar w:fldCharType="separate"/>
        </w:r>
        <w:r>
          <w:t>10</w:t>
        </w:r>
        <w:r>
          <w:fldChar w:fldCharType="end"/>
        </w:r>
      </w:hyperlink>
    </w:p>
    <w:p>
      <w:pPr>
        <w:pStyle w:val="TOC2"/>
        <w:tabs>
          <w:tab w:val="right" w:leader="dot" w:pos="8306"/>
        </w:tabs>
      </w:pPr>
      <w:hyperlink w:anchor="_Toc8903" w:history="1">
        <w:r>
          <w:rPr>
            <w:rFonts w:ascii="仿宋" w:eastAsia="仿宋" w:hAnsi="仿宋" w:cs="仿宋" w:hint="eastAsia"/>
            <w:lang w:eastAsia="zh-CN"/>
          </w:rPr>
          <w:t>(一)、碳化硅陶瓷纤维项目概况</w:t>
        </w:r>
        <w:r>
          <w:tab/>
        </w:r>
        <w:r>
          <w:fldChar w:fldCharType="begin"/>
        </w:r>
        <w:r>
          <w:instrText xml:space="preserve"> PAGEREF _Toc8903 \h </w:instrText>
        </w:r>
        <w:r>
          <w:fldChar w:fldCharType="separate"/>
        </w:r>
        <w:r>
          <w:t>10</w:t>
        </w:r>
        <w:r>
          <w:fldChar w:fldCharType="end"/>
        </w:r>
      </w:hyperlink>
    </w:p>
    <w:p>
      <w:pPr>
        <w:pStyle w:val="TOC2"/>
        <w:tabs>
          <w:tab w:val="right" w:leader="dot" w:pos="8306"/>
        </w:tabs>
      </w:pPr>
      <w:hyperlink w:anchor="_Toc31667" w:history="1">
        <w:r>
          <w:rPr>
            <w:rFonts w:ascii="仿宋" w:eastAsia="仿宋" w:hAnsi="仿宋" w:cs="仿宋" w:hint="eastAsia"/>
            <w:lang w:eastAsia="zh-CN"/>
          </w:rPr>
          <w:t>(二)、碳化硅陶瓷纤维项目目标</w:t>
        </w:r>
        <w:r>
          <w:tab/>
        </w:r>
        <w:r>
          <w:fldChar w:fldCharType="begin"/>
        </w:r>
        <w:r>
          <w:instrText xml:space="preserve"> PAGEREF _Toc31667 \h </w:instrText>
        </w:r>
        <w:r>
          <w:fldChar w:fldCharType="separate"/>
        </w:r>
        <w:r>
          <w:t>13</w:t>
        </w:r>
        <w:r>
          <w:fldChar w:fldCharType="end"/>
        </w:r>
      </w:hyperlink>
    </w:p>
    <w:p>
      <w:pPr>
        <w:pStyle w:val="TOC2"/>
        <w:tabs>
          <w:tab w:val="right" w:leader="dot" w:pos="8306"/>
        </w:tabs>
      </w:pPr>
      <w:hyperlink w:anchor="_Toc18772" w:history="1">
        <w:r>
          <w:rPr>
            <w:rFonts w:ascii="仿宋" w:eastAsia="仿宋" w:hAnsi="仿宋" w:cs="仿宋" w:hint="eastAsia"/>
            <w:lang w:eastAsia="zh-CN"/>
          </w:rPr>
          <w:t>(三)、碳化硅陶瓷纤维项目提出的理由</w:t>
        </w:r>
        <w:r>
          <w:tab/>
        </w:r>
        <w:r>
          <w:fldChar w:fldCharType="begin"/>
        </w:r>
        <w:r>
          <w:instrText xml:space="preserve"> PAGEREF _Toc18772 \h </w:instrText>
        </w:r>
        <w:r>
          <w:fldChar w:fldCharType="separate"/>
        </w:r>
        <w:r>
          <w:t>14</w:t>
        </w:r>
        <w:r>
          <w:fldChar w:fldCharType="end"/>
        </w:r>
      </w:hyperlink>
    </w:p>
    <w:p>
      <w:pPr>
        <w:pStyle w:val="TOC2"/>
        <w:tabs>
          <w:tab w:val="right" w:leader="dot" w:pos="8306"/>
        </w:tabs>
      </w:pPr>
      <w:hyperlink w:anchor="_Toc7030" w:history="1">
        <w:r>
          <w:rPr>
            <w:rFonts w:ascii="仿宋" w:eastAsia="仿宋" w:hAnsi="仿宋" w:cs="仿宋" w:hint="eastAsia"/>
            <w:lang w:eastAsia="zh-CN"/>
          </w:rPr>
          <w:t>(四)、碳化硅陶瓷纤维项目意义</w:t>
        </w:r>
        <w:r>
          <w:tab/>
        </w:r>
        <w:r>
          <w:fldChar w:fldCharType="begin"/>
        </w:r>
        <w:r>
          <w:instrText xml:space="preserve"> PAGEREF _Toc7030 \h </w:instrText>
        </w:r>
        <w:r>
          <w:fldChar w:fldCharType="separate"/>
        </w:r>
        <w:r>
          <w:t>15</w:t>
        </w:r>
        <w:r>
          <w:fldChar w:fldCharType="end"/>
        </w:r>
      </w:hyperlink>
    </w:p>
    <w:p>
      <w:pPr>
        <w:pStyle w:val="TOC2"/>
        <w:tabs>
          <w:tab w:val="right" w:leader="dot" w:pos="8306"/>
        </w:tabs>
      </w:pPr>
      <w:hyperlink w:anchor="_Toc26478" w:history="1">
        <w:r>
          <w:rPr>
            <w:rFonts w:ascii="仿宋" w:eastAsia="仿宋" w:hAnsi="仿宋" w:cs="仿宋" w:hint="eastAsia"/>
            <w:lang w:eastAsia="zh-CN"/>
          </w:rPr>
          <w:t>(五)、碳化硅陶瓷纤维项目背景</w:t>
        </w:r>
        <w:r>
          <w:tab/>
        </w:r>
        <w:r>
          <w:fldChar w:fldCharType="begin"/>
        </w:r>
        <w:r>
          <w:instrText xml:space="preserve"> PAGEREF _Toc26478 \h </w:instrText>
        </w:r>
        <w:r>
          <w:fldChar w:fldCharType="separate"/>
        </w:r>
        <w:r>
          <w:t>16</w:t>
        </w:r>
        <w:r>
          <w:fldChar w:fldCharType="end"/>
        </w:r>
      </w:hyperlink>
    </w:p>
    <w:p>
      <w:pPr>
        <w:pStyle w:val="TOC1"/>
        <w:tabs>
          <w:tab w:val="right" w:leader="dot" w:pos="8306"/>
        </w:tabs>
      </w:pPr>
      <w:hyperlink w:anchor="_Toc8732" w:history="1">
        <w:r>
          <w:rPr>
            <w:rFonts w:ascii="仿宋" w:eastAsia="仿宋" w:hAnsi="仿宋" w:cs="仿宋" w:hint="eastAsia"/>
            <w:lang w:eastAsia="zh-CN"/>
          </w:rPr>
          <w:t>五、碳化硅陶瓷纤维项目建设背景及必要性分析</w:t>
        </w:r>
        <w:r>
          <w:tab/>
        </w:r>
        <w:r>
          <w:fldChar w:fldCharType="begin"/>
        </w:r>
        <w:r>
          <w:instrText xml:space="preserve"> PAGEREF _Toc8732 \h </w:instrText>
        </w:r>
        <w:r>
          <w:fldChar w:fldCharType="separate"/>
        </w:r>
        <w:r>
          <w:t>17</w:t>
        </w:r>
        <w:r>
          <w:fldChar w:fldCharType="end"/>
        </w:r>
      </w:hyperlink>
    </w:p>
    <w:p>
      <w:pPr>
        <w:pStyle w:val="TOC2"/>
        <w:tabs>
          <w:tab w:val="right" w:leader="dot" w:pos="8306"/>
        </w:tabs>
      </w:pPr>
      <w:hyperlink w:anchor="_Toc9534" w:history="1">
        <w:r>
          <w:rPr>
            <w:rFonts w:ascii="仿宋" w:eastAsia="仿宋" w:hAnsi="仿宋" w:cs="仿宋" w:hint="eastAsia"/>
            <w:lang w:eastAsia="zh-CN"/>
          </w:rPr>
          <w:t>(一)、碳化硅陶瓷纤维项目背景分析</w:t>
        </w:r>
        <w:r>
          <w:tab/>
        </w:r>
        <w:r>
          <w:fldChar w:fldCharType="begin"/>
        </w:r>
        <w:r>
          <w:instrText xml:space="preserve"> PAGEREF _Toc9534 \h </w:instrText>
        </w:r>
        <w:r>
          <w:fldChar w:fldCharType="separate"/>
        </w:r>
        <w:r>
          <w:t>17</w:t>
        </w:r>
        <w:r>
          <w:fldChar w:fldCharType="end"/>
        </w:r>
      </w:hyperlink>
    </w:p>
    <w:p>
      <w:pPr>
        <w:pStyle w:val="TOC2"/>
        <w:tabs>
          <w:tab w:val="right" w:leader="dot" w:pos="8306"/>
        </w:tabs>
      </w:pPr>
      <w:hyperlink w:anchor="_Toc5512" w:history="1">
        <w:r>
          <w:rPr>
            <w:rFonts w:ascii="仿宋" w:eastAsia="仿宋" w:hAnsi="仿宋" w:cs="仿宋" w:hint="eastAsia"/>
            <w:lang w:eastAsia="zh-CN"/>
          </w:rPr>
          <w:t>(二)、碳化硅陶瓷纤维项目建设必要性分析</w:t>
        </w:r>
        <w:r>
          <w:tab/>
        </w:r>
        <w:r>
          <w:fldChar w:fldCharType="begin"/>
        </w:r>
        <w:r>
          <w:instrText xml:space="preserve"> PAGEREF _Toc5512 \h </w:instrText>
        </w:r>
        <w:r>
          <w:fldChar w:fldCharType="separate"/>
        </w:r>
        <w:r>
          <w:t>19</w:t>
        </w:r>
        <w:r>
          <w:fldChar w:fldCharType="end"/>
        </w:r>
      </w:hyperlink>
    </w:p>
    <w:p>
      <w:pPr>
        <w:pStyle w:val="TOC1"/>
        <w:tabs>
          <w:tab w:val="right" w:leader="dot" w:pos="8306"/>
        </w:tabs>
      </w:pPr>
      <w:hyperlink w:anchor="_Toc24077" w:history="1">
        <w:r>
          <w:rPr>
            <w:rFonts w:ascii="仿宋" w:eastAsia="仿宋" w:hAnsi="仿宋" w:cs="仿宋" w:hint="eastAsia"/>
            <w:lang w:eastAsia="zh-CN"/>
          </w:rPr>
          <w:t>六、碳化硅陶瓷纤维项目可持续发展</w:t>
        </w:r>
        <w:r>
          <w:tab/>
        </w:r>
        <w:r>
          <w:fldChar w:fldCharType="begin"/>
        </w:r>
        <w:r>
          <w:instrText xml:space="preserve"> PAGEREF _Toc24077 \h </w:instrText>
        </w:r>
        <w:r>
          <w:fldChar w:fldCharType="separate"/>
        </w:r>
        <w:r>
          <w:t>20</w:t>
        </w:r>
        <w:r>
          <w:fldChar w:fldCharType="end"/>
        </w:r>
      </w:hyperlink>
    </w:p>
    <w:p>
      <w:pPr>
        <w:pStyle w:val="TOC2"/>
        <w:tabs>
          <w:tab w:val="right" w:leader="dot" w:pos="8306"/>
        </w:tabs>
      </w:pPr>
      <w:hyperlink w:anchor="_Toc25861" w:history="1">
        <w:r>
          <w:rPr>
            <w:rFonts w:ascii="仿宋" w:eastAsia="仿宋" w:hAnsi="仿宋" w:cs="仿宋" w:hint="eastAsia"/>
            <w:lang w:eastAsia="zh-CN"/>
          </w:rPr>
          <w:t>(一)、可持续战略与实践</w:t>
        </w:r>
        <w:r>
          <w:tab/>
        </w:r>
        <w:r>
          <w:fldChar w:fldCharType="begin"/>
        </w:r>
        <w:r>
          <w:instrText xml:space="preserve"> PAGEREF _Toc25861 \h </w:instrText>
        </w:r>
        <w:r>
          <w:fldChar w:fldCharType="separate"/>
        </w:r>
        <w:r>
          <w:t>20</w:t>
        </w:r>
        <w:r>
          <w:fldChar w:fldCharType="end"/>
        </w:r>
      </w:hyperlink>
    </w:p>
    <w:p>
      <w:pPr>
        <w:pStyle w:val="TOC2"/>
        <w:tabs>
          <w:tab w:val="right" w:leader="dot" w:pos="8306"/>
        </w:tabs>
      </w:pPr>
      <w:hyperlink w:anchor="_Toc26747" w:history="1">
        <w:r>
          <w:rPr>
            <w:rFonts w:ascii="仿宋" w:eastAsia="仿宋" w:hAnsi="仿宋" w:cs="仿宋" w:hint="eastAsia"/>
            <w:lang w:eastAsia="zh-CN"/>
          </w:rPr>
          <w:t>(二)、环保与社会责任</w:t>
        </w:r>
        <w:r>
          <w:tab/>
        </w:r>
        <w:r>
          <w:fldChar w:fldCharType="begin"/>
        </w:r>
        <w:r>
          <w:instrText xml:space="preserve"> PAGEREF _Toc26747 \h </w:instrText>
        </w:r>
        <w:r>
          <w:fldChar w:fldCharType="separate"/>
        </w:r>
        <w:r>
          <w:t>21</w:t>
        </w:r>
        <w:r>
          <w:fldChar w:fldCharType="end"/>
        </w:r>
      </w:hyperlink>
    </w:p>
    <w:p>
      <w:pPr>
        <w:pStyle w:val="TOC1"/>
        <w:tabs>
          <w:tab w:val="right" w:leader="dot" w:pos="8306"/>
        </w:tabs>
      </w:pPr>
      <w:hyperlink w:anchor="_Toc10027" w:history="1">
        <w:r>
          <w:rPr>
            <w:rFonts w:ascii="仿宋" w:eastAsia="仿宋" w:hAnsi="仿宋" w:cs="仿宋" w:hint="eastAsia"/>
            <w:lang w:eastAsia="zh-CN"/>
          </w:rPr>
          <w:t>七、碳化硅陶瓷纤维项目人力资源管理</w:t>
        </w:r>
        <w:r>
          <w:tab/>
        </w:r>
        <w:r>
          <w:fldChar w:fldCharType="begin"/>
        </w:r>
        <w:r>
          <w:instrText xml:space="preserve"> PAGEREF _Toc10027 \h </w:instrText>
        </w:r>
        <w:r>
          <w:fldChar w:fldCharType="separate"/>
        </w:r>
        <w:r>
          <w:t>22</w:t>
        </w:r>
        <w:r>
          <w:fldChar w:fldCharType="end"/>
        </w:r>
      </w:hyperlink>
    </w:p>
    <w:p>
      <w:pPr>
        <w:pStyle w:val="TOC2"/>
        <w:tabs>
          <w:tab w:val="right" w:leader="dot" w:pos="8306"/>
        </w:tabs>
      </w:pPr>
      <w:hyperlink w:anchor="_Toc6481" w:history="1">
        <w:r>
          <w:rPr>
            <w:rFonts w:ascii="仿宋" w:eastAsia="仿宋" w:hAnsi="仿宋" w:cs="仿宋" w:hint="eastAsia"/>
            <w:lang w:eastAsia="zh-CN"/>
          </w:rPr>
          <w:t>(一)、建立健全的预算管理制度</w:t>
        </w:r>
        <w:r>
          <w:tab/>
        </w:r>
        <w:r>
          <w:fldChar w:fldCharType="begin"/>
        </w:r>
        <w:r>
          <w:instrText xml:space="preserve"> PAGEREF _Toc6481 \h </w:instrText>
        </w:r>
        <w:r>
          <w:fldChar w:fldCharType="separate"/>
        </w:r>
        <w:r>
          <w:t>22</w:t>
        </w:r>
        <w:r>
          <w:fldChar w:fldCharType="end"/>
        </w:r>
      </w:hyperlink>
    </w:p>
    <w:p>
      <w:pPr>
        <w:pStyle w:val="TOC2"/>
        <w:tabs>
          <w:tab w:val="right" w:leader="dot" w:pos="8306"/>
        </w:tabs>
      </w:pPr>
      <w:hyperlink w:anchor="_Toc23536" w:history="1">
        <w:r>
          <w:rPr>
            <w:rFonts w:ascii="仿宋" w:eastAsia="仿宋" w:hAnsi="仿宋" w:cs="仿宋" w:hint="eastAsia"/>
            <w:lang w:eastAsia="zh-CN"/>
          </w:rPr>
          <w:t>(二)、加强资金流动监控</w:t>
        </w:r>
        <w:r>
          <w:tab/>
        </w:r>
        <w:r>
          <w:fldChar w:fldCharType="begin"/>
        </w:r>
        <w:r>
          <w:instrText xml:space="preserve"> PAGEREF _Toc23536 \h </w:instrText>
        </w:r>
        <w:r>
          <w:fldChar w:fldCharType="separate"/>
        </w:r>
        <w:r>
          <w:t>24</w:t>
        </w:r>
        <w:r>
          <w:fldChar w:fldCharType="end"/>
        </w:r>
      </w:hyperlink>
    </w:p>
    <w:p>
      <w:pPr>
        <w:pStyle w:val="TOC2"/>
        <w:tabs>
          <w:tab w:val="right" w:leader="dot" w:pos="8306"/>
        </w:tabs>
      </w:pPr>
      <w:hyperlink w:anchor="_Toc7632" w:history="1">
        <w:r>
          <w:rPr>
            <w:rFonts w:ascii="仿宋" w:eastAsia="仿宋" w:hAnsi="仿宋" w:cs="仿宋" w:hint="eastAsia"/>
            <w:lang w:eastAsia="zh-CN"/>
          </w:rPr>
          <w:t>(三)、制定完善的风险控制机制</w:t>
        </w:r>
        <w:r>
          <w:tab/>
        </w:r>
        <w:r>
          <w:fldChar w:fldCharType="begin"/>
        </w:r>
        <w:r>
          <w:instrText xml:space="preserve"> PAGEREF _Toc7632 \h </w:instrText>
        </w:r>
        <w:r>
          <w:fldChar w:fldCharType="separate"/>
        </w:r>
        <w:r>
          <w:t>25</w:t>
        </w:r>
        <w:r>
          <w:fldChar w:fldCharType="end"/>
        </w:r>
      </w:hyperlink>
    </w:p>
    <w:p>
      <w:pPr>
        <w:pStyle w:val="TOC2"/>
        <w:tabs>
          <w:tab w:val="right" w:leader="dot" w:pos="8306"/>
        </w:tabs>
      </w:pPr>
      <w:hyperlink w:anchor="_Toc31780" w:history="1">
        <w:r>
          <w:rPr>
            <w:rFonts w:ascii="仿宋" w:eastAsia="仿宋" w:hAnsi="仿宋" w:cs="仿宋" w:hint="eastAsia"/>
            <w:lang w:eastAsia="zh-CN"/>
          </w:rPr>
          <w:t>(四)、优化成本管理</w:t>
        </w:r>
        <w:r>
          <w:tab/>
        </w:r>
        <w:r>
          <w:fldChar w:fldCharType="begin"/>
        </w:r>
        <w:r>
          <w:instrText xml:space="preserve"> PAGEREF _Toc31780 \h </w:instrText>
        </w:r>
        <w:r>
          <w:fldChar w:fldCharType="separate"/>
        </w:r>
        <w:r>
          <w:t>26</w:t>
        </w:r>
        <w:r>
          <w:fldChar w:fldCharType="end"/>
        </w:r>
      </w:hyperlink>
    </w:p>
    <w:p>
      <w:pPr>
        <w:pStyle w:val="TOC1"/>
        <w:tabs>
          <w:tab w:val="right" w:leader="dot" w:pos="8306"/>
        </w:tabs>
      </w:pPr>
      <w:hyperlink w:anchor="_Toc29117" w:history="1">
        <w:r>
          <w:rPr>
            <w:rFonts w:ascii="仿宋" w:eastAsia="仿宋" w:hAnsi="仿宋" w:cs="仿宋" w:hint="eastAsia"/>
            <w:lang w:eastAsia="zh-CN"/>
          </w:rPr>
          <w:t>八、碳化硅陶瓷纤维项目环境影响分析</w:t>
        </w:r>
        <w:r>
          <w:tab/>
        </w:r>
        <w:r>
          <w:fldChar w:fldCharType="begin"/>
        </w:r>
        <w:r>
          <w:instrText xml:space="preserve"> PAGEREF _Toc29117 \h </w:instrText>
        </w:r>
        <w:r>
          <w:fldChar w:fldCharType="separate"/>
        </w:r>
        <w:r>
          <w:t>28</w:t>
        </w:r>
        <w:r>
          <w:fldChar w:fldCharType="end"/>
        </w:r>
      </w:hyperlink>
    </w:p>
    <w:p>
      <w:pPr>
        <w:pStyle w:val="TOC2"/>
        <w:tabs>
          <w:tab w:val="right" w:leader="dot" w:pos="8306"/>
        </w:tabs>
      </w:pPr>
      <w:hyperlink w:anchor="_Toc10729" w:history="1">
        <w:r>
          <w:rPr>
            <w:rFonts w:ascii="仿宋" w:eastAsia="仿宋" w:hAnsi="仿宋" w:cs="仿宋" w:hint="eastAsia"/>
            <w:lang w:eastAsia="zh-CN"/>
          </w:rPr>
          <w:t>(一)、建设区域环境质量现状</w:t>
        </w:r>
        <w:r>
          <w:tab/>
        </w:r>
        <w:r>
          <w:fldChar w:fldCharType="begin"/>
        </w:r>
        <w:r>
          <w:instrText xml:space="preserve"> PAGEREF _Toc10729 \h </w:instrText>
        </w:r>
        <w:r>
          <w:fldChar w:fldCharType="separate"/>
        </w:r>
        <w:r>
          <w:t>28</w:t>
        </w:r>
        <w:r>
          <w:fldChar w:fldCharType="end"/>
        </w:r>
      </w:hyperlink>
    </w:p>
    <w:p>
      <w:pPr>
        <w:pStyle w:val="TOC2"/>
        <w:tabs>
          <w:tab w:val="right" w:leader="dot" w:pos="8306"/>
        </w:tabs>
      </w:pPr>
      <w:hyperlink w:anchor="_Toc5742" w:history="1">
        <w:r>
          <w:rPr>
            <w:rFonts w:ascii="仿宋" w:eastAsia="仿宋" w:hAnsi="仿宋" w:cs="仿宋" w:hint="eastAsia"/>
            <w:lang w:eastAsia="zh-CN"/>
          </w:rPr>
          <w:t>(二)、建设期环境保护</w:t>
        </w:r>
        <w:r>
          <w:tab/>
        </w:r>
        <w:r>
          <w:fldChar w:fldCharType="begin"/>
        </w:r>
        <w:r>
          <w:instrText xml:space="preserve"> PAGEREF _Toc5742 \h </w:instrText>
        </w:r>
        <w:r>
          <w:fldChar w:fldCharType="separate"/>
        </w:r>
        <w:r>
          <w:t>29</w:t>
        </w:r>
        <w:r>
          <w:fldChar w:fldCharType="end"/>
        </w:r>
      </w:hyperlink>
    </w:p>
    <w:p>
      <w:pPr>
        <w:pStyle w:val="TOC2"/>
        <w:tabs>
          <w:tab w:val="right" w:leader="dot" w:pos="8306"/>
        </w:tabs>
      </w:pPr>
      <w:hyperlink w:anchor="_Toc12783" w:history="1">
        <w:r>
          <w:rPr>
            <w:rFonts w:ascii="仿宋" w:eastAsia="仿宋" w:hAnsi="仿宋" w:cs="仿宋" w:hint="eastAsia"/>
            <w:lang w:eastAsia="zh-CN"/>
          </w:rPr>
          <w:t>(三)、运营期环境保护</w:t>
        </w:r>
        <w:r>
          <w:tab/>
        </w:r>
        <w:r>
          <w:fldChar w:fldCharType="begin"/>
        </w:r>
        <w:r>
          <w:instrText xml:space="preserve"> PAGEREF _Toc12783 \h </w:instrText>
        </w:r>
        <w:r>
          <w:fldChar w:fldCharType="separate"/>
        </w:r>
        <w:r>
          <w:t>31</w:t>
        </w:r>
        <w:r>
          <w:fldChar w:fldCharType="end"/>
        </w:r>
      </w:hyperlink>
    </w:p>
    <w:p>
      <w:pPr>
        <w:pStyle w:val="TOC2"/>
        <w:tabs>
          <w:tab w:val="right" w:leader="dot" w:pos="8306"/>
        </w:tabs>
      </w:pPr>
      <w:hyperlink w:anchor="_Toc7082" w:history="1">
        <w:r>
          <w:rPr>
            <w:rFonts w:ascii="仿宋" w:eastAsia="仿宋" w:hAnsi="仿宋" w:cs="仿宋" w:hint="eastAsia"/>
            <w:lang w:eastAsia="zh-CN"/>
          </w:rPr>
          <w:t>(四)、碳化硅陶瓷纤维项目建设对区域经济的影响</w:t>
        </w:r>
        <w:r>
          <w:tab/>
        </w:r>
        <w:r>
          <w:fldChar w:fldCharType="begin"/>
        </w:r>
        <w:r>
          <w:instrText xml:space="preserve"> PAGEREF _Toc7082 \h </w:instrText>
        </w:r>
        <w:r>
          <w:fldChar w:fldCharType="separate"/>
        </w:r>
        <w:r>
          <w:t>32</w:t>
        </w:r>
        <w:r>
          <w:fldChar w:fldCharType="end"/>
        </w:r>
      </w:hyperlink>
    </w:p>
    <w:p>
      <w:pPr>
        <w:pStyle w:val="TOC2"/>
        <w:tabs>
          <w:tab w:val="right" w:leader="dot" w:pos="8306"/>
        </w:tabs>
      </w:pPr>
      <w:hyperlink w:anchor="_Toc19316" w:history="1">
        <w:r>
          <w:rPr>
            <w:rFonts w:ascii="仿宋" w:eastAsia="仿宋" w:hAnsi="仿宋" w:cs="仿宋" w:hint="eastAsia"/>
            <w:lang w:eastAsia="zh-CN"/>
          </w:rPr>
          <w:t>(五)、废弃物处理</w:t>
        </w:r>
        <w:r>
          <w:tab/>
        </w:r>
        <w:r>
          <w:fldChar w:fldCharType="begin"/>
        </w:r>
        <w:r>
          <w:instrText xml:space="preserve"> PAGEREF _Toc19316 \h </w:instrText>
        </w:r>
        <w:r>
          <w:fldChar w:fldCharType="separate"/>
        </w:r>
        <w:r>
          <w:t>34</w:t>
        </w:r>
        <w:r>
          <w:fldChar w:fldCharType="end"/>
        </w:r>
      </w:hyperlink>
    </w:p>
    <w:p>
      <w:pPr>
        <w:pStyle w:val="TOC2"/>
        <w:tabs>
          <w:tab w:val="right" w:leader="dot" w:pos="8306"/>
        </w:tabs>
      </w:pPr>
      <w:hyperlink w:anchor="_Toc20504" w:history="1">
        <w:r>
          <w:rPr>
            <w:rFonts w:ascii="仿宋" w:eastAsia="仿宋" w:hAnsi="仿宋" w:cs="仿宋" w:hint="eastAsia"/>
            <w:lang w:eastAsia="zh-CN"/>
          </w:rPr>
          <w:t>(六)、特殊环境影响分析</w:t>
        </w:r>
        <w:r>
          <w:tab/>
        </w:r>
        <w:r>
          <w:fldChar w:fldCharType="begin"/>
        </w:r>
        <w:r>
          <w:instrText xml:space="preserve"> PAGEREF _Toc20504 \h </w:instrText>
        </w:r>
        <w:r>
          <w:fldChar w:fldCharType="separate"/>
        </w:r>
        <w:r>
          <w:t>35</w:t>
        </w:r>
        <w:r>
          <w:fldChar w:fldCharType="end"/>
        </w:r>
      </w:hyperlink>
    </w:p>
    <w:p>
      <w:pPr>
        <w:pStyle w:val="TOC2"/>
        <w:tabs>
          <w:tab w:val="right" w:leader="dot" w:pos="8306"/>
        </w:tabs>
      </w:pPr>
      <w:hyperlink w:anchor="_Toc13654" w:history="1">
        <w:r>
          <w:rPr>
            <w:rFonts w:ascii="仿宋" w:eastAsia="仿宋" w:hAnsi="仿宋" w:cs="仿宋" w:hint="eastAsia"/>
            <w:lang w:eastAsia="zh-CN"/>
          </w:rPr>
          <w:t>(七)、清洁生产</w:t>
        </w:r>
        <w:r>
          <w:tab/>
        </w:r>
        <w:r>
          <w:fldChar w:fldCharType="begin"/>
        </w:r>
        <w:r>
          <w:instrText xml:space="preserve"> PAGEREF _Toc13654 \h </w:instrText>
        </w:r>
        <w:r>
          <w:fldChar w:fldCharType="separate"/>
        </w:r>
        <w:r>
          <w:t>36</w:t>
        </w:r>
        <w:r>
          <w:fldChar w:fldCharType="end"/>
        </w:r>
      </w:hyperlink>
    </w:p>
    <w:p>
      <w:pPr>
        <w:pStyle w:val="TOC2"/>
        <w:tabs>
          <w:tab w:val="right" w:leader="dot" w:pos="8306"/>
        </w:tabs>
      </w:pPr>
      <w:hyperlink w:anchor="_Toc24204" w:history="1">
        <w:r>
          <w:rPr>
            <w:rFonts w:ascii="仿宋" w:eastAsia="仿宋" w:hAnsi="仿宋" w:cs="仿宋" w:hint="eastAsia"/>
            <w:lang w:eastAsia="zh-CN"/>
          </w:rPr>
          <w:t>(八)、环境保护综合评价</w:t>
        </w:r>
        <w:r>
          <w:tab/>
        </w:r>
        <w:r>
          <w:fldChar w:fldCharType="begin"/>
        </w:r>
        <w:r>
          <w:instrText xml:space="preserve"> PAGEREF _Toc24204 \h </w:instrText>
        </w:r>
        <w:r>
          <w:fldChar w:fldCharType="separate"/>
        </w:r>
        <w:r>
          <w:t>37</w:t>
        </w:r>
        <w:r>
          <w:fldChar w:fldCharType="end"/>
        </w:r>
      </w:hyperlink>
    </w:p>
    <w:p>
      <w:pPr>
        <w:pStyle w:val="TOC1"/>
        <w:tabs>
          <w:tab w:val="right" w:leader="dot" w:pos="8306"/>
        </w:tabs>
      </w:pPr>
      <w:hyperlink w:anchor="_Toc196" w:history="1">
        <w:r>
          <w:rPr>
            <w:rFonts w:ascii="仿宋" w:eastAsia="仿宋" w:hAnsi="仿宋" w:cs="仿宋" w:hint="eastAsia"/>
            <w:lang w:eastAsia="zh-CN"/>
          </w:rPr>
          <w:t>九、碳化硅陶瓷纤维项目创新与研发</w:t>
        </w:r>
        <w:r>
          <w:tab/>
        </w:r>
        <w:r>
          <w:fldChar w:fldCharType="begin"/>
        </w:r>
        <w:r>
          <w:instrText xml:space="preserve"> PAGEREF _Toc196 \h </w:instrText>
        </w:r>
        <w:r>
          <w:fldChar w:fldCharType="separate"/>
        </w:r>
        <w:r>
          <w:t>39</w:t>
        </w:r>
        <w:r>
          <w:fldChar w:fldCharType="end"/>
        </w:r>
      </w:hyperlink>
    </w:p>
    <w:p>
      <w:pPr>
        <w:pStyle w:val="TOC2"/>
        <w:tabs>
          <w:tab w:val="right" w:leader="dot" w:pos="8306"/>
        </w:tabs>
      </w:pPr>
      <w:hyperlink w:anchor="_Toc1667" w:history="1">
        <w:r>
          <w:rPr>
            <w:rFonts w:ascii="仿宋" w:eastAsia="仿宋" w:hAnsi="仿宋" w:cs="仿宋" w:hint="eastAsia"/>
            <w:lang w:eastAsia="zh-CN"/>
          </w:rPr>
          <w:t>(一)、创新策略与方向</w:t>
        </w:r>
        <w:r>
          <w:tab/>
        </w:r>
        <w:r>
          <w:fldChar w:fldCharType="begin"/>
        </w:r>
        <w:r>
          <w:instrText xml:space="preserve"> PAGEREF _Toc1667 \h </w:instrText>
        </w:r>
        <w:r>
          <w:fldChar w:fldCharType="separate"/>
        </w:r>
        <w:r>
          <w:t>39</w:t>
        </w:r>
        <w:r>
          <w:fldChar w:fldCharType="end"/>
        </w:r>
      </w:hyperlink>
    </w:p>
    <w:p>
      <w:pPr>
        <w:pStyle w:val="TOC2"/>
        <w:tabs>
          <w:tab w:val="right" w:leader="dot" w:pos="8306"/>
        </w:tabs>
      </w:pPr>
      <w:hyperlink w:anchor="_Toc7747" w:history="1">
        <w:r>
          <w:rPr>
            <w:rFonts w:ascii="仿宋" w:eastAsia="仿宋" w:hAnsi="仿宋" w:cs="仿宋" w:hint="eastAsia"/>
            <w:lang w:eastAsia="zh-CN"/>
          </w:rPr>
          <w:t>(二)、研发规划与投入</w:t>
        </w:r>
        <w:r>
          <w:tab/>
        </w:r>
        <w:r>
          <w:fldChar w:fldCharType="begin"/>
        </w:r>
        <w:r>
          <w:instrText xml:space="preserve"> PAGEREF _Toc7747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56" w:history="1">
        <w:r>
          <w:rPr>
            <w:rFonts w:ascii="仿宋" w:eastAsia="仿宋" w:hAnsi="仿宋" w:cs="仿宋" w:hint="eastAsia"/>
            <w:lang w:eastAsia="zh-CN"/>
          </w:rPr>
          <w:t>十、碳化硅陶瓷纤维项目社会影响</w:t>
        </w:r>
        <w:r>
          <w:tab/>
        </w:r>
        <w:r>
          <w:fldChar w:fldCharType="begin"/>
        </w:r>
        <w:r>
          <w:instrText xml:space="preserve"> PAGEREF _Toc20856 \h </w:instrText>
        </w:r>
        <w:r>
          <w:fldChar w:fldCharType="separate"/>
        </w:r>
        <w:r>
          <w:t>42</w:t>
        </w:r>
        <w:r>
          <w:fldChar w:fldCharType="end"/>
        </w:r>
      </w:hyperlink>
    </w:p>
    <w:p>
      <w:pPr>
        <w:pStyle w:val="TOC2"/>
        <w:tabs>
          <w:tab w:val="right" w:leader="dot" w:pos="8306"/>
        </w:tabs>
      </w:pPr>
      <w:hyperlink w:anchor="_Toc10285" w:history="1">
        <w:r>
          <w:rPr>
            <w:rFonts w:ascii="仿宋" w:eastAsia="仿宋" w:hAnsi="仿宋" w:cs="仿宋" w:hint="eastAsia"/>
            <w:lang w:eastAsia="zh-CN"/>
          </w:rPr>
          <w:t>(一)、社会责任与义务</w:t>
        </w:r>
        <w:r>
          <w:tab/>
        </w:r>
        <w:r>
          <w:fldChar w:fldCharType="begin"/>
        </w:r>
        <w:r>
          <w:instrText xml:space="preserve"> PAGEREF _Toc10285 \h </w:instrText>
        </w:r>
        <w:r>
          <w:fldChar w:fldCharType="separate"/>
        </w:r>
        <w:r>
          <w:t>42</w:t>
        </w:r>
        <w:r>
          <w:fldChar w:fldCharType="end"/>
        </w:r>
      </w:hyperlink>
    </w:p>
    <w:p>
      <w:pPr>
        <w:pStyle w:val="TOC2"/>
        <w:tabs>
          <w:tab w:val="right" w:leader="dot" w:pos="8306"/>
        </w:tabs>
      </w:pPr>
      <w:hyperlink w:anchor="_Toc29698" w:history="1">
        <w:r>
          <w:rPr>
            <w:rFonts w:ascii="仿宋" w:eastAsia="仿宋" w:hAnsi="仿宋" w:cs="仿宋" w:hint="eastAsia"/>
            <w:lang w:eastAsia="zh-CN"/>
          </w:rPr>
          <w:t>(二)、社会参与与沟通</w:t>
        </w:r>
        <w:r>
          <w:tab/>
        </w:r>
        <w:r>
          <w:fldChar w:fldCharType="begin"/>
        </w:r>
        <w:r>
          <w:instrText xml:space="preserve"> PAGEREF _Toc29698 \h </w:instrText>
        </w:r>
        <w:r>
          <w:fldChar w:fldCharType="separate"/>
        </w:r>
        <w:r>
          <w:t>43</w:t>
        </w:r>
        <w:r>
          <w:fldChar w:fldCharType="end"/>
        </w:r>
      </w:hyperlink>
    </w:p>
    <w:p>
      <w:pPr>
        <w:pStyle w:val="TOC1"/>
        <w:tabs>
          <w:tab w:val="right" w:leader="dot" w:pos="8306"/>
        </w:tabs>
      </w:pPr>
      <w:hyperlink w:anchor="_Toc32211" w:history="1">
        <w:r>
          <w:rPr>
            <w:rFonts w:ascii="仿宋" w:eastAsia="仿宋" w:hAnsi="仿宋" w:cs="仿宋" w:hint="eastAsia"/>
            <w:lang w:eastAsia="zh-CN"/>
          </w:rPr>
          <w:t>十一、生产安全保护</w:t>
        </w:r>
        <w:r>
          <w:tab/>
        </w:r>
        <w:r>
          <w:fldChar w:fldCharType="begin"/>
        </w:r>
        <w:r>
          <w:instrText xml:space="preserve"> PAGEREF _Toc32211 \h </w:instrText>
        </w:r>
        <w:r>
          <w:fldChar w:fldCharType="separate"/>
        </w:r>
        <w:r>
          <w:t>44</w:t>
        </w:r>
        <w:r>
          <w:fldChar w:fldCharType="end"/>
        </w:r>
      </w:hyperlink>
    </w:p>
    <w:p>
      <w:pPr>
        <w:pStyle w:val="TOC2"/>
        <w:tabs>
          <w:tab w:val="right" w:leader="dot" w:pos="8306"/>
        </w:tabs>
      </w:pPr>
      <w:hyperlink w:anchor="_Toc16611" w:history="1">
        <w:r>
          <w:rPr>
            <w:rFonts w:ascii="仿宋" w:eastAsia="仿宋" w:hAnsi="仿宋" w:cs="仿宋" w:hint="eastAsia"/>
            <w:lang w:eastAsia="zh-CN"/>
          </w:rPr>
          <w:t>(一)、消防安全</w:t>
        </w:r>
        <w:r>
          <w:tab/>
        </w:r>
        <w:r>
          <w:fldChar w:fldCharType="begin"/>
        </w:r>
        <w:r>
          <w:instrText xml:space="preserve"> PAGEREF _Toc16611 \h </w:instrText>
        </w:r>
        <w:r>
          <w:fldChar w:fldCharType="separate"/>
        </w:r>
        <w:r>
          <w:t>44</w:t>
        </w:r>
        <w:r>
          <w:fldChar w:fldCharType="end"/>
        </w:r>
      </w:hyperlink>
    </w:p>
    <w:p>
      <w:pPr>
        <w:pStyle w:val="TOC2"/>
        <w:tabs>
          <w:tab w:val="right" w:leader="dot" w:pos="8306"/>
        </w:tabs>
      </w:pPr>
      <w:hyperlink w:anchor="_Toc7388" w:history="1">
        <w:r>
          <w:rPr>
            <w:rFonts w:ascii="仿宋" w:eastAsia="仿宋" w:hAnsi="仿宋" w:cs="仿宋" w:hint="eastAsia"/>
            <w:lang w:eastAsia="zh-CN"/>
          </w:rPr>
          <w:t>(二)、防火防爆总图布置措施</w:t>
        </w:r>
        <w:r>
          <w:tab/>
        </w:r>
        <w:r>
          <w:fldChar w:fldCharType="begin"/>
        </w:r>
        <w:r>
          <w:instrText xml:space="preserve"> PAGEREF _Toc7388 \h </w:instrText>
        </w:r>
        <w:r>
          <w:fldChar w:fldCharType="separate"/>
        </w:r>
        <w:r>
          <w:t>45</w:t>
        </w:r>
        <w:r>
          <w:fldChar w:fldCharType="end"/>
        </w:r>
      </w:hyperlink>
    </w:p>
    <w:p>
      <w:pPr>
        <w:pStyle w:val="TOC2"/>
        <w:tabs>
          <w:tab w:val="right" w:leader="dot" w:pos="8306"/>
        </w:tabs>
      </w:pPr>
      <w:hyperlink w:anchor="_Toc1379" w:history="1">
        <w:r>
          <w:rPr>
            <w:rFonts w:ascii="仿宋" w:eastAsia="仿宋" w:hAnsi="仿宋" w:cs="仿宋" w:hint="eastAsia"/>
            <w:lang w:eastAsia="zh-CN"/>
          </w:rPr>
          <w:t>(三)、自然灾害防范措施</w:t>
        </w:r>
        <w:r>
          <w:tab/>
        </w:r>
        <w:r>
          <w:fldChar w:fldCharType="begin"/>
        </w:r>
        <w:r>
          <w:instrText xml:space="preserve"> PAGEREF _Toc1379 \h </w:instrText>
        </w:r>
        <w:r>
          <w:fldChar w:fldCharType="separate"/>
        </w:r>
        <w:r>
          <w:t>46</w:t>
        </w:r>
        <w:r>
          <w:fldChar w:fldCharType="end"/>
        </w:r>
      </w:hyperlink>
    </w:p>
    <w:p>
      <w:pPr>
        <w:pStyle w:val="TOC2"/>
        <w:tabs>
          <w:tab w:val="right" w:leader="dot" w:pos="8306"/>
        </w:tabs>
      </w:pPr>
      <w:hyperlink w:anchor="_Toc21163" w:history="1">
        <w:r>
          <w:rPr>
            <w:rFonts w:ascii="仿宋" w:eastAsia="仿宋" w:hAnsi="仿宋" w:cs="仿宋" w:hint="eastAsia"/>
            <w:lang w:eastAsia="zh-CN"/>
          </w:rPr>
          <w:t>(四)、安全色及安全标志使用要求</w:t>
        </w:r>
        <w:r>
          <w:tab/>
        </w:r>
        <w:r>
          <w:fldChar w:fldCharType="begin"/>
        </w:r>
        <w:r>
          <w:instrText xml:space="preserve"> PAGEREF _Toc21163 \h </w:instrText>
        </w:r>
        <w:r>
          <w:fldChar w:fldCharType="separate"/>
        </w:r>
        <w:r>
          <w:t>47</w:t>
        </w:r>
        <w:r>
          <w:fldChar w:fldCharType="end"/>
        </w:r>
      </w:hyperlink>
    </w:p>
    <w:p>
      <w:pPr>
        <w:pStyle w:val="TOC2"/>
        <w:tabs>
          <w:tab w:val="right" w:leader="dot" w:pos="8306"/>
        </w:tabs>
      </w:pPr>
      <w:hyperlink w:anchor="_Toc8621" w:history="1">
        <w:r>
          <w:rPr>
            <w:rFonts w:ascii="仿宋" w:eastAsia="仿宋" w:hAnsi="仿宋" w:cs="仿宋" w:hint="eastAsia"/>
            <w:lang w:eastAsia="zh-CN"/>
          </w:rPr>
          <w:t>(五)、防尘防毒措施</w:t>
        </w:r>
        <w:r>
          <w:tab/>
        </w:r>
        <w:r>
          <w:fldChar w:fldCharType="begin"/>
        </w:r>
        <w:r>
          <w:instrText xml:space="preserve"> PAGEREF _Toc8621 \h </w:instrText>
        </w:r>
        <w:r>
          <w:fldChar w:fldCharType="separate"/>
        </w:r>
        <w:r>
          <w:t>48</w:t>
        </w:r>
        <w:r>
          <w:fldChar w:fldCharType="end"/>
        </w:r>
      </w:hyperlink>
    </w:p>
    <w:p>
      <w:pPr>
        <w:pStyle w:val="TOC2"/>
        <w:tabs>
          <w:tab w:val="right" w:leader="dot" w:pos="8306"/>
        </w:tabs>
      </w:pPr>
      <w:hyperlink w:anchor="_Toc28102" w:history="1">
        <w:r>
          <w:rPr>
            <w:rFonts w:ascii="仿宋" w:eastAsia="仿宋" w:hAnsi="仿宋" w:cs="仿宋" w:hint="eastAsia"/>
            <w:lang w:eastAsia="zh-CN"/>
          </w:rPr>
          <w:t>(六)、防静电、触电防护及防雷措施</w:t>
        </w:r>
        <w:r>
          <w:tab/>
        </w:r>
        <w:r>
          <w:fldChar w:fldCharType="begin"/>
        </w:r>
        <w:r>
          <w:instrText xml:space="preserve"> PAGEREF _Toc28102 \h </w:instrText>
        </w:r>
        <w:r>
          <w:fldChar w:fldCharType="separate"/>
        </w:r>
        <w:r>
          <w:t>49</w:t>
        </w:r>
        <w:r>
          <w:fldChar w:fldCharType="end"/>
        </w:r>
      </w:hyperlink>
    </w:p>
    <w:p>
      <w:pPr>
        <w:pStyle w:val="TOC2"/>
        <w:tabs>
          <w:tab w:val="right" w:leader="dot" w:pos="8306"/>
        </w:tabs>
      </w:pPr>
      <w:hyperlink w:anchor="_Toc1299" w:history="1">
        <w:r>
          <w:rPr>
            <w:rFonts w:ascii="仿宋" w:eastAsia="仿宋" w:hAnsi="仿宋" w:cs="仿宋" w:hint="eastAsia"/>
            <w:lang w:eastAsia="zh-CN"/>
          </w:rPr>
          <w:t>(七)、机械设备安全保障措施</w:t>
        </w:r>
        <w:r>
          <w:tab/>
        </w:r>
        <w:r>
          <w:fldChar w:fldCharType="begin"/>
        </w:r>
        <w:r>
          <w:instrText xml:space="preserve"> PAGEREF _Toc1299 \h </w:instrText>
        </w:r>
        <w:r>
          <w:fldChar w:fldCharType="separate"/>
        </w:r>
        <w:r>
          <w:t>50</w:t>
        </w:r>
        <w:r>
          <w:fldChar w:fldCharType="end"/>
        </w:r>
      </w:hyperlink>
    </w:p>
    <w:p>
      <w:pPr>
        <w:pStyle w:val="TOC1"/>
        <w:tabs>
          <w:tab w:val="right" w:leader="dot" w:pos="8306"/>
        </w:tabs>
      </w:pPr>
      <w:hyperlink w:anchor="_Toc6031" w:history="1">
        <w:r>
          <w:rPr>
            <w:rFonts w:ascii="仿宋" w:eastAsia="仿宋" w:hAnsi="仿宋" w:cs="仿宋" w:hint="eastAsia"/>
            <w:lang w:eastAsia="zh-CN"/>
          </w:rPr>
          <w:t>十二、碳化硅陶瓷纤维项目财务管理</w:t>
        </w:r>
        <w:r>
          <w:tab/>
        </w:r>
        <w:r>
          <w:fldChar w:fldCharType="begin"/>
        </w:r>
        <w:r>
          <w:instrText xml:space="preserve"> PAGEREF _Toc6031 \h </w:instrText>
        </w:r>
        <w:r>
          <w:fldChar w:fldCharType="separate"/>
        </w:r>
        <w:r>
          <w:t>52</w:t>
        </w:r>
        <w:r>
          <w:fldChar w:fldCharType="end"/>
        </w:r>
      </w:hyperlink>
    </w:p>
    <w:p>
      <w:pPr>
        <w:pStyle w:val="TOC2"/>
        <w:tabs>
          <w:tab w:val="right" w:leader="dot" w:pos="8306"/>
        </w:tabs>
      </w:pPr>
      <w:hyperlink w:anchor="_Toc13662" w:history="1">
        <w:r>
          <w:rPr>
            <w:rFonts w:ascii="仿宋" w:eastAsia="仿宋" w:hAnsi="仿宋" w:cs="仿宋" w:hint="eastAsia"/>
            <w:lang w:eastAsia="zh-CN"/>
          </w:rPr>
          <w:t>(一)、资金需求大</w:t>
        </w:r>
        <w:r>
          <w:tab/>
        </w:r>
        <w:r>
          <w:fldChar w:fldCharType="begin"/>
        </w:r>
        <w:r>
          <w:instrText xml:space="preserve"> PAGEREF _Toc13662 \h </w:instrText>
        </w:r>
        <w:r>
          <w:fldChar w:fldCharType="separate"/>
        </w:r>
        <w:r>
          <w:t>52</w:t>
        </w:r>
        <w:r>
          <w:fldChar w:fldCharType="end"/>
        </w:r>
      </w:hyperlink>
    </w:p>
    <w:p>
      <w:pPr>
        <w:pStyle w:val="TOC2"/>
        <w:tabs>
          <w:tab w:val="right" w:leader="dot" w:pos="8306"/>
        </w:tabs>
      </w:pPr>
      <w:hyperlink w:anchor="_Toc222" w:history="1">
        <w:r>
          <w:rPr>
            <w:rFonts w:ascii="仿宋" w:eastAsia="仿宋" w:hAnsi="仿宋" w:cs="仿宋" w:hint="eastAsia"/>
            <w:lang w:eastAsia="zh-CN"/>
          </w:rPr>
          <w:t>(二)、研发周期长</w:t>
        </w:r>
        <w:r>
          <w:tab/>
        </w:r>
        <w:r>
          <w:fldChar w:fldCharType="begin"/>
        </w:r>
        <w:r>
          <w:instrText xml:space="preserve"> PAGEREF _Toc222 \h </w:instrText>
        </w:r>
        <w:r>
          <w:fldChar w:fldCharType="separate"/>
        </w:r>
        <w:r>
          <w:t>53</w:t>
        </w:r>
        <w:r>
          <w:fldChar w:fldCharType="end"/>
        </w:r>
      </w:hyperlink>
    </w:p>
    <w:p>
      <w:pPr>
        <w:pStyle w:val="TOC2"/>
        <w:tabs>
          <w:tab w:val="right" w:leader="dot" w:pos="8306"/>
        </w:tabs>
      </w:pPr>
      <w:hyperlink w:anchor="_Toc393" w:history="1">
        <w:r>
          <w:rPr>
            <w:rFonts w:ascii="仿宋" w:eastAsia="仿宋" w:hAnsi="仿宋" w:cs="仿宋" w:hint="eastAsia"/>
            <w:lang w:eastAsia="zh-CN"/>
          </w:rPr>
          <w:t>(三)、市场风险大</w:t>
        </w:r>
        <w:r>
          <w:tab/>
        </w:r>
        <w:r>
          <w:fldChar w:fldCharType="begin"/>
        </w:r>
        <w:r>
          <w:instrText xml:space="preserve"> PAGEREF _Toc393 \h </w:instrText>
        </w:r>
        <w:r>
          <w:fldChar w:fldCharType="separate"/>
        </w:r>
        <w:r>
          <w:t>54</w:t>
        </w:r>
        <w:r>
          <w:fldChar w:fldCharType="end"/>
        </w:r>
      </w:hyperlink>
    </w:p>
    <w:p>
      <w:pPr>
        <w:pStyle w:val="TOC2"/>
        <w:tabs>
          <w:tab w:val="right" w:leader="dot" w:pos="8306"/>
        </w:tabs>
      </w:pPr>
      <w:hyperlink w:anchor="_Toc8241" w:history="1">
        <w:r>
          <w:rPr>
            <w:rFonts w:ascii="仿宋" w:eastAsia="仿宋" w:hAnsi="仿宋" w:cs="仿宋" w:hint="eastAsia"/>
            <w:lang w:eastAsia="zh-CN"/>
          </w:rPr>
          <w:t>(四)、利润率高</w:t>
        </w:r>
        <w:r>
          <w:tab/>
        </w:r>
        <w:r>
          <w:fldChar w:fldCharType="begin"/>
        </w:r>
        <w:r>
          <w:instrText xml:space="preserve"> PAGEREF _Toc8241 \h </w:instrText>
        </w:r>
        <w:r>
          <w:fldChar w:fldCharType="separate"/>
        </w:r>
        <w:r>
          <w:t>57</w:t>
        </w:r>
        <w:r>
          <w:fldChar w:fldCharType="end"/>
        </w:r>
      </w:hyperlink>
    </w:p>
    <w:p>
      <w:pPr>
        <w:pStyle w:val="TOC1"/>
        <w:tabs>
          <w:tab w:val="right" w:leader="dot" w:pos="8306"/>
        </w:tabs>
      </w:pPr>
      <w:hyperlink w:anchor="_Toc17327" w:history="1">
        <w:r>
          <w:rPr>
            <w:rFonts w:ascii="仿宋" w:eastAsia="仿宋" w:hAnsi="仿宋" w:cs="仿宋" w:hint="eastAsia"/>
            <w:lang w:eastAsia="zh-CN"/>
          </w:rPr>
          <w:t>十三、碳化硅陶瓷纤维项目工程方案分析</w:t>
        </w:r>
        <w:r>
          <w:tab/>
        </w:r>
        <w:r>
          <w:fldChar w:fldCharType="begin"/>
        </w:r>
        <w:r>
          <w:instrText xml:space="preserve"> PAGEREF _Toc17327 \h </w:instrText>
        </w:r>
        <w:r>
          <w:fldChar w:fldCharType="separate"/>
        </w:r>
        <w:r>
          <w:t>59</w:t>
        </w:r>
        <w:r>
          <w:fldChar w:fldCharType="end"/>
        </w:r>
      </w:hyperlink>
    </w:p>
    <w:p>
      <w:pPr>
        <w:pStyle w:val="TOC2"/>
        <w:tabs>
          <w:tab w:val="right" w:leader="dot" w:pos="8306"/>
        </w:tabs>
      </w:pPr>
      <w:hyperlink w:anchor="_Toc30347" w:history="1">
        <w:r>
          <w:rPr>
            <w:rFonts w:ascii="仿宋" w:eastAsia="仿宋" w:hAnsi="仿宋" w:cs="仿宋" w:hint="eastAsia"/>
            <w:lang w:eastAsia="zh-CN"/>
          </w:rPr>
          <w:t>(一)、建筑工程设计原则</w:t>
        </w:r>
        <w:r>
          <w:tab/>
        </w:r>
        <w:r>
          <w:fldChar w:fldCharType="begin"/>
        </w:r>
        <w:r>
          <w:instrText xml:space="preserve"> PAGEREF _Toc30347 \h </w:instrText>
        </w:r>
        <w:r>
          <w:fldChar w:fldCharType="separate"/>
        </w:r>
        <w:r>
          <w:t>59</w:t>
        </w:r>
        <w:r>
          <w:fldChar w:fldCharType="end"/>
        </w:r>
      </w:hyperlink>
    </w:p>
    <w:p>
      <w:pPr>
        <w:pStyle w:val="TOC2"/>
        <w:tabs>
          <w:tab w:val="right" w:leader="dot" w:pos="8306"/>
        </w:tabs>
      </w:pPr>
      <w:hyperlink w:anchor="_Toc29410" w:history="1">
        <w:r>
          <w:rPr>
            <w:rFonts w:ascii="仿宋" w:eastAsia="仿宋" w:hAnsi="仿宋" w:cs="仿宋" w:hint="eastAsia"/>
            <w:lang w:eastAsia="zh-CN"/>
          </w:rPr>
          <w:t>(二)、土建工程建设指标</w:t>
        </w:r>
        <w:r>
          <w:tab/>
        </w:r>
        <w:r>
          <w:fldChar w:fldCharType="begin"/>
        </w:r>
        <w:r>
          <w:instrText xml:space="preserve"> PAGEREF _Toc29410 \h </w:instrText>
        </w:r>
        <w:r>
          <w:fldChar w:fldCharType="separate"/>
        </w:r>
        <w:r>
          <w:t>63</w:t>
        </w:r>
        <w:r>
          <w:fldChar w:fldCharType="end"/>
        </w:r>
      </w:hyperlink>
    </w:p>
    <w:p>
      <w:pPr>
        <w:pStyle w:val="TOC1"/>
        <w:tabs>
          <w:tab w:val="right" w:leader="dot" w:pos="8306"/>
        </w:tabs>
      </w:pPr>
      <w:hyperlink w:anchor="_Toc14406" w:history="1">
        <w:r>
          <w:rPr>
            <w:rFonts w:ascii="仿宋" w:eastAsia="仿宋" w:hAnsi="仿宋" w:cs="仿宋" w:hint="eastAsia"/>
            <w:lang w:eastAsia="zh-CN"/>
          </w:rPr>
          <w:t>十四、质量管理体系</w:t>
        </w:r>
        <w:r>
          <w:tab/>
        </w:r>
        <w:r>
          <w:fldChar w:fldCharType="begin"/>
        </w:r>
        <w:r>
          <w:instrText xml:space="preserve"> PAGEREF _Toc14406 \h </w:instrText>
        </w:r>
        <w:r>
          <w:fldChar w:fldCharType="separate"/>
        </w:r>
        <w:r>
          <w:t>64</w:t>
        </w:r>
        <w:r>
          <w:fldChar w:fldCharType="end"/>
        </w:r>
      </w:hyperlink>
    </w:p>
    <w:p>
      <w:pPr>
        <w:pStyle w:val="TOC2"/>
        <w:tabs>
          <w:tab w:val="right" w:leader="dot" w:pos="8306"/>
        </w:tabs>
      </w:pPr>
      <w:hyperlink w:anchor="_Toc3404" w:history="1">
        <w:r>
          <w:rPr>
            <w:rFonts w:ascii="仿宋" w:eastAsia="仿宋" w:hAnsi="仿宋" w:cs="仿宋" w:hint="eastAsia"/>
            <w:lang w:eastAsia="zh-CN"/>
          </w:rPr>
          <w:t>(一)、质量目标与方针</w:t>
        </w:r>
        <w:r>
          <w:tab/>
        </w:r>
        <w:r>
          <w:fldChar w:fldCharType="begin"/>
        </w:r>
        <w:r>
          <w:instrText xml:space="preserve"> PAGEREF _Toc3404 \h </w:instrText>
        </w:r>
        <w:r>
          <w:fldChar w:fldCharType="separate"/>
        </w:r>
        <w:r>
          <w:t>64</w:t>
        </w:r>
        <w:r>
          <w:fldChar w:fldCharType="end"/>
        </w:r>
      </w:hyperlink>
    </w:p>
    <w:p>
      <w:pPr>
        <w:pStyle w:val="TOC2"/>
        <w:tabs>
          <w:tab w:val="right" w:leader="dot" w:pos="8306"/>
        </w:tabs>
      </w:pPr>
      <w:hyperlink w:anchor="_Toc24921" w:history="1">
        <w:r>
          <w:rPr>
            <w:rFonts w:ascii="仿宋" w:eastAsia="仿宋" w:hAnsi="仿宋" w:cs="仿宋" w:hint="eastAsia"/>
            <w:lang w:eastAsia="zh-CN"/>
          </w:rPr>
          <w:t>(二)、质量管理责任</w:t>
        </w:r>
        <w:r>
          <w:tab/>
        </w:r>
        <w:r>
          <w:fldChar w:fldCharType="begin"/>
        </w:r>
        <w:r>
          <w:instrText xml:space="preserve"> PAGEREF _Toc24921 \h </w:instrText>
        </w:r>
        <w:r>
          <w:fldChar w:fldCharType="separate"/>
        </w:r>
        <w:r>
          <w:t>65</w:t>
        </w:r>
        <w:r>
          <w:fldChar w:fldCharType="end"/>
        </w:r>
      </w:hyperlink>
    </w:p>
    <w:p>
      <w:pPr>
        <w:pStyle w:val="TOC2"/>
        <w:tabs>
          <w:tab w:val="right" w:leader="dot" w:pos="8306"/>
        </w:tabs>
      </w:pPr>
      <w:hyperlink w:anchor="_Toc25545" w:history="1">
        <w:r>
          <w:rPr>
            <w:rFonts w:ascii="仿宋" w:eastAsia="仿宋" w:hAnsi="仿宋" w:cs="仿宋" w:hint="eastAsia"/>
            <w:lang w:eastAsia="zh-CN"/>
          </w:rPr>
          <w:t>(三)、质量管理体系文件</w:t>
        </w:r>
        <w:r>
          <w:tab/>
        </w:r>
        <w:r>
          <w:fldChar w:fldCharType="begin"/>
        </w:r>
        <w:r>
          <w:instrText xml:space="preserve"> PAGEREF _Toc25545 \h </w:instrText>
        </w:r>
        <w:r>
          <w:fldChar w:fldCharType="separate"/>
        </w:r>
        <w:r>
          <w:t>67</w:t>
        </w:r>
        <w:r>
          <w:fldChar w:fldCharType="end"/>
        </w:r>
      </w:hyperlink>
    </w:p>
    <w:p>
      <w:pPr>
        <w:pStyle w:val="TOC2"/>
        <w:tabs>
          <w:tab w:val="right" w:leader="dot" w:pos="8306"/>
        </w:tabs>
      </w:pPr>
      <w:hyperlink w:anchor="_Toc14559" w:history="1">
        <w:r>
          <w:rPr>
            <w:rFonts w:ascii="仿宋" w:eastAsia="仿宋" w:hAnsi="仿宋" w:cs="仿宋" w:hint="eastAsia"/>
            <w:lang w:eastAsia="zh-CN"/>
          </w:rPr>
          <w:t>(四)、质量培训与教育</w:t>
        </w:r>
        <w:r>
          <w:tab/>
        </w:r>
        <w:r>
          <w:fldChar w:fldCharType="begin"/>
        </w:r>
        <w:r>
          <w:instrText xml:space="preserve"> PAGEREF _Toc14559 \h </w:instrText>
        </w:r>
        <w:r>
          <w:fldChar w:fldCharType="separate"/>
        </w:r>
        <w:r>
          <w:t>69</w:t>
        </w:r>
        <w:r>
          <w:fldChar w:fldCharType="end"/>
        </w:r>
      </w:hyperlink>
    </w:p>
    <w:p>
      <w:pPr>
        <w:pStyle w:val="TOC2"/>
        <w:tabs>
          <w:tab w:val="right" w:leader="dot" w:pos="8306"/>
        </w:tabs>
      </w:pPr>
      <w:hyperlink w:anchor="_Toc23512" w:history="1">
        <w:r>
          <w:rPr>
            <w:rFonts w:ascii="仿宋" w:eastAsia="仿宋" w:hAnsi="仿宋" w:cs="仿宋" w:hint="eastAsia"/>
            <w:lang w:eastAsia="zh-CN"/>
          </w:rPr>
          <w:t>(五)、质量审核与评价</w:t>
        </w:r>
        <w:r>
          <w:tab/>
        </w:r>
        <w:r>
          <w:fldChar w:fldCharType="begin"/>
        </w:r>
        <w:r>
          <w:instrText xml:space="preserve"> PAGEREF _Toc23512 \h </w:instrText>
        </w:r>
        <w:r>
          <w:fldChar w:fldCharType="separate"/>
        </w:r>
        <w:r>
          <w:t>70</w:t>
        </w:r>
        <w:r>
          <w:fldChar w:fldCharType="end"/>
        </w:r>
      </w:hyperlink>
    </w:p>
    <w:p>
      <w:pPr>
        <w:pStyle w:val="TOC2"/>
        <w:tabs>
          <w:tab w:val="right" w:leader="dot" w:pos="8306"/>
        </w:tabs>
      </w:pPr>
      <w:hyperlink w:anchor="_Toc9711" w:history="1">
        <w:r>
          <w:rPr>
            <w:rFonts w:ascii="仿宋" w:eastAsia="仿宋" w:hAnsi="仿宋" w:cs="仿宋" w:hint="eastAsia"/>
            <w:lang w:eastAsia="zh-CN"/>
          </w:rPr>
          <w:t>(六)、不符合与纠正措施</w:t>
        </w:r>
        <w:r>
          <w:tab/>
        </w:r>
        <w:r>
          <w:fldChar w:fldCharType="begin"/>
        </w:r>
        <w:r>
          <w:instrText xml:space="preserve"> PAGEREF _Toc9711 \h </w:instrText>
        </w:r>
        <w:r>
          <w:fldChar w:fldCharType="separate"/>
        </w:r>
        <w:r>
          <w:t>71</w:t>
        </w:r>
        <w:r>
          <w:fldChar w:fldCharType="end"/>
        </w:r>
      </w:hyperlink>
    </w:p>
    <w:p>
      <w:pPr>
        <w:pStyle w:val="TOC1"/>
        <w:tabs>
          <w:tab w:val="right" w:leader="dot" w:pos="8306"/>
        </w:tabs>
      </w:pPr>
      <w:hyperlink w:anchor="_Toc8602" w:history="1">
        <w:r>
          <w:rPr>
            <w:rFonts w:ascii="仿宋" w:eastAsia="仿宋" w:hAnsi="仿宋" w:cs="仿宋" w:hint="eastAsia"/>
            <w:lang w:eastAsia="zh-CN"/>
          </w:rPr>
          <w:t>十五、营销与推广策略</w:t>
        </w:r>
        <w:r>
          <w:tab/>
        </w:r>
        <w:r>
          <w:fldChar w:fldCharType="begin"/>
        </w:r>
        <w:r>
          <w:instrText xml:space="preserve"> PAGEREF _Toc8602 \h </w:instrText>
        </w:r>
        <w:r>
          <w:fldChar w:fldCharType="separate"/>
        </w:r>
        <w:r>
          <w:t>72</w:t>
        </w:r>
        <w:r>
          <w:fldChar w:fldCharType="end"/>
        </w:r>
      </w:hyperlink>
    </w:p>
    <w:p>
      <w:pPr>
        <w:pStyle w:val="TOC2"/>
        <w:tabs>
          <w:tab w:val="right" w:leader="dot" w:pos="8306"/>
        </w:tabs>
      </w:pPr>
      <w:hyperlink w:anchor="_Toc2039" w:history="1">
        <w:r>
          <w:rPr>
            <w:rFonts w:ascii="仿宋" w:eastAsia="仿宋" w:hAnsi="仿宋" w:cs="仿宋" w:hint="eastAsia"/>
            <w:lang w:eastAsia="zh-CN"/>
          </w:rPr>
          <w:t>(一)、产品/服务定位与特点</w:t>
        </w:r>
        <w:r>
          <w:tab/>
        </w:r>
        <w:r>
          <w:fldChar w:fldCharType="begin"/>
        </w:r>
        <w:r>
          <w:instrText xml:space="preserve"> PAGEREF _Toc2039 \h </w:instrText>
        </w:r>
        <w:r>
          <w:fldChar w:fldCharType="separate"/>
        </w:r>
        <w:r>
          <w:t>72</w:t>
        </w:r>
        <w:r>
          <w:fldChar w:fldCharType="end"/>
        </w:r>
      </w:hyperlink>
    </w:p>
    <w:p>
      <w:pPr>
        <w:pStyle w:val="TOC2"/>
        <w:tabs>
          <w:tab w:val="right" w:leader="dot" w:pos="8306"/>
        </w:tabs>
      </w:pPr>
      <w:hyperlink w:anchor="_Toc21297" w:history="1">
        <w:r>
          <w:rPr>
            <w:rFonts w:ascii="仿宋" w:eastAsia="仿宋" w:hAnsi="仿宋" w:cs="仿宋" w:hint="eastAsia"/>
            <w:lang w:eastAsia="zh-CN"/>
          </w:rPr>
          <w:t>(二)、市场定位与竞争分析</w:t>
        </w:r>
        <w:r>
          <w:tab/>
        </w:r>
        <w:r>
          <w:fldChar w:fldCharType="begin"/>
        </w:r>
        <w:r>
          <w:instrText xml:space="preserve"> PAGEREF _Toc21297 \h </w:instrText>
        </w:r>
        <w:r>
          <w:fldChar w:fldCharType="separate"/>
        </w:r>
        <w:r>
          <w:t>73</w:t>
        </w:r>
        <w:r>
          <w:fldChar w:fldCharType="end"/>
        </w:r>
      </w:hyperlink>
    </w:p>
    <w:p>
      <w:pPr>
        <w:pStyle w:val="TOC2"/>
        <w:tabs>
          <w:tab w:val="right" w:leader="dot" w:pos="8306"/>
        </w:tabs>
      </w:pPr>
      <w:hyperlink w:anchor="_Toc5953" w:history="1">
        <w:r>
          <w:rPr>
            <w:rFonts w:ascii="仿宋" w:eastAsia="仿宋" w:hAnsi="仿宋" w:cs="仿宋" w:hint="eastAsia"/>
            <w:lang w:eastAsia="zh-CN"/>
          </w:rPr>
          <w:t>(三)、营销渠道与策略</w:t>
        </w:r>
        <w:r>
          <w:tab/>
        </w:r>
        <w:r>
          <w:fldChar w:fldCharType="begin"/>
        </w:r>
        <w:r>
          <w:instrText xml:space="preserve"> PAGEREF _Toc5953 \h </w:instrText>
        </w:r>
        <w:r>
          <w:fldChar w:fldCharType="separate"/>
        </w:r>
        <w:r>
          <w:t>75</w:t>
        </w:r>
        <w:r>
          <w:fldChar w:fldCharType="end"/>
        </w:r>
      </w:hyperlink>
    </w:p>
    <w:p>
      <w:pPr>
        <w:pStyle w:val="TOC2"/>
        <w:tabs>
          <w:tab w:val="right" w:leader="dot" w:pos="8306"/>
        </w:tabs>
      </w:pPr>
      <w:hyperlink w:anchor="_Toc14279" w:history="1">
        <w:r>
          <w:rPr>
            <w:rFonts w:ascii="仿宋" w:eastAsia="仿宋" w:hAnsi="仿宋" w:cs="仿宋" w:hint="eastAsia"/>
            <w:lang w:eastAsia="zh-CN"/>
          </w:rPr>
          <w:t>(四)、推广与宣传活动</w:t>
        </w:r>
        <w:r>
          <w:tab/>
        </w:r>
        <w:r>
          <w:fldChar w:fldCharType="begin"/>
        </w:r>
        <w:r>
          <w:instrText xml:space="preserve"> PAGEREF _Toc14279 \h </w:instrText>
        </w:r>
        <w:r>
          <w:fldChar w:fldCharType="separate"/>
        </w:r>
        <w:r>
          <w:t>76</w:t>
        </w:r>
        <w:r>
          <w:fldChar w:fldCharType="end"/>
        </w:r>
      </w:hyperlink>
    </w:p>
    <w:p>
      <w:pPr>
        <w:pStyle w:val="TOC1"/>
        <w:tabs>
          <w:tab w:val="right" w:leader="dot" w:pos="8306"/>
        </w:tabs>
      </w:pPr>
      <w:hyperlink w:anchor="_Toc13896" w:history="1">
        <w:r>
          <w:rPr>
            <w:rFonts w:ascii="仿宋" w:eastAsia="仿宋" w:hAnsi="仿宋" w:cs="仿宋" w:hint="eastAsia"/>
            <w:lang w:eastAsia="zh-CN"/>
          </w:rPr>
          <w:t>十六、碳化硅陶瓷纤维项目实施时间节点</w:t>
        </w:r>
        <w:r>
          <w:tab/>
        </w:r>
        <w:r>
          <w:fldChar w:fldCharType="begin"/>
        </w:r>
        <w:r>
          <w:instrText xml:space="preserve"> PAGEREF _Toc13896 \h </w:instrText>
        </w:r>
        <w:r>
          <w:fldChar w:fldCharType="separate"/>
        </w:r>
        <w:r>
          <w:t>81</w:t>
        </w:r>
        <w:r>
          <w:fldChar w:fldCharType="end"/>
        </w:r>
      </w:hyperlink>
    </w:p>
    <w:p>
      <w:pPr>
        <w:pStyle w:val="TOC2"/>
        <w:tabs>
          <w:tab w:val="right" w:leader="dot" w:pos="8306"/>
        </w:tabs>
      </w:pPr>
      <w:hyperlink w:anchor="_Toc26614" w:history="1">
        <w:r>
          <w:rPr>
            <w:rFonts w:ascii="仿宋" w:eastAsia="仿宋" w:hAnsi="仿宋" w:cs="仿宋" w:hint="eastAsia"/>
            <w:lang w:eastAsia="zh-CN"/>
          </w:rPr>
          <w:t>(一)、碳化硅陶瓷纤维项目启动阶段时间节点</w:t>
        </w:r>
        <w:r>
          <w:tab/>
        </w:r>
        <w:r>
          <w:fldChar w:fldCharType="begin"/>
        </w:r>
        <w:r>
          <w:instrText xml:space="preserve"> PAGEREF _Toc26614 \h </w:instrText>
        </w:r>
        <w:r>
          <w:fldChar w:fldCharType="separate"/>
        </w:r>
        <w:r>
          <w:t>81</w:t>
        </w:r>
        <w:r>
          <w:fldChar w:fldCharType="end"/>
        </w:r>
      </w:hyperlink>
    </w:p>
    <w:p>
      <w:pPr>
        <w:pStyle w:val="TOC2"/>
        <w:tabs>
          <w:tab w:val="right" w:leader="dot" w:pos="8306"/>
        </w:tabs>
      </w:pPr>
      <w:hyperlink w:anchor="_Toc8966" w:history="1">
        <w:r>
          <w:rPr>
            <w:rFonts w:ascii="仿宋" w:eastAsia="仿宋" w:hAnsi="仿宋" w:cs="仿宋" w:hint="eastAsia"/>
            <w:lang w:eastAsia="zh-CN"/>
          </w:rPr>
          <w:t>(二)、碳化硅陶瓷纤维项目执行阶段时间节点</w:t>
        </w:r>
        <w:r>
          <w:tab/>
        </w:r>
        <w:r>
          <w:fldChar w:fldCharType="begin"/>
        </w:r>
        <w:r>
          <w:instrText xml:space="preserve"> PAGEREF _Toc8966 \h </w:instrText>
        </w:r>
        <w:r>
          <w:fldChar w:fldCharType="separate"/>
        </w:r>
        <w:r>
          <w:t>83</w:t>
        </w:r>
        <w:r>
          <w:fldChar w:fldCharType="end"/>
        </w:r>
      </w:hyperlink>
    </w:p>
    <w:p>
      <w:pPr>
        <w:pStyle w:val="TOC2"/>
        <w:tabs>
          <w:tab w:val="right" w:leader="dot" w:pos="8306"/>
        </w:tabs>
      </w:pPr>
      <w:hyperlink w:anchor="_Toc14970" w:history="1">
        <w:r>
          <w:rPr>
            <w:rFonts w:ascii="仿宋" w:eastAsia="仿宋" w:hAnsi="仿宋" w:cs="仿宋" w:hint="eastAsia"/>
            <w:lang w:eastAsia="zh-CN"/>
          </w:rPr>
          <w:t>(三)、碳化硅陶瓷纤维项目完成阶段时间节点</w:t>
        </w:r>
        <w:r>
          <w:tab/>
        </w:r>
        <w:r>
          <w:fldChar w:fldCharType="begin"/>
        </w:r>
        <w:r>
          <w:instrText xml:space="preserve"> PAGEREF _Toc14970 \h </w:instrText>
        </w:r>
        <w:r>
          <w:fldChar w:fldCharType="separate"/>
        </w:r>
        <w:r>
          <w:t>84</w:t>
        </w:r>
        <w:r>
          <w:fldChar w:fldCharType="end"/>
        </w:r>
      </w:hyperlink>
    </w:p>
    <w:p>
      <w:pPr>
        <w:pStyle w:val="TOC1"/>
        <w:tabs>
          <w:tab w:val="right" w:leader="dot" w:pos="8306"/>
        </w:tabs>
      </w:pPr>
      <w:hyperlink w:anchor="_Toc12132" w:history="1">
        <w:r>
          <w:rPr>
            <w:rFonts w:ascii="仿宋" w:eastAsia="仿宋" w:hAnsi="仿宋" w:cs="仿宋" w:hint="eastAsia"/>
            <w:lang w:eastAsia="zh-CN"/>
          </w:rPr>
          <w:t>十七、利益相关者分析与沟通计划</w:t>
        </w:r>
        <w:r>
          <w:tab/>
        </w:r>
        <w:r>
          <w:fldChar w:fldCharType="begin"/>
        </w:r>
        <w:r>
          <w:instrText xml:space="preserve"> PAGEREF _Toc12132 \h </w:instrText>
        </w:r>
        <w:r>
          <w:fldChar w:fldCharType="separate"/>
        </w:r>
        <w:r>
          <w:t>85</w:t>
        </w:r>
        <w:r>
          <w:fldChar w:fldCharType="end"/>
        </w:r>
      </w:hyperlink>
    </w:p>
    <w:p>
      <w:pPr>
        <w:pStyle w:val="TOC2"/>
        <w:tabs>
          <w:tab w:val="right" w:leader="dot" w:pos="8306"/>
        </w:tabs>
      </w:pPr>
      <w:hyperlink w:anchor="_Toc8007" w:history="1">
        <w:r>
          <w:rPr>
            <w:rFonts w:ascii="仿宋" w:eastAsia="仿宋" w:hAnsi="仿宋" w:cs="仿宋" w:hint="eastAsia"/>
            <w:lang w:eastAsia="zh-CN"/>
          </w:rPr>
          <w:t>(一)、利益相关者分析</w:t>
        </w:r>
        <w:r>
          <w:tab/>
        </w:r>
        <w:r>
          <w:fldChar w:fldCharType="begin"/>
        </w:r>
        <w:r>
          <w:instrText xml:space="preserve"> PAGEREF _Toc8007 \h </w:instrText>
        </w:r>
        <w:r>
          <w:fldChar w:fldCharType="separate"/>
        </w:r>
        <w:r>
          <w:t>85</w:t>
        </w:r>
        <w:r>
          <w:fldChar w:fldCharType="end"/>
        </w:r>
      </w:hyperlink>
    </w:p>
    <w:p>
      <w:pPr>
        <w:pStyle w:val="TOC2"/>
        <w:tabs>
          <w:tab w:val="right" w:leader="dot" w:pos="8306"/>
        </w:tabs>
      </w:pPr>
      <w:hyperlink w:anchor="_Toc8813" w:history="1">
        <w:r>
          <w:rPr>
            <w:rFonts w:ascii="仿宋" w:eastAsia="仿宋" w:hAnsi="仿宋" w:cs="仿宋" w:hint="eastAsia"/>
            <w:lang w:eastAsia="zh-CN"/>
          </w:rPr>
          <w:t>(二)、沟通计划</w:t>
        </w:r>
        <w:r>
          <w:tab/>
        </w:r>
        <w:r>
          <w:fldChar w:fldCharType="begin"/>
        </w:r>
        <w:r>
          <w:instrText xml:space="preserve"> PAGEREF _Toc8813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049"/>
      <w:r>
        <w:rPr>
          <w:rFonts w:ascii="仿宋" w:eastAsia="仿宋" w:hAnsi="仿宋" w:cs="仿宋" w:hint="eastAsia"/>
          <w:sz w:val="28"/>
          <w:lang w:eastAsia="zh-CN"/>
        </w:rPr>
        <w:t>一、碳化硅陶瓷纤维项目土建工程</w:t>
      </w:r>
      <w:bookmarkEnd w:id="2"/>
    </w:p>
    <w:p>
      <w:pPr>
        <w:pStyle w:val="Heading2"/>
        <w:rPr>
          <w:rFonts w:ascii="仿宋" w:eastAsia="仿宋" w:hAnsi="仿宋" w:cs="仿宋" w:hint="eastAsia"/>
          <w:lang w:eastAsia="zh-CN"/>
        </w:rPr>
      </w:pPr>
      <w:bookmarkStart w:id="3" w:name="_Toc592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在碳化硅陶瓷纤维项目的建筑工程设计中，我们将秉承一系列重要的设计原则，以确保碳化硅陶瓷纤维项目建筑在功能、美观、可持续性等方面达到最佳效果。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首要原则是确保建筑的功能性得到最大化的发挥。我们将充分理解碳化硅陶瓷纤维项目的实际需求，合理布局各个功能区域，保证建筑在满足业务需求的同时，提供高效的工作环境。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在建筑设计中，我们将综合考虑建设和运营成本。通过精细的经济效益分析，确保设计方案在高效利用资源的同时，对碳化硅陶瓷纤维项目的长期盈利能力有积极的贡献。</w:t>
      </w:r>
    </w:p>
    <w:p>
      <w:pPr>
        <w:pStyle w:val="Heading2"/>
        <w:ind w:firstLine="560" w:firstLineChars="200"/>
        <w:rPr>
          <w:rFonts w:ascii="仿宋" w:eastAsia="仿宋" w:hAnsi="仿宋" w:cs="仿宋" w:hint="eastAsia"/>
          <w:sz w:val="28"/>
          <w:lang w:eastAsia="zh-CN"/>
        </w:rPr>
      </w:pPr>
      <w:bookmarkStart w:id="4" w:name="_Toc2466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的土建工程设计中，我们将精准设定设计年限，结合碳化硅陶瓷纤维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化硅陶瓷纤维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54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化硅陶瓷纤维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化硅陶瓷纤维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化硅陶瓷纤维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802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本期工程碳化硅陶瓷纤维项目预计总建筑面积XXX平方米，其中：计容建筑面积XXX平方米，计划建筑工程投资XX万元，占碳化硅陶瓷纤维项目总投资的XX%。</w:t>
      </w:r>
    </w:p>
    <w:p>
      <w:pPr>
        <w:pStyle w:val="Heading1"/>
        <w:ind w:firstLine="560" w:firstLineChars="200"/>
        <w:rPr>
          <w:rFonts w:ascii="仿宋" w:eastAsia="仿宋" w:hAnsi="仿宋" w:cs="仿宋" w:hint="eastAsia"/>
          <w:sz w:val="28"/>
          <w:lang w:eastAsia="zh-CN"/>
        </w:rPr>
      </w:pPr>
      <w:bookmarkStart w:id="7" w:name="_Toc29172"/>
      <w:r>
        <w:rPr>
          <w:rFonts w:ascii="仿宋" w:eastAsia="仿宋" w:hAnsi="仿宋" w:cs="仿宋" w:hint="eastAsia"/>
          <w:sz w:val="28"/>
          <w:lang w:eastAsia="zh-CN"/>
        </w:rPr>
        <w:t>二、碳化硅陶瓷纤维项目危机管理</w:t>
      </w:r>
      <w:bookmarkEnd w:id="7"/>
    </w:p>
    <w:p>
      <w:pPr>
        <w:pStyle w:val="Heading2"/>
        <w:rPr>
          <w:rFonts w:ascii="仿宋" w:eastAsia="仿宋" w:hAnsi="仿宋" w:cs="仿宋" w:hint="eastAsia"/>
          <w:lang w:eastAsia="zh-CN"/>
        </w:rPr>
      </w:pPr>
      <w:bookmarkStart w:id="8" w:name="_Toc26232"/>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项目危机管理中，危机预警与识别是确保碳化硅陶瓷纤维项目稳健运行的核心步骤。通过建立全面的监测机制，碳化硅陶瓷纤维项目团队旨在及时发现和理解潜在的风险和危机因素，以便采取及时的预防和应对措施，确保碳化硅陶瓷纤维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化硅陶瓷纤维项目团队全面分析了整个碳化硅陶瓷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化硅陶瓷纤维项目团队着重于明确定义碳化硅陶瓷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碳化硅陶瓷纤维项目进展的持续监控，团队能够及时发现潜在问题并作出迅速反应。碳化硅陶瓷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在这一阶段，团队的专业素养和反应速度将发挥至关重要的作用，以确保潜在危机能够在初期得到有效的处理，最大程度地减轻负面影响。通过危机预警与识别，碳化硅陶瓷纤维项目得以更有序、可控地推进。</w:t>
      </w:r>
    </w:p>
    <w:p>
      <w:pPr>
        <w:pStyle w:val="Heading2"/>
        <w:ind w:firstLine="560" w:firstLineChars="200"/>
        <w:rPr>
          <w:rFonts w:ascii="仿宋" w:eastAsia="仿宋" w:hAnsi="仿宋" w:cs="仿宋" w:hint="eastAsia"/>
          <w:sz w:val="28"/>
          <w:lang w:eastAsia="zh-CN"/>
        </w:rPr>
      </w:pPr>
      <w:bookmarkStart w:id="9" w:name="_Toc22995"/>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在危机发生时，碳化硅陶瓷纤维项目团队立即行动，成立了应急小组。该小组的任务是迅速制定并实施紧急应对措施，以最小化潜在损失。以下是采取的主要措施：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暂停碳化硅陶瓷纤维项目进度：为遏制危机蔓延，碳化硅陶瓷纤维项目暂时停止进行，以便全面评估当前状况。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资源重新分配：重新评估碳化硅陶瓷纤维项目资源的分配，确保最大限度地减小损失。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实时沟通：与关键利益相关者建立实时沟通机制，向他们传递碳化硅陶瓷纤维项目危机的实际状况，保障碳化硅陶瓷纤维项目核心利益。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在紧急应对的同时，碳化硅陶瓷纤维项目团队强调了团队协作和有效沟通的重要性。以下是团队协作的关键举措：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信息共享机制：建立了信息共享平台，确保团队成员能够及时获取碳化硅陶瓷纤维项目危机的实时信息。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领导者沟通：碳化硅陶瓷纤维项目领导者通过定期会议和即时沟通工具，指导团队应对危机，保持团队稳定运行。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随着危机得到初步控制，碳化硅陶瓷纤维项目团队转向制定恢复计划，以确保碳化硅陶瓷纤维项目能够从中迅速恢复。主要恢复计划包括：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修复受损的进度计划：重新评估碳化硅陶瓷纤维项目进度，制定修复计划，确保碳化硅陶瓷纤维项目尽快回归正常进程。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重新调整资源分配：优化资源分配，确保碳化硅陶瓷纤维项目在有限资源下高效运转。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风险管理机制加强：对碳化硅陶瓷纤维项目风险进行全面评估，制定更强化的风险管理策略，以预防未来可能的危机。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87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8214"/>
      <w:r>
        <w:rPr>
          <w:rFonts w:ascii="仿宋" w:eastAsia="仿宋" w:hAnsi="仿宋" w:cs="仿宋" w:hint="eastAsia"/>
          <w:lang w:eastAsia="zh-CN"/>
        </w:rPr>
        <w:t>(一)、碳化硅陶瓷纤维行业分析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行业一直以来都是市场的关注焦点。行业内的发展趋势、竞争态势以及潜在机会都对碳化硅陶瓷纤维项目的推进产生深远的影响。通过深入研究行业的整体概貌，我们将更好地理解行业的核心特征，为碳化硅陶瓷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化硅陶瓷纤维行业，技术一直是推动创新和发展的关键因素。我们将对当前技术趋势进行详尽分析，包括但不限于人工智能、大数据应用、先进制造技术等。这有助于碳化硅陶瓷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了解行业内的竞争格局是碳化硅陶瓷纤维项目成功的基础。我们将对主要竞争对手进行深入研究，包括其市场份额、产品特点、市场定位等。通过全面了解竞争对手的优势和劣势，碳化硅陶瓷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4484"/>
      <w:r>
        <w:rPr>
          <w:rFonts w:ascii="仿宋" w:eastAsia="仿宋" w:hAnsi="仿宋" w:cs="仿宋" w:hint="eastAsia"/>
          <w:sz w:val="28"/>
          <w:lang w:eastAsia="zh-CN"/>
        </w:rPr>
        <w:t>(二)、碳化硅陶瓷纤维市场分析预测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化硅陶瓷纤维市场未来的增长趋势。这包括市场的整体规模、各细分领域的发展趋势等。碳化硅陶瓷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化硅陶瓷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化硅陶瓷纤维项目实施过程中需要充分考虑的因素。我们将对市场风险进行全面评估，包括但不限于政策法规风险、市场竞争风险、技术变革风险等。通过对潜在风险的深入分析，碳化硅陶瓷纤维项目可以制定相应的风险缓解策略，降低不确定性对碳化硅陶瓷纤维项目的影响。</w:t>
      </w:r>
    </w:p>
    <w:p>
      <w:pPr>
        <w:pStyle w:val="Heading1"/>
        <w:ind w:firstLine="560" w:firstLineChars="200"/>
        <w:rPr>
          <w:rFonts w:ascii="仿宋" w:eastAsia="仿宋" w:hAnsi="仿宋" w:cs="仿宋" w:hint="eastAsia"/>
          <w:sz w:val="28"/>
          <w:lang w:eastAsia="zh-CN"/>
        </w:rPr>
      </w:pPr>
      <w:bookmarkStart w:id="13" w:name="_Toc27540"/>
      <w:r>
        <w:rPr>
          <w:rFonts w:ascii="仿宋" w:eastAsia="仿宋" w:hAnsi="仿宋" w:cs="仿宋" w:hint="eastAsia"/>
          <w:sz w:val="28"/>
          <w:lang w:eastAsia="zh-CN"/>
        </w:rPr>
        <w:t>四、碳化硅陶瓷纤维项目概论</w:t>
      </w:r>
      <w:bookmarkEnd w:id="13"/>
    </w:p>
    <w:p>
      <w:pPr>
        <w:pStyle w:val="Heading2"/>
        <w:rPr>
          <w:rFonts w:ascii="仿宋" w:eastAsia="仿宋" w:hAnsi="仿宋" w:cs="仿宋" w:hint="eastAsia"/>
          <w:lang w:eastAsia="zh-CN"/>
        </w:rPr>
      </w:pPr>
      <w:bookmarkStart w:id="14" w:name="_Toc8903"/>
      <w:r>
        <w:rPr>
          <w:rFonts w:ascii="仿宋" w:eastAsia="仿宋" w:hAnsi="仿宋" w:cs="仿宋" w:hint="eastAsia"/>
          <w:lang w:eastAsia="zh-CN"/>
        </w:rPr>
        <w:t>(一)、碳化硅陶瓷纤维项目概况</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起源追溯至对市场的深入洞察。市场的不断演变与变革为碳化硅陶瓷纤维项目提供了难得的机遇。当前市场存在的需求缺口和变革的大环境共同构成了碳化硅陶瓷纤维项目的背景。这个碳化硅陶瓷纤维项目旨在充分利用市场机遇，填补行业中尚未满足的需求，为客户提供全新的解决方案。市场的变革和需求的增长使得这个碳化硅陶瓷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碳化硅陶瓷纤维项目名称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正式命名为碳化硅陶瓷纤维。这个名称不仅仅是一个标识，更代表了碳化硅陶瓷纤维项目的核心理念和愿景。它蕴含着碳化硅陶瓷纤维项目所要解决问题的关键字，具有强烈的表达和辨识度，为碳化硅陶瓷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碳化硅陶瓷纤维项目目标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核心目标是提供一种全新、高效的解决方案，满足客户日益增长的需求。碳化硅陶瓷纤维项目追求的不仅仅是满足市场需求，更是在市场中获得卓越的竞争优势。通过不断提升产品或服务的质量和创新水平，碳化硅陶瓷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碳化硅陶瓷纤维项目范围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碳化硅陶瓷纤维项目全面涵盖了产品研发、制造、市场推广和售后服务，确保从产品设计到最终用户体验的全方位关注。这一全面的碳化硅陶瓷纤维项目范围是为了确保碳化硅陶瓷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碳化硅陶瓷纤维项目时间表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碳化硅陶瓷纤维项目计划在未来18个月内完成，包括研发、测试、市场试点和正式推出等不同阶段。这个时间表的合理设计是为了确保碳化硅陶瓷纤维项目各个阶段的顺利推进，以便按时交付高质量的成果。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碳化硅陶瓷纤维项目预算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总预算估算为XX百万美元，主要分配在研发、市场推广、人员培训和运营等方面。这一充足的预算为碳化硅陶瓷纤维项目提供了充足的资源，确保碳化硅陶瓷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碳化硅陶瓷纤维项目风险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可能面临的风险包括市场接受度低、技术难题、竞争激烈等。碳化硅陶瓷纤维项目团队已经制定了相应的风险应对计划，通过前瞻性的风险管理，确保碳化硅陶瓷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碳化硅陶瓷纤维项目团队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碳化硅陶瓷纤维项目汇聚了一支经验丰富、多领域专业素养的核心团队，确保碳化硅陶瓷纤维项目在各个方面都能拥有高水平的执行力。团队的协同作战是碳化硅陶瓷纤维项目成功的关键因素之一。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碳化硅陶瓷纤维项目背景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碳化硅陶瓷纤维项目的背景根植于市场对更高效、创新产品的渴望，同时也受到科技发展对行业格局的深刻改变的影响。这为碳化硅陶瓷纤维项目提供了广阔的发展空间和市场需求。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碳化硅陶瓷纤维项目现状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截至目前，碳化硅陶瓷纤维项目已完成市场调研和技术验证，取得了初步的成功。这为碳化硅陶瓷纤维项目在未来的发展奠定了坚实的基础，为更远大的目标打下了坚实的基石。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1667"/>
      <w:r>
        <w:rPr>
          <w:rFonts w:ascii="仿宋" w:eastAsia="仿宋" w:hAnsi="仿宋" w:cs="仿宋" w:hint="eastAsia"/>
          <w:sz w:val="28"/>
          <w:lang w:eastAsia="zh-CN"/>
        </w:rPr>
        <w:t>(二)、碳化硅陶瓷纤维项目目标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keyword》碳化硅陶瓷纤维项目首要业务目标是在市场中占据有利地位，实现产品/服务的成功推广和销售。通过不断提升产品质量、创新性，碳化硅陶瓷纤维项目追求成为行业中的领导者，赢得更多客户的青睐。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在科技迅速发展的时代，碳化硅陶瓷纤维项目着眼于技术创新。通过持续的研发和技术升级，碳化硅陶瓷纤维项目旨在推出更具创新性的产品或服务，以满足市场对新鲜、先进解决方案的需求。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为了建立可持续的客户关系，碳化硅陶瓷纤维项目设定了客户满意度目标。通过提供卓越的产品质量和优质的客户服务，碳化硅陶瓷纤维项目追求赢得客户的信任和忠诚度，确保他们的满意度达到行业领先水平。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碳化硅陶瓷纤维项目注重社会责任和可持续发展。通过实施环保、社会责任碳化硅陶瓷纤维项目，碳化硅陶瓷纤维项目致力于在经济发展的同时保护环境，促进社会公平，实现可持续经营。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碳化硅陶瓷纤维项目的团队是实现目标的核心驱动力。因此，碳化硅陶瓷纤维项目设定了团队发展目标，包括提升团队成员的专业技能、培养领导力，以及搭建协同高效的团队工作氛围。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8772"/>
      <w:r>
        <w:rPr>
          <w:rFonts w:ascii="仿宋" w:eastAsia="仿宋" w:hAnsi="仿宋" w:cs="仿宋" w:hint="eastAsia"/>
          <w:sz w:val="28"/>
          <w:lang w:eastAsia="zh-CN"/>
        </w:rPr>
        <w:t>(三)、碳化硅陶瓷纤维项目提出的理由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碳化硅陶瓷纤维项目提出的理由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源于对市场机遇的深刻洞察。当前市场中存在的需求缺口和行业发展趋势表明，有巨大的商业机会等待被开发。通过准确捕捉市场机遇，碳化硅陶瓷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理念基于对技术创新的信仰。通过持续的研发和技术投入，碳化硅陶瓷纤维项目有望推出更具创新性的产品或服务。在科技飞速发展的当下，碳化硅陶瓷纤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是为了增强企业的行业竞争力。通过提升产品或服务的质量和独特性，碳化硅陶瓷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响应了消费者需求的变化。随着社会和科技的不断发展，消费者对产品和服务的需求也在发生变化。通过深入了解并及时回应消费者的新需求，碳化硅陶瓷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是企业战略发展规划的一部分。在面对日益激烈的市场竞争和不断变化的商业环境中，碳化硅陶瓷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不仅仅是基于商业考量，还注重社会责任。通过推出环保、社会责任等方面的碳化硅陶瓷纤维项目，碳化硅陶瓷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碳化硅陶瓷纤维项目的提出反映了对利益相关者期望的关注。包括客户、员工、投资者等利益相关者在企业发展中都有着各自的期望，碳化硅陶瓷纤维项目力求在满足这些期望的同时，取得更大的共赢。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7030"/>
      <w:r>
        <w:rPr>
          <w:rFonts w:ascii="仿宋" w:eastAsia="仿宋" w:hAnsi="仿宋" w:cs="仿宋" w:hint="eastAsia"/>
          <w:sz w:val="28"/>
          <w:lang w:eastAsia="zh-CN"/>
        </w:rPr>
        <w:t>(四)、碳化硅陶瓷纤维项目意义</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在实施碳化硅陶瓷纤维项目的过程中，我们不仅仅是在追逐商业成功，更是为企业和社会的多个层面创造了深远的意义。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碳化硅陶瓷纤维项目的首要意义在于提升企业的市场竞争力。通过持续的创新和对产品质量的高标准要求，碳化硅陶瓷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碳化硅陶瓷纤维项目的推进将促使行业技术水平的提升。通过引入先进技术和创新性解决方案，碳化硅陶瓷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碳化硅陶瓷纤维项目不仅创造了大量就业机会，提高了就业水平，还注重社会责任和环保。通过参与社会公益事业和推动环保碳化硅陶瓷纤维项目，碳化硅陶瓷纤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综合而言，碳化硅陶瓷纤维项目意义重大，不仅推动了企业的发展，也为行业和社会的进步贡献了积极力量。这是一个全面而深刻的影响，将在未来产生可持续的正面效应。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6478"/>
      <w:r>
        <w:rPr>
          <w:rFonts w:ascii="仿宋" w:eastAsia="仿宋" w:hAnsi="仿宋" w:cs="仿宋" w:hint="eastAsia"/>
          <w:sz w:val="28"/>
          <w:lang w:eastAsia="zh-CN"/>
        </w:rPr>
        <w:t>(五)、碳化硅陶瓷纤维项目背景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在当今迅猛发展的商业环境中，碳化硅陶瓷纤维项目的动因根植于对多方面因素的审慎考量。这个碳化硅陶瓷纤维项目的提出并非孤立的决策，而是对企业所处背景深入思考的产物。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https://d.book118.com/746033243031010043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碳化硅陶瓷纤维项目规划设计蓝图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CB01D8"/>
    <w:rsid w:val="76CB01D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603324303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2024-02-01T02:53:00Z</dcterms:created>
  <dcterms:modified xsi:type="dcterms:W3CDTF">2024-02-01T02:54:12Z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930C640B092941DFAFB11957D4F8845F_11</vt:lpwstr>
  </property>
  <property fmtid="{D5CDD505-2E9C-101B-9397-08002B2CF9AE}" pid="3" name="KSOProductBuildVer">
    <vt:lpwstr>2052-12.1.0.16250</vt:lpwstr>
  </property>
</Properties>
</file>