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多路信号老化检测系统项目安全调研评估报告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17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_Toc26170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7" w:history="1">
        <w:r>
          <w:rPr>
            <w:rFonts w:ascii="仿宋" w:eastAsia="仿宋" w:hAnsi="仿宋" w:cs="仿宋" w:hint="eastAsia"/>
            <w:lang w:eastAsia="zh-CN"/>
          </w:rPr>
          <w:t>一、重点企业调研分析</w:t>
        </w:r>
        <w:r>
          <w:tab/>
        </w:r>
        <w:r>
          <w:fldChar w:fldCharType="begin"/>
        </w:r>
        <w:r>
          <w:instrText xml:space="preserve"> PAGEREF _Toc27217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0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_Toc24950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2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_Toc31352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57" w:history="1">
        <w:r>
          <w:rPr>
            <w:rFonts w:ascii="仿宋" w:eastAsia="仿宋" w:hAnsi="仿宋" w:cs="仿宋" w:hint="eastAsia"/>
            <w:lang w:eastAsia="zh-CN"/>
          </w:rPr>
          <w:t>二、多路信号老化检测系统人力资源管理策略</w:t>
        </w:r>
        <w:r>
          <w:tab/>
        </w:r>
        <w:r>
          <w:fldChar w:fldCharType="begin"/>
        </w:r>
        <w:r>
          <w:instrText xml:space="preserve"> PAGEREF _Toc23057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" w:history="1">
        <w:r>
          <w:rPr>
            <w:rFonts w:ascii="仿宋" w:eastAsia="仿宋" w:hAnsi="仿宋" w:cs="仿宋" w:hint="eastAsia"/>
            <w:lang w:eastAsia="zh-CN"/>
          </w:rPr>
          <w:t>(一)、多路信号老化检测系统劳动关系管理</w:t>
        </w:r>
        <w:r>
          <w:tab/>
        </w:r>
        <w:r>
          <w:fldChar w:fldCharType="begin"/>
        </w:r>
        <w:r>
          <w:instrText xml:space="preserve"> PAGEREF _Toc2460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8" w:history="1">
        <w:r>
          <w:rPr>
            <w:rFonts w:ascii="仿宋" w:eastAsia="仿宋" w:hAnsi="仿宋" w:cs="仿宋" w:hint="eastAsia"/>
            <w:lang w:eastAsia="zh-CN"/>
          </w:rPr>
          <w:t>(二)、多路信号老化检测系统人力资源管理原则</w:t>
        </w:r>
        <w:r>
          <w:tab/>
        </w:r>
        <w:r>
          <w:fldChar w:fldCharType="begin"/>
        </w:r>
        <w:r>
          <w:instrText xml:space="preserve"> PAGEREF _Toc25958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8" w:history="1">
        <w:r>
          <w:rPr>
            <w:rFonts w:ascii="仿宋" w:eastAsia="仿宋" w:hAnsi="仿宋" w:cs="仿宋" w:hint="eastAsia"/>
            <w:lang w:eastAsia="zh-CN"/>
          </w:rPr>
          <w:t>(三)、多路信号老化检测系统人员配置方案</w:t>
        </w:r>
        <w:r>
          <w:tab/>
        </w:r>
        <w:r>
          <w:fldChar w:fldCharType="begin"/>
        </w:r>
        <w:r>
          <w:instrText xml:space="preserve"> PAGEREF _Toc21108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" w:history="1">
        <w:r>
          <w:rPr>
            <w:rFonts w:ascii="仿宋" w:eastAsia="仿宋" w:hAnsi="仿宋" w:cs="仿宋" w:hint="eastAsia"/>
            <w:lang w:eastAsia="zh-CN"/>
          </w:rPr>
          <w:t>(四)、多路信号老化检测系统员工招聘方案</w:t>
        </w:r>
        <w:r>
          <w:tab/>
        </w:r>
        <w:r>
          <w:fldChar w:fldCharType="begin"/>
        </w:r>
        <w:r>
          <w:instrText xml:space="preserve"> PAGEREF _Toc2807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5" w:history="1">
        <w:r>
          <w:rPr>
            <w:rFonts w:ascii="仿宋" w:eastAsia="仿宋" w:hAnsi="仿宋" w:cs="仿宋" w:hint="eastAsia"/>
            <w:lang w:eastAsia="zh-CN"/>
          </w:rPr>
          <w:t>(五)、多路信号老化检测系统绩效和薪酬管理方案</w:t>
        </w:r>
        <w:r>
          <w:tab/>
        </w:r>
        <w:r>
          <w:fldChar w:fldCharType="begin"/>
        </w:r>
        <w:r>
          <w:instrText xml:space="preserve"> PAGEREF _Toc8085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4" w:history="1">
        <w:r>
          <w:rPr>
            <w:rFonts w:ascii="仿宋" w:eastAsia="仿宋" w:hAnsi="仿宋" w:cs="仿宋" w:hint="eastAsia"/>
            <w:lang w:eastAsia="zh-CN"/>
          </w:rPr>
          <w:t>(六)、多路信号老化检测系统员工福利管理方案</w:t>
        </w:r>
        <w:r>
          <w:tab/>
        </w:r>
        <w:r>
          <w:fldChar w:fldCharType="begin"/>
        </w:r>
        <w:r>
          <w:instrText xml:space="preserve"> PAGEREF _Toc12214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80" w:history="1">
        <w:r>
          <w:rPr>
            <w:rFonts w:ascii="仿宋" w:eastAsia="仿宋" w:hAnsi="仿宋" w:cs="仿宋" w:hint="eastAsia"/>
            <w:lang w:eastAsia="zh-CN"/>
          </w:rPr>
          <w:t>三、投资估算</w:t>
        </w:r>
        <w:r>
          <w:tab/>
        </w:r>
        <w:r>
          <w:fldChar w:fldCharType="begin"/>
        </w:r>
        <w:r>
          <w:instrText xml:space="preserve"> PAGEREF _Toc15380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8" w:history="1">
        <w:r>
          <w:rPr>
            <w:rFonts w:ascii="仿宋" w:eastAsia="仿宋" w:hAnsi="仿宋" w:cs="仿宋" w:hint="eastAsia"/>
            <w:lang w:eastAsia="zh-CN"/>
          </w:rPr>
          <w:t>(一)、多路信号老化检测系统项目总投资估算</w:t>
        </w:r>
        <w:r>
          <w:tab/>
        </w:r>
        <w:r>
          <w:fldChar w:fldCharType="begin"/>
        </w:r>
        <w:r>
          <w:instrText xml:space="preserve"> PAGEREF _Toc11428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9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_Toc30249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9" w:history="1">
        <w:r>
          <w:rPr>
            <w:rFonts w:ascii="仿宋" w:eastAsia="仿宋" w:hAnsi="仿宋" w:cs="仿宋" w:hint="eastAsia"/>
            <w:lang w:eastAsia="zh-CN"/>
          </w:rPr>
          <w:t>四、工程设计说明</w:t>
        </w:r>
        <w:r>
          <w:tab/>
        </w:r>
        <w:r>
          <w:fldChar w:fldCharType="begin"/>
        </w:r>
        <w:r>
          <w:instrText xml:space="preserve"> PAGEREF _Toc29549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_Toc11222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8" w:history="1">
        <w:r>
          <w:rPr>
            <w:rFonts w:ascii="仿宋" w:eastAsia="仿宋" w:hAnsi="仿宋" w:cs="仿宋" w:hint="eastAsia"/>
            <w:lang w:eastAsia="zh-CN"/>
          </w:rPr>
          <w:t>(二)、多路信号老化检测系统项目工程建设标准规范</w:t>
        </w:r>
        <w:r>
          <w:tab/>
        </w:r>
        <w:r>
          <w:fldChar w:fldCharType="begin"/>
        </w:r>
        <w:r>
          <w:instrText xml:space="preserve"> PAGEREF _Toc30958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1" w:history="1">
        <w:r>
          <w:rPr>
            <w:rFonts w:ascii="仿宋" w:eastAsia="仿宋" w:hAnsi="仿宋" w:cs="仿宋" w:hint="eastAsia"/>
            <w:lang w:eastAsia="zh-CN"/>
          </w:rPr>
          <w:t>(三)、多路信号老化检测系统项目总平面设计要求</w:t>
        </w:r>
        <w:r>
          <w:tab/>
        </w:r>
        <w:r>
          <w:fldChar w:fldCharType="begin"/>
        </w:r>
        <w:r>
          <w:instrText xml:space="preserve"> PAGEREF _Toc23011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6" w:history="1">
        <w:r>
          <w:rPr>
            <w:rFonts w:ascii="仿宋" w:eastAsia="仿宋" w:hAnsi="仿宋" w:cs="仿宋" w:hint="eastAsia"/>
            <w:lang w:eastAsia="zh-CN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_Toc7356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4" w:history="1">
        <w:r>
          <w:rPr>
            <w:rFonts w:ascii="仿宋" w:eastAsia="仿宋" w:hAnsi="仿宋" w:cs="仿宋" w:hint="eastAsia"/>
            <w:lang w:eastAsia="zh-CN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_Toc10164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1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_Toc15921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45" w:history="1">
        <w:r>
          <w:rPr>
            <w:rFonts w:ascii="仿宋" w:eastAsia="仿宋" w:hAnsi="仿宋" w:cs="仿宋" w:hint="eastAsia"/>
            <w:lang w:eastAsia="zh-CN"/>
          </w:rPr>
          <w:t>五、SWOT分析</w:t>
        </w:r>
        <w:r>
          <w:tab/>
        </w:r>
        <w:r>
          <w:fldChar w:fldCharType="begin"/>
        </w:r>
        <w:r>
          <w:instrText xml:space="preserve"> PAGEREF _Toc32445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_Toc29316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_Toc29342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7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_Toc11507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_Toc10038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51" w:history="1">
        <w:r>
          <w:rPr>
            <w:rFonts w:ascii="仿宋" w:eastAsia="仿宋" w:hAnsi="仿宋" w:cs="仿宋" w:hint="eastAsia"/>
            <w:lang w:eastAsia="zh-CN"/>
          </w:rPr>
          <w:t>六、多路信号老化检测系统项目节能可行性分析</w:t>
        </w:r>
        <w:r>
          <w:tab/>
        </w:r>
        <w:r>
          <w:fldChar w:fldCharType="begin"/>
        </w:r>
        <w:r>
          <w:instrText xml:space="preserve"> PAGEREF _Toc28951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_Toc3111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0" w:history="1">
        <w:r>
          <w:rPr>
            <w:rFonts w:ascii="仿宋" w:eastAsia="仿宋" w:hAnsi="仿宋" w:cs="仿宋" w:hint="eastAsia"/>
            <w:lang w:eastAsia="zh-CN"/>
          </w:rPr>
          <w:t>(二)、多路信号老化检测系统项目所在地能源消费及能源供应条件</w:t>
        </w:r>
        <w:r>
          <w:tab/>
        </w:r>
        <w:r>
          <w:fldChar w:fldCharType="begin"/>
        </w:r>
        <w:r>
          <w:instrText xml:space="preserve"> PAGEREF _Toc10440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4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_Toc16804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3" w:history="1">
        <w:r>
          <w:rPr>
            <w:rFonts w:ascii="仿宋" w:eastAsia="仿宋" w:hAnsi="仿宋" w:cs="仿宋" w:hint="eastAsia"/>
            <w:lang w:eastAsia="zh-CN"/>
          </w:rPr>
          <w:t>(四)、多路信号老化检测系统项目预期节能综合评价</w:t>
        </w:r>
        <w:r>
          <w:tab/>
        </w:r>
        <w:r>
          <w:fldChar w:fldCharType="begin"/>
        </w:r>
        <w:r>
          <w:instrText xml:space="preserve"> PAGEREF _Toc16963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5" w:history="1">
        <w:r>
          <w:rPr>
            <w:rFonts w:ascii="仿宋" w:eastAsia="仿宋" w:hAnsi="仿宋" w:cs="仿宋" w:hint="eastAsia"/>
            <w:lang w:eastAsia="zh-CN"/>
          </w:rPr>
          <w:t>(五)、多路信号老化检测系统项目节能设计</w:t>
        </w:r>
        <w:r>
          <w:tab/>
        </w:r>
        <w:r>
          <w:fldChar w:fldCharType="begin"/>
        </w:r>
        <w:r>
          <w:instrText xml:space="preserve"> PAGEREF _Toc22655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8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_Toc8308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20" w:history="1">
        <w:r>
          <w:rPr>
            <w:rFonts w:ascii="仿宋" w:eastAsia="仿宋" w:hAnsi="仿宋" w:cs="仿宋" w:hint="eastAsia"/>
            <w:lang w:eastAsia="zh-CN"/>
          </w:rPr>
          <w:t>七、工艺说明</w:t>
        </w:r>
        <w:r>
          <w:tab/>
        </w:r>
        <w:r>
          <w:fldChar w:fldCharType="begin"/>
        </w:r>
        <w:r>
          <w:instrText xml:space="preserve"> PAGEREF _Toc28620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_Toc30349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" w:history="1">
        <w:r>
          <w:rPr>
            <w:rFonts w:ascii="仿宋" w:eastAsia="仿宋" w:hAnsi="仿宋" w:cs="仿宋" w:hint="eastAsia"/>
            <w:lang w:eastAsia="zh-CN"/>
          </w:rPr>
          <w:t>(二)、多路信号老化检测系统项目工艺技术设计方案</w:t>
        </w:r>
        <w:r>
          <w:tab/>
        </w:r>
        <w:r>
          <w:fldChar w:fldCharType="begin"/>
        </w:r>
        <w:r>
          <w:instrText xml:space="preserve"> PAGEREF _Toc1185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4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_Toc12624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40" w:history="1">
        <w:r>
          <w:rPr>
            <w:rFonts w:ascii="仿宋" w:eastAsia="仿宋" w:hAnsi="仿宋" w:cs="仿宋" w:hint="eastAsia"/>
            <w:lang w:eastAsia="zh-CN"/>
          </w:rPr>
          <w:t>八、组织机构及人力资源</w:t>
        </w:r>
        <w:r>
          <w:tab/>
        </w:r>
        <w:r>
          <w:fldChar w:fldCharType="begin"/>
        </w:r>
        <w:r>
          <w:instrText xml:space="preserve"> PAGEREF _Toc11440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_Toc25530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39" w:history="1">
        <w:r>
          <w:rPr>
            <w:rFonts w:ascii="仿宋" w:eastAsia="仿宋" w:hAnsi="仿宋" w:cs="仿宋" w:hint="eastAsia"/>
            <w:lang w:eastAsia="zh-CN"/>
          </w:rPr>
          <w:t>九、多路信号老化检测系统定价策略</w:t>
        </w:r>
        <w:r>
          <w:tab/>
        </w:r>
        <w:r>
          <w:fldChar w:fldCharType="begin"/>
        </w:r>
        <w:r>
          <w:instrText xml:space="preserve"> PAGEREF _Toc6639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92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_Toc1192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4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_Toc19604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5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_Toc31545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4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_Toc16384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4" w:history="1">
        <w:r>
          <w:rPr>
            <w:rFonts w:ascii="仿宋" w:eastAsia="仿宋" w:hAnsi="仿宋" w:cs="仿宋" w:hint="eastAsia"/>
            <w:lang w:eastAsia="zh-CN"/>
          </w:rPr>
          <w:t>十、人员培训与发展</w:t>
        </w:r>
        <w:r>
          <w:tab/>
        </w:r>
        <w:r>
          <w:fldChar w:fldCharType="begin"/>
        </w:r>
        <w:r>
          <w:instrText xml:space="preserve"> PAGEREF _Toc5044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2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_Toc13802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4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_Toc11524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0" w:history="1">
        <w:r>
          <w:rPr>
            <w:rFonts w:ascii="仿宋" w:eastAsia="仿宋" w:hAnsi="仿宋" w:cs="仿宋" w:hint="eastAsia"/>
            <w:lang w:eastAsia="zh-CN"/>
          </w:rPr>
          <w:t>(三)、培训执行与评估</w:t>
        </w:r>
        <w:r>
          <w:tab/>
        </w:r>
        <w:r>
          <w:fldChar w:fldCharType="begin"/>
        </w:r>
        <w:r>
          <w:instrText xml:space="preserve"> PAGEREF _Toc19830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9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_Toc15889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89" w:history="1">
        <w:r>
          <w:rPr>
            <w:rFonts w:ascii="仿宋" w:eastAsia="仿宋" w:hAnsi="仿宋" w:cs="仿宋" w:hint="eastAsia"/>
            <w:lang w:eastAsia="zh-CN"/>
          </w:rPr>
          <w:t>十一、多路信号老化检测系统项目风险管理</w:t>
        </w:r>
        <w:r>
          <w:tab/>
        </w:r>
        <w:r>
          <w:fldChar w:fldCharType="begin"/>
        </w:r>
        <w:r>
          <w:instrText xml:space="preserve"> PAGEREF _Toc3289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_Toc15211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1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_Toc10471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6" w:history="1">
        <w:r>
          <w:rPr>
            <w:rFonts w:ascii="仿宋" w:eastAsia="仿宋" w:hAnsi="仿宋" w:cs="仿宋" w:hint="eastAsia"/>
            <w:lang w:eastAsia="zh-CN"/>
          </w:rPr>
          <w:t>十二、企业技术创新的内部组织模式</w:t>
        </w:r>
        <w:r>
          <w:tab/>
        </w:r>
        <w:r>
          <w:fldChar w:fldCharType="begin"/>
        </w:r>
        <w:r>
          <w:instrText xml:space="preserve"> PAGEREF _Toc586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1" w:history="1">
        <w:r>
          <w:rPr>
            <w:rFonts w:ascii="仿宋" w:eastAsia="仿宋" w:hAnsi="仿宋" w:cs="仿宋" w:hint="eastAsia"/>
            <w:lang w:eastAsia="zh-CN"/>
          </w:rPr>
          <w:t>(一)、内部孵化</w:t>
        </w:r>
        <w:r>
          <w:tab/>
        </w:r>
        <w:r>
          <w:fldChar w:fldCharType="begin"/>
        </w:r>
        <w:r>
          <w:instrText xml:space="preserve"> PAGEREF _Toc21311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eastAsia="zh-CN"/>
          </w:rPr>
          <w:t>(二)、技术创新小组</w:t>
        </w:r>
        <w:r>
          <w:tab/>
        </w:r>
        <w:r>
          <w:fldChar w:fldCharType="begin"/>
        </w:r>
        <w:r>
          <w:instrText xml:space="preserve"> PAGEREF _Toc19762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9" w:history="1">
        <w:r>
          <w:rPr>
            <w:rFonts w:ascii="仿宋" w:eastAsia="仿宋" w:hAnsi="仿宋" w:cs="仿宋" w:hint="eastAsia"/>
            <w:lang w:eastAsia="zh-CN"/>
          </w:rPr>
          <w:t>(三)、新事业发展部</w:t>
        </w:r>
        <w:r>
          <w:tab/>
        </w:r>
        <w:r>
          <w:fldChar w:fldCharType="begin"/>
        </w:r>
        <w:r>
          <w:instrText xml:space="preserve"> PAGEREF _Toc10769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16" w:history="1">
        <w:r>
          <w:rPr>
            <w:rFonts w:ascii="仿宋" w:eastAsia="仿宋" w:hAnsi="仿宋" w:cs="仿宋" w:hint="eastAsia"/>
            <w:lang w:eastAsia="zh-CN"/>
          </w:rPr>
          <w:t>十三、灾害风险管理</w:t>
        </w:r>
        <w:r>
          <w:tab/>
        </w:r>
        <w:r>
          <w:fldChar w:fldCharType="begin"/>
        </w:r>
        <w:r>
          <w:instrText xml:space="preserve"> PAGEREF _Toc16316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0" w:history="1">
        <w:r>
          <w:rPr>
            <w:rFonts w:ascii="仿宋" w:eastAsia="仿宋" w:hAnsi="仿宋" w:cs="仿宋" w:hint="eastAsia"/>
            <w:lang w:eastAsia="zh-CN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_Toc5270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9" w:history="1">
        <w:r>
          <w:rPr>
            <w:rFonts w:ascii="仿宋" w:eastAsia="仿宋" w:hAnsi="仿宋" w:cs="仿宋" w:hint="eastAsia"/>
            <w:lang w:eastAsia="zh-CN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_Toc17509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0" w:history="1">
        <w:r>
          <w:rPr>
            <w:rFonts w:ascii="仿宋" w:eastAsia="仿宋" w:hAnsi="仿宋" w:cs="仿宋" w:hint="eastAsia"/>
            <w:lang w:eastAsia="zh-CN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_Toc6670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52" w:history="1">
        <w:r>
          <w:rPr>
            <w:rFonts w:ascii="仿宋" w:eastAsia="仿宋" w:hAnsi="仿宋" w:cs="仿宋" w:hint="eastAsia"/>
            <w:lang w:eastAsia="zh-CN"/>
          </w:rPr>
          <w:t>十四、风险评估</w:t>
        </w:r>
        <w:r>
          <w:tab/>
        </w:r>
        <w:r>
          <w:fldChar w:fldCharType="begin"/>
        </w:r>
        <w:r>
          <w:instrText xml:space="preserve"> PAGEREF _Toc22852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0" w:history="1">
        <w:r>
          <w:rPr>
            <w:rFonts w:ascii="仿宋" w:eastAsia="仿宋" w:hAnsi="仿宋" w:cs="仿宋" w:hint="eastAsia"/>
            <w:lang w:eastAsia="zh-CN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_Toc19650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0" w:history="1">
        <w:r>
          <w:rPr>
            <w:rFonts w:ascii="仿宋" w:eastAsia="仿宋" w:hAnsi="仿宋" w:cs="仿宋" w:hint="eastAsia"/>
            <w:lang w:eastAsia="zh-CN"/>
          </w:rPr>
          <w:t>(二)、项目风险对策</w:t>
        </w:r>
        <w:r>
          <w:tab/>
        </w:r>
        <w:r>
          <w:fldChar w:fldCharType="begin"/>
        </w:r>
        <w:r>
          <w:instrText xml:space="preserve"> PAGEREF _Toc18910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1" w:history="1">
        <w:r>
          <w:rPr>
            <w:rFonts w:ascii="仿宋" w:eastAsia="仿宋" w:hAnsi="仿宋" w:cs="仿宋" w:hint="eastAsia"/>
            <w:lang w:eastAsia="zh-CN"/>
          </w:rPr>
          <w:t>十五、风险管理与应对策略</w:t>
        </w:r>
        <w:r>
          <w:tab/>
        </w:r>
        <w:r>
          <w:fldChar w:fldCharType="begin"/>
        </w:r>
        <w:r>
          <w:instrText xml:space="preserve"> PAGEREF _Toc19191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1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_Toc8401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_Toc3199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8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_Toc22448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_Toc2465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3" w:history="1">
        <w:r>
          <w:rPr>
            <w:rFonts w:ascii="仿宋" w:eastAsia="仿宋" w:hAnsi="仿宋" w:cs="仿宋" w:hint="eastAsia"/>
            <w:lang w:eastAsia="zh-CN"/>
          </w:rPr>
          <w:t>十六、原辅材料供应及成品管理</w:t>
        </w:r>
        <w:r>
          <w:tab/>
        </w:r>
        <w:r>
          <w:fldChar w:fldCharType="begin"/>
        </w:r>
        <w:r>
          <w:instrText xml:space="preserve"> PAGEREF _Toc16053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2" w:history="1">
        <w:r>
          <w:rPr>
            <w:rFonts w:ascii="仿宋" w:eastAsia="仿宋" w:hAnsi="仿宋" w:cs="仿宋" w:hint="eastAsia"/>
            <w:lang w:eastAsia="zh-CN"/>
          </w:rPr>
          <w:t>(一)、多路信号老化检测系统项目建设期原辅材料供应情况</w:t>
        </w:r>
        <w:r>
          <w:tab/>
        </w:r>
        <w:r>
          <w:fldChar w:fldCharType="begin"/>
        </w:r>
        <w:r>
          <w:instrText xml:space="preserve"> PAGEREF _Toc28272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2" w:history="1">
        <w:r>
          <w:rPr>
            <w:rFonts w:ascii="仿宋" w:eastAsia="仿宋" w:hAnsi="仿宋" w:cs="仿宋" w:hint="eastAsia"/>
            <w:lang w:eastAsia="zh-CN"/>
          </w:rPr>
          <w:t>(二)、多路信号老化检测系统项目运营期原辅材料供应及质量管理</w:t>
        </w:r>
        <w:r>
          <w:tab/>
        </w:r>
        <w:r>
          <w:fldChar w:fldCharType="begin"/>
        </w:r>
        <w:r>
          <w:instrText xml:space="preserve"> PAGEREF _Toc9032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70" w:history="1">
        <w:r>
          <w:rPr>
            <w:rFonts w:ascii="仿宋" w:eastAsia="仿宋" w:hAnsi="仿宋" w:cs="仿宋" w:hint="eastAsia"/>
            <w:lang w:eastAsia="zh-CN"/>
          </w:rPr>
          <w:t>十七、多路信号老化检测系统项目可行性风险分析</w:t>
        </w:r>
        <w:r>
          <w:tab/>
        </w:r>
        <w:r>
          <w:fldChar w:fldCharType="begin"/>
        </w:r>
        <w:r>
          <w:instrText xml:space="preserve"> PAGEREF _Toc26070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3" w:history="1">
        <w:r>
          <w:rPr>
            <w:rFonts w:ascii="仿宋" w:eastAsia="仿宋" w:hAnsi="仿宋" w:cs="仿宋" w:hint="eastAsia"/>
            <w:lang w:eastAsia="zh-CN"/>
          </w:rPr>
          <w:t>(一)、多路信号老化检测系统项目风险识别</w:t>
        </w:r>
        <w:r>
          <w:tab/>
        </w:r>
        <w:r>
          <w:fldChar w:fldCharType="begin"/>
        </w:r>
        <w:r>
          <w:instrText xml:space="preserve"> PAGEREF _Toc13153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3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_Toc8653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2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_Toc19792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7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_Toc12967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40" w:history="1">
        <w:r>
          <w:rPr>
            <w:rFonts w:ascii="仿宋" w:eastAsia="仿宋" w:hAnsi="仿宋" w:cs="仿宋" w:hint="eastAsia"/>
            <w:lang w:eastAsia="zh-CN"/>
          </w:rPr>
          <w:t>十八、总结</w:t>
        </w:r>
        <w:r>
          <w:tab/>
        </w:r>
        <w:r>
          <w:fldChar w:fldCharType="begin"/>
        </w:r>
        <w:r>
          <w:instrText xml:space="preserve"> PAGEREF _Toc9840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4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_Toc3414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十九、战略钟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5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_Toc24835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60" w:history="1">
        <w:r>
          <w:rPr>
            <w:rFonts w:ascii="仿宋" w:eastAsia="仿宋" w:hAnsi="仿宋" w:cs="仿宋" w:hint="eastAsia"/>
            <w:lang w:eastAsia="zh-CN"/>
          </w:rPr>
          <w:t>二十、多路信号老化检测系统项目进度计划</w:t>
        </w:r>
        <w:r>
          <w:tab/>
        </w:r>
        <w:r>
          <w:fldChar w:fldCharType="begin"/>
        </w:r>
        <w:r>
          <w:instrText xml:space="preserve"> PAGEREF _Toc9960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9" w:history="1">
        <w:r>
          <w:rPr>
            <w:rFonts w:ascii="仿宋" w:eastAsia="仿宋" w:hAnsi="仿宋" w:cs="仿宋" w:hint="eastAsia"/>
            <w:lang w:eastAsia="zh-CN"/>
          </w:rPr>
          <w:t>(一)、多路信号老化检测系统项目进度安排</w:t>
        </w:r>
        <w:r>
          <w:tab/>
        </w:r>
        <w:r>
          <w:fldChar w:fldCharType="begin"/>
        </w:r>
        <w:r>
          <w:instrText xml:space="preserve"> PAGEREF _Toc7819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8" w:history="1">
        <w:r>
          <w:rPr>
            <w:rFonts w:ascii="仿宋" w:eastAsia="仿宋" w:hAnsi="仿宋" w:cs="仿宋" w:hint="eastAsia"/>
            <w:lang w:eastAsia="zh-CN"/>
          </w:rPr>
          <w:t>(二)、多路信号老化检测系统项目实施保障措施</w:t>
        </w:r>
        <w:r>
          <w:tab/>
        </w:r>
        <w:r>
          <w:fldChar w:fldCharType="begin"/>
        </w:r>
        <w:r>
          <w:instrText xml:space="preserve"> PAGEREF _Toc15778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761" w:history="1">
        <w:r>
          <w:rPr>
            <w:rFonts w:ascii="仿宋" w:eastAsia="仿宋" w:hAnsi="仿宋" w:cs="仿宋" w:hint="eastAsia"/>
            <w:lang w:eastAsia="zh-CN"/>
          </w:rPr>
          <w:t>二十一、多路信号老化检测系统项目职业保护</w:t>
        </w:r>
        <w:r>
          <w:tab/>
        </w:r>
        <w:r>
          <w:fldChar w:fldCharType="begin"/>
        </w:r>
        <w:r>
          <w:instrText xml:space="preserve"> PAGEREF _Toc26761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2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_Toc16572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_Toc6430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_Toc27127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5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_Toc12955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_Toc2965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_Toc31401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5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_Toc18265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_Toc15284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1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_Toc5841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7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_Toc18077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_Toc30399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17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217"/>
      <w:r>
        <w:rPr>
          <w:rFonts w:ascii="仿宋" w:eastAsia="仿宋" w:hAnsi="仿宋" w:cs="仿宋" w:hint="eastAsia"/>
          <w:sz w:val="28"/>
          <w:lang w:eastAsia="zh-CN"/>
        </w:rPr>
        <w:t>一、重点企业调研分析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50"/>
      <w:r>
        <w:rPr>
          <w:rFonts w:ascii="仿宋" w:eastAsia="仿宋" w:hAnsi="仿宋" w:cs="仿宋" w:hint="eastAsia"/>
          <w:lang w:eastAsia="zh-CN"/>
        </w:rPr>
        <w:t>(一)、xxx科技发展公司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公司概况：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xxx科技发展公司成立于xxxx年，总部位于xxxx地区。作为一家专注于科技创新和产品研发的企业，公司在xxxx领域取得了显著成就。公司的使命是通过持续创新，为客户提供卓越的xxxx解决方案。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业务领域：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公司主要经营xxxx和xxxx两个领域。在xx多路信号老化检测系统行业中，公司以其卓越的技术和服务质量赢得了良好声誉，并拥有相当的市场份额和竞争优势。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https://d.book118.com/746042104025010100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多路信号老化检测系统项目安全调研评估报告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多路信号老化检测系统项目安全调研评估报告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多路信号老化检测系统项目安全调研评估报告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多路信号老化检测系统项目安全调研评估报告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多路信号老化检测系统项目安全调研评估报告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9C7A19"/>
    <w:rsid w:val="4593521B"/>
    <w:rsid w:val="6B9C7A1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6042104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2024-03-09T11:24:00Z</dcterms:created>
  <dcterms:modified xsi:type="dcterms:W3CDTF">2024-03-09T11:24:59Z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E73FEA5F51234AF6BFA3AC36A553AEFB_11</vt:lpwstr>
  </property>
  <property fmtid="{D5CDD505-2E9C-101B-9397-08002B2CF9AE}" pid="3" name="KSOProductBuildVer">
    <vt:lpwstr>2052-12.1.0.16399</vt:lpwstr>
  </property>
</Properties>
</file>