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汽车试验设备项目规划设计纲要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63" w:history="1">
        <w:r>
          <w:rPr>
            <w:rFonts w:ascii="仿宋" w:eastAsia="仿宋" w:hAnsi="仿宋" w:cs="仿宋" w:hint="eastAsia"/>
            <w:lang w:eastAsia="zh-CN"/>
          </w:rPr>
          <w:t>概论</w:t>
        </w:r>
        <w:r>
          <w:tab/>
        </w:r>
        <w:r>
          <w:fldChar w:fldCharType="begin"/>
        </w:r>
        <w:r>
          <w:instrText xml:space="preserve"> PAGEREF _Toc8463 \h </w:instrText>
        </w:r>
        <w:r>
          <w:fldChar w:fldCharType="separate"/>
        </w:r>
        <w:r>
          <w:t>3</w:t>
        </w:r>
        <w:r>
          <w:fldChar w:fldCharType="end"/>
        </w:r>
      </w:hyperlink>
    </w:p>
    <w:p>
      <w:pPr>
        <w:pStyle w:val="TOC1"/>
        <w:tabs>
          <w:tab w:val="right" w:leader="dot" w:pos="8306"/>
        </w:tabs>
      </w:pPr>
      <w:hyperlink w:anchor="_Toc14140" w:history="1">
        <w:r>
          <w:rPr>
            <w:rFonts w:ascii="仿宋" w:eastAsia="仿宋" w:hAnsi="仿宋" w:cs="仿宋" w:hint="eastAsia"/>
            <w:lang w:eastAsia="zh-CN"/>
          </w:rPr>
          <w:t>一、汽车试验设备项目概论</w:t>
        </w:r>
        <w:r>
          <w:tab/>
        </w:r>
        <w:r>
          <w:fldChar w:fldCharType="begin"/>
        </w:r>
        <w:r>
          <w:instrText xml:space="preserve"> PAGEREF _Toc14140 \h </w:instrText>
        </w:r>
        <w:r>
          <w:fldChar w:fldCharType="separate"/>
        </w:r>
        <w:r>
          <w:t>3</w:t>
        </w:r>
        <w:r>
          <w:fldChar w:fldCharType="end"/>
        </w:r>
      </w:hyperlink>
    </w:p>
    <w:p>
      <w:pPr>
        <w:pStyle w:val="TOC2"/>
        <w:tabs>
          <w:tab w:val="right" w:leader="dot" w:pos="8306"/>
        </w:tabs>
      </w:pPr>
      <w:hyperlink w:anchor="_Toc32279" w:history="1">
        <w:r>
          <w:rPr>
            <w:rFonts w:ascii="仿宋" w:eastAsia="仿宋" w:hAnsi="仿宋" w:cs="仿宋" w:hint="eastAsia"/>
            <w:lang w:eastAsia="zh-CN"/>
          </w:rPr>
          <w:t>(一)、汽车试验设备项目概况</w:t>
        </w:r>
        <w:r>
          <w:tab/>
        </w:r>
        <w:r>
          <w:fldChar w:fldCharType="begin"/>
        </w:r>
        <w:r>
          <w:instrText xml:space="preserve"> PAGEREF _Toc32279 \h </w:instrText>
        </w:r>
        <w:r>
          <w:fldChar w:fldCharType="separate"/>
        </w:r>
        <w:r>
          <w:t>3</w:t>
        </w:r>
        <w:r>
          <w:fldChar w:fldCharType="end"/>
        </w:r>
      </w:hyperlink>
    </w:p>
    <w:p>
      <w:pPr>
        <w:pStyle w:val="TOC2"/>
        <w:tabs>
          <w:tab w:val="right" w:leader="dot" w:pos="8306"/>
        </w:tabs>
      </w:pPr>
      <w:hyperlink w:anchor="_Toc10130" w:history="1">
        <w:r>
          <w:rPr>
            <w:rFonts w:ascii="仿宋" w:eastAsia="仿宋" w:hAnsi="仿宋" w:cs="仿宋" w:hint="eastAsia"/>
            <w:lang w:eastAsia="zh-CN"/>
          </w:rPr>
          <w:t>(二)、汽车试验设备项目目标</w:t>
        </w:r>
        <w:r>
          <w:tab/>
        </w:r>
        <w:r>
          <w:fldChar w:fldCharType="begin"/>
        </w:r>
        <w:r>
          <w:instrText xml:space="preserve"> PAGEREF _Toc10130 \h </w:instrText>
        </w:r>
        <w:r>
          <w:fldChar w:fldCharType="separate"/>
        </w:r>
        <w:r>
          <w:t>5</w:t>
        </w:r>
        <w:r>
          <w:fldChar w:fldCharType="end"/>
        </w:r>
      </w:hyperlink>
    </w:p>
    <w:p>
      <w:pPr>
        <w:pStyle w:val="TOC2"/>
        <w:tabs>
          <w:tab w:val="right" w:leader="dot" w:pos="8306"/>
        </w:tabs>
      </w:pPr>
      <w:hyperlink w:anchor="_Toc8809" w:history="1">
        <w:r>
          <w:rPr>
            <w:rFonts w:ascii="仿宋" w:eastAsia="仿宋" w:hAnsi="仿宋" w:cs="仿宋" w:hint="eastAsia"/>
            <w:lang w:eastAsia="zh-CN"/>
          </w:rPr>
          <w:t>(三)、汽车试验设备项目提出的理由</w:t>
        </w:r>
        <w:r>
          <w:tab/>
        </w:r>
        <w:r>
          <w:fldChar w:fldCharType="begin"/>
        </w:r>
        <w:r>
          <w:instrText xml:space="preserve"> PAGEREF _Toc8809 \h </w:instrText>
        </w:r>
        <w:r>
          <w:fldChar w:fldCharType="separate"/>
        </w:r>
        <w:r>
          <w:t>6</w:t>
        </w:r>
        <w:r>
          <w:fldChar w:fldCharType="end"/>
        </w:r>
      </w:hyperlink>
    </w:p>
    <w:p>
      <w:pPr>
        <w:pStyle w:val="TOC2"/>
        <w:tabs>
          <w:tab w:val="right" w:leader="dot" w:pos="8306"/>
        </w:tabs>
      </w:pPr>
      <w:hyperlink w:anchor="_Toc14272" w:history="1">
        <w:r>
          <w:rPr>
            <w:rFonts w:ascii="仿宋" w:eastAsia="仿宋" w:hAnsi="仿宋" w:cs="仿宋" w:hint="eastAsia"/>
            <w:lang w:eastAsia="zh-CN"/>
          </w:rPr>
          <w:t>(四)、汽车试验设备项目意义</w:t>
        </w:r>
        <w:r>
          <w:tab/>
        </w:r>
        <w:r>
          <w:fldChar w:fldCharType="begin"/>
        </w:r>
        <w:r>
          <w:instrText xml:space="preserve"> PAGEREF _Toc14272 \h </w:instrText>
        </w:r>
        <w:r>
          <w:fldChar w:fldCharType="separate"/>
        </w:r>
        <w:r>
          <w:t>8</w:t>
        </w:r>
        <w:r>
          <w:fldChar w:fldCharType="end"/>
        </w:r>
      </w:hyperlink>
    </w:p>
    <w:p>
      <w:pPr>
        <w:pStyle w:val="TOC2"/>
        <w:tabs>
          <w:tab w:val="right" w:leader="dot" w:pos="8306"/>
        </w:tabs>
      </w:pPr>
      <w:hyperlink w:anchor="_Toc25370" w:history="1">
        <w:r>
          <w:rPr>
            <w:rFonts w:ascii="仿宋" w:eastAsia="仿宋" w:hAnsi="仿宋" w:cs="仿宋" w:hint="eastAsia"/>
            <w:lang w:eastAsia="zh-CN"/>
          </w:rPr>
          <w:t>(五)、汽车试验设备项目背景</w:t>
        </w:r>
        <w:r>
          <w:tab/>
        </w:r>
        <w:r>
          <w:fldChar w:fldCharType="begin"/>
        </w:r>
        <w:r>
          <w:instrText xml:space="preserve"> PAGEREF _Toc25370 \h </w:instrText>
        </w:r>
        <w:r>
          <w:fldChar w:fldCharType="separate"/>
        </w:r>
        <w:r>
          <w:t>9</w:t>
        </w:r>
        <w:r>
          <w:fldChar w:fldCharType="end"/>
        </w:r>
      </w:hyperlink>
    </w:p>
    <w:p>
      <w:pPr>
        <w:pStyle w:val="TOC1"/>
        <w:tabs>
          <w:tab w:val="right" w:leader="dot" w:pos="8306"/>
        </w:tabs>
      </w:pPr>
      <w:hyperlink w:anchor="_Toc26650" w:history="1">
        <w:r>
          <w:rPr>
            <w:rFonts w:ascii="仿宋" w:eastAsia="仿宋" w:hAnsi="仿宋" w:cs="仿宋" w:hint="eastAsia"/>
            <w:lang w:eastAsia="zh-CN"/>
          </w:rPr>
          <w:t>二、汽车试验设备项目建设单位说明</w:t>
        </w:r>
        <w:r>
          <w:tab/>
        </w:r>
        <w:r>
          <w:fldChar w:fldCharType="begin"/>
        </w:r>
        <w:r>
          <w:instrText xml:space="preserve"> PAGEREF _Toc26650 \h </w:instrText>
        </w:r>
        <w:r>
          <w:fldChar w:fldCharType="separate"/>
        </w:r>
        <w:r>
          <w:t>10</w:t>
        </w:r>
        <w:r>
          <w:fldChar w:fldCharType="end"/>
        </w:r>
      </w:hyperlink>
    </w:p>
    <w:p>
      <w:pPr>
        <w:pStyle w:val="TOC2"/>
        <w:tabs>
          <w:tab w:val="right" w:leader="dot" w:pos="8306"/>
        </w:tabs>
      </w:pPr>
      <w:hyperlink w:anchor="_Toc10337" w:history="1">
        <w:r>
          <w:rPr>
            <w:rFonts w:ascii="仿宋" w:eastAsia="仿宋" w:hAnsi="仿宋" w:cs="仿宋" w:hint="eastAsia"/>
            <w:lang w:eastAsia="zh-CN"/>
          </w:rPr>
          <w:t>(一)、汽车试验设备项目承办单位基本情况</w:t>
        </w:r>
        <w:r>
          <w:tab/>
        </w:r>
        <w:r>
          <w:fldChar w:fldCharType="begin"/>
        </w:r>
        <w:r>
          <w:instrText xml:space="preserve"> PAGEREF _Toc10337 \h </w:instrText>
        </w:r>
        <w:r>
          <w:fldChar w:fldCharType="separate"/>
        </w:r>
        <w:r>
          <w:t>10</w:t>
        </w:r>
        <w:r>
          <w:fldChar w:fldCharType="end"/>
        </w:r>
      </w:hyperlink>
    </w:p>
    <w:p>
      <w:pPr>
        <w:pStyle w:val="TOC2"/>
        <w:tabs>
          <w:tab w:val="right" w:leader="dot" w:pos="8306"/>
        </w:tabs>
      </w:pPr>
      <w:hyperlink w:anchor="_Toc3181" w:history="1">
        <w:r>
          <w:rPr>
            <w:rFonts w:ascii="仿宋" w:eastAsia="仿宋" w:hAnsi="仿宋" w:cs="仿宋" w:hint="eastAsia"/>
            <w:lang w:eastAsia="zh-CN"/>
          </w:rPr>
          <w:t>(二)、公司经济效益分析</w:t>
        </w:r>
        <w:r>
          <w:tab/>
        </w:r>
        <w:r>
          <w:fldChar w:fldCharType="begin"/>
        </w:r>
        <w:r>
          <w:instrText xml:space="preserve"> PAGEREF _Toc3181 \h </w:instrText>
        </w:r>
        <w:r>
          <w:fldChar w:fldCharType="separate"/>
        </w:r>
        <w:r>
          <w:t>10</w:t>
        </w:r>
        <w:r>
          <w:fldChar w:fldCharType="end"/>
        </w:r>
      </w:hyperlink>
    </w:p>
    <w:p>
      <w:pPr>
        <w:pStyle w:val="TOC1"/>
        <w:tabs>
          <w:tab w:val="right" w:leader="dot" w:pos="8306"/>
        </w:tabs>
      </w:pPr>
      <w:hyperlink w:anchor="_Toc31124" w:history="1">
        <w:r>
          <w:rPr>
            <w:rFonts w:ascii="仿宋" w:eastAsia="仿宋" w:hAnsi="仿宋" w:cs="仿宋" w:hint="eastAsia"/>
            <w:lang w:eastAsia="zh-CN"/>
          </w:rPr>
          <w:t>三、汽车试验设备项目土建工程</w:t>
        </w:r>
        <w:r>
          <w:tab/>
        </w:r>
        <w:r>
          <w:fldChar w:fldCharType="begin"/>
        </w:r>
        <w:r>
          <w:instrText xml:space="preserve"> PAGEREF _Toc31124 \h </w:instrText>
        </w:r>
        <w:r>
          <w:fldChar w:fldCharType="separate"/>
        </w:r>
        <w:r>
          <w:t>11</w:t>
        </w:r>
        <w:r>
          <w:fldChar w:fldCharType="end"/>
        </w:r>
      </w:hyperlink>
    </w:p>
    <w:p>
      <w:pPr>
        <w:pStyle w:val="TOC2"/>
        <w:tabs>
          <w:tab w:val="right" w:leader="dot" w:pos="8306"/>
        </w:tabs>
      </w:pPr>
      <w:hyperlink w:anchor="_Toc3690" w:history="1">
        <w:r>
          <w:rPr>
            <w:rFonts w:ascii="仿宋" w:eastAsia="仿宋" w:hAnsi="仿宋" w:cs="仿宋" w:hint="eastAsia"/>
            <w:lang w:eastAsia="zh-CN"/>
          </w:rPr>
          <w:t>(一)、建筑工程设计原则</w:t>
        </w:r>
        <w:r>
          <w:tab/>
        </w:r>
        <w:r>
          <w:fldChar w:fldCharType="begin"/>
        </w:r>
        <w:r>
          <w:instrText xml:space="preserve"> PAGEREF _Toc3690 \h </w:instrText>
        </w:r>
        <w:r>
          <w:fldChar w:fldCharType="separate"/>
        </w:r>
        <w:r>
          <w:t>11</w:t>
        </w:r>
        <w:r>
          <w:fldChar w:fldCharType="end"/>
        </w:r>
      </w:hyperlink>
    </w:p>
    <w:p>
      <w:pPr>
        <w:pStyle w:val="TOC2"/>
        <w:tabs>
          <w:tab w:val="right" w:leader="dot" w:pos="8306"/>
        </w:tabs>
      </w:pPr>
      <w:hyperlink w:anchor="_Toc630" w:history="1">
        <w:r>
          <w:rPr>
            <w:rFonts w:ascii="仿宋" w:eastAsia="仿宋" w:hAnsi="仿宋" w:cs="仿宋" w:hint="eastAsia"/>
            <w:lang w:eastAsia="zh-CN"/>
          </w:rPr>
          <w:t>(二)、土建工程设计年限及安全等级</w:t>
        </w:r>
        <w:r>
          <w:tab/>
        </w:r>
        <w:r>
          <w:fldChar w:fldCharType="begin"/>
        </w:r>
        <w:r>
          <w:instrText xml:space="preserve"> PAGEREF _Toc630 \h </w:instrText>
        </w:r>
        <w:r>
          <w:fldChar w:fldCharType="separate"/>
        </w:r>
        <w:r>
          <w:t>12</w:t>
        </w:r>
        <w:r>
          <w:fldChar w:fldCharType="end"/>
        </w:r>
      </w:hyperlink>
    </w:p>
    <w:p>
      <w:pPr>
        <w:pStyle w:val="TOC2"/>
        <w:tabs>
          <w:tab w:val="right" w:leader="dot" w:pos="8306"/>
        </w:tabs>
      </w:pPr>
      <w:hyperlink w:anchor="_Toc30805" w:history="1">
        <w:r>
          <w:rPr>
            <w:rFonts w:ascii="仿宋" w:eastAsia="仿宋" w:hAnsi="仿宋" w:cs="仿宋" w:hint="eastAsia"/>
            <w:lang w:eastAsia="zh-CN"/>
          </w:rPr>
          <w:t>(三)、建筑工程设计总体要求</w:t>
        </w:r>
        <w:r>
          <w:tab/>
        </w:r>
        <w:r>
          <w:fldChar w:fldCharType="begin"/>
        </w:r>
        <w:r>
          <w:instrText xml:space="preserve"> PAGEREF _Toc30805 \h </w:instrText>
        </w:r>
        <w:r>
          <w:fldChar w:fldCharType="separate"/>
        </w:r>
        <w:r>
          <w:t>14</w:t>
        </w:r>
        <w:r>
          <w:fldChar w:fldCharType="end"/>
        </w:r>
      </w:hyperlink>
    </w:p>
    <w:p>
      <w:pPr>
        <w:pStyle w:val="TOC2"/>
        <w:tabs>
          <w:tab w:val="right" w:leader="dot" w:pos="8306"/>
        </w:tabs>
      </w:pPr>
      <w:hyperlink w:anchor="_Toc9117" w:history="1">
        <w:r>
          <w:rPr>
            <w:rFonts w:ascii="仿宋" w:eastAsia="仿宋" w:hAnsi="仿宋" w:cs="仿宋" w:hint="eastAsia"/>
            <w:lang w:eastAsia="zh-CN"/>
          </w:rPr>
          <w:t>(四)、土建工程建设指标</w:t>
        </w:r>
        <w:r>
          <w:tab/>
        </w:r>
        <w:r>
          <w:fldChar w:fldCharType="begin"/>
        </w:r>
        <w:r>
          <w:instrText xml:space="preserve"> PAGEREF _Toc9117 \h </w:instrText>
        </w:r>
        <w:r>
          <w:fldChar w:fldCharType="separate"/>
        </w:r>
        <w:r>
          <w:t>14</w:t>
        </w:r>
        <w:r>
          <w:fldChar w:fldCharType="end"/>
        </w:r>
      </w:hyperlink>
    </w:p>
    <w:p>
      <w:pPr>
        <w:pStyle w:val="TOC1"/>
        <w:tabs>
          <w:tab w:val="right" w:leader="dot" w:pos="8306"/>
        </w:tabs>
      </w:pPr>
      <w:hyperlink w:anchor="_Toc12875" w:history="1">
        <w:r>
          <w:rPr>
            <w:rFonts w:ascii="仿宋" w:eastAsia="仿宋" w:hAnsi="仿宋" w:cs="仿宋" w:hint="eastAsia"/>
            <w:lang w:eastAsia="zh-CN"/>
          </w:rPr>
          <w:t>四、工艺说明</w:t>
        </w:r>
        <w:r>
          <w:tab/>
        </w:r>
        <w:r>
          <w:fldChar w:fldCharType="begin"/>
        </w:r>
        <w:r>
          <w:instrText xml:space="preserve"> PAGEREF _Toc12875 \h </w:instrText>
        </w:r>
        <w:r>
          <w:fldChar w:fldCharType="separate"/>
        </w:r>
        <w:r>
          <w:t>15</w:t>
        </w:r>
        <w:r>
          <w:fldChar w:fldCharType="end"/>
        </w:r>
      </w:hyperlink>
    </w:p>
    <w:p>
      <w:pPr>
        <w:pStyle w:val="TOC2"/>
        <w:tabs>
          <w:tab w:val="right" w:leader="dot" w:pos="8306"/>
        </w:tabs>
      </w:pPr>
      <w:hyperlink w:anchor="_Toc28453" w:history="1">
        <w:r>
          <w:rPr>
            <w:rFonts w:ascii="仿宋" w:eastAsia="仿宋" w:hAnsi="仿宋" w:cs="仿宋" w:hint="eastAsia"/>
            <w:lang w:eastAsia="zh-CN"/>
          </w:rPr>
          <w:t>(一)、技术管理特点</w:t>
        </w:r>
        <w:r>
          <w:tab/>
        </w:r>
        <w:r>
          <w:fldChar w:fldCharType="begin"/>
        </w:r>
        <w:r>
          <w:instrText xml:space="preserve"> PAGEREF _Toc28453 \h </w:instrText>
        </w:r>
        <w:r>
          <w:fldChar w:fldCharType="separate"/>
        </w:r>
        <w:r>
          <w:t>15</w:t>
        </w:r>
        <w:r>
          <w:fldChar w:fldCharType="end"/>
        </w:r>
      </w:hyperlink>
    </w:p>
    <w:p>
      <w:pPr>
        <w:pStyle w:val="TOC2"/>
        <w:tabs>
          <w:tab w:val="right" w:leader="dot" w:pos="8306"/>
        </w:tabs>
      </w:pPr>
      <w:hyperlink w:anchor="_Toc28314" w:history="1">
        <w:r>
          <w:rPr>
            <w:rFonts w:ascii="仿宋" w:eastAsia="仿宋" w:hAnsi="仿宋" w:cs="仿宋" w:hint="eastAsia"/>
            <w:lang w:eastAsia="zh-CN"/>
          </w:rPr>
          <w:t>(二)、汽车试验设备项目工艺技术设计方案</w:t>
        </w:r>
        <w:r>
          <w:tab/>
        </w:r>
        <w:r>
          <w:fldChar w:fldCharType="begin"/>
        </w:r>
        <w:r>
          <w:instrText xml:space="preserve"> PAGEREF _Toc28314 \h </w:instrText>
        </w:r>
        <w:r>
          <w:fldChar w:fldCharType="separate"/>
        </w:r>
        <w:r>
          <w:t>16</w:t>
        </w:r>
        <w:r>
          <w:fldChar w:fldCharType="end"/>
        </w:r>
      </w:hyperlink>
    </w:p>
    <w:p>
      <w:pPr>
        <w:pStyle w:val="TOC2"/>
        <w:tabs>
          <w:tab w:val="right" w:leader="dot" w:pos="8306"/>
        </w:tabs>
      </w:pPr>
      <w:hyperlink w:anchor="_Toc15394" w:history="1">
        <w:r>
          <w:rPr>
            <w:rFonts w:ascii="仿宋" w:eastAsia="仿宋" w:hAnsi="仿宋" w:cs="仿宋" w:hint="eastAsia"/>
            <w:lang w:eastAsia="zh-CN"/>
          </w:rPr>
          <w:t>(三)、设备选型方案</w:t>
        </w:r>
        <w:r>
          <w:tab/>
        </w:r>
        <w:r>
          <w:fldChar w:fldCharType="begin"/>
        </w:r>
        <w:r>
          <w:instrText xml:space="preserve"> PAGEREF _Toc15394 \h </w:instrText>
        </w:r>
        <w:r>
          <w:fldChar w:fldCharType="separate"/>
        </w:r>
        <w:r>
          <w:t>17</w:t>
        </w:r>
        <w:r>
          <w:fldChar w:fldCharType="end"/>
        </w:r>
      </w:hyperlink>
    </w:p>
    <w:p>
      <w:pPr>
        <w:pStyle w:val="TOC1"/>
        <w:tabs>
          <w:tab w:val="right" w:leader="dot" w:pos="8306"/>
        </w:tabs>
      </w:pPr>
      <w:hyperlink w:anchor="_Toc26115" w:history="1">
        <w:r>
          <w:rPr>
            <w:rFonts w:ascii="仿宋" w:eastAsia="仿宋" w:hAnsi="仿宋" w:cs="仿宋" w:hint="eastAsia"/>
            <w:lang w:eastAsia="zh-CN"/>
          </w:rPr>
          <w:t>五、产品规划分析</w:t>
        </w:r>
        <w:r>
          <w:tab/>
        </w:r>
        <w:r>
          <w:fldChar w:fldCharType="begin"/>
        </w:r>
        <w:r>
          <w:instrText xml:space="preserve"> PAGEREF _Toc26115 \h </w:instrText>
        </w:r>
        <w:r>
          <w:fldChar w:fldCharType="separate"/>
        </w:r>
        <w:r>
          <w:t>18</w:t>
        </w:r>
        <w:r>
          <w:fldChar w:fldCharType="end"/>
        </w:r>
      </w:hyperlink>
    </w:p>
    <w:p>
      <w:pPr>
        <w:pStyle w:val="TOC2"/>
        <w:tabs>
          <w:tab w:val="right" w:leader="dot" w:pos="8306"/>
        </w:tabs>
      </w:pPr>
      <w:hyperlink w:anchor="_Toc3685" w:history="1">
        <w:r>
          <w:rPr>
            <w:rFonts w:ascii="仿宋" w:eastAsia="仿宋" w:hAnsi="仿宋" w:cs="仿宋" w:hint="eastAsia"/>
            <w:lang w:eastAsia="zh-CN"/>
          </w:rPr>
          <w:t>(一)、产品规划</w:t>
        </w:r>
        <w:r>
          <w:tab/>
        </w:r>
        <w:r>
          <w:fldChar w:fldCharType="begin"/>
        </w:r>
        <w:r>
          <w:instrText xml:space="preserve"> PAGEREF _Toc3685 \h </w:instrText>
        </w:r>
        <w:r>
          <w:fldChar w:fldCharType="separate"/>
        </w:r>
        <w:r>
          <w:t>18</w:t>
        </w:r>
        <w:r>
          <w:fldChar w:fldCharType="end"/>
        </w:r>
      </w:hyperlink>
    </w:p>
    <w:p>
      <w:pPr>
        <w:pStyle w:val="TOC2"/>
        <w:tabs>
          <w:tab w:val="right" w:leader="dot" w:pos="8306"/>
        </w:tabs>
      </w:pPr>
      <w:hyperlink w:anchor="_Toc19166" w:history="1">
        <w:r>
          <w:rPr>
            <w:rFonts w:ascii="仿宋" w:eastAsia="仿宋" w:hAnsi="仿宋" w:cs="仿宋" w:hint="eastAsia"/>
            <w:lang w:eastAsia="zh-CN"/>
          </w:rPr>
          <w:t>(二)、建设规模</w:t>
        </w:r>
        <w:r>
          <w:tab/>
        </w:r>
        <w:r>
          <w:fldChar w:fldCharType="begin"/>
        </w:r>
        <w:r>
          <w:instrText xml:space="preserve"> PAGEREF _Toc19166 \h </w:instrText>
        </w:r>
        <w:r>
          <w:fldChar w:fldCharType="separate"/>
        </w:r>
        <w:r>
          <w:t>19</w:t>
        </w:r>
        <w:r>
          <w:fldChar w:fldCharType="end"/>
        </w:r>
      </w:hyperlink>
    </w:p>
    <w:p>
      <w:pPr>
        <w:pStyle w:val="TOC1"/>
        <w:tabs>
          <w:tab w:val="right" w:leader="dot" w:pos="8306"/>
        </w:tabs>
      </w:pPr>
      <w:hyperlink w:anchor="_Toc15754" w:history="1">
        <w:r>
          <w:rPr>
            <w:rFonts w:ascii="仿宋" w:eastAsia="仿宋" w:hAnsi="仿宋" w:cs="仿宋" w:hint="eastAsia"/>
            <w:lang w:eastAsia="zh-CN"/>
          </w:rPr>
          <w:t>六、汽车试验设备项目可持续发展</w:t>
        </w:r>
        <w:r>
          <w:tab/>
        </w:r>
        <w:r>
          <w:fldChar w:fldCharType="begin"/>
        </w:r>
        <w:r>
          <w:instrText xml:space="preserve"> PAGEREF _Toc15754 \h </w:instrText>
        </w:r>
        <w:r>
          <w:fldChar w:fldCharType="separate"/>
        </w:r>
        <w:r>
          <w:t>20</w:t>
        </w:r>
        <w:r>
          <w:fldChar w:fldCharType="end"/>
        </w:r>
      </w:hyperlink>
    </w:p>
    <w:p>
      <w:pPr>
        <w:pStyle w:val="TOC2"/>
        <w:tabs>
          <w:tab w:val="right" w:leader="dot" w:pos="8306"/>
        </w:tabs>
      </w:pPr>
      <w:hyperlink w:anchor="_Toc21103" w:history="1">
        <w:r>
          <w:rPr>
            <w:rFonts w:ascii="仿宋" w:eastAsia="仿宋" w:hAnsi="仿宋" w:cs="仿宋" w:hint="eastAsia"/>
            <w:lang w:eastAsia="zh-CN"/>
          </w:rPr>
          <w:t>(一)、可持续战略与实践</w:t>
        </w:r>
        <w:r>
          <w:tab/>
        </w:r>
        <w:r>
          <w:fldChar w:fldCharType="begin"/>
        </w:r>
        <w:r>
          <w:instrText xml:space="preserve"> PAGEREF _Toc21103 \h </w:instrText>
        </w:r>
        <w:r>
          <w:fldChar w:fldCharType="separate"/>
        </w:r>
        <w:r>
          <w:t>20</w:t>
        </w:r>
        <w:r>
          <w:fldChar w:fldCharType="end"/>
        </w:r>
      </w:hyperlink>
    </w:p>
    <w:p>
      <w:pPr>
        <w:pStyle w:val="TOC2"/>
        <w:tabs>
          <w:tab w:val="right" w:leader="dot" w:pos="8306"/>
        </w:tabs>
      </w:pPr>
      <w:hyperlink w:anchor="_Toc23924" w:history="1">
        <w:r>
          <w:rPr>
            <w:rFonts w:ascii="仿宋" w:eastAsia="仿宋" w:hAnsi="仿宋" w:cs="仿宋" w:hint="eastAsia"/>
            <w:lang w:eastAsia="zh-CN"/>
          </w:rPr>
          <w:t>(二)、环保与社会责任</w:t>
        </w:r>
        <w:r>
          <w:tab/>
        </w:r>
        <w:r>
          <w:fldChar w:fldCharType="begin"/>
        </w:r>
        <w:r>
          <w:instrText xml:space="preserve"> PAGEREF _Toc23924 \h </w:instrText>
        </w:r>
        <w:r>
          <w:fldChar w:fldCharType="separate"/>
        </w:r>
        <w:r>
          <w:t>21</w:t>
        </w:r>
        <w:r>
          <w:fldChar w:fldCharType="end"/>
        </w:r>
      </w:hyperlink>
    </w:p>
    <w:p>
      <w:pPr>
        <w:pStyle w:val="TOC1"/>
        <w:tabs>
          <w:tab w:val="right" w:leader="dot" w:pos="8306"/>
        </w:tabs>
      </w:pPr>
      <w:hyperlink w:anchor="_Toc28154" w:history="1">
        <w:r>
          <w:rPr>
            <w:rFonts w:ascii="仿宋" w:eastAsia="仿宋" w:hAnsi="仿宋" w:cs="仿宋" w:hint="eastAsia"/>
            <w:lang w:eastAsia="zh-CN"/>
          </w:rPr>
          <w:t>七、汽车试验设备项目环境影响分析</w:t>
        </w:r>
        <w:r>
          <w:tab/>
        </w:r>
        <w:r>
          <w:fldChar w:fldCharType="begin"/>
        </w:r>
        <w:r>
          <w:instrText xml:space="preserve"> PAGEREF _Toc28154 \h </w:instrText>
        </w:r>
        <w:r>
          <w:fldChar w:fldCharType="separate"/>
        </w:r>
        <w:r>
          <w:t>22</w:t>
        </w:r>
        <w:r>
          <w:fldChar w:fldCharType="end"/>
        </w:r>
      </w:hyperlink>
    </w:p>
    <w:p>
      <w:pPr>
        <w:pStyle w:val="TOC2"/>
        <w:tabs>
          <w:tab w:val="right" w:leader="dot" w:pos="8306"/>
        </w:tabs>
      </w:pPr>
      <w:hyperlink w:anchor="_Toc15257" w:history="1">
        <w:r>
          <w:rPr>
            <w:rFonts w:ascii="仿宋" w:eastAsia="仿宋" w:hAnsi="仿宋" w:cs="仿宋" w:hint="eastAsia"/>
            <w:lang w:eastAsia="zh-CN"/>
          </w:rPr>
          <w:t>(一)、建设区域环境质量现状</w:t>
        </w:r>
        <w:r>
          <w:tab/>
        </w:r>
        <w:r>
          <w:fldChar w:fldCharType="begin"/>
        </w:r>
        <w:r>
          <w:instrText xml:space="preserve"> PAGEREF _Toc15257 \h </w:instrText>
        </w:r>
        <w:r>
          <w:fldChar w:fldCharType="separate"/>
        </w:r>
        <w:r>
          <w:t>22</w:t>
        </w:r>
        <w:r>
          <w:fldChar w:fldCharType="end"/>
        </w:r>
      </w:hyperlink>
    </w:p>
    <w:p>
      <w:pPr>
        <w:pStyle w:val="TOC2"/>
        <w:tabs>
          <w:tab w:val="right" w:leader="dot" w:pos="8306"/>
        </w:tabs>
      </w:pPr>
      <w:hyperlink w:anchor="_Toc22866" w:history="1">
        <w:r>
          <w:rPr>
            <w:rFonts w:ascii="仿宋" w:eastAsia="仿宋" w:hAnsi="仿宋" w:cs="仿宋" w:hint="eastAsia"/>
            <w:lang w:eastAsia="zh-CN"/>
          </w:rPr>
          <w:t>(二)、建设期环境保护</w:t>
        </w:r>
        <w:r>
          <w:tab/>
        </w:r>
        <w:r>
          <w:fldChar w:fldCharType="begin"/>
        </w:r>
        <w:r>
          <w:instrText xml:space="preserve"> PAGEREF _Toc22866 \h </w:instrText>
        </w:r>
        <w:r>
          <w:fldChar w:fldCharType="separate"/>
        </w:r>
        <w:r>
          <w:t>23</w:t>
        </w:r>
        <w:r>
          <w:fldChar w:fldCharType="end"/>
        </w:r>
      </w:hyperlink>
    </w:p>
    <w:p>
      <w:pPr>
        <w:pStyle w:val="TOC2"/>
        <w:tabs>
          <w:tab w:val="right" w:leader="dot" w:pos="8306"/>
        </w:tabs>
      </w:pPr>
      <w:hyperlink w:anchor="_Toc8149" w:history="1">
        <w:r>
          <w:rPr>
            <w:rFonts w:ascii="仿宋" w:eastAsia="仿宋" w:hAnsi="仿宋" w:cs="仿宋" w:hint="eastAsia"/>
            <w:lang w:eastAsia="zh-CN"/>
          </w:rPr>
          <w:t>(三)、运营期环境保护</w:t>
        </w:r>
        <w:r>
          <w:tab/>
        </w:r>
        <w:r>
          <w:fldChar w:fldCharType="begin"/>
        </w:r>
        <w:r>
          <w:instrText xml:space="preserve"> PAGEREF _Toc8149 \h </w:instrText>
        </w:r>
        <w:r>
          <w:fldChar w:fldCharType="separate"/>
        </w:r>
        <w:r>
          <w:t>25</w:t>
        </w:r>
        <w:r>
          <w:fldChar w:fldCharType="end"/>
        </w:r>
      </w:hyperlink>
    </w:p>
    <w:p>
      <w:pPr>
        <w:pStyle w:val="TOC2"/>
        <w:tabs>
          <w:tab w:val="right" w:leader="dot" w:pos="8306"/>
        </w:tabs>
      </w:pPr>
      <w:hyperlink w:anchor="_Toc4851" w:history="1">
        <w:r>
          <w:rPr>
            <w:rFonts w:ascii="仿宋" w:eastAsia="仿宋" w:hAnsi="仿宋" w:cs="仿宋" w:hint="eastAsia"/>
            <w:lang w:eastAsia="zh-CN"/>
          </w:rPr>
          <w:t>(四)、汽车试验设备项目建设对区域经济的影响</w:t>
        </w:r>
        <w:r>
          <w:tab/>
        </w:r>
        <w:r>
          <w:fldChar w:fldCharType="begin"/>
        </w:r>
        <w:r>
          <w:instrText xml:space="preserve"> PAGEREF _Toc4851 \h </w:instrText>
        </w:r>
        <w:r>
          <w:fldChar w:fldCharType="separate"/>
        </w:r>
        <w:r>
          <w:t>26</w:t>
        </w:r>
        <w:r>
          <w:fldChar w:fldCharType="end"/>
        </w:r>
      </w:hyperlink>
    </w:p>
    <w:p>
      <w:pPr>
        <w:pStyle w:val="TOC2"/>
        <w:tabs>
          <w:tab w:val="right" w:leader="dot" w:pos="8306"/>
        </w:tabs>
      </w:pPr>
      <w:hyperlink w:anchor="_Toc13461" w:history="1">
        <w:r>
          <w:rPr>
            <w:rFonts w:ascii="仿宋" w:eastAsia="仿宋" w:hAnsi="仿宋" w:cs="仿宋" w:hint="eastAsia"/>
            <w:lang w:eastAsia="zh-CN"/>
          </w:rPr>
          <w:t>(五)、废弃物处理</w:t>
        </w:r>
        <w:r>
          <w:tab/>
        </w:r>
        <w:r>
          <w:fldChar w:fldCharType="begin"/>
        </w:r>
        <w:r>
          <w:instrText xml:space="preserve"> PAGEREF _Toc13461 \h </w:instrText>
        </w:r>
        <w:r>
          <w:fldChar w:fldCharType="separate"/>
        </w:r>
        <w:r>
          <w:t>28</w:t>
        </w:r>
        <w:r>
          <w:fldChar w:fldCharType="end"/>
        </w:r>
      </w:hyperlink>
    </w:p>
    <w:p>
      <w:pPr>
        <w:pStyle w:val="TOC2"/>
        <w:tabs>
          <w:tab w:val="right" w:leader="dot" w:pos="8306"/>
        </w:tabs>
      </w:pPr>
      <w:hyperlink w:anchor="_Toc12781" w:history="1">
        <w:r>
          <w:rPr>
            <w:rFonts w:ascii="仿宋" w:eastAsia="仿宋" w:hAnsi="仿宋" w:cs="仿宋" w:hint="eastAsia"/>
            <w:lang w:eastAsia="zh-CN"/>
          </w:rPr>
          <w:t>(六)、特殊环境影响分析</w:t>
        </w:r>
        <w:r>
          <w:tab/>
        </w:r>
        <w:r>
          <w:fldChar w:fldCharType="begin"/>
        </w:r>
        <w:r>
          <w:instrText xml:space="preserve"> PAGEREF _Toc12781 \h </w:instrText>
        </w:r>
        <w:r>
          <w:fldChar w:fldCharType="separate"/>
        </w:r>
        <w:r>
          <w:t>29</w:t>
        </w:r>
        <w:r>
          <w:fldChar w:fldCharType="end"/>
        </w:r>
      </w:hyperlink>
    </w:p>
    <w:p>
      <w:pPr>
        <w:pStyle w:val="TOC2"/>
        <w:tabs>
          <w:tab w:val="right" w:leader="dot" w:pos="8306"/>
        </w:tabs>
      </w:pPr>
      <w:hyperlink w:anchor="_Toc22938" w:history="1">
        <w:r>
          <w:rPr>
            <w:rFonts w:ascii="仿宋" w:eastAsia="仿宋" w:hAnsi="仿宋" w:cs="仿宋" w:hint="eastAsia"/>
            <w:lang w:eastAsia="zh-CN"/>
          </w:rPr>
          <w:t>(七)、清洁生产</w:t>
        </w:r>
        <w:r>
          <w:tab/>
        </w:r>
        <w:r>
          <w:fldChar w:fldCharType="begin"/>
        </w:r>
        <w:r>
          <w:instrText xml:space="preserve"> PAGEREF _Toc22938 \h </w:instrText>
        </w:r>
        <w:r>
          <w:fldChar w:fldCharType="separate"/>
        </w:r>
        <w:r>
          <w:t>30</w:t>
        </w:r>
        <w:r>
          <w:fldChar w:fldCharType="end"/>
        </w:r>
      </w:hyperlink>
    </w:p>
    <w:p>
      <w:pPr>
        <w:pStyle w:val="TOC2"/>
        <w:tabs>
          <w:tab w:val="right" w:leader="dot" w:pos="8306"/>
        </w:tabs>
      </w:pPr>
      <w:hyperlink w:anchor="_Toc28714" w:history="1">
        <w:r>
          <w:rPr>
            <w:rFonts w:ascii="仿宋" w:eastAsia="仿宋" w:hAnsi="仿宋" w:cs="仿宋" w:hint="eastAsia"/>
            <w:lang w:eastAsia="zh-CN"/>
          </w:rPr>
          <w:t>(八)、环境保护综合评价</w:t>
        </w:r>
        <w:r>
          <w:tab/>
        </w:r>
        <w:r>
          <w:fldChar w:fldCharType="begin"/>
        </w:r>
        <w:r>
          <w:instrText xml:space="preserve"> PAGEREF _Toc28714 \h </w:instrText>
        </w:r>
        <w:r>
          <w:fldChar w:fldCharType="separate"/>
        </w:r>
        <w:r>
          <w:t>32</w:t>
        </w:r>
        <w:r>
          <w:fldChar w:fldCharType="end"/>
        </w:r>
      </w:hyperlink>
    </w:p>
    <w:p>
      <w:pPr>
        <w:pStyle w:val="TOC1"/>
        <w:tabs>
          <w:tab w:val="right" w:leader="dot" w:pos="8306"/>
        </w:tabs>
      </w:pPr>
      <w:hyperlink w:anchor="_Toc32168" w:history="1">
        <w:r>
          <w:rPr>
            <w:rFonts w:ascii="仿宋" w:eastAsia="仿宋" w:hAnsi="仿宋" w:cs="仿宋" w:hint="eastAsia"/>
            <w:lang w:eastAsia="zh-CN"/>
          </w:rPr>
          <w:t>八、生产安全保护</w:t>
        </w:r>
        <w:r>
          <w:tab/>
        </w:r>
        <w:r>
          <w:fldChar w:fldCharType="begin"/>
        </w:r>
        <w:r>
          <w:instrText xml:space="preserve"> PAGEREF _Toc32168 \h </w:instrText>
        </w:r>
        <w:r>
          <w:fldChar w:fldCharType="separate"/>
        </w:r>
        <w:r>
          <w:t>33</w:t>
        </w:r>
        <w:r>
          <w:fldChar w:fldCharType="end"/>
        </w:r>
      </w:hyperlink>
    </w:p>
    <w:p>
      <w:pPr>
        <w:pStyle w:val="TOC2"/>
        <w:tabs>
          <w:tab w:val="right" w:leader="dot" w:pos="8306"/>
        </w:tabs>
      </w:pPr>
      <w:hyperlink w:anchor="_Toc13264" w:history="1">
        <w:r>
          <w:rPr>
            <w:rFonts w:ascii="仿宋" w:eastAsia="仿宋" w:hAnsi="仿宋" w:cs="仿宋" w:hint="eastAsia"/>
            <w:lang w:eastAsia="zh-CN"/>
          </w:rPr>
          <w:t>(一)、消防安全</w:t>
        </w:r>
        <w:r>
          <w:tab/>
        </w:r>
        <w:r>
          <w:fldChar w:fldCharType="begin"/>
        </w:r>
        <w:r>
          <w:instrText xml:space="preserve"> PAGEREF _Toc13264 \h </w:instrText>
        </w:r>
        <w:r>
          <w:fldChar w:fldCharType="separate"/>
        </w:r>
        <w:r>
          <w:t>33</w:t>
        </w:r>
        <w:r>
          <w:fldChar w:fldCharType="end"/>
        </w:r>
      </w:hyperlink>
    </w:p>
    <w:p>
      <w:pPr>
        <w:pStyle w:val="TOC2"/>
        <w:tabs>
          <w:tab w:val="right" w:leader="dot" w:pos="8306"/>
        </w:tabs>
      </w:pPr>
      <w:hyperlink w:anchor="_Toc16095" w:history="1">
        <w:r>
          <w:rPr>
            <w:rFonts w:ascii="仿宋" w:eastAsia="仿宋" w:hAnsi="仿宋" w:cs="仿宋" w:hint="eastAsia"/>
            <w:lang w:eastAsia="zh-CN"/>
          </w:rPr>
          <w:t>(二)、防火防爆总图布置措施</w:t>
        </w:r>
        <w:r>
          <w:tab/>
        </w:r>
        <w:r>
          <w:fldChar w:fldCharType="begin"/>
        </w:r>
        <w:r>
          <w:instrText xml:space="preserve"> PAGEREF _Toc16095 \h </w:instrText>
        </w:r>
        <w:r>
          <w:fldChar w:fldCharType="separate"/>
        </w:r>
        <w:r>
          <w:t>34</w:t>
        </w:r>
        <w:r>
          <w:fldChar w:fldCharType="end"/>
        </w:r>
      </w:hyperlink>
    </w:p>
    <w:p>
      <w:pPr>
        <w:pStyle w:val="TOC2"/>
        <w:tabs>
          <w:tab w:val="right" w:leader="dot" w:pos="8306"/>
        </w:tabs>
      </w:pPr>
      <w:hyperlink w:anchor="_Toc30930" w:history="1">
        <w:r>
          <w:rPr>
            <w:rFonts w:ascii="仿宋" w:eastAsia="仿宋" w:hAnsi="仿宋" w:cs="仿宋" w:hint="eastAsia"/>
            <w:lang w:eastAsia="zh-CN"/>
          </w:rPr>
          <w:t>(三)、自然灾害防范措施</w:t>
        </w:r>
        <w:r>
          <w:tab/>
        </w:r>
        <w:r>
          <w:fldChar w:fldCharType="begin"/>
        </w:r>
        <w:r>
          <w:instrText xml:space="preserve"> PAGEREF _Toc30930 \h </w:instrText>
        </w:r>
        <w:r>
          <w:fldChar w:fldCharType="separate"/>
        </w:r>
        <w:r>
          <w:t>35</w:t>
        </w:r>
        <w:r>
          <w:fldChar w:fldCharType="end"/>
        </w:r>
      </w:hyperlink>
    </w:p>
    <w:p>
      <w:pPr>
        <w:pStyle w:val="TOC2"/>
        <w:tabs>
          <w:tab w:val="right" w:leader="dot" w:pos="8306"/>
        </w:tabs>
      </w:pPr>
      <w:hyperlink w:anchor="_Toc20102" w:history="1">
        <w:r>
          <w:rPr>
            <w:rFonts w:ascii="仿宋" w:eastAsia="仿宋" w:hAnsi="仿宋" w:cs="仿宋" w:hint="eastAsia"/>
            <w:lang w:eastAsia="zh-CN"/>
          </w:rPr>
          <w:t>(四)、安全色及安全标志使用要求</w:t>
        </w:r>
        <w:r>
          <w:tab/>
        </w:r>
        <w:r>
          <w:fldChar w:fldCharType="begin"/>
        </w:r>
        <w:r>
          <w:instrText xml:space="preserve"> PAGEREF _Toc20102 \h </w:instrText>
        </w:r>
        <w:r>
          <w:fldChar w:fldCharType="separate"/>
        </w:r>
        <w:r>
          <w:t>36</w:t>
        </w:r>
        <w:r>
          <w:fldChar w:fldCharType="end"/>
        </w:r>
      </w:hyperlink>
    </w:p>
    <w:p>
      <w:pPr>
        <w:pStyle w:val="TOC2"/>
        <w:tabs>
          <w:tab w:val="right" w:leader="dot" w:pos="8306"/>
        </w:tabs>
      </w:pPr>
      <w:hyperlink w:anchor="_Toc17391" w:history="1">
        <w:r>
          <w:rPr>
            <w:rFonts w:ascii="仿宋" w:eastAsia="仿宋" w:hAnsi="仿宋" w:cs="仿宋" w:hint="eastAsia"/>
            <w:lang w:eastAsia="zh-CN"/>
          </w:rPr>
          <w:t>(五)、防尘防毒措施</w:t>
        </w:r>
        <w:r>
          <w:tab/>
        </w:r>
        <w:r>
          <w:fldChar w:fldCharType="begin"/>
        </w:r>
        <w:r>
          <w:instrText xml:space="preserve"> PAGEREF _Toc17391 \h </w:instrText>
        </w:r>
        <w:r>
          <w:fldChar w:fldCharType="separate"/>
        </w:r>
        <w:r>
          <w:t>37</w:t>
        </w:r>
        <w:r>
          <w:fldChar w:fldCharType="end"/>
        </w:r>
      </w:hyperlink>
    </w:p>
    <w:p>
      <w:pPr>
        <w:pStyle w:val="TOC2"/>
        <w:tabs>
          <w:tab w:val="right" w:leader="dot" w:pos="8306"/>
        </w:tabs>
      </w:pPr>
      <w:hyperlink w:anchor="_Toc15511" w:history="1">
        <w:r>
          <w:rPr>
            <w:rFonts w:ascii="仿宋" w:eastAsia="仿宋" w:hAnsi="仿宋" w:cs="仿宋" w:hint="eastAsia"/>
            <w:lang w:eastAsia="zh-CN"/>
          </w:rPr>
          <w:t>(六)、防静电、触电防护及防雷措施</w:t>
        </w:r>
        <w:r>
          <w:tab/>
        </w:r>
        <w:r>
          <w:fldChar w:fldCharType="begin"/>
        </w:r>
        <w:r>
          <w:instrText xml:space="preserve"> PAGEREF _Toc15511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59" w:history="1">
        <w:r>
          <w:rPr>
            <w:rFonts w:ascii="仿宋" w:eastAsia="仿宋" w:hAnsi="仿宋" w:cs="仿宋" w:hint="eastAsia"/>
            <w:lang w:eastAsia="zh-CN"/>
          </w:rPr>
          <w:t>(七)、机械设备安全保障措施</w:t>
        </w:r>
        <w:r>
          <w:tab/>
        </w:r>
        <w:r>
          <w:fldChar w:fldCharType="begin"/>
        </w:r>
        <w:r>
          <w:instrText xml:space="preserve"> PAGEREF _Toc21159 \h </w:instrText>
        </w:r>
        <w:r>
          <w:fldChar w:fldCharType="separate"/>
        </w:r>
        <w:r>
          <w:t>39</w:t>
        </w:r>
        <w:r>
          <w:fldChar w:fldCharType="end"/>
        </w:r>
      </w:hyperlink>
    </w:p>
    <w:p>
      <w:pPr>
        <w:pStyle w:val="TOC1"/>
        <w:tabs>
          <w:tab w:val="right" w:leader="dot" w:pos="8306"/>
        </w:tabs>
      </w:pPr>
      <w:hyperlink w:anchor="_Toc12367" w:history="1">
        <w:r>
          <w:rPr>
            <w:rFonts w:ascii="仿宋" w:eastAsia="仿宋" w:hAnsi="仿宋" w:cs="仿宋" w:hint="eastAsia"/>
            <w:lang w:eastAsia="zh-CN"/>
          </w:rPr>
          <w:t>九、汽车试验设备项目人力资源管理</w:t>
        </w:r>
        <w:r>
          <w:tab/>
        </w:r>
        <w:r>
          <w:fldChar w:fldCharType="begin"/>
        </w:r>
        <w:r>
          <w:instrText xml:space="preserve"> PAGEREF _Toc12367 \h </w:instrText>
        </w:r>
        <w:r>
          <w:fldChar w:fldCharType="separate"/>
        </w:r>
        <w:r>
          <w:t>41</w:t>
        </w:r>
        <w:r>
          <w:fldChar w:fldCharType="end"/>
        </w:r>
      </w:hyperlink>
    </w:p>
    <w:p>
      <w:pPr>
        <w:pStyle w:val="TOC2"/>
        <w:tabs>
          <w:tab w:val="right" w:leader="dot" w:pos="8306"/>
        </w:tabs>
      </w:pPr>
      <w:hyperlink w:anchor="_Toc6136" w:history="1">
        <w:r>
          <w:rPr>
            <w:rFonts w:ascii="仿宋" w:eastAsia="仿宋" w:hAnsi="仿宋" w:cs="仿宋" w:hint="eastAsia"/>
            <w:lang w:eastAsia="zh-CN"/>
          </w:rPr>
          <w:t>(一)、建立健全的预算管理制度</w:t>
        </w:r>
        <w:r>
          <w:tab/>
        </w:r>
        <w:r>
          <w:fldChar w:fldCharType="begin"/>
        </w:r>
        <w:r>
          <w:instrText xml:space="preserve"> PAGEREF _Toc6136 \h </w:instrText>
        </w:r>
        <w:r>
          <w:fldChar w:fldCharType="separate"/>
        </w:r>
        <w:r>
          <w:t>41</w:t>
        </w:r>
        <w:r>
          <w:fldChar w:fldCharType="end"/>
        </w:r>
      </w:hyperlink>
    </w:p>
    <w:p>
      <w:pPr>
        <w:pStyle w:val="TOC2"/>
        <w:tabs>
          <w:tab w:val="right" w:leader="dot" w:pos="8306"/>
        </w:tabs>
      </w:pPr>
      <w:hyperlink w:anchor="_Toc32395" w:history="1">
        <w:r>
          <w:rPr>
            <w:rFonts w:ascii="仿宋" w:eastAsia="仿宋" w:hAnsi="仿宋" w:cs="仿宋" w:hint="eastAsia"/>
            <w:lang w:eastAsia="zh-CN"/>
          </w:rPr>
          <w:t>(二)、加强资金流动监控</w:t>
        </w:r>
        <w:r>
          <w:tab/>
        </w:r>
        <w:r>
          <w:fldChar w:fldCharType="begin"/>
        </w:r>
        <w:r>
          <w:instrText xml:space="preserve"> PAGEREF _Toc32395 \h </w:instrText>
        </w:r>
        <w:r>
          <w:fldChar w:fldCharType="separate"/>
        </w:r>
        <w:r>
          <w:t>43</w:t>
        </w:r>
        <w:r>
          <w:fldChar w:fldCharType="end"/>
        </w:r>
      </w:hyperlink>
    </w:p>
    <w:p>
      <w:pPr>
        <w:pStyle w:val="TOC2"/>
        <w:tabs>
          <w:tab w:val="right" w:leader="dot" w:pos="8306"/>
        </w:tabs>
      </w:pPr>
      <w:hyperlink w:anchor="_Toc21469" w:history="1">
        <w:r>
          <w:rPr>
            <w:rFonts w:ascii="仿宋" w:eastAsia="仿宋" w:hAnsi="仿宋" w:cs="仿宋" w:hint="eastAsia"/>
            <w:lang w:eastAsia="zh-CN"/>
          </w:rPr>
          <w:t>(三)、制定完善的风险控制机制</w:t>
        </w:r>
        <w:r>
          <w:tab/>
        </w:r>
        <w:r>
          <w:fldChar w:fldCharType="begin"/>
        </w:r>
        <w:r>
          <w:instrText xml:space="preserve"> PAGEREF _Toc21469 \h </w:instrText>
        </w:r>
        <w:r>
          <w:fldChar w:fldCharType="separate"/>
        </w:r>
        <w:r>
          <w:t>44</w:t>
        </w:r>
        <w:r>
          <w:fldChar w:fldCharType="end"/>
        </w:r>
      </w:hyperlink>
    </w:p>
    <w:p>
      <w:pPr>
        <w:pStyle w:val="TOC2"/>
        <w:tabs>
          <w:tab w:val="right" w:leader="dot" w:pos="8306"/>
        </w:tabs>
      </w:pPr>
      <w:hyperlink w:anchor="_Toc21431" w:history="1">
        <w:r>
          <w:rPr>
            <w:rFonts w:ascii="仿宋" w:eastAsia="仿宋" w:hAnsi="仿宋" w:cs="仿宋" w:hint="eastAsia"/>
            <w:lang w:eastAsia="zh-CN"/>
          </w:rPr>
          <w:t>(四)、优化成本管理</w:t>
        </w:r>
        <w:r>
          <w:tab/>
        </w:r>
        <w:r>
          <w:fldChar w:fldCharType="begin"/>
        </w:r>
        <w:r>
          <w:instrText xml:space="preserve"> PAGEREF _Toc21431 \h </w:instrText>
        </w:r>
        <w:r>
          <w:fldChar w:fldCharType="separate"/>
        </w:r>
        <w:r>
          <w:t>45</w:t>
        </w:r>
        <w:r>
          <w:fldChar w:fldCharType="end"/>
        </w:r>
      </w:hyperlink>
    </w:p>
    <w:p>
      <w:pPr>
        <w:pStyle w:val="TOC1"/>
        <w:tabs>
          <w:tab w:val="right" w:leader="dot" w:pos="8306"/>
        </w:tabs>
      </w:pPr>
      <w:hyperlink w:anchor="_Toc17380" w:history="1">
        <w:r>
          <w:rPr>
            <w:rFonts w:ascii="仿宋" w:eastAsia="仿宋" w:hAnsi="仿宋" w:cs="仿宋" w:hint="eastAsia"/>
            <w:lang w:eastAsia="zh-CN"/>
          </w:rPr>
          <w:t>十、汽车试验设备项目风险管理</w:t>
        </w:r>
        <w:r>
          <w:tab/>
        </w:r>
        <w:r>
          <w:fldChar w:fldCharType="begin"/>
        </w:r>
        <w:r>
          <w:instrText xml:space="preserve"> PAGEREF _Toc17380 \h </w:instrText>
        </w:r>
        <w:r>
          <w:fldChar w:fldCharType="separate"/>
        </w:r>
        <w:r>
          <w:t>47</w:t>
        </w:r>
        <w:r>
          <w:fldChar w:fldCharType="end"/>
        </w:r>
      </w:hyperlink>
    </w:p>
    <w:p>
      <w:pPr>
        <w:pStyle w:val="TOC2"/>
        <w:tabs>
          <w:tab w:val="right" w:leader="dot" w:pos="8306"/>
        </w:tabs>
      </w:pPr>
      <w:hyperlink w:anchor="_Toc5791" w:history="1">
        <w:r>
          <w:rPr>
            <w:rFonts w:ascii="仿宋" w:eastAsia="仿宋" w:hAnsi="仿宋" w:cs="仿宋" w:hint="eastAsia"/>
            <w:lang w:eastAsia="zh-CN"/>
          </w:rPr>
          <w:t>(一)、风险识别与评估</w:t>
        </w:r>
        <w:r>
          <w:tab/>
        </w:r>
        <w:r>
          <w:fldChar w:fldCharType="begin"/>
        </w:r>
        <w:r>
          <w:instrText xml:space="preserve"> PAGEREF _Toc5791 \h </w:instrText>
        </w:r>
        <w:r>
          <w:fldChar w:fldCharType="separate"/>
        </w:r>
        <w:r>
          <w:t>47</w:t>
        </w:r>
        <w:r>
          <w:fldChar w:fldCharType="end"/>
        </w:r>
      </w:hyperlink>
    </w:p>
    <w:p>
      <w:pPr>
        <w:pStyle w:val="TOC2"/>
        <w:tabs>
          <w:tab w:val="right" w:leader="dot" w:pos="8306"/>
        </w:tabs>
      </w:pPr>
      <w:hyperlink w:anchor="_Toc7511" w:history="1">
        <w:r>
          <w:rPr>
            <w:rFonts w:ascii="仿宋" w:eastAsia="仿宋" w:hAnsi="仿宋" w:cs="仿宋" w:hint="eastAsia"/>
            <w:lang w:eastAsia="zh-CN"/>
          </w:rPr>
          <w:t>(二)、风险应对策略</w:t>
        </w:r>
        <w:r>
          <w:tab/>
        </w:r>
        <w:r>
          <w:fldChar w:fldCharType="begin"/>
        </w:r>
        <w:r>
          <w:instrText xml:space="preserve"> PAGEREF _Toc7511 \h </w:instrText>
        </w:r>
        <w:r>
          <w:fldChar w:fldCharType="separate"/>
        </w:r>
        <w:r>
          <w:t>48</w:t>
        </w:r>
        <w:r>
          <w:fldChar w:fldCharType="end"/>
        </w:r>
      </w:hyperlink>
    </w:p>
    <w:p>
      <w:pPr>
        <w:pStyle w:val="TOC2"/>
        <w:tabs>
          <w:tab w:val="right" w:leader="dot" w:pos="8306"/>
        </w:tabs>
      </w:pPr>
      <w:hyperlink w:anchor="_Toc4708" w:history="1">
        <w:r>
          <w:rPr>
            <w:rFonts w:ascii="仿宋" w:eastAsia="仿宋" w:hAnsi="仿宋" w:cs="仿宋" w:hint="eastAsia"/>
            <w:lang w:eastAsia="zh-CN"/>
          </w:rPr>
          <w:t>(三)、风险监控与控制</w:t>
        </w:r>
        <w:r>
          <w:tab/>
        </w:r>
        <w:r>
          <w:fldChar w:fldCharType="begin"/>
        </w:r>
        <w:r>
          <w:instrText xml:space="preserve"> PAGEREF _Toc4708 \h </w:instrText>
        </w:r>
        <w:r>
          <w:fldChar w:fldCharType="separate"/>
        </w:r>
        <w:r>
          <w:t>50</w:t>
        </w:r>
        <w:r>
          <w:fldChar w:fldCharType="end"/>
        </w:r>
      </w:hyperlink>
    </w:p>
    <w:p>
      <w:pPr>
        <w:pStyle w:val="TOC1"/>
        <w:tabs>
          <w:tab w:val="right" w:leader="dot" w:pos="8306"/>
        </w:tabs>
      </w:pPr>
      <w:hyperlink w:anchor="_Toc17869" w:history="1">
        <w:r>
          <w:rPr>
            <w:rFonts w:ascii="仿宋" w:eastAsia="仿宋" w:hAnsi="仿宋" w:cs="仿宋" w:hint="eastAsia"/>
            <w:lang w:eastAsia="zh-CN"/>
          </w:rPr>
          <w:t>十一、汽车试验设备项目社会影响</w:t>
        </w:r>
        <w:r>
          <w:tab/>
        </w:r>
        <w:r>
          <w:fldChar w:fldCharType="begin"/>
        </w:r>
        <w:r>
          <w:instrText xml:space="preserve"> PAGEREF _Toc17869 \h </w:instrText>
        </w:r>
        <w:r>
          <w:fldChar w:fldCharType="separate"/>
        </w:r>
        <w:r>
          <w:t>51</w:t>
        </w:r>
        <w:r>
          <w:fldChar w:fldCharType="end"/>
        </w:r>
      </w:hyperlink>
    </w:p>
    <w:p>
      <w:pPr>
        <w:pStyle w:val="TOC2"/>
        <w:tabs>
          <w:tab w:val="right" w:leader="dot" w:pos="8306"/>
        </w:tabs>
      </w:pPr>
      <w:hyperlink w:anchor="_Toc10583" w:history="1">
        <w:r>
          <w:rPr>
            <w:rFonts w:ascii="仿宋" w:eastAsia="仿宋" w:hAnsi="仿宋" w:cs="仿宋" w:hint="eastAsia"/>
            <w:lang w:eastAsia="zh-CN"/>
          </w:rPr>
          <w:t>(一)、社会责任与义务</w:t>
        </w:r>
        <w:r>
          <w:tab/>
        </w:r>
        <w:r>
          <w:fldChar w:fldCharType="begin"/>
        </w:r>
        <w:r>
          <w:instrText xml:space="preserve"> PAGEREF _Toc10583 \h </w:instrText>
        </w:r>
        <w:r>
          <w:fldChar w:fldCharType="separate"/>
        </w:r>
        <w:r>
          <w:t>51</w:t>
        </w:r>
        <w:r>
          <w:fldChar w:fldCharType="end"/>
        </w:r>
      </w:hyperlink>
    </w:p>
    <w:p>
      <w:pPr>
        <w:pStyle w:val="TOC2"/>
        <w:tabs>
          <w:tab w:val="right" w:leader="dot" w:pos="8306"/>
        </w:tabs>
      </w:pPr>
      <w:hyperlink w:anchor="_Toc9498" w:history="1">
        <w:r>
          <w:rPr>
            <w:rFonts w:ascii="仿宋" w:eastAsia="仿宋" w:hAnsi="仿宋" w:cs="仿宋" w:hint="eastAsia"/>
            <w:lang w:eastAsia="zh-CN"/>
          </w:rPr>
          <w:t>(二)、社会参与与沟通</w:t>
        </w:r>
        <w:r>
          <w:tab/>
        </w:r>
        <w:r>
          <w:fldChar w:fldCharType="begin"/>
        </w:r>
        <w:r>
          <w:instrText xml:space="preserve"> PAGEREF _Toc9498 \h </w:instrText>
        </w:r>
        <w:r>
          <w:fldChar w:fldCharType="separate"/>
        </w:r>
        <w:r>
          <w:t>51</w:t>
        </w:r>
        <w:r>
          <w:fldChar w:fldCharType="end"/>
        </w:r>
      </w:hyperlink>
    </w:p>
    <w:p>
      <w:pPr>
        <w:pStyle w:val="TOC1"/>
        <w:tabs>
          <w:tab w:val="right" w:leader="dot" w:pos="8306"/>
        </w:tabs>
      </w:pPr>
      <w:hyperlink w:anchor="_Toc8088" w:history="1">
        <w:r>
          <w:rPr>
            <w:rFonts w:ascii="仿宋" w:eastAsia="仿宋" w:hAnsi="仿宋" w:cs="仿宋" w:hint="eastAsia"/>
            <w:lang w:eastAsia="zh-CN"/>
          </w:rPr>
          <w:t>十二、汽车试验设备项目人力资源培养与发展</w:t>
        </w:r>
        <w:r>
          <w:tab/>
        </w:r>
        <w:r>
          <w:fldChar w:fldCharType="begin"/>
        </w:r>
        <w:r>
          <w:instrText xml:space="preserve"> PAGEREF _Toc8088 \h </w:instrText>
        </w:r>
        <w:r>
          <w:fldChar w:fldCharType="separate"/>
        </w:r>
        <w:r>
          <w:t>52</w:t>
        </w:r>
        <w:r>
          <w:fldChar w:fldCharType="end"/>
        </w:r>
      </w:hyperlink>
    </w:p>
    <w:p>
      <w:pPr>
        <w:pStyle w:val="TOC2"/>
        <w:tabs>
          <w:tab w:val="right" w:leader="dot" w:pos="8306"/>
        </w:tabs>
      </w:pPr>
      <w:hyperlink w:anchor="_Toc1023" w:history="1">
        <w:r>
          <w:rPr>
            <w:rFonts w:ascii="仿宋" w:eastAsia="仿宋" w:hAnsi="仿宋" w:cs="仿宋" w:hint="eastAsia"/>
            <w:lang w:eastAsia="zh-CN"/>
          </w:rPr>
          <w:t>(一)、人才需求与规划</w:t>
        </w:r>
        <w:r>
          <w:tab/>
        </w:r>
        <w:r>
          <w:fldChar w:fldCharType="begin"/>
        </w:r>
        <w:r>
          <w:instrText xml:space="preserve"> PAGEREF _Toc1023 \h </w:instrText>
        </w:r>
        <w:r>
          <w:fldChar w:fldCharType="separate"/>
        </w:r>
        <w:r>
          <w:t>52</w:t>
        </w:r>
        <w:r>
          <w:fldChar w:fldCharType="end"/>
        </w:r>
      </w:hyperlink>
    </w:p>
    <w:p>
      <w:pPr>
        <w:pStyle w:val="TOC2"/>
        <w:tabs>
          <w:tab w:val="right" w:leader="dot" w:pos="8306"/>
        </w:tabs>
      </w:pPr>
      <w:hyperlink w:anchor="_Toc17307" w:history="1">
        <w:r>
          <w:rPr>
            <w:rFonts w:ascii="仿宋" w:eastAsia="仿宋" w:hAnsi="仿宋" w:cs="仿宋" w:hint="eastAsia"/>
            <w:lang w:eastAsia="zh-CN"/>
          </w:rPr>
          <w:t>(二)、培训与发展计划</w:t>
        </w:r>
        <w:r>
          <w:tab/>
        </w:r>
        <w:r>
          <w:fldChar w:fldCharType="begin"/>
        </w:r>
        <w:r>
          <w:instrText xml:space="preserve"> PAGEREF _Toc17307 \h </w:instrText>
        </w:r>
        <w:r>
          <w:fldChar w:fldCharType="separate"/>
        </w:r>
        <w:r>
          <w:t>53</w:t>
        </w:r>
        <w:r>
          <w:fldChar w:fldCharType="end"/>
        </w:r>
      </w:hyperlink>
    </w:p>
    <w:p>
      <w:pPr>
        <w:pStyle w:val="TOC1"/>
        <w:tabs>
          <w:tab w:val="right" w:leader="dot" w:pos="8306"/>
        </w:tabs>
      </w:pPr>
      <w:hyperlink w:anchor="_Toc17665" w:history="1">
        <w:r>
          <w:rPr>
            <w:rFonts w:ascii="仿宋" w:eastAsia="仿宋" w:hAnsi="仿宋" w:cs="仿宋" w:hint="eastAsia"/>
            <w:lang w:eastAsia="zh-CN"/>
          </w:rPr>
          <w:t>十三、风险识别与分类</w:t>
        </w:r>
        <w:r>
          <w:tab/>
        </w:r>
        <w:r>
          <w:fldChar w:fldCharType="begin"/>
        </w:r>
        <w:r>
          <w:instrText xml:space="preserve"> PAGEREF _Toc17665 \h </w:instrText>
        </w:r>
        <w:r>
          <w:fldChar w:fldCharType="separate"/>
        </w:r>
        <w:r>
          <w:t>53</w:t>
        </w:r>
        <w:r>
          <w:fldChar w:fldCharType="end"/>
        </w:r>
      </w:hyperlink>
    </w:p>
    <w:p>
      <w:pPr>
        <w:pStyle w:val="TOC2"/>
        <w:tabs>
          <w:tab w:val="right" w:leader="dot" w:pos="8306"/>
        </w:tabs>
      </w:pPr>
      <w:hyperlink w:anchor="_Toc11279" w:history="1">
        <w:r>
          <w:rPr>
            <w:rFonts w:ascii="仿宋" w:eastAsia="仿宋" w:hAnsi="仿宋" w:cs="仿宋" w:hint="eastAsia"/>
            <w:lang w:eastAsia="zh-CN"/>
          </w:rPr>
          <w:t>(一)、风险识别</w:t>
        </w:r>
        <w:r>
          <w:tab/>
        </w:r>
        <w:r>
          <w:fldChar w:fldCharType="begin"/>
        </w:r>
        <w:r>
          <w:instrText xml:space="preserve"> PAGEREF _Toc11279 \h </w:instrText>
        </w:r>
        <w:r>
          <w:fldChar w:fldCharType="separate"/>
        </w:r>
        <w:r>
          <w:t>53</w:t>
        </w:r>
        <w:r>
          <w:fldChar w:fldCharType="end"/>
        </w:r>
      </w:hyperlink>
    </w:p>
    <w:p>
      <w:pPr>
        <w:pStyle w:val="TOC2"/>
        <w:tabs>
          <w:tab w:val="right" w:leader="dot" w:pos="8306"/>
        </w:tabs>
      </w:pPr>
      <w:hyperlink w:anchor="_Toc29009" w:history="1">
        <w:r>
          <w:rPr>
            <w:rFonts w:ascii="仿宋" w:eastAsia="仿宋" w:hAnsi="仿宋" w:cs="仿宋" w:hint="eastAsia"/>
            <w:lang w:eastAsia="zh-CN"/>
          </w:rPr>
          <w:t>(二)、风险分类</w:t>
        </w:r>
        <w:r>
          <w:tab/>
        </w:r>
        <w:r>
          <w:fldChar w:fldCharType="begin"/>
        </w:r>
        <w:r>
          <w:instrText xml:space="preserve"> PAGEREF _Toc29009 \h </w:instrText>
        </w:r>
        <w:r>
          <w:fldChar w:fldCharType="separate"/>
        </w:r>
        <w:r>
          <w:t>55</w:t>
        </w:r>
        <w:r>
          <w:fldChar w:fldCharType="end"/>
        </w:r>
      </w:hyperlink>
    </w:p>
    <w:p>
      <w:pPr>
        <w:pStyle w:val="TOC1"/>
        <w:tabs>
          <w:tab w:val="right" w:leader="dot" w:pos="8306"/>
        </w:tabs>
      </w:pPr>
      <w:hyperlink w:anchor="_Toc15799" w:history="1">
        <w:r>
          <w:rPr>
            <w:rFonts w:ascii="仿宋" w:eastAsia="仿宋" w:hAnsi="仿宋" w:cs="仿宋" w:hint="eastAsia"/>
            <w:lang w:eastAsia="zh-CN"/>
          </w:rPr>
          <w:t>十四、汽车试验设备项目实施保障措施</w:t>
        </w:r>
        <w:r>
          <w:tab/>
        </w:r>
        <w:r>
          <w:fldChar w:fldCharType="begin"/>
        </w:r>
        <w:r>
          <w:instrText xml:space="preserve"> PAGEREF _Toc15799 \h </w:instrText>
        </w:r>
        <w:r>
          <w:fldChar w:fldCharType="separate"/>
        </w:r>
        <w:r>
          <w:t>57</w:t>
        </w:r>
        <w:r>
          <w:fldChar w:fldCharType="end"/>
        </w:r>
      </w:hyperlink>
    </w:p>
    <w:p>
      <w:pPr>
        <w:pStyle w:val="TOC2"/>
        <w:tabs>
          <w:tab w:val="right" w:leader="dot" w:pos="8306"/>
        </w:tabs>
      </w:pPr>
      <w:hyperlink w:anchor="_Toc8626" w:history="1">
        <w:r>
          <w:rPr>
            <w:rFonts w:ascii="仿宋" w:eastAsia="仿宋" w:hAnsi="仿宋" w:cs="仿宋" w:hint="eastAsia"/>
            <w:lang w:eastAsia="zh-CN"/>
          </w:rPr>
          <w:t>(一)、汽车试验设备项目实施保障机制</w:t>
        </w:r>
        <w:r>
          <w:tab/>
        </w:r>
        <w:r>
          <w:fldChar w:fldCharType="begin"/>
        </w:r>
        <w:r>
          <w:instrText xml:space="preserve"> PAGEREF _Toc8626 \h </w:instrText>
        </w:r>
        <w:r>
          <w:fldChar w:fldCharType="separate"/>
        </w:r>
        <w:r>
          <w:t>57</w:t>
        </w:r>
        <w:r>
          <w:fldChar w:fldCharType="end"/>
        </w:r>
      </w:hyperlink>
    </w:p>
    <w:p>
      <w:pPr>
        <w:pStyle w:val="TOC2"/>
        <w:tabs>
          <w:tab w:val="right" w:leader="dot" w:pos="8306"/>
        </w:tabs>
      </w:pPr>
      <w:hyperlink w:anchor="_Toc299" w:history="1">
        <w:r>
          <w:rPr>
            <w:rFonts w:ascii="仿宋" w:eastAsia="仿宋" w:hAnsi="仿宋" w:cs="仿宋" w:hint="eastAsia"/>
            <w:lang w:eastAsia="zh-CN"/>
          </w:rPr>
          <w:t>(二)、汽车试验设备项目法律合规要求</w:t>
        </w:r>
        <w:r>
          <w:tab/>
        </w:r>
        <w:r>
          <w:fldChar w:fldCharType="begin"/>
        </w:r>
        <w:r>
          <w:instrText xml:space="preserve"> PAGEREF _Toc299 \h </w:instrText>
        </w:r>
        <w:r>
          <w:fldChar w:fldCharType="separate"/>
        </w:r>
        <w:r>
          <w:t>60</w:t>
        </w:r>
        <w:r>
          <w:fldChar w:fldCharType="end"/>
        </w:r>
      </w:hyperlink>
    </w:p>
    <w:p>
      <w:pPr>
        <w:pStyle w:val="TOC2"/>
        <w:tabs>
          <w:tab w:val="right" w:leader="dot" w:pos="8306"/>
        </w:tabs>
      </w:pPr>
      <w:hyperlink w:anchor="_Toc19382" w:history="1">
        <w:r>
          <w:rPr>
            <w:rFonts w:ascii="仿宋" w:eastAsia="仿宋" w:hAnsi="仿宋" w:cs="仿宋" w:hint="eastAsia"/>
            <w:lang w:eastAsia="zh-CN"/>
          </w:rPr>
          <w:t>(三)、汽车试验设备项目合同管理与法律事务</w:t>
        </w:r>
        <w:r>
          <w:tab/>
        </w:r>
        <w:r>
          <w:fldChar w:fldCharType="begin"/>
        </w:r>
        <w:r>
          <w:instrText xml:space="preserve"> PAGEREF _Toc19382 \h </w:instrText>
        </w:r>
        <w:r>
          <w:fldChar w:fldCharType="separate"/>
        </w:r>
        <w:r>
          <w:t>65</w:t>
        </w:r>
        <w:r>
          <w:fldChar w:fldCharType="end"/>
        </w:r>
      </w:hyperlink>
    </w:p>
    <w:p>
      <w:pPr>
        <w:pStyle w:val="TOC2"/>
        <w:tabs>
          <w:tab w:val="right" w:leader="dot" w:pos="8306"/>
        </w:tabs>
      </w:pPr>
      <w:hyperlink w:anchor="_Toc20390" w:history="1">
        <w:r>
          <w:rPr>
            <w:rFonts w:ascii="仿宋" w:eastAsia="仿宋" w:hAnsi="仿宋" w:cs="仿宋" w:hint="eastAsia"/>
            <w:lang w:eastAsia="zh-CN"/>
          </w:rPr>
          <w:t>(四)、汽车试验设备项目知识产权保护策略</w:t>
        </w:r>
        <w:r>
          <w:tab/>
        </w:r>
        <w:r>
          <w:fldChar w:fldCharType="begin"/>
        </w:r>
        <w:r>
          <w:instrText xml:space="preserve"> PAGEREF _Toc20390 \h </w:instrText>
        </w:r>
        <w:r>
          <w:fldChar w:fldCharType="separate"/>
        </w:r>
        <w:r>
          <w:t>71</w:t>
        </w:r>
        <w:r>
          <w:fldChar w:fldCharType="end"/>
        </w:r>
      </w:hyperlink>
    </w:p>
    <w:p>
      <w:pPr>
        <w:pStyle w:val="TOC1"/>
        <w:tabs>
          <w:tab w:val="right" w:leader="dot" w:pos="8306"/>
        </w:tabs>
      </w:pPr>
      <w:hyperlink w:anchor="_Toc32208" w:history="1">
        <w:r>
          <w:rPr>
            <w:rFonts w:ascii="仿宋" w:eastAsia="仿宋" w:hAnsi="仿宋" w:cs="仿宋" w:hint="eastAsia"/>
            <w:lang w:eastAsia="zh-CN"/>
          </w:rPr>
          <w:t>十五、汽车试验设备项目治理与监督</w:t>
        </w:r>
        <w:r>
          <w:tab/>
        </w:r>
        <w:r>
          <w:fldChar w:fldCharType="begin"/>
        </w:r>
        <w:r>
          <w:instrText xml:space="preserve"> PAGEREF _Toc32208 \h </w:instrText>
        </w:r>
        <w:r>
          <w:fldChar w:fldCharType="separate"/>
        </w:r>
        <w:r>
          <w:t>73</w:t>
        </w:r>
        <w:r>
          <w:fldChar w:fldCharType="end"/>
        </w:r>
      </w:hyperlink>
    </w:p>
    <w:p>
      <w:pPr>
        <w:pStyle w:val="TOC2"/>
        <w:tabs>
          <w:tab w:val="right" w:leader="dot" w:pos="8306"/>
        </w:tabs>
      </w:pPr>
      <w:hyperlink w:anchor="_Toc22350" w:history="1">
        <w:r>
          <w:rPr>
            <w:rFonts w:ascii="仿宋" w:eastAsia="仿宋" w:hAnsi="仿宋" w:cs="仿宋" w:hint="eastAsia"/>
            <w:lang w:eastAsia="zh-CN"/>
          </w:rPr>
          <w:t>(一)、汽车试验设备项目治理结构</w:t>
        </w:r>
        <w:r>
          <w:tab/>
        </w:r>
        <w:r>
          <w:fldChar w:fldCharType="begin"/>
        </w:r>
        <w:r>
          <w:instrText xml:space="preserve"> PAGEREF _Toc22350 \h </w:instrText>
        </w:r>
        <w:r>
          <w:fldChar w:fldCharType="separate"/>
        </w:r>
        <w:r>
          <w:t>73</w:t>
        </w:r>
        <w:r>
          <w:fldChar w:fldCharType="end"/>
        </w:r>
      </w:hyperlink>
    </w:p>
    <w:p>
      <w:pPr>
        <w:pStyle w:val="TOC2"/>
        <w:tabs>
          <w:tab w:val="right" w:leader="dot" w:pos="8306"/>
        </w:tabs>
      </w:pPr>
      <w:hyperlink w:anchor="_Toc10511" w:history="1">
        <w:r>
          <w:rPr>
            <w:rFonts w:ascii="仿宋" w:eastAsia="仿宋" w:hAnsi="仿宋" w:cs="仿宋" w:hint="eastAsia"/>
            <w:lang w:eastAsia="zh-CN"/>
          </w:rPr>
          <w:t>(二)、监督与审计</w:t>
        </w:r>
        <w:r>
          <w:tab/>
        </w:r>
        <w:r>
          <w:fldChar w:fldCharType="begin"/>
        </w:r>
        <w:r>
          <w:instrText xml:space="preserve"> PAGEREF _Toc10511 \h </w:instrText>
        </w:r>
        <w:r>
          <w:fldChar w:fldCharType="separate"/>
        </w:r>
        <w:r>
          <w:t>75</w:t>
        </w:r>
        <w:r>
          <w:fldChar w:fldCharType="end"/>
        </w:r>
      </w:hyperlink>
    </w:p>
    <w:p>
      <w:pPr>
        <w:pStyle w:val="TOC1"/>
        <w:tabs>
          <w:tab w:val="right" w:leader="dot" w:pos="8306"/>
        </w:tabs>
      </w:pPr>
      <w:hyperlink w:anchor="_Toc14992" w:history="1">
        <w:r>
          <w:rPr>
            <w:rFonts w:ascii="仿宋" w:eastAsia="仿宋" w:hAnsi="仿宋" w:cs="仿宋" w:hint="eastAsia"/>
            <w:lang w:eastAsia="zh-CN"/>
          </w:rPr>
          <w:t>十六、汽车试验设备项目实施时间节点</w:t>
        </w:r>
        <w:r>
          <w:tab/>
        </w:r>
        <w:r>
          <w:fldChar w:fldCharType="begin"/>
        </w:r>
        <w:r>
          <w:instrText xml:space="preserve"> PAGEREF _Toc14992 \h </w:instrText>
        </w:r>
        <w:r>
          <w:fldChar w:fldCharType="separate"/>
        </w:r>
        <w:r>
          <w:t>76</w:t>
        </w:r>
        <w:r>
          <w:fldChar w:fldCharType="end"/>
        </w:r>
      </w:hyperlink>
    </w:p>
    <w:p>
      <w:pPr>
        <w:pStyle w:val="TOC2"/>
        <w:tabs>
          <w:tab w:val="right" w:leader="dot" w:pos="8306"/>
        </w:tabs>
      </w:pPr>
      <w:hyperlink w:anchor="_Toc19827" w:history="1">
        <w:r>
          <w:rPr>
            <w:rFonts w:ascii="仿宋" w:eastAsia="仿宋" w:hAnsi="仿宋" w:cs="仿宋" w:hint="eastAsia"/>
            <w:lang w:eastAsia="zh-CN"/>
          </w:rPr>
          <w:t>(一)、汽车试验设备项目启动阶段时间节点</w:t>
        </w:r>
        <w:r>
          <w:tab/>
        </w:r>
        <w:r>
          <w:fldChar w:fldCharType="begin"/>
        </w:r>
        <w:r>
          <w:instrText xml:space="preserve"> PAGEREF _Toc19827 \h </w:instrText>
        </w:r>
        <w:r>
          <w:fldChar w:fldCharType="separate"/>
        </w:r>
        <w:r>
          <w:t>76</w:t>
        </w:r>
        <w:r>
          <w:fldChar w:fldCharType="end"/>
        </w:r>
      </w:hyperlink>
    </w:p>
    <w:p>
      <w:pPr>
        <w:pStyle w:val="TOC2"/>
        <w:tabs>
          <w:tab w:val="right" w:leader="dot" w:pos="8306"/>
        </w:tabs>
      </w:pPr>
      <w:hyperlink w:anchor="_Toc27527" w:history="1">
        <w:r>
          <w:rPr>
            <w:rFonts w:ascii="仿宋" w:eastAsia="仿宋" w:hAnsi="仿宋" w:cs="仿宋" w:hint="eastAsia"/>
            <w:lang w:eastAsia="zh-CN"/>
          </w:rPr>
          <w:t>(二)、汽车试验设备项目执行阶段时间节点</w:t>
        </w:r>
        <w:r>
          <w:tab/>
        </w:r>
        <w:r>
          <w:fldChar w:fldCharType="begin"/>
        </w:r>
        <w:r>
          <w:instrText xml:space="preserve"> PAGEREF _Toc27527 \h </w:instrText>
        </w:r>
        <w:r>
          <w:fldChar w:fldCharType="separate"/>
        </w:r>
        <w:r>
          <w:t>78</w:t>
        </w:r>
        <w:r>
          <w:fldChar w:fldCharType="end"/>
        </w:r>
      </w:hyperlink>
    </w:p>
    <w:p>
      <w:pPr>
        <w:pStyle w:val="TOC2"/>
        <w:tabs>
          <w:tab w:val="right" w:leader="dot" w:pos="8306"/>
        </w:tabs>
      </w:pPr>
      <w:hyperlink w:anchor="_Toc17987" w:history="1">
        <w:r>
          <w:rPr>
            <w:rFonts w:ascii="仿宋" w:eastAsia="仿宋" w:hAnsi="仿宋" w:cs="仿宋" w:hint="eastAsia"/>
            <w:lang w:eastAsia="zh-CN"/>
          </w:rPr>
          <w:t>(三)、汽车试验设备项目完成阶段时间节点</w:t>
        </w:r>
        <w:r>
          <w:tab/>
        </w:r>
        <w:r>
          <w:fldChar w:fldCharType="begin"/>
        </w:r>
        <w:r>
          <w:instrText xml:space="preserve"> PAGEREF _Toc17987 \h </w:instrText>
        </w:r>
        <w:r>
          <w:fldChar w:fldCharType="separate"/>
        </w:r>
        <w:r>
          <w:t>79</w:t>
        </w:r>
        <w:r>
          <w:fldChar w:fldCharType="end"/>
        </w:r>
      </w:hyperlink>
    </w:p>
    <w:p>
      <w:pPr>
        <w:pStyle w:val="TOC1"/>
        <w:tabs>
          <w:tab w:val="right" w:leader="dot" w:pos="8306"/>
        </w:tabs>
      </w:pPr>
      <w:hyperlink w:anchor="_Toc11153" w:history="1">
        <w:r>
          <w:rPr>
            <w:rFonts w:ascii="仿宋" w:eastAsia="仿宋" w:hAnsi="仿宋" w:cs="仿宋" w:hint="eastAsia"/>
            <w:lang w:eastAsia="zh-CN"/>
          </w:rPr>
          <w:t>十七、营销与推广策略</w:t>
        </w:r>
        <w:r>
          <w:tab/>
        </w:r>
        <w:r>
          <w:fldChar w:fldCharType="begin"/>
        </w:r>
        <w:r>
          <w:instrText xml:space="preserve"> PAGEREF _Toc11153 \h </w:instrText>
        </w:r>
        <w:r>
          <w:fldChar w:fldCharType="separate"/>
        </w:r>
        <w:r>
          <w:t>80</w:t>
        </w:r>
        <w:r>
          <w:fldChar w:fldCharType="end"/>
        </w:r>
      </w:hyperlink>
    </w:p>
    <w:p>
      <w:pPr>
        <w:pStyle w:val="TOC2"/>
        <w:tabs>
          <w:tab w:val="right" w:leader="dot" w:pos="8306"/>
        </w:tabs>
      </w:pPr>
      <w:hyperlink w:anchor="_Toc7637" w:history="1">
        <w:r>
          <w:rPr>
            <w:rFonts w:ascii="仿宋" w:eastAsia="仿宋" w:hAnsi="仿宋" w:cs="仿宋" w:hint="eastAsia"/>
            <w:lang w:eastAsia="zh-CN"/>
          </w:rPr>
          <w:t>(一)、产品/服务定位与特点</w:t>
        </w:r>
        <w:r>
          <w:tab/>
        </w:r>
        <w:r>
          <w:fldChar w:fldCharType="begin"/>
        </w:r>
        <w:r>
          <w:instrText xml:space="preserve"> PAGEREF _Toc7637 \h </w:instrText>
        </w:r>
        <w:r>
          <w:fldChar w:fldCharType="separate"/>
        </w:r>
        <w:r>
          <w:t>80</w:t>
        </w:r>
        <w:r>
          <w:fldChar w:fldCharType="end"/>
        </w:r>
      </w:hyperlink>
    </w:p>
    <w:p>
      <w:pPr>
        <w:pStyle w:val="TOC2"/>
        <w:tabs>
          <w:tab w:val="right" w:leader="dot" w:pos="8306"/>
        </w:tabs>
      </w:pPr>
      <w:hyperlink w:anchor="_Toc6258" w:history="1">
        <w:r>
          <w:rPr>
            <w:rFonts w:ascii="仿宋" w:eastAsia="仿宋" w:hAnsi="仿宋" w:cs="仿宋" w:hint="eastAsia"/>
            <w:lang w:eastAsia="zh-CN"/>
          </w:rPr>
          <w:t>(二)、市场定位与竞争分析</w:t>
        </w:r>
        <w:r>
          <w:tab/>
        </w:r>
        <w:r>
          <w:fldChar w:fldCharType="begin"/>
        </w:r>
        <w:r>
          <w:instrText xml:space="preserve"> PAGEREF _Toc6258 \h </w:instrText>
        </w:r>
        <w:r>
          <w:fldChar w:fldCharType="separate"/>
        </w:r>
        <w:r>
          <w:t>81</w:t>
        </w:r>
        <w:r>
          <w:fldChar w:fldCharType="end"/>
        </w:r>
      </w:hyperlink>
    </w:p>
    <w:p>
      <w:pPr>
        <w:pStyle w:val="TOC2"/>
        <w:tabs>
          <w:tab w:val="right" w:leader="dot" w:pos="8306"/>
        </w:tabs>
      </w:pPr>
      <w:hyperlink w:anchor="_Toc19602" w:history="1">
        <w:r>
          <w:rPr>
            <w:rFonts w:ascii="仿宋" w:eastAsia="仿宋" w:hAnsi="仿宋" w:cs="仿宋" w:hint="eastAsia"/>
            <w:lang w:eastAsia="zh-CN"/>
          </w:rPr>
          <w:t>(三)、营销渠道与策略</w:t>
        </w:r>
        <w:r>
          <w:tab/>
        </w:r>
        <w:r>
          <w:fldChar w:fldCharType="begin"/>
        </w:r>
        <w:r>
          <w:instrText xml:space="preserve"> PAGEREF _Toc19602 \h </w:instrText>
        </w:r>
        <w:r>
          <w:fldChar w:fldCharType="separate"/>
        </w:r>
        <w:r>
          <w:t>82</w:t>
        </w:r>
        <w:r>
          <w:fldChar w:fldCharType="end"/>
        </w:r>
      </w:hyperlink>
    </w:p>
    <w:p>
      <w:pPr>
        <w:pStyle w:val="TOC2"/>
        <w:tabs>
          <w:tab w:val="right" w:leader="dot" w:pos="8306"/>
        </w:tabs>
      </w:pPr>
      <w:hyperlink w:anchor="_Toc15292" w:history="1">
        <w:r>
          <w:rPr>
            <w:rFonts w:ascii="仿宋" w:eastAsia="仿宋" w:hAnsi="仿宋" w:cs="仿宋" w:hint="eastAsia"/>
            <w:lang w:eastAsia="zh-CN"/>
          </w:rPr>
          <w:t>(四)、推广与宣传活动</w:t>
        </w:r>
        <w:r>
          <w:tab/>
        </w:r>
        <w:r>
          <w:fldChar w:fldCharType="begin"/>
        </w:r>
        <w:r>
          <w:instrText xml:space="preserve"> PAGEREF _Toc15292 \h </w:instrText>
        </w:r>
        <w:r>
          <w:fldChar w:fldCharType="separate"/>
        </w:r>
        <w:r>
          <w:t>83</w:t>
        </w:r>
        <w:r>
          <w:fldChar w:fldCharType="end"/>
        </w:r>
      </w:hyperlink>
    </w:p>
    <w:p>
      <w:pPr>
        <w:pStyle w:val="TOC1"/>
        <w:tabs>
          <w:tab w:val="right" w:leader="dot" w:pos="8306"/>
        </w:tabs>
      </w:pPr>
      <w:hyperlink w:anchor="_Toc9550" w:history="1">
        <w:r>
          <w:rPr>
            <w:rFonts w:ascii="仿宋" w:eastAsia="仿宋" w:hAnsi="仿宋" w:cs="仿宋" w:hint="eastAsia"/>
            <w:lang w:eastAsia="zh-CN"/>
          </w:rPr>
          <w:t>十八、利益相关者分析与沟通计划</w:t>
        </w:r>
        <w:r>
          <w:tab/>
        </w:r>
        <w:r>
          <w:fldChar w:fldCharType="begin"/>
        </w:r>
        <w:r>
          <w:instrText xml:space="preserve"> PAGEREF _Toc9550 \h </w:instrText>
        </w:r>
        <w:r>
          <w:fldChar w:fldCharType="separate"/>
        </w:r>
        <w:r>
          <w:t>89</w:t>
        </w:r>
        <w:r>
          <w:fldChar w:fldCharType="end"/>
        </w:r>
      </w:hyperlink>
    </w:p>
    <w:p>
      <w:pPr>
        <w:pStyle w:val="TOC2"/>
        <w:tabs>
          <w:tab w:val="right" w:leader="dot" w:pos="8306"/>
        </w:tabs>
      </w:pPr>
      <w:hyperlink w:anchor="_Toc30297" w:history="1">
        <w:r>
          <w:rPr>
            <w:rFonts w:ascii="仿宋" w:eastAsia="仿宋" w:hAnsi="仿宋" w:cs="仿宋" w:hint="eastAsia"/>
            <w:lang w:eastAsia="zh-CN"/>
          </w:rPr>
          <w:t>(一)、利益相关者分析</w:t>
        </w:r>
        <w:r>
          <w:tab/>
        </w:r>
        <w:r>
          <w:fldChar w:fldCharType="begin"/>
        </w:r>
        <w:r>
          <w:instrText xml:space="preserve"> PAGEREF _Toc30297 \h </w:instrText>
        </w:r>
        <w:r>
          <w:fldChar w:fldCharType="separate"/>
        </w:r>
        <w:r>
          <w:t>89</w:t>
        </w:r>
        <w:r>
          <w:fldChar w:fldCharType="end"/>
        </w:r>
      </w:hyperlink>
    </w:p>
    <w:p>
      <w:pPr>
        <w:pStyle w:val="TOC2"/>
        <w:tabs>
          <w:tab w:val="right" w:leader="dot" w:pos="8306"/>
        </w:tabs>
      </w:pPr>
      <w:hyperlink w:anchor="_Toc294" w:history="1">
        <w:r>
          <w:rPr>
            <w:rFonts w:ascii="仿宋" w:eastAsia="仿宋" w:hAnsi="仿宋" w:cs="仿宋" w:hint="eastAsia"/>
            <w:lang w:eastAsia="zh-CN"/>
          </w:rPr>
          <w:t>(二)、沟通计划</w:t>
        </w:r>
        <w:r>
          <w:tab/>
        </w:r>
        <w:r>
          <w:fldChar w:fldCharType="begin"/>
        </w:r>
        <w:r>
          <w:instrText xml:space="preserve"> PAGEREF _Toc294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140"/>
      <w:r>
        <w:rPr>
          <w:rFonts w:ascii="仿宋" w:eastAsia="仿宋" w:hAnsi="仿宋" w:cs="仿宋" w:hint="eastAsia"/>
          <w:sz w:val="28"/>
          <w:lang w:eastAsia="zh-CN"/>
        </w:rPr>
        <w:t>一、汽车试验设备项目概论</w:t>
      </w:r>
      <w:bookmarkEnd w:id="2"/>
    </w:p>
    <w:p>
      <w:pPr>
        <w:pStyle w:val="Heading2"/>
        <w:rPr>
          <w:rFonts w:ascii="仿宋" w:eastAsia="仿宋" w:hAnsi="仿宋" w:cs="仿宋" w:hint="eastAsia"/>
          <w:lang w:eastAsia="zh-CN"/>
        </w:rPr>
      </w:pPr>
      <w:bookmarkStart w:id="3" w:name="_Toc32279"/>
      <w:r>
        <w:rPr>
          <w:rFonts w:ascii="仿宋" w:eastAsia="仿宋" w:hAnsi="仿宋" w:cs="仿宋" w:hint="eastAsia"/>
          <w:lang w:eastAsia="zh-CN"/>
        </w:rPr>
        <w:t>(一)、汽车试验设备项目概况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起源追溯至对市场的深入洞察。市场的不断演变与变革为汽车试验设备项目提供了难得的机遇。当前市场存在的需求缺口和变革的大环境共同构成了汽车试验设备项目的背景。这个汽车试验设备项目旨在充分利用市场机遇，填补行业中尚未满足的需求，为客户提供全新的解决方案。市场的变革和需求的增长使得这个汽车试验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汽车试验设备项目名称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汽车试验设备项目正式命名为汽车试验设备。这个名称不仅仅是一个标识，更代表了汽车试验设备项目的核心理念和愿景。它蕴含着汽车试验设备项目所要解决问题的关键字，具有强烈的表达和辨识度，为汽车试验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汽车试验设备项目目标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核心目标是提供一种全新、高效的解决方案，满足客户日益增长的需求。汽车试验设备项目追求的不仅仅是满足市场需求，更是在市场中获得卓越的竞争优势。通过不断提升产品或服务的质量和创新水平，汽车试验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汽车试验设备项目范围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全面涵盖了产品研发、制造、市场推广和售后服务，确保从产品设计到最终用户体验的全方位关注。这一全面的汽车试验设备项目范围是为了确保汽车试验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汽车试验设备项目时间表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汽车试验设备项目计划在未来18个月内完成，包括研发、测试、市场试点和正式推出等不同阶段。这个时间表的合理设计是为了确保汽车试验设备项目各个阶段的顺利推进，以便按时交付高质量的成果。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汽车试验设备项目预算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总预算估算为XX百万美元，主要分配在研发、市场推广、人员培训和运营等方面。这一充足的预算为汽车试验设备项目提供了充足的资源，确保汽车试验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汽车试验设备项目风险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可能面临的风险包括市场接受度低、技术难题、竞争激烈等。汽车试验设备项目团队已经制定了相应的风险应对计划，通过前瞻性的风险管理，确保汽车试验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汽车试验设备项目团队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汽车试验设备项目汇聚了一支经验丰富、多领域专业素养的核心团队，确保汽车试验设备项目在各个方面都能拥有高水平的执行力。团队的协同作战是汽车试验设备项目成功的关键因素之一。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汽车试验设备项目背景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汽车试验设备项目的背景根植于市场对更高效、创新产品的渴望，同时也受到科技发展对行业格局的深刻改变的影响。这为汽车试验设备项目提供了广阔的发展空间和市场需求。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汽车试验设备项目现状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截至目前，汽车试验设备项目已完成市场调研和技术验证，取得了初步的成功。这为汽车试验设备项目在未来的发展奠定了坚实的基础，为更远大的目标打下了坚实的基石。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0130"/>
      <w:r>
        <w:rPr>
          <w:rFonts w:ascii="仿宋" w:eastAsia="仿宋" w:hAnsi="仿宋" w:cs="仿宋" w:hint="eastAsia"/>
          <w:sz w:val="28"/>
          <w:lang w:eastAsia="zh-CN"/>
        </w:rPr>
        <w:t>(二)、汽车试验设备项目目标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keyword》汽车试验设备项目首要业务目标是在市场中占据有利地位，实现产品/服务的成功推广和销售。通过不断提升产品质量、创新性，汽车试验设备项目追求成为行业中的领导者，赢得更多客户的青睐。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在科技迅速发展的时代，汽车试验设备项目着眼于技术创新。通过持续的研发和技术升级，汽车试验设备项目旨在推出更具创新性的产品或服务，以满足市场对新鲜、先进解决方案的需求。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为了建立可持续的客户关系，汽车试验设备项目设定了客户满意度目标。通过提供卓越的产品质量和优质的客户服务，汽车试验设备项目追求赢得客户的信任和忠诚度，确保他们的满意度达到行业领先水平。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汽车试验设备项目注重社会责任和可持续发展。通过实施环保、社会责任汽车试验设备项目，汽车试验设备项目致力于在经济发展的同时保护环境，促进社会公平，实现可持续经营。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汽车试验设备项目的团队是实现目标的核心驱动力。因此，汽车试验设备项目设定了团队发展目标，包括提升团队成员的专业技能、培养领导力，以及搭建协同高效的团队工作氛围。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8809"/>
      <w:r>
        <w:rPr>
          <w:rFonts w:ascii="仿宋" w:eastAsia="仿宋" w:hAnsi="仿宋" w:cs="仿宋" w:hint="eastAsia"/>
          <w:sz w:val="28"/>
          <w:lang w:eastAsia="zh-CN"/>
        </w:rPr>
        <w:t>(三)、汽车试验设备项目提出的理由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汽车试验设备项目提出的理由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提出源于对市场机遇的深刻洞察。当前市场中存在的需求缺口和行业发展趋势表明，有巨大的商业机会等待被开发。通过准确捕捉市场机遇，汽车试验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理念基于对技术创新的信仰。通过持续的研发和技术投入，汽车试验设备项目有望推出更具创新性的产品或服务。在科技飞速发展的当下，汽车试验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提出是为了增强企业的行业竞争力。通过提升产品或服务的质量和独特性，汽车试验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响应了消费者需求的变化。随着社会和科技的不断发展，消费者对产品和服务的需求也在发生变化。通过深入了解并及时回应消费者的新需求，汽车试验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汽车试验设备项目的提出是企业战略发展规划的一部分。在面对日益激烈的市场竞争和不断变化的商业环境中，汽车试验设备项目作为企业战略的一环，旨在为企业开辟新的增长领域，巩固企业在行业中的地位。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汽车试验设备项目的提出不仅仅是基于商业考量，还注重社会责任。通过推出环保、社会责任等方面的汽车试验设备项目，汽车试验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汽车试验设备项目的提出反映了对利益相关者期望的关注。包括客户、员工、投资者等利益相关者在企业发展中都有着各自的期望，汽车试验设备项目力求在满足这些期望的同时，取得更大的共赢。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4272"/>
      <w:r>
        <w:rPr>
          <w:rFonts w:ascii="仿宋" w:eastAsia="仿宋" w:hAnsi="仿宋" w:cs="仿宋" w:hint="eastAsia"/>
          <w:sz w:val="28"/>
          <w:lang w:eastAsia="zh-CN"/>
        </w:rPr>
        <w:t>(四)、汽车试验设备项目意义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在实施汽车试验设备项目的过程中，我们不仅仅是在追逐商业成功，更是为企业和社会的多个层面创造了深远的意义。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首要意义在于提升企业的市场竞争力。通过持续的创新和对产品质量的高标准要求，汽车试验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试验设备项目的推进将促使行业技术水平的提升。通过引入先进技术和创新性解决方案，汽车试验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汽车试验设备项目不仅创造了大量就业机会，提高了就业水平，还注重社会责任和环保。通过参与社会公益事业和推动环保汽车试验设备项目，汽车试验设备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综合而言，汽车试验设备项目意义重大，不仅推动了企业的发展，也为行业和社会的进步贡献了积极力量。这是一个全面而深刻的影响，将在未来产生可持续的正面效应。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5370"/>
      <w:r>
        <w:rPr>
          <w:rFonts w:ascii="仿宋" w:eastAsia="仿宋" w:hAnsi="仿宋" w:cs="仿宋" w:hint="eastAsia"/>
          <w:sz w:val="28"/>
          <w:lang w:eastAsia="zh-CN"/>
        </w:rPr>
        <w:t>(五)、汽车试验设备项目背景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在当今迅猛发展的商业环境中，汽车试验设备项目的动因根植于对多方面因素的审慎考量。这个汽车试验设备项目的提出并非孤立的决策，而是对企业所处背景深入思考的产物。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汽车试验设备项目背后的首要原因。科技的迅速发展和全球市场的快速变化使得企业必须灵活应对。汽车试验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竞争的激烈程度也是汽车试验设备项目背景中不可忽视的一环。企业需要在激烈竞争中脱颖而出，为此，汽车试验设备项目致力于打破常规，提供独特的价值主张，以吸引客户并确保市场份额的增长。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技术的迅速发展为企业带来了机遇与挑战。作为汽车试验设备项目启动的背景之一，对新兴技术的应用将有助于提升企业的技术水平，使其在不断演进的商业环境中保持竞争优势。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此外，社会对企业责任的期望也在逐渐升高。汽车试验设备项目充分融入了社会责任的理念，通过可持续经营和社会公益汽车试验设备项目，企图为社会贡献一份力量，在商业成功的同时关注社会价值。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6650"/>
      <w:r>
        <w:rPr>
          <w:rFonts w:ascii="仿宋" w:eastAsia="仿宋" w:hAnsi="仿宋" w:cs="仿宋" w:hint="eastAsia"/>
          <w:sz w:val="28"/>
          <w:lang w:eastAsia="zh-CN"/>
        </w:rPr>
        <w:t>二、汽车试验设备项目建设单位说明</w:t>
      </w:r>
      <w:bookmarkEnd w:id="8"/>
    </w:p>
    <w:p>
      <w:pPr>
        <w:pStyle w:val="Heading2"/>
        <w:rPr>
          <w:rFonts w:ascii="仿宋" w:eastAsia="仿宋" w:hAnsi="仿宋" w:cs="仿宋" w:hint="eastAsia"/>
          <w:lang w:eastAsia="zh-CN"/>
        </w:rPr>
      </w:pPr>
      <w:bookmarkStart w:id="9" w:name="_Toc10337"/>
      <w:r>
        <w:rPr>
          <w:rFonts w:ascii="仿宋" w:eastAsia="仿宋" w:hAnsi="仿宋" w:cs="仿宋" w:hint="eastAsia"/>
          <w:lang w:eastAsia="zh-CN"/>
        </w:rPr>
        <w:t>(一)、汽车试验设备项目承办单位基本情况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181"/>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汽车试验设备项目承办单位的XXXX，我们着眼于实现可持续的经济效益。通过技术创新和解决方案的提供，公司预计在汽车试验设备项目执行期间将获得可观的收入增长。这一收入来源主要包括汽车试验设备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同时，我们注重成本控制和效率提升，以确保汽车试验设备项目的可持续盈利。透过精细的管理和资源优化，公司期望实现汽车试验设备项目利润最大化。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汽车试验设备项目实施进行全面的投资评估，包括汽车试验设备项目启动阶段的资金投入和后续运营成本。通过对汽车试验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汽车试验设备项目实施过程中具备足够的资金流动性，公司将进行详尽的现金流分析。这包括资金需求的合理预测、汽车试验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31124"/>
      <w:r>
        <w:rPr>
          <w:rFonts w:ascii="仿宋" w:eastAsia="仿宋" w:hAnsi="仿宋" w:cs="仿宋" w:hint="eastAsia"/>
          <w:sz w:val="28"/>
          <w:lang w:eastAsia="zh-CN"/>
        </w:rPr>
        <w:t>三、汽车试验设备项目土建工程</w:t>
      </w:r>
      <w:bookmarkEnd w:id="11"/>
    </w:p>
    <w:p>
      <w:pPr>
        <w:pStyle w:val="Heading2"/>
        <w:rPr>
          <w:rFonts w:ascii="仿宋" w:eastAsia="仿宋" w:hAnsi="仿宋" w:cs="仿宋" w:hint="eastAsia"/>
          <w:lang w:eastAsia="zh-CN"/>
        </w:rPr>
      </w:pPr>
      <w:bookmarkStart w:id="12" w:name="_Toc3690"/>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在汽车试验设备项目的建筑工程设计中，我们将秉承一系列重要的设计原则，以确保汽车试验设备项目建筑在功能、美观、可持续性等方面达到最佳效果。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首要原则是确保建筑的功能性得到最大化的发挥。我们将充分理解汽车试验设备项目的实际需求，合理布局各个功能区域，保证建筑在满足业务需求的同时，提供高效的工作环境。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在建筑设计中，我们将综合考虑建设和运营成本。通过精细的经济效益分析，确保设计方案在高效利用资源的同时，对汽车试验设备项目的长期盈利能力有积极的贡献。</w:t>
      </w:r>
    </w:p>
    <w:p>
      <w:pPr>
        <w:pStyle w:val="Heading2"/>
        <w:ind w:firstLine="560" w:firstLineChars="200"/>
        <w:rPr>
          <w:rFonts w:ascii="仿宋" w:eastAsia="仿宋" w:hAnsi="仿宋" w:cs="仿宋" w:hint="eastAsia"/>
          <w:sz w:val="28"/>
          <w:lang w:eastAsia="zh-CN"/>
        </w:rPr>
      </w:pPr>
      <w:bookmarkStart w:id="13" w:name="_Toc630"/>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试验设备项目的土建工程设计中，我们将精准设定设计年限，结合汽车试验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汽车试验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080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汽车试验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汽车试验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汽车试验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9117"/>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本期工程汽车试验设备项目预计总建筑面积XXX平方米，其中：计容建筑面积XXX平方米，计划建筑工程投资XX万元，占汽车试验设备项目总投资的XX%。</w:t>
      </w:r>
    </w:p>
    <w:p>
      <w:pPr>
        <w:pStyle w:val="Heading1"/>
        <w:ind w:firstLine="560" w:firstLineChars="200"/>
        <w:rPr>
          <w:rFonts w:ascii="仿宋" w:eastAsia="仿宋" w:hAnsi="仿宋" w:cs="仿宋" w:hint="eastAsia"/>
          <w:sz w:val="28"/>
          <w:lang w:eastAsia="zh-CN"/>
        </w:rPr>
      </w:pPr>
      <w:bookmarkStart w:id="16" w:name="_Toc12875"/>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28453"/>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技术管理特点体现在其创新导向。通过引入最先进的技术趋势和解决方案，汽车试验设备项目致力于提升科技含量、提高质量和效率水平。这意味着我们将采用最新的工具和方法，确保汽车试验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汽车试验设备项目技术管理的显著特征。通过整合不同领域的技术资源，我们实现了跨学科的协同工作。这有助于优化技术架构，提高整体效能。此外，整合性策略还促进了不同技术团队之间的紧密沟通和高效合作，确保汽车试验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汽车试验设备项目所采用的技术。通过不断优化技术方案，汽车试验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汽车试验设备项目团队将在汽车试验设备项目初期识别可能的技术风险，并采取相应的预防和应对措施。通过建立健全的风险评估机制，汽车试验设备项目能够在实施过程中及时发现并解决潜在的技术问题，保障汽车试验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汽车试验设备项目中，技术将成为汽车试验设备项目成功的有力支持。这一深度剖析揭示了技术管理在汽车试验设备项目实施中的关键作用，为汽车试验设备项目的技术基础奠定了坚实的基础。</w:t>
      </w:r>
    </w:p>
    <w:p>
      <w:pPr>
        <w:pStyle w:val="Heading2"/>
        <w:ind w:firstLine="560" w:firstLineChars="200"/>
        <w:rPr>
          <w:rFonts w:ascii="仿宋" w:eastAsia="仿宋" w:hAnsi="仿宋" w:cs="仿宋" w:hint="eastAsia"/>
          <w:sz w:val="28"/>
          <w:lang w:eastAsia="zh-CN"/>
        </w:rPr>
      </w:pPr>
      <w:bookmarkStart w:id="18" w:name="_Toc28314"/>
      <w:r>
        <w:rPr>
          <w:rFonts w:ascii="仿宋" w:eastAsia="仿宋" w:hAnsi="仿宋" w:cs="仿宋" w:hint="eastAsia"/>
          <w:sz w:val="28"/>
          <w:lang w:eastAsia="zh-CN"/>
        </w:rPr>
        <w:t>(二)、汽车试验设备项目工艺技术设计方案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汽车试验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汽车试验设备项目将严格按照相关行业规范要求进行组织。通过有效控制产品质量，汽车试验设备项目将致力于为顾客提供优质的汽车试验设备项目产品和良好的服务。这体现了汽车试验设备项目对于生产活动合规性和质量标准的高度重视，为汽车试验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汽车试验设备项目注重生态效益和清洁生产原则。汽车试验设备项目建设将紧密结合地方特色经济发展，与社会经济发展规划和区域环境保护规划方案相协调一致。通过与当地区域自然生态系统的结合，汽车试验设备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https://d.book118.com/746102215000010043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987BC9"/>
    <w:rsid w:val="51987B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6102215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2024-01-30T20:30:00Z</dcterms:created>
  <dcterms:modified xsi:type="dcterms:W3CDTF">2024-01-30T20:31:19Z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3C50683EB41043A2B8A01E6B247652DE_11</vt:lpwstr>
  </property>
  <property fmtid="{D5CDD505-2E9C-101B-9397-08002B2CF9AE}" pid="3" name="KSOProductBuildVer">
    <vt:lpwstr>2052-12.1.0.16250</vt:lpwstr>
  </property>
</Properties>
</file>