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EPS项目规划设计蓝图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317" w:history="1">
        <w:r>
          <w:rPr>
            <w:rFonts w:ascii="仿宋" w:eastAsia="仿宋" w:hAnsi="仿宋" w:cs="仿宋" w:hint="eastAsia"/>
            <w:lang w:eastAsia="zh-CN"/>
          </w:rPr>
          <w:t>前言</w:t>
        </w:r>
        <w:r>
          <w:tab/>
        </w:r>
        <w:r>
          <w:fldChar w:fldCharType="begin"/>
        </w:r>
        <w:r>
          <w:instrText xml:space="preserve"> PAGEREF _Toc23317 \h </w:instrText>
        </w:r>
        <w:r>
          <w:fldChar w:fldCharType="separate"/>
        </w:r>
        <w:r>
          <w:t>3</w:t>
        </w:r>
        <w:r>
          <w:fldChar w:fldCharType="end"/>
        </w:r>
      </w:hyperlink>
    </w:p>
    <w:p>
      <w:pPr>
        <w:pStyle w:val="TOC1"/>
        <w:tabs>
          <w:tab w:val="right" w:leader="dot" w:pos="8306"/>
        </w:tabs>
      </w:pPr>
      <w:hyperlink w:anchor="_Toc26244" w:history="1">
        <w:r>
          <w:rPr>
            <w:rFonts w:ascii="仿宋" w:eastAsia="仿宋" w:hAnsi="仿宋" w:cs="仿宋" w:hint="eastAsia"/>
            <w:lang w:eastAsia="zh-CN"/>
          </w:rPr>
          <w:t>一、产品规划分析</w:t>
        </w:r>
        <w:r>
          <w:tab/>
        </w:r>
        <w:r>
          <w:fldChar w:fldCharType="begin"/>
        </w:r>
        <w:r>
          <w:instrText xml:space="preserve"> PAGEREF _Toc26244 \h </w:instrText>
        </w:r>
        <w:r>
          <w:fldChar w:fldCharType="separate"/>
        </w:r>
        <w:r>
          <w:t>3</w:t>
        </w:r>
        <w:r>
          <w:fldChar w:fldCharType="end"/>
        </w:r>
      </w:hyperlink>
    </w:p>
    <w:p>
      <w:pPr>
        <w:pStyle w:val="TOC2"/>
        <w:tabs>
          <w:tab w:val="right" w:leader="dot" w:pos="8306"/>
        </w:tabs>
      </w:pPr>
      <w:hyperlink w:anchor="_Toc13747" w:history="1">
        <w:r>
          <w:rPr>
            <w:rFonts w:ascii="仿宋" w:eastAsia="仿宋" w:hAnsi="仿宋" w:cs="仿宋" w:hint="eastAsia"/>
            <w:lang w:eastAsia="zh-CN"/>
          </w:rPr>
          <w:t>(一)、产品规划</w:t>
        </w:r>
        <w:r>
          <w:tab/>
        </w:r>
        <w:r>
          <w:fldChar w:fldCharType="begin"/>
        </w:r>
        <w:r>
          <w:instrText xml:space="preserve"> PAGEREF _Toc13747 \h </w:instrText>
        </w:r>
        <w:r>
          <w:fldChar w:fldCharType="separate"/>
        </w:r>
        <w:r>
          <w:t>3</w:t>
        </w:r>
        <w:r>
          <w:fldChar w:fldCharType="end"/>
        </w:r>
      </w:hyperlink>
    </w:p>
    <w:p>
      <w:pPr>
        <w:pStyle w:val="TOC2"/>
        <w:tabs>
          <w:tab w:val="right" w:leader="dot" w:pos="8306"/>
        </w:tabs>
      </w:pPr>
      <w:hyperlink w:anchor="_Toc6115" w:history="1">
        <w:r>
          <w:rPr>
            <w:rFonts w:ascii="仿宋" w:eastAsia="仿宋" w:hAnsi="仿宋" w:cs="仿宋" w:hint="eastAsia"/>
            <w:lang w:eastAsia="zh-CN"/>
          </w:rPr>
          <w:t>(二)、建设规模</w:t>
        </w:r>
        <w:r>
          <w:tab/>
        </w:r>
        <w:r>
          <w:fldChar w:fldCharType="begin"/>
        </w:r>
        <w:r>
          <w:instrText xml:space="preserve"> PAGEREF _Toc6115 \h </w:instrText>
        </w:r>
        <w:r>
          <w:fldChar w:fldCharType="separate"/>
        </w:r>
        <w:r>
          <w:t>4</w:t>
        </w:r>
        <w:r>
          <w:fldChar w:fldCharType="end"/>
        </w:r>
      </w:hyperlink>
    </w:p>
    <w:p>
      <w:pPr>
        <w:pStyle w:val="TOC1"/>
        <w:tabs>
          <w:tab w:val="right" w:leader="dot" w:pos="8306"/>
        </w:tabs>
      </w:pPr>
      <w:hyperlink w:anchor="_Toc21896" w:history="1">
        <w:r>
          <w:rPr>
            <w:rFonts w:ascii="仿宋" w:eastAsia="仿宋" w:hAnsi="仿宋" w:cs="仿宋" w:hint="eastAsia"/>
            <w:lang w:eastAsia="zh-CN"/>
          </w:rPr>
          <w:t>二、EPS项目建设单位说明</w:t>
        </w:r>
        <w:r>
          <w:tab/>
        </w:r>
        <w:r>
          <w:fldChar w:fldCharType="begin"/>
        </w:r>
        <w:r>
          <w:instrText xml:space="preserve"> PAGEREF _Toc21896 \h </w:instrText>
        </w:r>
        <w:r>
          <w:fldChar w:fldCharType="separate"/>
        </w:r>
        <w:r>
          <w:t>5</w:t>
        </w:r>
        <w:r>
          <w:fldChar w:fldCharType="end"/>
        </w:r>
      </w:hyperlink>
    </w:p>
    <w:p>
      <w:pPr>
        <w:pStyle w:val="TOC2"/>
        <w:tabs>
          <w:tab w:val="right" w:leader="dot" w:pos="8306"/>
        </w:tabs>
      </w:pPr>
      <w:hyperlink w:anchor="_Toc13737" w:history="1">
        <w:r>
          <w:rPr>
            <w:rFonts w:ascii="仿宋" w:eastAsia="仿宋" w:hAnsi="仿宋" w:cs="仿宋" w:hint="eastAsia"/>
            <w:lang w:eastAsia="zh-CN"/>
          </w:rPr>
          <w:t>(一)、EPS项目承办单位基本情况</w:t>
        </w:r>
        <w:r>
          <w:tab/>
        </w:r>
        <w:r>
          <w:fldChar w:fldCharType="begin"/>
        </w:r>
        <w:r>
          <w:instrText xml:space="preserve"> PAGEREF _Toc13737 \h </w:instrText>
        </w:r>
        <w:r>
          <w:fldChar w:fldCharType="separate"/>
        </w:r>
        <w:r>
          <w:t>5</w:t>
        </w:r>
        <w:r>
          <w:fldChar w:fldCharType="end"/>
        </w:r>
      </w:hyperlink>
    </w:p>
    <w:p>
      <w:pPr>
        <w:pStyle w:val="TOC2"/>
        <w:tabs>
          <w:tab w:val="right" w:leader="dot" w:pos="8306"/>
        </w:tabs>
      </w:pPr>
      <w:hyperlink w:anchor="_Toc14601" w:history="1">
        <w:r>
          <w:rPr>
            <w:rFonts w:ascii="仿宋" w:eastAsia="仿宋" w:hAnsi="仿宋" w:cs="仿宋" w:hint="eastAsia"/>
            <w:lang w:eastAsia="zh-CN"/>
          </w:rPr>
          <w:t>(二)、公司经济效益分析</w:t>
        </w:r>
        <w:r>
          <w:tab/>
        </w:r>
        <w:r>
          <w:fldChar w:fldCharType="begin"/>
        </w:r>
        <w:r>
          <w:instrText xml:space="preserve"> PAGEREF _Toc14601 \h </w:instrText>
        </w:r>
        <w:r>
          <w:fldChar w:fldCharType="separate"/>
        </w:r>
        <w:r>
          <w:t>5</w:t>
        </w:r>
        <w:r>
          <w:fldChar w:fldCharType="end"/>
        </w:r>
      </w:hyperlink>
    </w:p>
    <w:p>
      <w:pPr>
        <w:pStyle w:val="TOC1"/>
        <w:tabs>
          <w:tab w:val="right" w:leader="dot" w:pos="8306"/>
        </w:tabs>
      </w:pPr>
      <w:hyperlink w:anchor="_Toc14033" w:history="1">
        <w:r>
          <w:rPr>
            <w:rFonts w:ascii="仿宋" w:eastAsia="仿宋" w:hAnsi="仿宋" w:cs="仿宋" w:hint="eastAsia"/>
            <w:lang w:eastAsia="zh-CN"/>
          </w:rPr>
          <w:t>三、EPS项目绩效评估</w:t>
        </w:r>
        <w:r>
          <w:tab/>
        </w:r>
        <w:r>
          <w:fldChar w:fldCharType="begin"/>
        </w:r>
        <w:r>
          <w:instrText xml:space="preserve"> PAGEREF _Toc14033 \h </w:instrText>
        </w:r>
        <w:r>
          <w:fldChar w:fldCharType="separate"/>
        </w:r>
        <w:r>
          <w:t>6</w:t>
        </w:r>
        <w:r>
          <w:fldChar w:fldCharType="end"/>
        </w:r>
      </w:hyperlink>
    </w:p>
    <w:p>
      <w:pPr>
        <w:pStyle w:val="TOC2"/>
        <w:tabs>
          <w:tab w:val="right" w:leader="dot" w:pos="8306"/>
        </w:tabs>
      </w:pPr>
      <w:hyperlink w:anchor="_Toc3125" w:history="1">
        <w:r>
          <w:rPr>
            <w:rFonts w:ascii="仿宋" w:eastAsia="仿宋" w:hAnsi="仿宋" w:cs="仿宋" w:hint="eastAsia"/>
            <w:lang w:eastAsia="zh-CN"/>
          </w:rPr>
          <w:t>(一)、绩效评估指标</w:t>
        </w:r>
        <w:r>
          <w:tab/>
        </w:r>
        <w:r>
          <w:fldChar w:fldCharType="begin"/>
        </w:r>
        <w:r>
          <w:instrText xml:space="preserve"> PAGEREF _Toc3125 \h </w:instrText>
        </w:r>
        <w:r>
          <w:fldChar w:fldCharType="separate"/>
        </w:r>
        <w:r>
          <w:t>6</w:t>
        </w:r>
        <w:r>
          <w:fldChar w:fldCharType="end"/>
        </w:r>
      </w:hyperlink>
    </w:p>
    <w:p>
      <w:pPr>
        <w:pStyle w:val="TOC2"/>
        <w:tabs>
          <w:tab w:val="right" w:leader="dot" w:pos="8306"/>
        </w:tabs>
      </w:pPr>
      <w:hyperlink w:anchor="_Toc11398" w:history="1">
        <w:r>
          <w:rPr>
            <w:rFonts w:ascii="仿宋" w:eastAsia="仿宋" w:hAnsi="仿宋" w:cs="仿宋" w:hint="eastAsia"/>
            <w:lang w:eastAsia="zh-CN"/>
          </w:rPr>
          <w:t>(二)、绩效评估方法</w:t>
        </w:r>
        <w:r>
          <w:tab/>
        </w:r>
        <w:r>
          <w:fldChar w:fldCharType="begin"/>
        </w:r>
        <w:r>
          <w:instrText xml:space="preserve"> PAGEREF _Toc11398 \h </w:instrText>
        </w:r>
        <w:r>
          <w:fldChar w:fldCharType="separate"/>
        </w:r>
        <w:r>
          <w:t>7</w:t>
        </w:r>
        <w:r>
          <w:fldChar w:fldCharType="end"/>
        </w:r>
      </w:hyperlink>
    </w:p>
    <w:p>
      <w:pPr>
        <w:pStyle w:val="TOC2"/>
        <w:tabs>
          <w:tab w:val="right" w:leader="dot" w:pos="8306"/>
        </w:tabs>
      </w:pPr>
      <w:hyperlink w:anchor="_Toc1033" w:history="1">
        <w:r>
          <w:rPr>
            <w:rFonts w:ascii="仿宋" w:eastAsia="仿宋" w:hAnsi="仿宋" w:cs="仿宋" w:hint="eastAsia"/>
            <w:lang w:eastAsia="zh-CN"/>
          </w:rPr>
          <w:t>(三)、绩效评估周期</w:t>
        </w:r>
        <w:r>
          <w:tab/>
        </w:r>
        <w:r>
          <w:fldChar w:fldCharType="begin"/>
        </w:r>
        <w:r>
          <w:instrText xml:space="preserve"> PAGEREF _Toc1033 \h </w:instrText>
        </w:r>
        <w:r>
          <w:fldChar w:fldCharType="separate"/>
        </w:r>
        <w:r>
          <w:t>8</w:t>
        </w:r>
        <w:r>
          <w:fldChar w:fldCharType="end"/>
        </w:r>
      </w:hyperlink>
    </w:p>
    <w:p>
      <w:pPr>
        <w:pStyle w:val="TOC1"/>
        <w:tabs>
          <w:tab w:val="right" w:leader="dot" w:pos="8306"/>
        </w:tabs>
      </w:pPr>
      <w:hyperlink w:anchor="_Toc17995" w:history="1">
        <w:r>
          <w:rPr>
            <w:rFonts w:ascii="仿宋" w:eastAsia="仿宋" w:hAnsi="仿宋" w:cs="仿宋" w:hint="eastAsia"/>
            <w:lang w:eastAsia="zh-CN"/>
          </w:rPr>
          <w:t>四、EPS项目土建工程</w:t>
        </w:r>
        <w:r>
          <w:tab/>
        </w:r>
        <w:r>
          <w:fldChar w:fldCharType="begin"/>
        </w:r>
        <w:r>
          <w:instrText xml:space="preserve"> PAGEREF _Toc17995 \h </w:instrText>
        </w:r>
        <w:r>
          <w:fldChar w:fldCharType="separate"/>
        </w:r>
        <w:r>
          <w:t>9</w:t>
        </w:r>
        <w:r>
          <w:fldChar w:fldCharType="end"/>
        </w:r>
      </w:hyperlink>
    </w:p>
    <w:p>
      <w:pPr>
        <w:pStyle w:val="TOC2"/>
        <w:tabs>
          <w:tab w:val="right" w:leader="dot" w:pos="8306"/>
        </w:tabs>
      </w:pPr>
      <w:hyperlink w:anchor="_Toc3730" w:history="1">
        <w:r>
          <w:rPr>
            <w:rFonts w:ascii="仿宋" w:eastAsia="仿宋" w:hAnsi="仿宋" w:cs="仿宋" w:hint="eastAsia"/>
            <w:lang w:eastAsia="zh-CN"/>
          </w:rPr>
          <w:t>(一)、建筑工程设计原则</w:t>
        </w:r>
        <w:r>
          <w:tab/>
        </w:r>
        <w:r>
          <w:fldChar w:fldCharType="begin"/>
        </w:r>
        <w:r>
          <w:instrText xml:space="preserve"> PAGEREF _Toc3730 \h </w:instrText>
        </w:r>
        <w:r>
          <w:fldChar w:fldCharType="separate"/>
        </w:r>
        <w:r>
          <w:t>9</w:t>
        </w:r>
        <w:r>
          <w:fldChar w:fldCharType="end"/>
        </w:r>
      </w:hyperlink>
    </w:p>
    <w:p>
      <w:pPr>
        <w:pStyle w:val="TOC2"/>
        <w:tabs>
          <w:tab w:val="right" w:leader="dot" w:pos="8306"/>
        </w:tabs>
      </w:pPr>
      <w:hyperlink w:anchor="_Toc3142" w:history="1">
        <w:r>
          <w:rPr>
            <w:rFonts w:ascii="仿宋" w:eastAsia="仿宋" w:hAnsi="仿宋" w:cs="仿宋" w:hint="eastAsia"/>
            <w:lang w:eastAsia="zh-CN"/>
          </w:rPr>
          <w:t>(二)、土建工程设计年限及安全等级</w:t>
        </w:r>
        <w:r>
          <w:tab/>
        </w:r>
        <w:r>
          <w:fldChar w:fldCharType="begin"/>
        </w:r>
        <w:r>
          <w:instrText xml:space="preserve"> PAGEREF _Toc3142 \h </w:instrText>
        </w:r>
        <w:r>
          <w:fldChar w:fldCharType="separate"/>
        </w:r>
        <w:r>
          <w:t>11</w:t>
        </w:r>
        <w:r>
          <w:fldChar w:fldCharType="end"/>
        </w:r>
      </w:hyperlink>
    </w:p>
    <w:p>
      <w:pPr>
        <w:pStyle w:val="TOC2"/>
        <w:tabs>
          <w:tab w:val="right" w:leader="dot" w:pos="8306"/>
        </w:tabs>
      </w:pPr>
      <w:hyperlink w:anchor="_Toc17536" w:history="1">
        <w:r>
          <w:rPr>
            <w:rFonts w:ascii="仿宋" w:eastAsia="仿宋" w:hAnsi="仿宋" w:cs="仿宋" w:hint="eastAsia"/>
            <w:lang w:eastAsia="zh-CN"/>
          </w:rPr>
          <w:t>(三)、建筑工程设计总体要求</w:t>
        </w:r>
        <w:r>
          <w:tab/>
        </w:r>
        <w:r>
          <w:fldChar w:fldCharType="begin"/>
        </w:r>
        <w:r>
          <w:instrText xml:space="preserve"> PAGEREF _Toc17536 \h </w:instrText>
        </w:r>
        <w:r>
          <w:fldChar w:fldCharType="separate"/>
        </w:r>
        <w:r>
          <w:t>12</w:t>
        </w:r>
        <w:r>
          <w:fldChar w:fldCharType="end"/>
        </w:r>
      </w:hyperlink>
    </w:p>
    <w:p>
      <w:pPr>
        <w:pStyle w:val="TOC2"/>
        <w:tabs>
          <w:tab w:val="right" w:leader="dot" w:pos="8306"/>
        </w:tabs>
      </w:pPr>
      <w:hyperlink w:anchor="_Toc10496" w:history="1">
        <w:r>
          <w:rPr>
            <w:rFonts w:ascii="仿宋" w:eastAsia="仿宋" w:hAnsi="仿宋" w:cs="仿宋" w:hint="eastAsia"/>
            <w:lang w:eastAsia="zh-CN"/>
          </w:rPr>
          <w:t>(四)、土建工程建设指标</w:t>
        </w:r>
        <w:r>
          <w:tab/>
        </w:r>
        <w:r>
          <w:fldChar w:fldCharType="begin"/>
        </w:r>
        <w:r>
          <w:instrText xml:space="preserve"> PAGEREF _Toc10496 \h </w:instrText>
        </w:r>
        <w:r>
          <w:fldChar w:fldCharType="separate"/>
        </w:r>
        <w:r>
          <w:t>12</w:t>
        </w:r>
        <w:r>
          <w:fldChar w:fldCharType="end"/>
        </w:r>
      </w:hyperlink>
    </w:p>
    <w:p>
      <w:pPr>
        <w:pStyle w:val="TOC1"/>
        <w:tabs>
          <w:tab w:val="right" w:leader="dot" w:pos="8306"/>
        </w:tabs>
      </w:pPr>
      <w:hyperlink w:anchor="_Toc12394" w:history="1">
        <w:r>
          <w:rPr>
            <w:rFonts w:ascii="仿宋" w:eastAsia="仿宋" w:hAnsi="仿宋" w:cs="仿宋" w:hint="eastAsia"/>
            <w:lang w:eastAsia="zh-CN"/>
          </w:rPr>
          <w:t>五、EPS项目概论</w:t>
        </w:r>
        <w:r>
          <w:tab/>
        </w:r>
        <w:r>
          <w:fldChar w:fldCharType="begin"/>
        </w:r>
        <w:r>
          <w:instrText xml:space="preserve"> PAGEREF _Toc12394 \h </w:instrText>
        </w:r>
        <w:r>
          <w:fldChar w:fldCharType="separate"/>
        </w:r>
        <w:r>
          <w:t>13</w:t>
        </w:r>
        <w:r>
          <w:fldChar w:fldCharType="end"/>
        </w:r>
      </w:hyperlink>
    </w:p>
    <w:p>
      <w:pPr>
        <w:pStyle w:val="TOC2"/>
        <w:tabs>
          <w:tab w:val="right" w:leader="dot" w:pos="8306"/>
        </w:tabs>
      </w:pPr>
      <w:hyperlink w:anchor="_Toc9757" w:history="1">
        <w:r>
          <w:rPr>
            <w:rFonts w:ascii="仿宋" w:eastAsia="仿宋" w:hAnsi="仿宋" w:cs="仿宋" w:hint="eastAsia"/>
            <w:lang w:eastAsia="zh-CN"/>
          </w:rPr>
          <w:t>(一)、EPS项目概况</w:t>
        </w:r>
        <w:r>
          <w:tab/>
        </w:r>
        <w:r>
          <w:fldChar w:fldCharType="begin"/>
        </w:r>
        <w:r>
          <w:instrText xml:space="preserve"> PAGEREF _Toc9757 \h </w:instrText>
        </w:r>
        <w:r>
          <w:fldChar w:fldCharType="separate"/>
        </w:r>
        <w:r>
          <w:t>13</w:t>
        </w:r>
        <w:r>
          <w:fldChar w:fldCharType="end"/>
        </w:r>
      </w:hyperlink>
    </w:p>
    <w:p>
      <w:pPr>
        <w:pStyle w:val="TOC2"/>
        <w:tabs>
          <w:tab w:val="right" w:leader="dot" w:pos="8306"/>
        </w:tabs>
      </w:pPr>
      <w:hyperlink w:anchor="_Toc24869" w:history="1">
        <w:r>
          <w:rPr>
            <w:rFonts w:ascii="仿宋" w:eastAsia="仿宋" w:hAnsi="仿宋" w:cs="仿宋" w:hint="eastAsia"/>
            <w:lang w:eastAsia="zh-CN"/>
          </w:rPr>
          <w:t>(二)、EPS项目目标</w:t>
        </w:r>
        <w:r>
          <w:tab/>
        </w:r>
        <w:r>
          <w:fldChar w:fldCharType="begin"/>
        </w:r>
        <w:r>
          <w:instrText xml:space="preserve"> PAGEREF _Toc24869 \h </w:instrText>
        </w:r>
        <w:r>
          <w:fldChar w:fldCharType="separate"/>
        </w:r>
        <w:r>
          <w:t>15</w:t>
        </w:r>
        <w:r>
          <w:fldChar w:fldCharType="end"/>
        </w:r>
      </w:hyperlink>
    </w:p>
    <w:p>
      <w:pPr>
        <w:pStyle w:val="TOC2"/>
        <w:tabs>
          <w:tab w:val="right" w:leader="dot" w:pos="8306"/>
        </w:tabs>
      </w:pPr>
      <w:hyperlink w:anchor="_Toc23508" w:history="1">
        <w:r>
          <w:rPr>
            <w:rFonts w:ascii="仿宋" w:eastAsia="仿宋" w:hAnsi="仿宋" w:cs="仿宋" w:hint="eastAsia"/>
            <w:lang w:eastAsia="zh-CN"/>
          </w:rPr>
          <w:t>(三)、EPS项目提出的理由</w:t>
        </w:r>
        <w:r>
          <w:tab/>
        </w:r>
        <w:r>
          <w:fldChar w:fldCharType="begin"/>
        </w:r>
        <w:r>
          <w:instrText xml:space="preserve"> PAGEREF _Toc23508 \h </w:instrText>
        </w:r>
        <w:r>
          <w:fldChar w:fldCharType="separate"/>
        </w:r>
        <w:r>
          <w:t>16</w:t>
        </w:r>
        <w:r>
          <w:fldChar w:fldCharType="end"/>
        </w:r>
      </w:hyperlink>
    </w:p>
    <w:p>
      <w:pPr>
        <w:pStyle w:val="TOC2"/>
        <w:tabs>
          <w:tab w:val="right" w:leader="dot" w:pos="8306"/>
        </w:tabs>
      </w:pPr>
      <w:hyperlink w:anchor="_Toc10205" w:history="1">
        <w:r>
          <w:rPr>
            <w:rFonts w:ascii="仿宋" w:eastAsia="仿宋" w:hAnsi="仿宋" w:cs="仿宋" w:hint="eastAsia"/>
            <w:lang w:eastAsia="zh-CN"/>
          </w:rPr>
          <w:t>(四)、EPS项目意义</w:t>
        </w:r>
        <w:r>
          <w:tab/>
        </w:r>
        <w:r>
          <w:fldChar w:fldCharType="begin"/>
        </w:r>
        <w:r>
          <w:instrText xml:space="preserve"> PAGEREF _Toc10205 \h </w:instrText>
        </w:r>
        <w:r>
          <w:fldChar w:fldCharType="separate"/>
        </w:r>
        <w:r>
          <w:t>17</w:t>
        </w:r>
        <w:r>
          <w:fldChar w:fldCharType="end"/>
        </w:r>
      </w:hyperlink>
    </w:p>
    <w:p>
      <w:pPr>
        <w:pStyle w:val="TOC2"/>
        <w:tabs>
          <w:tab w:val="right" w:leader="dot" w:pos="8306"/>
        </w:tabs>
      </w:pPr>
      <w:hyperlink w:anchor="_Toc4406" w:history="1">
        <w:r>
          <w:rPr>
            <w:rFonts w:ascii="仿宋" w:eastAsia="仿宋" w:hAnsi="仿宋" w:cs="仿宋" w:hint="eastAsia"/>
            <w:lang w:eastAsia="zh-CN"/>
          </w:rPr>
          <w:t>(五)、EPS项目背景</w:t>
        </w:r>
        <w:r>
          <w:tab/>
        </w:r>
        <w:r>
          <w:fldChar w:fldCharType="begin"/>
        </w:r>
        <w:r>
          <w:instrText xml:space="preserve"> PAGEREF _Toc4406 \h </w:instrText>
        </w:r>
        <w:r>
          <w:fldChar w:fldCharType="separate"/>
        </w:r>
        <w:r>
          <w:t>18</w:t>
        </w:r>
        <w:r>
          <w:fldChar w:fldCharType="end"/>
        </w:r>
      </w:hyperlink>
    </w:p>
    <w:p>
      <w:pPr>
        <w:pStyle w:val="TOC1"/>
        <w:tabs>
          <w:tab w:val="right" w:leader="dot" w:pos="8306"/>
        </w:tabs>
      </w:pPr>
      <w:hyperlink w:anchor="_Toc10181" w:history="1">
        <w:r>
          <w:rPr>
            <w:rFonts w:ascii="仿宋" w:eastAsia="仿宋" w:hAnsi="仿宋" w:cs="仿宋" w:hint="eastAsia"/>
            <w:lang w:eastAsia="zh-CN"/>
          </w:rPr>
          <w:t>六、EPS项目建设背景及必要性分析</w:t>
        </w:r>
        <w:r>
          <w:tab/>
        </w:r>
        <w:r>
          <w:fldChar w:fldCharType="begin"/>
        </w:r>
        <w:r>
          <w:instrText xml:space="preserve"> PAGEREF _Toc10181 \h </w:instrText>
        </w:r>
        <w:r>
          <w:fldChar w:fldCharType="separate"/>
        </w:r>
        <w:r>
          <w:t>19</w:t>
        </w:r>
        <w:r>
          <w:fldChar w:fldCharType="end"/>
        </w:r>
      </w:hyperlink>
    </w:p>
    <w:p>
      <w:pPr>
        <w:pStyle w:val="TOC2"/>
        <w:tabs>
          <w:tab w:val="right" w:leader="dot" w:pos="8306"/>
        </w:tabs>
      </w:pPr>
      <w:hyperlink w:anchor="_Toc31609" w:history="1">
        <w:r>
          <w:rPr>
            <w:rFonts w:ascii="仿宋" w:eastAsia="仿宋" w:hAnsi="仿宋" w:cs="仿宋" w:hint="eastAsia"/>
            <w:lang w:eastAsia="zh-CN"/>
          </w:rPr>
          <w:t>(一)、EPS项目背景分析</w:t>
        </w:r>
        <w:r>
          <w:tab/>
        </w:r>
        <w:r>
          <w:fldChar w:fldCharType="begin"/>
        </w:r>
        <w:r>
          <w:instrText xml:space="preserve"> PAGEREF _Toc31609 \h </w:instrText>
        </w:r>
        <w:r>
          <w:fldChar w:fldCharType="separate"/>
        </w:r>
        <w:r>
          <w:t>19</w:t>
        </w:r>
        <w:r>
          <w:fldChar w:fldCharType="end"/>
        </w:r>
      </w:hyperlink>
    </w:p>
    <w:p>
      <w:pPr>
        <w:pStyle w:val="TOC2"/>
        <w:tabs>
          <w:tab w:val="right" w:leader="dot" w:pos="8306"/>
        </w:tabs>
      </w:pPr>
      <w:hyperlink w:anchor="_Toc19624" w:history="1">
        <w:r>
          <w:rPr>
            <w:rFonts w:ascii="仿宋" w:eastAsia="仿宋" w:hAnsi="仿宋" w:cs="仿宋" w:hint="eastAsia"/>
            <w:lang w:eastAsia="zh-CN"/>
          </w:rPr>
          <w:t>(二)、EPS项目建设必要性分析</w:t>
        </w:r>
        <w:r>
          <w:tab/>
        </w:r>
        <w:r>
          <w:fldChar w:fldCharType="begin"/>
        </w:r>
        <w:r>
          <w:instrText xml:space="preserve"> PAGEREF _Toc19624 \h </w:instrText>
        </w:r>
        <w:r>
          <w:fldChar w:fldCharType="separate"/>
        </w:r>
        <w:r>
          <w:t>21</w:t>
        </w:r>
        <w:r>
          <w:fldChar w:fldCharType="end"/>
        </w:r>
      </w:hyperlink>
    </w:p>
    <w:p>
      <w:pPr>
        <w:pStyle w:val="TOC1"/>
        <w:tabs>
          <w:tab w:val="right" w:leader="dot" w:pos="8306"/>
        </w:tabs>
      </w:pPr>
      <w:hyperlink w:anchor="_Toc31980" w:history="1">
        <w:r>
          <w:rPr>
            <w:rFonts w:ascii="仿宋" w:eastAsia="仿宋" w:hAnsi="仿宋" w:cs="仿宋" w:hint="eastAsia"/>
            <w:lang w:eastAsia="zh-CN"/>
          </w:rPr>
          <w:t>七、EPS项目社会影响</w:t>
        </w:r>
        <w:r>
          <w:tab/>
        </w:r>
        <w:r>
          <w:fldChar w:fldCharType="begin"/>
        </w:r>
        <w:r>
          <w:instrText xml:space="preserve"> PAGEREF _Toc31980 \h </w:instrText>
        </w:r>
        <w:r>
          <w:fldChar w:fldCharType="separate"/>
        </w:r>
        <w:r>
          <w:t>22</w:t>
        </w:r>
        <w:r>
          <w:fldChar w:fldCharType="end"/>
        </w:r>
      </w:hyperlink>
    </w:p>
    <w:p>
      <w:pPr>
        <w:pStyle w:val="TOC2"/>
        <w:tabs>
          <w:tab w:val="right" w:leader="dot" w:pos="8306"/>
        </w:tabs>
      </w:pPr>
      <w:hyperlink w:anchor="_Toc9885" w:history="1">
        <w:r>
          <w:rPr>
            <w:rFonts w:ascii="仿宋" w:eastAsia="仿宋" w:hAnsi="仿宋" w:cs="仿宋" w:hint="eastAsia"/>
            <w:lang w:eastAsia="zh-CN"/>
          </w:rPr>
          <w:t>(一)、社会责任与义务</w:t>
        </w:r>
        <w:r>
          <w:tab/>
        </w:r>
        <w:r>
          <w:fldChar w:fldCharType="begin"/>
        </w:r>
        <w:r>
          <w:instrText xml:space="preserve"> PAGEREF _Toc9885 \h </w:instrText>
        </w:r>
        <w:r>
          <w:fldChar w:fldCharType="separate"/>
        </w:r>
        <w:r>
          <w:t>22</w:t>
        </w:r>
        <w:r>
          <w:fldChar w:fldCharType="end"/>
        </w:r>
      </w:hyperlink>
    </w:p>
    <w:p>
      <w:pPr>
        <w:pStyle w:val="TOC2"/>
        <w:tabs>
          <w:tab w:val="right" w:leader="dot" w:pos="8306"/>
        </w:tabs>
      </w:pPr>
      <w:hyperlink w:anchor="_Toc18495" w:history="1">
        <w:r>
          <w:rPr>
            <w:rFonts w:ascii="仿宋" w:eastAsia="仿宋" w:hAnsi="仿宋" w:cs="仿宋" w:hint="eastAsia"/>
            <w:lang w:eastAsia="zh-CN"/>
          </w:rPr>
          <w:t>(二)、社会参与与沟通</w:t>
        </w:r>
        <w:r>
          <w:tab/>
        </w:r>
        <w:r>
          <w:fldChar w:fldCharType="begin"/>
        </w:r>
        <w:r>
          <w:instrText xml:space="preserve"> PAGEREF _Toc18495 \h </w:instrText>
        </w:r>
        <w:r>
          <w:fldChar w:fldCharType="separate"/>
        </w:r>
        <w:r>
          <w:t>23</w:t>
        </w:r>
        <w:r>
          <w:fldChar w:fldCharType="end"/>
        </w:r>
      </w:hyperlink>
    </w:p>
    <w:p>
      <w:pPr>
        <w:pStyle w:val="TOC1"/>
        <w:tabs>
          <w:tab w:val="right" w:leader="dot" w:pos="8306"/>
        </w:tabs>
      </w:pPr>
      <w:hyperlink w:anchor="_Toc23718" w:history="1">
        <w:r>
          <w:rPr>
            <w:rFonts w:ascii="仿宋" w:eastAsia="仿宋" w:hAnsi="仿宋" w:cs="仿宋" w:hint="eastAsia"/>
            <w:lang w:eastAsia="zh-CN"/>
          </w:rPr>
          <w:t>八、EPS项目技术管理</w:t>
        </w:r>
        <w:r>
          <w:tab/>
        </w:r>
        <w:r>
          <w:fldChar w:fldCharType="begin"/>
        </w:r>
        <w:r>
          <w:instrText xml:space="preserve"> PAGEREF _Toc23718 \h </w:instrText>
        </w:r>
        <w:r>
          <w:fldChar w:fldCharType="separate"/>
        </w:r>
        <w:r>
          <w:t>24</w:t>
        </w:r>
        <w:r>
          <w:fldChar w:fldCharType="end"/>
        </w:r>
      </w:hyperlink>
    </w:p>
    <w:p>
      <w:pPr>
        <w:pStyle w:val="TOC2"/>
        <w:tabs>
          <w:tab w:val="right" w:leader="dot" w:pos="8306"/>
        </w:tabs>
      </w:pPr>
      <w:hyperlink w:anchor="_Toc29500" w:history="1">
        <w:r>
          <w:rPr>
            <w:rFonts w:ascii="仿宋" w:eastAsia="仿宋" w:hAnsi="仿宋" w:cs="仿宋" w:hint="eastAsia"/>
            <w:lang w:eastAsia="zh-CN"/>
          </w:rPr>
          <w:t>(一)、技术方案选用方向</w:t>
        </w:r>
        <w:r>
          <w:tab/>
        </w:r>
        <w:r>
          <w:fldChar w:fldCharType="begin"/>
        </w:r>
        <w:r>
          <w:instrText xml:space="preserve"> PAGEREF _Toc29500 \h </w:instrText>
        </w:r>
        <w:r>
          <w:fldChar w:fldCharType="separate"/>
        </w:r>
        <w:r>
          <w:t>24</w:t>
        </w:r>
        <w:r>
          <w:fldChar w:fldCharType="end"/>
        </w:r>
      </w:hyperlink>
    </w:p>
    <w:p>
      <w:pPr>
        <w:pStyle w:val="TOC2"/>
        <w:tabs>
          <w:tab w:val="right" w:leader="dot" w:pos="8306"/>
        </w:tabs>
      </w:pPr>
      <w:hyperlink w:anchor="_Toc13576" w:history="1">
        <w:r>
          <w:rPr>
            <w:rFonts w:ascii="仿宋" w:eastAsia="仿宋" w:hAnsi="仿宋" w:cs="仿宋" w:hint="eastAsia"/>
            <w:lang w:eastAsia="zh-CN"/>
          </w:rPr>
          <w:t>(二)、工艺技术方案选用原则</w:t>
        </w:r>
        <w:r>
          <w:tab/>
        </w:r>
        <w:r>
          <w:fldChar w:fldCharType="begin"/>
        </w:r>
        <w:r>
          <w:instrText xml:space="preserve"> PAGEREF _Toc13576 \h </w:instrText>
        </w:r>
        <w:r>
          <w:fldChar w:fldCharType="separate"/>
        </w:r>
        <w:r>
          <w:t>25</w:t>
        </w:r>
        <w:r>
          <w:fldChar w:fldCharType="end"/>
        </w:r>
      </w:hyperlink>
    </w:p>
    <w:p>
      <w:pPr>
        <w:pStyle w:val="TOC2"/>
        <w:tabs>
          <w:tab w:val="right" w:leader="dot" w:pos="8306"/>
        </w:tabs>
      </w:pPr>
      <w:hyperlink w:anchor="_Toc7213" w:history="1">
        <w:r>
          <w:rPr>
            <w:rFonts w:ascii="仿宋" w:eastAsia="仿宋" w:hAnsi="仿宋" w:cs="仿宋" w:hint="eastAsia"/>
            <w:lang w:eastAsia="zh-CN"/>
          </w:rPr>
          <w:t>(三)、工艺技术方案要求</w:t>
        </w:r>
        <w:r>
          <w:tab/>
        </w:r>
        <w:r>
          <w:fldChar w:fldCharType="begin"/>
        </w:r>
        <w:r>
          <w:instrText xml:space="preserve"> PAGEREF _Toc7213 \h </w:instrText>
        </w:r>
        <w:r>
          <w:fldChar w:fldCharType="separate"/>
        </w:r>
        <w:r>
          <w:t>27</w:t>
        </w:r>
        <w:r>
          <w:fldChar w:fldCharType="end"/>
        </w:r>
      </w:hyperlink>
    </w:p>
    <w:p>
      <w:pPr>
        <w:pStyle w:val="TOC1"/>
        <w:tabs>
          <w:tab w:val="right" w:leader="dot" w:pos="8306"/>
        </w:tabs>
      </w:pPr>
      <w:hyperlink w:anchor="_Toc27031" w:history="1">
        <w:r>
          <w:rPr>
            <w:rFonts w:ascii="仿宋" w:eastAsia="仿宋" w:hAnsi="仿宋" w:cs="仿宋" w:hint="eastAsia"/>
            <w:lang w:eastAsia="zh-CN"/>
          </w:rPr>
          <w:t>九、EPS项目投资规划</w:t>
        </w:r>
        <w:r>
          <w:tab/>
        </w:r>
        <w:r>
          <w:fldChar w:fldCharType="begin"/>
        </w:r>
        <w:r>
          <w:instrText xml:space="preserve"> PAGEREF _Toc27031 \h </w:instrText>
        </w:r>
        <w:r>
          <w:fldChar w:fldCharType="separate"/>
        </w:r>
        <w:r>
          <w:t>30</w:t>
        </w:r>
        <w:r>
          <w:fldChar w:fldCharType="end"/>
        </w:r>
      </w:hyperlink>
    </w:p>
    <w:p>
      <w:pPr>
        <w:pStyle w:val="TOC2"/>
        <w:tabs>
          <w:tab w:val="right" w:leader="dot" w:pos="8306"/>
        </w:tabs>
      </w:pPr>
      <w:hyperlink w:anchor="_Toc8058" w:history="1">
        <w:r>
          <w:rPr>
            <w:rFonts w:ascii="仿宋" w:eastAsia="仿宋" w:hAnsi="仿宋" w:cs="仿宋" w:hint="eastAsia"/>
            <w:lang w:eastAsia="zh-CN"/>
          </w:rPr>
          <w:t>(一)、EPS项目总投资估算</w:t>
        </w:r>
        <w:r>
          <w:tab/>
        </w:r>
        <w:r>
          <w:fldChar w:fldCharType="begin"/>
        </w:r>
        <w:r>
          <w:instrText xml:space="preserve"> PAGEREF _Toc8058 \h </w:instrText>
        </w:r>
        <w:r>
          <w:fldChar w:fldCharType="separate"/>
        </w:r>
        <w:r>
          <w:t>30</w:t>
        </w:r>
        <w:r>
          <w:fldChar w:fldCharType="end"/>
        </w:r>
      </w:hyperlink>
    </w:p>
    <w:p>
      <w:pPr>
        <w:pStyle w:val="TOC2"/>
        <w:tabs>
          <w:tab w:val="right" w:leader="dot" w:pos="8306"/>
        </w:tabs>
      </w:pPr>
      <w:hyperlink w:anchor="_Toc28506" w:history="1">
        <w:r>
          <w:rPr>
            <w:rFonts w:ascii="仿宋" w:eastAsia="仿宋" w:hAnsi="仿宋" w:cs="仿宋" w:hint="eastAsia"/>
            <w:lang w:eastAsia="zh-CN"/>
          </w:rPr>
          <w:t>(二)、资金筹措</w:t>
        </w:r>
        <w:r>
          <w:tab/>
        </w:r>
        <w:r>
          <w:fldChar w:fldCharType="begin"/>
        </w:r>
        <w:r>
          <w:instrText xml:space="preserve"> PAGEREF _Toc28506 \h </w:instrText>
        </w:r>
        <w:r>
          <w:fldChar w:fldCharType="separate"/>
        </w:r>
        <w:r>
          <w:t>31</w:t>
        </w:r>
        <w:r>
          <w:fldChar w:fldCharType="end"/>
        </w:r>
      </w:hyperlink>
    </w:p>
    <w:p>
      <w:pPr>
        <w:pStyle w:val="TOC1"/>
        <w:tabs>
          <w:tab w:val="right" w:leader="dot" w:pos="8306"/>
        </w:tabs>
      </w:pPr>
      <w:hyperlink w:anchor="_Toc1872" w:history="1">
        <w:r>
          <w:rPr>
            <w:rFonts w:ascii="仿宋" w:eastAsia="仿宋" w:hAnsi="仿宋" w:cs="仿宋" w:hint="eastAsia"/>
            <w:lang w:eastAsia="zh-CN"/>
          </w:rPr>
          <w:t>十、EPS项目人力资源培养与发展</w:t>
        </w:r>
        <w:r>
          <w:tab/>
        </w:r>
        <w:r>
          <w:fldChar w:fldCharType="begin"/>
        </w:r>
        <w:r>
          <w:instrText xml:space="preserve"> PAGEREF _Toc1872 \h </w:instrText>
        </w:r>
        <w:r>
          <w:fldChar w:fldCharType="separate"/>
        </w:r>
        <w:r>
          <w:t>32</w:t>
        </w:r>
        <w:r>
          <w:fldChar w:fldCharType="end"/>
        </w:r>
      </w:hyperlink>
    </w:p>
    <w:p>
      <w:pPr>
        <w:pStyle w:val="TOC2"/>
        <w:tabs>
          <w:tab w:val="right" w:leader="dot" w:pos="8306"/>
        </w:tabs>
      </w:pPr>
      <w:hyperlink w:anchor="_Toc21537" w:history="1">
        <w:r>
          <w:rPr>
            <w:rFonts w:ascii="仿宋" w:eastAsia="仿宋" w:hAnsi="仿宋" w:cs="仿宋" w:hint="eastAsia"/>
            <w:lang w:eastAsia="zh-CN"/>
          </w:rPr>
          <w:t>(一)、人才需求与规划</w:t>
        </w:r>
        <w:r>
          <w:tab/>
        </w:r>
        <w:r>
          <w:fldChar w:fldCharType="begin"/>
        </w:r>
        <w:r>
          <w:instrText xml:space="preserve"> PAGEREF _Toc21537 \h </w:instrText>
        </w:r>
        <w:r>
          <w:fldChar w:fldCharType="separate"/>
        </w:r>
        <w:r>
          <w:t>32</w:t>
        </w:r>
        <w:r>
          <w:fldChar w:fldCharType="end"/>
        </w:r>
      </w:hyperlink>
    </w:p>
    <w:p>
      <w:pPr>
        <w:pStyle w:val="TOC2"/>
        <w:tabs>
          <w:tab w:val="right" w:leader="dot" w:pos="8306"/>
        </w:tabs>
      </w:pPr>
      <w:hyperlink w:anchor="_Toc27972" w:history="1">
        <w:r>
          <w:rPr>
            <w:rFonts w:ascii="仿宋" w:eastAsia="仿宋" w:hAnsi="仿宋" w:cs="仿宋" w:hint="eastAsia"/>
            <w:lang w:eastAsia="zh-CN"/>
          </w:rPr>
          <w:t>(二)、培训与发展计划</w:t>
        </w:r>
        <w:r>
          <w:tab/>
        </w:r>
        <w:r>
          <w:fldChar w:fldCharType="begin"/>
        </w:r>
        <w:r>
          <w:instrText xml:space="preserve"> PAGEREF _Toc27972 \h </w:instrText>
        </w:r>
        <w:r>
          <w:fldChar w:fldCharType="separate"/>
        </w:r>
        <w:r>
          <w:t>32</w:t>
        </w:r>
        <w:r>
          <w:fldChar w:fldCharType="end"/>
        </w:r>
      </w:hyperlink>
    </w:p>
    <w:p>
      <w:pPr>
        <w:pStyle w:val="TOC1"/>
        <w:tabs>
          <w:tab w:val="right" w:leader="dot" w:pos="8306"/>
        </w:tabs>
      </w:pPr>
      <w:hyperlink w:anchor="_Toc10763" w:history="1">
        <w:r>
          <w:rPr>
            <w:rFonts w:ascii="仿宋" w:eastAsia="仿宋" w:hAnsi="仿宋" w:cs="仿宋" w:hint="eastAsia"/>
            <w:lang w:eastAsia="zh-CN"/>
          </w:rPr>
          <w:t>十一、EPS项目计划安排</w:t>
        </w:r>
        <w:r>
          <w:tab/>
        </w:r>
        <w:r>
          <w:fldChar w:fldCharType="begin"/>
        </w:r>
        <w:r>
          <w:instrText xml:space="preserve"> PAGEREF _Toc10763 \h </w:instrText>
        </w:r>
        <w:r>
          <w:fldChar w:fldCharType="separate"/>
        </w:r>
        <w:r>
          <w:t>33</w:t>
        </w:r>
        <w:r>
          <w:fldChar w:fldCharType="end"/>
        </w:r>
      </w:hyperlink>
    </w:p>
    <w:p>
      <w:pPr>
        <w:pStyle w:val="TOC2"/>
        <w:tabs>
          <w:tab w:val="right" w:leader="dot" w:pos="8306"/>
        </w:tabs>
      </w:pPr>
      <w:hyperlink w:anchor="_Toc1619" w:history="1">
        <w:r>
          <w:rPr>
            <w:rFonts w:ascii="仿宋" w:eastAsia="仿宋" w:hAnsi="仿宋" w:cs="仿宋" w:hint="eastAsia"/>
            <w:lang w:eastAsia="zh-CN"/>
          </w:rPr>
          <w:t>(一)、建设周期</w:t>
        </w:r>
        <w:r>
          <w:tab/>
        </w:r>
        <w:r>
          <w:fldChar w:fldCharType="begin"/>
        </w:r>
        <w:r>
          <w:instrText xml:space="preserve"> PAGEREF _Toc1619 \h </w:instrText>
        </w:r>
        <w:r>
          <w:fldChar w:fldCharType="separate"/>
        </w:r>
        <w:r>
          <w:t>33</w:t>
        </w:r>
        <w:r>
          <w:fldChar w:fldCharType="end"/>
        </w:r>
      </w:hyperlink>
    </w:p>
    <w:p>
      <w:pPr>
        <w:pStyle w:val="TOC2"/>
        <w:tabs>
          <w:tab w:val="right" w:leader="dot" w:pos="8306"/>
        </w:tabs>
      </w:pPr>
      <w:hyperlink w:anchor="_Toc30740" w:history="1">
        <w:r>
          <w:rPr>
            <w:rFonts w:ascii="仿宋" w:eastAsia="仿宋" w:hAnsi="仿宋" w:cs="仿宋" w:hint="eastAsia"/>
            <w:lang w:eastAsia="zh-CN"/>
          </w:rPr>
          <w:t>(二)、建设进度</w:t>
        </w:r>
        <w:r>
          <w:tab/>
        </w:r>
        <w:r>
          <w:fldChar w:fldCharType="begin"/>
        </w:r>
        <w:r>
          <w:instrText xml:space="preserve"> PAGEREF _Toc30740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045" w:history="1">
        <w:r>
          <w:rPr>
            <w:rFonts w:ascii="仿宋" w:eastAsia="仿宋" w:hAnsi="仿宋" w:cs="仿宋" w:hint="eastAsia"/>
            <w:lang w:eastAsia="zh-CN"/>
          </w:rPr>
          <w:t>(三)、进度安排注意事项</w:t>
        </w:r>
        <w:r>
          <w:tab/>
        </w:r>
        <w:r>
          <w:fldChar w:fldCharType="begin"/>
        </w:r>
        <w:r>
          <w:instrText xml:space="preserve"> PAGEREF _Toc5045 \h </w:instrText>
        </w:r>
        <w:r>
          <w:fldChar w:fldCharType="separate"/>
        </w:r>
        <w:r>
          <w:t>34</w:t>
        </w:r>
        <w:r>
          <w:fldChar w:fldCharType="end"/>
        </w:r>
      </w:hyperlink>
    </w:p>
    <w:p>
      <w:pPr>
        <w:pStyle w:val="TOC2"/>
        <w:tabs>
          <w:tab w:val="right" w:leader="dot" w:pos="8306"/>
        </w:tabs>
      </w:pPr>
      <w:hyperlink w:anchor="_Toc8216" w:history="1">
        <w:r>
          <w:rPr>
            <w:rFonts w:ascii="仿宋" w:eastAsia="仿宋" w:hAnsi="仿宋" w:cs="仿宋" w:hint="eastAsia"/>
            <w:lang w:eastAsia="zh-CN"/>
          </w:rPr>
          <w:t>(四)、人力资源配置</w:t>
        </w:r>
        <w:r>
          <w:tab/>
        </w:r>
        <w:r>
          <w:fldChar w:fldCharType="begin"/>
        </w:r>
        <w:r>
          <w:instrText xml:space="preserve"> PAGEREF _Toc8216 \h </w:instrText>
        </w:r>
        <w:r>
          <w:fldChar w:fldCharType="separate"/>
        </w:r>
        <w:r>
          <w:t>36</w:t>
        </w:r>
        <w:r>
          <w:fldChar w:fldCharType="end"/>
        </w:r>
      </w:hyperlink>
    </w:p>
    <w:p>
      <w:pPr>
        <w:pStyle w:val="TOC1"/>
        <w:tabs>
          <w:tab w:val="right" w:leader="dot" w:pos="8306"/>
        </w:tabs>
      </w:pPr>
      <w:hyperlink w:anchor="_Toc28146" w:history="1">
        <w:r>
          <w:rPr>
            <w:rFonts w:ascii="仿宋" w:eastAsia="仿宋" w:hAnsi="仿宋" w:cs="仿宋" w:hint="eastAsia"/>
            <w:lang w:eastAsia="zh-CN"/>
          </w:rPr>
          <w:t>十二、EPS项目经营效益</w:t>
        </w:r>
        <w:r>
          <w:tab/>
        </w:r>
        <w:r>
          <w:fldChar w:fldCharType="begin"/>
        </w:r>
        <w:r>
          <w:instrText xml:space="preserve"> PAGEREF _Toc28146 \h </w:instrText>
        </w:r>
        <w:r>
          <w:fldChar w:fldCharType="separate"/>
        </w:r>
        <w:r>
          <w:t>37</w:t>
        </w:r>
        <w:r>
          <w:fldChar w:fldCharType="end"/>
        </w:r>
      </w:hyperlink>
    </w:p>
    <w:p>
      <w:pPr>
        <w:pStyle w:val="TOC2"/>
        <w:tabs>
          <w:tab w:val="right" w:leader="dot" w:pos="8306"/>
        </w:tabs>
      </w:pPr>
      <w:hyperlink w:anchor="_Toc24794" w:history="1">
        <w:r>
          <w:rPr>
            <w:rFonts w:ascii="仿宋" w:eastAsia="仿宋" w:hAnsi="仿宋" w:cs="仿宋" w:hint="eastAsia"/>
            <w:lang w:eastAsia="zh-CN"/>
          </w:rPr>
          <w:t>(一)、经济评价财务测算</w:t>
        </w:r>
        <w:r>
          <w:tab/>
        </w:r>
        <w:r>
          <w:fldChar w:fldCharType="begin"/>
        </w:r>
        <w:r>
          <w:instrText xml:space="preserve"> PAGEREF _Toc24794 \h </w:instrText>
        </w:r>
        <w:r>
          <w:fldChar w:fldCharType="separate"/>
        </w:r>
        <w:r>
          <w:t>37</w:t>
        </w:r>
        <w:r>
          <w:fldChar w:fldCharType="end"/>
        </w:r>
      </w:hyperlink>
    </w:p>
    <w:p>
      <w:pPr>
        <w:pStyle w:val="TOC2"/>
        <w:tabs>
          <w:tab w:val="right" w:leader="dot" w:pos="8306"/>
        </w:tabs>
      </w:pPr>
      <w:hyperlink w:anchor="_Toc24742" w:history="1">
        <w:r>
          <w:rPr>
            <w:rFonts w:ascii="仿宋" w:eastAsia="仿宋" w:hAnsi="仿宋" w:cs="仿宋" w:hint="eastAsia"/>
            <w:lang w:eastAsia="zh-CN"/>
          </w:rPr>
          <w:t>(二)、EPS项目盈利能力分析</w:t>
        </w:r>
        <w:r>
          <w:tab/>
        </w:r>
        <w:r>
          <w:fldChar w:fldCharType="begin"/>
        </w:r>
        <w:r>
          <w:instrText xml:space="preserve"> PAGEREF _Toc24742 \h </w:instrText>
        </w:r>
        <w:r>
          <w:fldChar w:fldCharType="separate"/>
        </w:r>
        <w:r>
          <w:t>38</w:t>
        </w:r>
        <w:r>
          <w:fldChar w:fldCharType="end"/>
        </w:r>
      </w:hyperlink>
    </w:p>
    <w:p>
      <w:pPr>
        <w:pStyle w:val="TOC1"/>
        <w:tabs>
          <w:tab w:val="right" w:leader="dot" w:pos="8306"/>
        </w:tabs>
      </w:pPr>
      <w:hyperlink w:anchor="_Toc12518" w:history="1">
        <w:r>
          <w:rPr>
            <w:rFonts w:ascii="仿宋" w:eastAsia="仿宋" w:hAnsi="仿宋" w:cs="仿宋" w:hint="eastAsia"/>
            <w:lang w:eastAsia="zh-CN"/>
          </w:rPr>
          <w:t>十三、EPS项目治理与监督</w:t>
        </w:r>
        <w:r>
          <w:tab/>
        </w:r>
        <w:r>
          <w:fldChar w:fldCharType="begin"/>
        </w:r>
        <w:r>
          <w:instrText xml:space="preserve"> PAGEREF _Toc12518 \h </w:instrText>
        </w:r>
        <w:r>
          <w:fldChar w:fldCharType="separate"/>
        </w:r>
        <w:r>
          <w:t>39</w:t>
        </w:r>
        <w:r>
          <w:fldChar w:fldCharType="end"/>
        </w:r>
      </w:hyperlink>
    </w:p>
    <w:p>
      <w:pPr>
        <w:pStyle w:val="TOC2"/>
        <w:tabs>
          <w:tab w:val="right" w:leader="dot" w:pos="8306"/>
        </w:tabs>
      </w:pPr>
      <w:hyperlink w:anchor="_Toc1455" w:history="1">
        <w:r>
          <w:rPr>
            <w:rFonts w:ascii="仿宋" w:eastAsia="仿宋" w:hAnsi="仿宋" w:cs="仿宋" w:hint="eastAsia"/>
            <w:lang w:eastAsia="zh-CN"/>
          </w:rPr>
          <w:t>(一)、EPS项目治理结构</w:t>
        </w:r>
        <w:r>
          <w:tab/>
        </w:r>
        <w:r>
          <w:fldChar w:fldCharType="begin"/>
        </w:r>
        <w:r>
          <w:instrText xml:space="preserve"> PAGEREF _Toc1455 \h </w:instrText>
        </w:r>
        <w:r>
          <w:fldChar w:fldCharType="separate"/>
        </w:r>
        <w:r>
          <w:t>39</w:t>
        </w:r>
        <w:r>
          <w:fldChar w:fldCharType="end"/>
        </w:r>
      </w:hyperlink>
    </w:p>
    <w:p>
      <w:pPr>
        <w:pStyle w:val="TOC2"/>
        <w:tabs>
          <w:tab w:val="right" w:leader="dot" w:pos="8306"/>
        </w:tabs>
      </w:pPr>
      <w:hyperlink w:anchor="_Toc22890" w:history="1">
        <w:r>
          <w:rPr>
            <w:rFonts w:ascii="仿宋" w:eastAsia="仿宋" w:hAnsi="仿宋" w:cs="仿宋" w:hint="eastAsia"/>
            <w:lang w:eastAsia="zh-CN"/>
          </w:rPr>
          <w:t>(二)、监督与审计</w:t>
        </w:r>
        <w:r>
          <w:tab/>
        </w:r>
        <w:r>
          <w:fldChar w:fldCharType="begin"/>
        </w:r>
        <w:r>
          <w:instrText xml:space="preserve"> PAGEREF _Toc22890 \h </w:instrText>
        </w:r>
        <w:r>
          <w:fldChar w:fldCharType="separate"/>
        </w:r>
        <w:r>
          <w:t>40</w:t>
        </w:r>
        <w:r>
          <w:fldChar w:fldCharType="end"/>
        </w:r>
      </w:hyperlink>
    </w:p>
    <w:p>
      <w:pPr>
        <w:pStyle w:val="TOC1"/>
        <w:tabs>
          <w:tab w:val="right" w:leader="dot" w:pos="8306"/>
        </w:tabs>
      </w:pPr>
      <w:hyperlink w:anchor="_Toc16360" w:history="1">
        <w:r>
          <w:rPr>
            <w:rFonts w:ascii="仿宋" w:eastAsia="仿宋" w:hAnsi="仿宋" w:cs="仿宋" w:hint="eastAsia"/>
            <w:lang w:eastAsia="zh-CN"/>
          </w:rPr>
          <w:t>十四、质量管理体系</w:t>
        </w:r>
        <w:r>
          <w:tab/>
        </w:r>
        <w:r>
          <w:fldChar w:fldCharType="begin"/>
        </w:r>
        <w:r>
          <w:instrText xml:space="preserve"> PAGEREF _Toc16360 \h </w:instrText>
        </w:r>
        <w:r>
          <w:fldChar w:fldCharType="separate"/>
        </w:r>
        <w:r>
          <w:t>41</w:t>
        </w:r>
        <w:r>
          <w:fldChar w:fldCharType="end"/>
        </w:r>
      </w:hyperlink>
    </w:p>
    <w:p>
      <w:pPr>
        <w:pStyle w:val="TOC2"/>
        <w:tabs>
          <w:tab w:val="right" w:leader="dot" w:pos="8306"/>
        </w:tabs>
      </w:pPr>
      <w:hyperlink w:anchor="_Toc8076" w:history="1">
        <w:r>
          <w:rPr>
            <w:rFonts w:ascii="仿宋" w:eastAsia="仿宋" w:hAnsi="仿宋" w:cs="仿宋" w:hint="eastAsia"/>
            <w:lang w:eastAsia="zh-CN"/>
          </w:rPr>
          <w:t>(一)、质量目标与方针</w:t>
        </w:r>
        <w:r>
          <w:tab/>
        </w:r>
        <w:r>
          <w:fldChar w:fldCharType="begin"/>
        </w:r>
        <w:r>
          <w:instrText xml:space="preserve"> PAGEREF _Toc8076 \h </w:instrText>
        </w:r>
        <w:r>
          <w:fldChar w:fldCharType="separate"/>
        </w:r>
        <w:r>
          <w:t>41</w:t>
        </w:r>
        <w:r>
          <w:fldChar w:fldCharType="end"/>
        </w:r>
      </w:hyperlink>
    </w:p>
    <w:p>
      <w:pPr>
        <w:pStyle w:val="TOC2"/>
        <w:tabs>
          <w:tab w:val="right" w:leader="dot" w:pos="8306"/>
        </w:tabs>
      </w:pPr>
      <w:hyperlink w:anchor="_Toc24245" w:history="1">
        <w:r>
          <w:rPr>
            <w:rFonts w:ascii="仿宋" w:eastAsia="仿宋" w:hAnsi="仿宋" w:cs="仿宋" w:hint="eastAsia"/>
            <w:lang w:eastAsia="zh-CN"/>
          </w:rPr>
          <w:t>(二)、质量管理责任</w:t>
        </w:r>
        <w:r>
          <w:tab/>
        </w:r>
        <w:r>
          <w:fldChar w:fldCharType="begin"/>
        </w:r>
        <w:r>
          <w:instrText xml:space="preserve"> PAGEREF _Toc24245 \h </w:instrText>
        </w:r>
        <w:r>
          <w:fldChar w:fldCharType="separate"/>
        </w:r>
        <w:r>
          <w:t>42</w:t>
        </w:r>
        <w:r>
          <w:fldChar w:fldCharType="end"/>
        </w:r>
      </w:hyperlink>
    </w:p>
    <w:p>
      <w:pPr>
        <w:pStyle w:val="TOC2"/>
        <w:tabs>
          <w:tab w:val="right" w:leader="dot" w:pos="8306"/>
        </w:tabs>
      </w:pPr>
      <w:hyperlink w:anchor="_Toc177" w:history="1">
        <w:r>
          <w:rPr>
            <w:rFonts w:ascii="仿宋" w:eastAsia="仿宋" w:hAnsi="仿宋" w:cs="仿宋" w:hint="eastAsia"/>
            <w:lang w:eastAsia="zh-CN"/>
          </w:rPr>
          <w:t>(三)、质量管理体系文件</w:t>
        </w:r>
        <w:r>
          <w:tab/>
        </w:r>
        <w:r>
          <w:fldChar w:fldCharType="begin"/>
        </w:r>
        <w:r>
          <w:instrText xml:space="preserve"> PAGEREF _Toc177 \h </w:instrText>
        </w:r>
        <w:r>
          <w:fldChar w:fldCharType="separate"/>
        </w:r>
        <w:r>
          <w:t>44</w:t>
        </w:r>
        <w:r>
          <w:fldChar w:fldCharType="end"/>
        </w:r>
      </w:hyperlink>
    </w:p>
    <w:p>
      <w:pPr>
        <w:pStyle w:val="TOC2"/>
        <w:tabs>
          <w:tab w:val="right" w:leader="dot" w:pos="8306"/>
        </w:tabs>
      </w:pPr>
      <w:hyperlink w:anchor="_Toc20292" w:history="1">
        <w:r>
          <w:rPr>
            <w:rFonts w:ascii="仿宋" w:eastAsia="仿宋" w:hAnsi="仿宋" w:cs="仿宋" w:hint="eastAsia"/>
            <w:lang w:eastAsia="zh-CN"/>
          </w:rPr>
          <w:t>(四)、质量培训与教育</w:t>
        </w:r>
        <w:r>
          <w:tab/>
        </w:r>
        <w:r>
          <w:fldChar w:fldCharType="begin"/>
        </w:r>
        <w:r>
          <w:instrText xml:space="preserve"> PAGEREF _Toc20292 \h </w:instrText>
        </w:r>
        <w:r>
          <w:fldChar w:fldCharType="separate"/>
        </w:r>
        <w:r>
          <w:t>46</w:t>
        </w:r>
        <w:r>
          <w:fldChar w:fldCharType="end"/>
        </w:r>
      </w:hyperlink>
    </w:p>
    <w:p>
      <w:pPr>
        <w:pStyle w:val="TOC2"/>
        <w:tabs>
          <w:tab w:val="right" w:leader="dot" w:pos="8306"/>
        </w:tabs>
      </w:pPr>
      <w:hyperlink w:anchor="_Toc3364" w:history="1">
        <w:r>
          <w:rPr>
            <w:rFonts w:ascii="仿宋" w:eastAsia="仿宋" w:hAnsi="仿宋" w:cs="仿宋" w:hint="eastAsia"/>
            <w:lang w:eastAsia="zh-CN"/>
          </w:rPr>
          <w:t>(五)、质量审核与评价</w:t>
        </w:r>
        <w:r>
          <w:tab/>
        </w:r>
        <w:r>
          <w:fldChar w:fldCharType="begin"/>
        </w:r>
        <w:r>
          <w:instrText xml:space="preserve"> PAGEREF _Toc3364 \h </w:instrText>
        </w:r>
        <w:r>
          <w:fldChar w:fldCharType="separate"/>
        </w:r>
        <w:r>
          <w:t>47</w:t>
        </w:r>
        <w:r>
          <w:fldChar w:fldCharType="end"/>
        </w:r>
      </w:hyperlink>
    </w:p>
    <w:p>
      <w:pPr>
        <w:pStyle w:val="TOC2"/>
        <w:tabs>
          <w:tab w:val="right" w:leader="dot" w:pos="8306"/>
        </w:tabs>
      </w:pPr>
      <w:hyperlink w:anchor="_Toc16683" w:history="1">
        <w:r>
          <w:rPr>
            <w:rFonts w:ascii="仿宋" w:eastAsia="仿宋" w:hAnsi="仿宋" w:cs="仿宋" w:hint="eastAsia"/>
            <w:lang w:eastAsia="zh-CN"/>
          </w:rPr>
          <w:t>(六)、不符合与纠正措施</w:t>
        </w:r>
        <w:r>
          <w:tab/>
        </w:r>
        <w:r>
          <w:fldChar w:fldCharType="begin"/>
        </w:r>
        <w:r>
          <w:instrText xml:space="preserve"> PAGEREF _Toc16683 \h </w:instrText>
        </w:r>
        <w:r>
          <w:fldChar w:fldCharType="separate"/>
        </w:r>
        <w:r>
          <w:t>48</w:t>
        </w:r>
        <w:r>
          <w:fldChar w:fldCharType="end"/>
        </w:r>
      </w:hyperlink>
    </w:p>
    <w:p>
      <w:pPr>
        <w:pStyle w:val="TOC1"/>
        <w:tabs>
          <w:tab w:val="right" w:leader="dot" w:pos="8306"/>
        </w:tabs>
      </w:pPr>
      <w:hyperlink w:anchor="_Toc23758" w:history="1">
        <w:r>
          <w:rPr>
            <w:rFonts w:ascii="仿宋" w:eastAsia="仿宋" w:hAnsi="仿宋" w:cs="仿宋" w:hint="eastAsia"/>
            <w:lang w:eastAsia="zh-CN"/>
          </w:rPr>
          <w:t>十五、供应链管理</w:t>
        </w:r>
        <w:r>
          <w:tab/>
        </w:r>
        <w:r>
          <w:fldChar w:fldCharType="begin"/>
        </w:r>
        <w:r>
          <w:instrText xml:space="preserve"> PAGEREF _Toc23758 \h </w:instrText>
        </w:r>
        <w:r>
          <w:fldChar w:fldCharType="separate"/>
        </w:r>
        <w:r>
          <w:t>49</w:t>
        </w:r>
        <w:r>
          <w:fldChar w:fldCharType="end"/>
        </w:r>
      </w:hyperlink>
    </w:p>
    <w:p>
      <w:pPr>
        <w:pStyle w:val="TOC2"/>
        <w:tabs>
          <w:tab w:val="right" w:leader="dot" w:pos="8306"/>
        </w:tabs>
      </w:pPr>
      <w:hyperlink w:anchor="_Toc8369" w:history="1">
        <w:r>
          <w:rPr>
            <w:rFonts w:ascii="仿宋" w:eastAsia="仿宋" w:hAnsi="仿宋" w:cs="仿宋" w:hint="eastAsia"/>
            <w:lang w:eastAsia="zh-CN"/>
          </w:rPr>
          <w:t>(一)、供应链战略规划</w:t>
        </w:r>
        <w:r>
          <w:tab/>
        </w:r>
        <w:r>
          <w:fldChar w:fldCharType="begin"/>
        </w:r>
        <w:r>
          <w:instrText xml:space="preserve"> PAGEREF _Toc8369 \h </w:instrText>
        </w:r>
        <w:r>
          <w:fldChar w:fldCharType="separate"/>
        </w:r>
        <w:r>
          <w:t>49</w:t>
        </w:r>
        <w:r>
          <w:fldChar w:fldCharType="end"/>
        </w:r>
      </w:hyperlink>
    </w:p>
    <w:p>
      <w:pPr>
        <w:pStyle w:val="TOC2"/>
        <w:tabs>
          <w:tab w:val="right" w:leader="dot" w:pos="8306"/>
        </w:tabs>
      </w:pPr>
      <w:hyperlink w:anchor="_Toc5844" w:history="1">
        <w:r>
          <w:rPr>
            <w:rFonts w:ascii="仿宋" w:eastAsia="仿宋" w:hAnsi="仿宋" w:cs="仿宋" w:hint="eastAsia"/>
            <w:lang w:eastAsia="zh-CN"/>
          </w:rPr>
          <w:t>(二)、供应商选择与合作</w:t>
        </w:r>
        <w:r>
          <w:tab/>
        </w:r>
        <w:r>
          <w:fldChar w:fldCharType="begin"/>
        </w:r>
        <w:r>
          <w:instrText xml:space="preserve"> PAGEREF _Toc5844 \h </w:instrText>
        </w:r>
        <w:r>
          <w:fldChar w:fldCharType="separate"/>
        </w:r>
        <w:r>
          <w:t>51</w:t>
        </w:r>
        <w:r>
          <w:fldChar w:fldCharType="end"/>
        </w:r>
      </w:hyperlink>
    </w:p>
    <w:p>
      <w:pPr>
        <w:pStyle w:val="TOC2"/>
        <w:tabs>
          <w:tab w:val="right" w:leader="dot" w:pos="8306"/>
        </w:tabs>
      </w:pPr>
      <w:hyperlink w:anchor="_Toc7287" w:history="1">
        <w:r>
          <w:rPr>
            <w:rFonts w:ascii="仿宋" w:eastAsia="仿宋" w:hAnsi="仿宋" w:cs="仿宋" w:hint="eastAsia"/>
            <w:lang w:eastAsia="zh-CN"/>
          </w:rPr>
          <w:t>(三)、物流与库存管理</w:t>
        </w:r>
        <w:r>
          <w:tab/>
        </w:r>
        <w:r>
          <w:fldChar w:fldCharType="begin"/>
        </w:r>
        <w:r>
          <w:instrText xml:space="preserve"> PAGEREF _Toc7287 \h </w:instrText>
        </w:r>
        <w:r>
          <w:fldChar w:fldCharType="separate"/>
        </w:r>
        <w:r>
          <w:t>52</w:t>
        </w:r>
        <w:r>
          <w:fldChar w:fldCharType="end"/>
        </w:r>
      </w:hyperlink>
    </w:p>
    <w:p>
      <w:pPr>
        <w:pStyle w:val="TOC1"/>
        <w:tabs>
          <w:tab w:val="right" w:leader="dot" w:pos="8306"/>
        </w:tabs>
      </w:pPr>
      <w:hyperlink w:anchor="_Toc2846" w:history="1">
        <w:r>
          <w:rPr>
            <w:rFonts w:ascii="仿宋" w:eastAsia="仿宋" w:hAnsi="仿宋" w:cs="仿宋" w:hint="eastAsia"/>
            <w:lang w:eastAsia="zh-CN"/>
          </w:rPr>
          <w:t>十六、EPS项目实施保障措施</w:t>
        </w:r>
        <w:r>
          <w:tab/>
        </w:r>
        <w:r>
          <w:fldChar w:fldCharType="begin"/>
        </w:r>
        <w:r>
          <w:instrText xml:space="preserve"> PAGEREF _Toc2846 \h </w:instrText>
        </w:r>
        <w:r>
          <w:fldChar w:fldCharType="separate"/>
        </w:r>
        <w:r>
          <w:t>53</w:t>
        </w:r>
        <w:r>
          <w:fldChar w:fldCharType="end"/>
        </w:r>
      </w:hyperlink>
    </w:p>
    <w:p>
      <w:pPr>
        <w:pStyle w:val="TOC2"/>
        <w:tabs>
          <w:tab w:val="right" w:leader="dot" w:pos="8306"/>
        </w:tabs>
      </w:pPr>
      <w:hyperlink w:anchor="_Toc22884" w:history="1">
        <w:r>
          <w:rPr>
            <w:rFonts w:ascii="仿宋" w:eastAsia="仿宋" w:hAnsi="仿宋" w:cs="仿宋" w:hint="eastAsia"/>
            <w:lang w:eastAsia="zh-CN"/>
          </w:rPr>
          <w:t>(一)、EPS项目实施保障机制</w:t>
        </w:r>
        <w:r>
          <w:tab/>
        </w:r>
        <w:r>
          <w:fldChar w:fldCharType="begin"/>
        </w:r>
        <w:r>
          <w:instrText xml:space="preserve"> PAGEREF _Toc22884 \h </w:instrText>
        </w:r>
        <w:r>
          <w:fldChar w:fldCharType="separate"/>
        </w:r>
        <w:r>
          <w:t>53</w:t>
        </w:r>
        <w:r>
          <w:fldChar w:fldCharType="end"/>
        </w:r>
      </w:hyperlink>
    </w:p>
    <w:p>
      <w:pPr>
        <w:pStyle w:val="TOC2"/>
        <w:tabs>
          <w:tab w:val="right" w:leader="dot" w:pos="8306"/>
        </w:tabs>
      </w:pPr>
      <w:hyperlink w:anchor="_Toc5393" w:history="1">
        <w:r>
          <w:rPr>
            <w:rFonts w:ascii="仿宋" w:eastAsia="仿宋" w:hAnsi="仿宋" w:cs="仿宋" w:hint="eastAsia"/>
            <w:lang w:eastAsia="zh-CN"/>
          </w:rPr>
          <w:t>(二)、EPS项目法律合规要求</w:t>
        </w:r>
        <w:r>
          <w:tab/>
        </w:r>
        <w:r>
          <w:fldChar w:fldCharType="begin"/>
        </w:r>
        <w:r>
          <w:instrText xml:space="preserve"> PAGEREF _Toc5393 \h </w:instrText>
        </w:r>
        <w:r>
          <w:fldChar w:fldCharType="separate"/>
        </w:r>
        <w:r>
          <w:t>56</w:t>
        </w:r>
        <w:r>
          <w:fldChar w:fldCharType="end"/>
        </w:r>
      </w:hyperlink>
    </w:p>
    <w:p>
      <w:pPr>
        <w:pStyle w:val="TOC2"/>
        <w:tabs>
          <w:tab w:val="right" w:leader="dot" w:pos="8306"/>
        </w:tabs>
      </w:pPr>
      <w:hyperlink w:anchor="_Toc20225" w:history="1">
        <w:r>
          <w:rPr>
            <w:rFonts w:ascii="仿宋" w:eastAsia="仿宋" w:hAnsi="仿宋" w:cs="仿宋" w:hint="eastAsia"/>
            <w:lang w:eastAsia="zh-CN"/>
          </w:rPr>
          <w:t>(三)、EPS项目合同管理与法律事务</w:t>
        </w:r>
        <w:r>
          <w:tab/>
        </w:r>
        <w:r>
          <w:fldChar w:fldCharType="begin"/>
        </w:r>
        <w:r>
          <w:instrText xml:space="preserve"> PAGEREF _Toc20225 \h </w:instrText>
        </w:r>
        <w:r>
          <w:fldChar w:fldCharType="separate"/>
        </w:r>
        <w:r>
          <w:t>60</w:t>
        </w:r>
        <w:r>
          <w:fldChar w:fldCharType="end"/>
        </w:r>
      </w:hyperlink>
    </w:p>
    <w:p>
      <w:pPr>
        <w:pStyle w:val="TOC2"/>
        <w:tabs>
          <w:tab w:val="right" w:leader="dot" w:pos="8306"/>
        </w:tabs>
      </w:pPr>
      <w:hyperlink w:anchor="_Toc30968" w:history="1">
        <w:r>
          <w:rPr>
            <w:rFonts w:ascii="仿宋" w:eastAsia="仿宋" w:hAnsi="仿宋" w:cs="仿宋" w:hint="eastAsia"/>
            <w:lang w:eastAsia="zh-CN"/>
          </w:rPr>
          <w:t>(四)、EPS项目知识产权保护策略</w:t>
        </w:r>
        <w:r>
          <w:tab/>
        </w:r>
        <w:r>
          <w:fldChar w:fldCharType="begin"/>
        </w:r>
        <w:r>
          <w:instrText xml:space="preserve"> PAGEREF _Toc30968 \h </w:instrText>
        </w:r>
        <w:r>
          <w:fldChar w:fldCharType="separate"/>
        </w:r>
        <w:r>
          <w:t>66</w:t>
        </w:r>
        <w:r>
          <w:fldChar w:fldCharType="end"/>
        </w:r>
      </w:hyperlink>
    </w:p>
    <w:p>
      <w:pPr>
        <w:pStyle w:val="TOC1"/>
        <w:tabs>
          <w:tab w:val="right" w:leader="dot" w:pos="8306"/>
        </w:tabs>
      </w:pPr>
      <w:hyperlink w:anchor="_Toc22443" w:history="1">
        <w:r>
          <w:rPr>
            <w:rFonts w:ascii="仿宋" w:eastAsia="仿宋" w:hAnsi="仿宋" w:cs="仿宋" w:hint="eastAsia"/>
            <w:lang w:eastAsia="zh-CN"/>
          </w:rPr>
          <w:t>十七、营销与推广策略</w:t>
        </w:r>
        <w:r>
          <w:tab/>
        </w:r>
        <w:r>
          <w:fldChar w:fldCharType="begin"/>
        </w:r>
        <w:r>
          <w:instrText xml:space="preserve"> PAGEREF _Toc22443 \h </w:instrText>
        </w:r>
        <w:r>
          <w:fldChar w:fldCharType="separate"/>
        </w:r>
        <w:r>
          <w:t>69</w:t>
        </w:r>
        <w:r>
          <w:fldChar w:fldCharType="end"/>
        </w:r>
      </w:hyperlink>
    </w:p>
    <w:p>
      <w:pPr>
        <w:pStyle w:val="TOC2"/>
        <w:tabs>
          <w:tab w:val="right" w:leader="dot" w:pos="8306"/>
        </w:tabs>
      </w:pPr>
      <w:hyperlink w:anchor="_Toc14844" w:history="1">
        <w:r>
          <w:rPr>
            <w:rFonts w:ascii="仿宋" w:eastAsia="仿宋" w:hAnsi="仿宋" w:cs="仿宋" w:hint="eastAsia"/>
            <w:lang w:eastAsia="zh-CN"/>
          </w:rPr>
          <w:t>(一)、产品/服务定位与特点</w:t>
        </w:r>
        <w:r>
          <w:tab/>
        </w:r>
        <w:r>
          <w:fldChar w:fldCharType="begin"/>
        </w:r>
        <w:r>
          <w:instrText xml:space="preserve"> PAGEREF _Toc14844 \h </w:instrText>
        </w:r>
        <w:r>
          <w:fldChar w:fldCharType="separate"/>
        </w:r>
        <w:r>
          <w:t>69</w:t>
        </w:r>
        <w:r>
          <w:fldChar w:fldCharType="end"/>
        </w:r>
      </w:hyperlink>
    </w:p>
    <w:p>
      <w:pPr>
        <w:pStyle w:val="TOC2"/>
        <w:tabs>
          <w:tab w:val="right" w:leader="dot" w:pos="8306"/>
        </w:tabs>
      </w:pPr>
      <w:hyperlink w:anchor="_Toc6970" w:history="1">
        <w:r>
          <w:rPr>
            <w:rFonts w:ascii="仿宋" w:eastAsia="仿宋" w:hAnsi="仿宋" w:cs="仿宋" w:hint="eastAsia"/>
            <w:lang w:eastAsia="zh-CN"/>
          </w:rPr>
          <w:t>(二)、市场定位与竞争分析</w:t>
        </w:r>
        <w:r>
          <w:tab/>
        </w:r>
        <w:r>
          <w:fldChar w:fldCharType="begin"/>
        </w:r>
        <w:r>
          <w:instrText xml:space="preserve"> PAGEREF _Toc6970 \h </w:instrText>
        </w:r>
        <w:r>
          <w:fldChar w:fldCharType="separate"/>
        </w:r>
        <w:r>
          <w:t>70</w:t>
        </w:r>
        <w:r>
          <w:fldChar w:fldCharType="end"/>
        </w:r>
      </w:hyperlink>
    </w:p>
    <w:p>
      <w:pPr>
        <w:pStyle w:val="TOC2"/>
        <w:tabs>
          <w:tab w:val="right" w:leader="dot" w:pos="8306"/>
        </w:tabs>
      </w:pPr>
      <w:hyperlink w:anchor="_Toc5275" w:history="1">
        <w:r>
          <w:rPr>
            <w:rFonts w:ascii="仿宋" w:eastAsia="仿宋" w:hAnsi="仿宋" w:cs="仿宋" w:hint="eastAsia"/>
            <w:lang w:eastAsia="zh-CN"/>
          </w:rPr>
          <w:t>(三)、营销渠道与策略</w:t>
        </w:r>
        <w:r>
          <w:tab/>
        </w:r>
        <w:r>
          <w:fldChar w:fldCharType="begin"/>
        </w:r>
        <w:r>
          <w:instrText xml:space="preserve"> PAGEREF _Toc5275 \h </w:instrText>
        </w:r>
        <w:r>
          <w:fldChar w:fldCharType="separate"/>
        </w:r>
        <w:r>
          <w:t>71</w:t>
        </w:r>
        <w:r>
          <w:fldChar w:fldCharType="end"/>
        </w:r>
      </w:hyperlink>
    </w:p>
    <w:p>
      <w:pPr>
        <w:pStyle w:val="TOC2"/>
        <w:tabs>
          <w:tab w:val="right" w:leader="dot" w:pos="8306"/>
        </w:tabs>
      </w:pPr>
      <w:hyperlink w:anchor="_Toc28697" w:history="1">
        <w:r>
          <w:rPr>
            <w:rFonts w:ascii="仿宋" w:eastAsia="仿宋" w:hAnsi="仿宋" w:cs="仿宋" w:hint="eastAsia"/>
            <w:lang w:eastAsia="zh-CN"/>
          </w:rPr>
          <w:t>(四)、推广与宣传活动</w:t>
        </w:r>
        <w:r>
          <w:tab/>
        </w:r>
        <w:r>
          <w:fldChar w:fldCharType="begin"/>
        </w:r>
        <w:r>
          <w:instrText xml:space="preserve"> PAGEREF _Toc28697 \h </w:instrText>
        </w:r>
        <w:r>
          <w:fldChar w:fldCharType="separate"/>
        </w:r>
        <w:r>
          <w:t>72</w:t>
        </w:r>
        <w:r>
          <w:fldChar w:fldCharType="end"/>
        </w:r>
      </w:hyperlink>
    </w:p>
    <w:p>
      <w:pPr>
        <w:pStyle w:val="TOC1"/>
        <w:tabs>
          <w:tab w:val="right" w:leader="dot" w:pos="8306"/>
        </w:tabs>
      </w:pPr>
      <w:hyperlink w:anchor="_Toc27122" w:history="1">
        <w:r>
          <w:rPr>
            <w:rFonts w:ascii="仿宋" w:eastAsia="仿宋" w:hAnsi="仿宋" w:cs="仿宋" w:hint="eastAsia"/>
            <w:lang w:eastAsia="zh-CN"/>
          </w:rPr>
          <w:t>十八、风险识别与分类</w:t>
        </w:r>
        <w:r>
          <w:tab/>
        </w:r>
        <w:r>
          <w:fldChar w:fldCharType="begin"/>
        </w:r>
        <w:r>
          <w:instrText xml:space="preserve"> PAGEREF _Toc27122 \h </w:instrText>
        </w:r>
        <w:r>
          <w:fldChar w:fldCharType="separate"/>
        </w:r>
        <w:r>
          <w:t>78</w:t>
        </w:r>
        <w:r>
          <w:fldChar w:fldCharType="end"/>
        </w:r>
      </w:hyperlink>
    </w:p>
    <w:p>
      <w:pPr>
        <w:pStyle w:val="TOC2"/>
        <w:tabs>
          <w:tab w:val="right" w:leader="dot" w:pos="8306"/>
        </w:tabs>
      </w:pPr>
      <w:hyperlink w:anchor="_Toc28126" w:history="1">
        <w:r>
          <w:rPr>
            <w:rFonts w:ascii="仿宋" w:eastAsia="仿宋" w:hAnsi="仿宋" w:cs="仿宋" w:hint="eastAsia"/>
            <w:lang w:eastAsia="zh-CN"/>
          </w:rPr>
          <w:t>(一)、风险识别</w:t>
        </w:r>
        <w:r>
          <w:tab/>
        </w:r>
        <w:r>
          <w:fldChar w:fldCharType="begin"/>
        </w:r>
        <w:r>
          <w:instrText xml:space="preserve"> PAGEREF _Toc28126 \h </w:instrText>
        </w:r>
        <w:r>
          <w:fldChar w:fldCharType="separate"/>
        </w:r>
        <w:r>
          <w:t>78</w:t>
        </w:r>
        <w:r>
          <w:fldChar w:fldCharType="end"/>
        </w:r>
      </w:hyperlink>
    </w:p>
    <w:p>
      <w:pPr>
        <w:pStyle w:val="TOC2"/>
        <w:tabs>
          <w:tab w:val="right" w:leader="dot" w:pos="8306"/>
        </w:tabs>
      </w:pPr>
      <w:hyperlink w:anchor="_Toc2660" w:history="1">
        <w:r>
          <w:rPr>
            <w:rFonts w:ascii="仿宋" w:eastAsia="仿宋" w:hAnsi="仿宋" w:cs="仿宋" w:hint="eastAsia"/>
            <w:lang w:eastAsia="zh-CN"/>
          </w:rPr>
          <w:t>(二)、风险分类</w:t>
        </w:r>
        <w:r>
          <w:tab/>
        </w:r>
        <w:r>
          <w:fldChar w:fldCharType="begin"/>
        </w:r>
        <w:r>
          <w:instrText xml:space="preserve"> PAGEREF _Toc2660 \h </w:instrText>
        </w:r>
        <w:r>
          <w:fldChar w:fldCharType="separate"/>
        </w:r>
        <w:r>
          <w:t>79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31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6244"/>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13747"/>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EPS项目的主要产品是XXXX，预计年产值为XXX万元。这一产品在市场中占据着重要的地位，其广泛的应用范围使得该EPS项目的市场前景非常广阔。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EPS项目的xxx产品作为重要的原材料之一，将在多个领域发挥关键作用。其在建筑、交通、能源等方面的广泛应用将为整个产业链提供强大的支持，形成产业协同效应。EPS项目的年产值XXX万XXX万XXX万万元不仅反映了其在市场上的巨大潜力，更预示着它对国民经济的积极贡献。这种关联度高、涉及面广的产业关系，使得该EPS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6115"/>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总征地面积为XXXX平方米，相当于约XX.XX亩，其中净用地面积为XXXX平方米，红线范围内相当于约XX.XX亩。这一用地规模充分考虑了EPS项目的建设需求，保障了EPS项目在合适的空间内得以充分发展。EPS项目规划的总建筑面积为XXXX平方米，其中主体工程建设占XXXX平方米，计容建筑面积达XXXX平方米。预计建筑工程的投资将达到XXXX万元，为EPS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计划购置的设备共计XXXX台（套），设备购置费用为XXXX万元。这一设备购置计划充分考虑到EPS项目的生产需求和技术要求，确保了EPS项目在生产运营中具备先进的技术装备和高效的生产能力。设备的合理配置将为EPS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计划总投资为XXXX万元，预计年实现营业收入为XXXX万元。这一产能规模的设定旨在确保EPS项目能够在投资与回报之间取得平衡，实现长期可持续的发展。EPS项目的总投资充分考虑到各个方面的需求，包括用地建设、设备购置等多个环节，以确保EPS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21896"/>
      <w:r>
        <w:rPr>
          <w:rFonts w:ascii="仿宋" w:eastAsia="仿宋" w:hAnsi="仿宋" w:cs="仿宋" w:hint="eastAsia"/>
          <w:sz w:val="28"/>
          <w:lang w:eastAsia="zh-CN"/>
        </w:rPr>
        <w:t>二、EPS项目建设单位说明</w:t>
      </w:r>
      <w:bookmarkEnd w:id="5"/>
    </w:p>
    <w:p>
      <w:pPr>
        <w:pStyle w:val="Heading2"/>
        <w:rPr>
          <w:rFonts w:ascii="仿宋" w:eastAsia="仿宋" w:hAnsi="仿宋" w:cs="仿宋" w:hint="eastAsia"/>
          <w:lang w:eastAsia="zh-CN"/>
        </w:rPr>
      </w:pPr>
      <w:bookmarkStart w:id="6" w:name="_Toc13737"/>
      <w:r>
        <w:rPr>
          <w:rFonts w:ascii="仿宋" w:eastAsia="仿宋" w:hAnsi="仿宋" w:cs="仿宋" w:hint="eastAsia"/>
          <w:lang w:eastAsia="zh-CN"/>
        </w:rPr>
        <w:t>(一)、EPS项目承办单位基本情况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14601"/>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作为EPS项目承办单位的XXXX，我们着眼于实现可持续的经济效益。通过技术创新和解决方案的提供，公司预计在EPS项目执行期间将获得可观的收入增长。这一收入来源主要包括EPS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同时，我们注重成本控制和效率提升，以确保EPS项目的可持续盈利。透过精细的管理和资源优化，公司期望实现EPS项目利润最大化。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EPS项目实施进行全面的投资评估，包括EPS项目启动阶段的资金投入和后续运营成本。通过对EPS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为确保公司在EPS项目实施过程中具备足够的资金流动性，公司将进行详尽的现金流分析。这包括资金需求的合理预测、EPS项目周期内的资金峰谷分析以及灵活的财务管理策略，以应对各种潜在的经济变动。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14033"/>
      <w:r>
        <w:rPr>
          <w:rFonts w:ascii="仿宋" w:eastAsia="仿宋" w:hAnsi="仿宋" w:cs="仿宋" w:hint="eastAsia"/>
          <w:sz w:val="28"/>
          <w:lang w:eastAsia="zh-CN"/>
        </w:rPr>
        <w:t>三、EPS项目绩效评估</w:t>
      </w:r>
      <w:bookmarkEnd w:id="8"/>
    </w:p>
    <w:p>
      <w:pPr>
        <w:pStyle w:val="Heading2"/>
        <w:rPr>
          <w:rFonts w:ascii="仿宋" w:eastAsia="仿宋" w:hAnsi="仿宋" w:cs="仿宋" w:hint="eastAsia"/>
          <w:lang w:eastAsia="zh-CN"/>
        </w:rPr>
      </w:pPr>
      <w:bookmarkStart w:id="9" w:name="_Toc3125"/>
      <w:r>
        <w:rPr>
          <w:rFonts w:ascii="仿宋" w:eastAsia="仿宋" w:hAnsi="仿宋" w:cs="仿宋" w:hint="eastAsia"/>
          <w:lang w:eastAsia="zh-CN"/>
        </w:rPr>
        <w:t>(一)、绩效评估指标</w:t>
      </w:r>
      <w:bookmarkEnd w:id="9"/>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在EPS项目中，我们设计了一套全面的绩效评估指标，以确保EPS项目的可控和成功交付。这些指标跨足EPS项目目标、成本、进度和质量等多个维度，为我们提供了全面洞察EPS项目的健康状况。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目标达成率是我们关注的首要指标。我们设定了明确的目标，并通过定期监测和评估，迅速发现并应对潜在的目标偏差。这为EPS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成本绩效是另一个核心关注点。通过实际成本与预算成本的对比分析，我们深入了解成本差异的原因，及时调整资源分配，保持EPS项目在经济效益方面的合理水平。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进度作为关键的绩效指标之一，得到了精心的关注。我们制定了详细的EPS项目进度计划，并设立了进度符合度指标，确保实际进度与计划进度保持一致。这使我们能够快速发现和解决潜在的进度问题，保持EPS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EPS项目绩效的不可或缺的一环。我们引入了一系列的质量标准和客户满意度指标，以确保EPS项目交付的成果在质量上达到或超越预期水平。通过持续监测这些指标，我们努力提升EPS项目整体质量水平，为EPS项目的成功交付提供有力保障。通过这些科学且全面的绩效评估，我们能够更好地引导EPS项目的持续改进，确保EPS项目目标的顺利达成。</w:t>
      </w:r>
    </w:p>
    <w:p>
      <w:pPr>
        <w:pStyle w:val="Heading2"/>
        <w:ind w:firstLine="560" w:firstLineChars="200"/>
        <w:rPr>
          <w:rFonts w:ascii="仿宋" w:eastAsia="仿宋" w:hAnsi="仿宋" w:cs="仿宋" w:hint="eastAsia"/>
          <w:sz w:val="28"/>
          <w:lang w:eastAsia="zh-CN"/>
        </w:rPr>
      </w:pPr>
      <w:bookmarkStart w:id="10" w:name="_Toc11398"/>
      <w:r>
        <w:rPr>
          <w:rFonts w:ascii="仿宋" w:eastAsia="仿宋" w:hAnsi="仿宋" w:cs="仿宋" w:hint="eastAsia"/>
          <w:sz w:val="28"/>
          <w:lang w:eastAsia="zh-CN"/>
        </w:rPr>
        <w:t>(二)、绩效评估方法</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绩效评估是EPS项目中的关键环节，为确保EPS项目达到预期目标，我们采用了多层次、多维度的绩效评估方法。</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从定性角度来看，我们注重EPS项目的战略目标对齐，确保每个决策和行动都与EPS项目整体目标保持一致。团队会定期召开战略对齐会议，审视当前工作与EPS项目战略是否保持一致，以及是否需要调整战略方向。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EPS项目进度、质量、成本和风险等方面。这些指标通过数据收集和分析，为EPS项目管理团队提供了客观的评估依据。例如，我们通过EPS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绩效评估不仅仅停留在EPS项目内部，还考虑了EPS项目对外部环境的影响。我们定期进行干系人满意度调查，以了解各利益相关方对EPS项目的期望和满意度，并及时做出调整。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这种多层次、多角度的绩效评估方法，使得我们能够全面了解EPS项目的运行状态，及时做出调整，确保EPS项目在不断变化的环境中保持稳健前行。</w:t>
      </w:r>
    </w:p>
    <w:p>
      <w:pPr>
        <w:pStyle w:val="Heading2"/>
        <w:ind w:firstLine="560" w:firstLineChars="200"/>
        <w:rPr>
          <w:rFonts w:ascii="仿宋" w:eastAsia="仿宋" w:hAnsi="仿宋" w:cs="仿宋" w:hint="eastAsia"/>
          <w:sz w:val="28"/>
          <w:lang w:eastAsia="zh-CN"/>
        </w:rPr>
      </w:pPr>
      <w:bookmarkStart w:id="11" w:name="_Toc1033"/>
      <w:r>
        <w:rPr>
          <w:rFonts w:ascii="仿宋" w:eastAsia="仿宋" w:hAnsi="仿宋" w:cs="仿宋" w:hint="eastAsia"/>
          <w:sz w:val="28"/>
          <w:lang w:eastAsia="zh-CN"/>
        </w:rPr>
        <w:t>(三)、绩效评估周期</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为了确保EPS项目的有效管理和不断优化，我们采用了精心设计的绩效评估周期。这个周期旨在实现灵活、实时和全面的评估，以适应EPS项目执行中的各种挑战。</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EPS项目的不同需求，分为短期、中期和长期。短期评估关注每个迭代或工作周期，以及时发现和解决当前任务中的问题。中期评估涵盖几个迭代，深入了解整体EPS项目的趋势和性能。长期评估则着眼于整个EPS项目阶段，确保EPS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我们强调实时性的信息反馈，通过采用先进的EPS项目管理工具和协作平台，团队成员能够随时更新和分享EPS项目数据。这种实时性的反馈机制使我们能够及时察觉潜在问题，快速调整，保持EPS项目的稳健运作。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EPS项目的决策制定密不可分。每个周期的EPS项目回顾会议成为集体总结经验、识别问题深层次原因并找到创新解决方案的平台。这种定期的反思与调整机制使EPS项目能够不断学习、进化，以更好地适应变化的环境。</w:t>
      </w:r>
    </w:p>
    <w:p>
      <w:pPr>
        <w:pStyle w:val="Heading1"/>
        <w:ind w:firstLine="560" w:firstLineChars="200"/>
        <w:rPr>
          <w:rFonts w:ascii="仿宋" w:eastAsia="仿宋" w:hAnsi="仿宋" w:cs="仿宋" w:hint="eastAsia"/>
          <w:sz w:val="28"/>
          <w:lang w:eastAsia="zh-CN"/>
        </w:rPr>
      </w:pPr>
      <w:bookmarkStart w:id="12" w:name="_Toc17995"/>
      <w:r>
        <w:rPr>
          <w:rFonts w:ascii="仿宋" w:eastAsia="仿宋" w:hAnsi="仿宋" w:cs="仿宋" w:hint="eastAsia"/>
          <w:sz w:val="28"/>
          <w:lang w:eastAsia="zh-CN"/>
        </w:rPr>
        <w:t>四、EPS项目土建工程</w:t>
      </w:r>
      <w:bookmarkEnd w:id="12"/>
    </w:p>
    <w:p>
      <w:pPr>
        <w:pStyle w:val="Heading2"/>
        <w:rPr>
          <w:rFonts w:ascii="仿宋" w:eastAsia="仿宋" w:hAnsi="仿宋" w:cs="仿宋" w:hint="eastAsia"/>
          <w:lang w:eastAsia="zh-CN"/>
        </w:rPr>
      </w:pPr>
      <w:bookmarkStart w:id="13" w:name="_Toc3730"/>
      <w:r>
        <w:rPr>
          <w:rFonts w:ascii="仿宋" w:eastAsia="仿宋" w:hAnsi="仿宋" w:cs="仿宋" w:hint="eastAsia"/>
          <w:lang w:eastAsia="zh-CN"/>
        </w:rPr>
        <w:t>(一)、建筑工程设计原则</w:t>
      </w:r>
      <w:bookmarkEnd w:id="13"/>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在EPS项目的建筑工程设计中，我们将秉承一系列重要的设计原则，以确保EPS项目建筑在功能、美观、可持续性等方面达到最佳效果。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首要原则是确保建筑的功能性得到最大化的发挥。我们将充分理解EPS项目的实际需求，合理布局各个功能区域，保证建筑在满足业务需求的同时，提供高效的工作环境。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在建筑设计中，我们将综合考虑建设和运营成本。通过精细的经济效益分析，确保设计方案在高效利用资源的同时，对EPS项目的长期盈利能力有积极的贡献。</w:t>
      </w:r>
    </w:p>
    <w:p>
      <w:pPr>
        <w:pStyle w:val="Heading2"/>
        <w:ind w:firstLine="560" w:firstLineChars="200"/>
        <w:rPr>
          <w:rFonts w:ascii="仿宋" w:eastAsia="仿宋" w:hAnsi="仿宋" w:cs="仿宋" w:hint="eastAsia"/>
          <w:sz w:val="28"/>
          <w:lang w:eastAsia="zh-CN"/>
        </w:rPr>
      </w:pPr>
      <w:bookmarkStart w:id="14" w:name="_Toc3142"/>
      <w:r>
        <w:rPr>
          <w:rFonts w:ascii="仿宋" w:eastAsia="仿宋" w:hAnsi="仿宋" w:cs="仿宋" w:hint="eastAsia"/>
          <w:sz w:val="28"/>
          <w:lang w:eastAsia="zh-CN"/>
        </w:rPr>
        <w:t>(二)、土建工程设计年限及安全等级</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EPS项目的土建工程设计中，我们将精准设定设计年限，结合EPS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EPS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5" w:name="_Toc17536"/>
      <w:r>
        <w:rPr>
          <w:rFonts w:ascii="仿宋" w:eastAsia="仿宋" w:hAnsi="仿宋" w:cs="仿宋" w:hint="eastAsia"/>
          <w:sz w:val="28"/>
          <w:lang w:eastAsia="zh-CN"/>
        </w:rPr>
        <w:t>(三)、建筑工程设计总体要求</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EPS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EPS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EPS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6" w:name="_Toc10496"/>
      <w:r>
        <w:rPr>
          <w:rFonts w:ascii="仿宋" w:eastAsia="仿宋" w:hAnsi="仿宋" w:cs="仿宋" w:hint="eastAsia"/>
          <w:sz w:val="28"/>
          <w:lang w:eastAsia="zh-CN"/>
        </w:rPr>
        <w:t>(四)、土建工程建设指标</w:t>
      </w:r>
      <w:bookmarkEnd w:id="16"/>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本期工程EPS项目预计总建筑面积XXX平方米，其中：计容建筑面积XXX平方米，计划建筑工程投资XX万元，占EPS项目总投资的XX%。</w:t>
      </w:r>
    </w:p>
    <w:p>
      <w:pPr>
        <w:pStyle w:val="Heading1"/>
        <w:ind w:firstLine="560" w:firstLineChars="200"/>
        <w:rPr>
          <w:rFonts w:ascii="仿宋" w:eastAsia="仿宋" w:hAnsi="仿宋" w:cs="仿宋" w:hint="eastAsia"/>
          <w:sz w:val="28"/>
          <w:lang w:eastAsia="zh-CN"/>
        </w:rPr>
      </w:pPr>
      <w:bookmarkStart w:id="17" w:name="_Toc12394"/>
      <w:r>
        <w:rPr>
          <w:rFonts w:ascii="仿宋" w:eastAsia="仿宋" w:hAnsi="仿宋" w:cs="仿宋" w:hint="eastAsia"/>
          <w:sz w:val="28"/>
          <w:lang w:eastAsia="zh-CN"/>
        </w:rPr>
        <w:t>五、EPS项目概论</w:t>
      </w:r>
      <w:bookmarkEnd w:id="17"/>
    </w:p>
    <w:p>
      <w:pPr>
        <w:pStyle w:val="Heading2"/>
        <w:rPr>
          <w:rFonts w:ascii="仿宋" w:eastAsia="仿宋" w:hAnsi="仿宋" w:cs="仿宋" w:hint="eastAsia"/>
          <w:lang w:eastAsia="zh-CN"/>
        </w:rPr>
      </w:pPr>
      <w:bookmarkStart w:id="18" w:name="_Toc9757"/>
      <w:r>
        <w:rPr>
          <w:rFonts w:ascii="仿宋" w:eastAsia="仿宋" w:hAnsi="仿宋" w:cs="仿宋" w:hint="eastAsia"/>
          <w:lang w:eastAsia="zh-CN"/>
        </w:rPr>
        <w:t>(一)、EPS项目概况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的起源追溯至对市场的深入洞察。市场的不断演变与变革为EPS项目提供了难得的机遇。当前市场存在的需求缺口和变革的大环境共同构成了EPS项目的背景。这个EPS项目旨在充分利用市场机遇，填补行业中尚未满足的需求，为客户提供全新的解决方案。市场的变革和需求的增长使得这个EPS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EPS项目名称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EPS项目正式命名为EPS。这个名称不仅仅是一个标识，更代表了EPS项目的核心理念和愿景。它蕴含着EPS项目所要解决问题的关键字，具有强烈的表达和辨识度，为EPS项目树立了鲜明的品牌形象。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EPS项目目标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的核心目标是提供一种全新、高效的解决方案，满足客户日益增长的需求。EPS项目追求的不仅仅是满足市场需求，更是在市场中获得卓越的竞争优势。通过不断提升产品或服务的质量和创新水平，EPS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EPS项目范围</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全面涵盖了产品研发、制造、市场推广和售后服务，确保从产品设计到最终用户体验的全方位关注。这一全面的EPS项目范围是为了确保EPS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EPS项目时间表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EPS项目计划在未来18个月内完成，包括研发、测试、市场试点和正式推出等不同阶段。这个时间表的合理设计是为了确保EPS项目各个阶段的顺利推进，以便按时交付高质量的成果。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EPS项目预算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EPS项目总预算估算为XX百万美元，主要分配在研发、市场推广、人员培训和运营等方面。这一充足的预算为EPS项目提供了充足的资源，确保EPS项目在各个方面都能取得优异的表现。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EPS项目风险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EPS项目可能面临的风险包括市场接受度低、技术难题、竞争激烈等。EPS项目团队已经制定了相应的风险应对计划，通过前瞻性的风险管理，确保EPS项目在面对不确定性时能够迅速做出应对。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EPS项目团队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EPS项目汇聚了一支经验丰富、多领域专业素养的核心团队，确保EPS项目在各个方面都能拥有高水平的执行力。团队的协同作战是EPS项目成功的关键因素之一。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EPS项目背景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EPS项目的背景根植于市场对更高效、创新产品的渴望，同时也受到科技发展对行业格局的深刻改变的影响。这为EPS项目提供了广阔的发展空间和市场需求。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 xml:space="preserve"> 1.10 EPS项目现状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截至目前，EPS项目已完成市场调研和技术验证，取得了初步的成功。这为EPS项目在未来的发展奠定了坚实的基础，为更远大的目标打下了坚实的基石。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9" w:name="_Toc24869"/>
      <w:r>
        <w:rPr>
          <w:rFonts w:ascii="仿宋" w:eastAsia="仿宋" w:hAnsi="仿宋" w:cs="仿宋" w:hint="eastAsia"/>
          <w:sz w:val="28"/>
          <w:lang w:eastAsia="zh-CN"/>
        </w:rPr>
        <w:t>(二)、EPS项目目标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keyword》EPS项目首要业务目标是在市场中占据有利地位，实现产品/服务的成功推广和销售。通过不断提升产品质量、创新性，EPS项目追求成为行业中的领导者，赢得更多客户的青睐。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在科技迅速发展的时代，EPS项目着眼于技术创新。通过持续的研发和技术升级，EPS项目旨在推出更具创新性的产品或服务，以满足市场对新鲜、先进解决方案的需求。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为了建立可持续的客户关系，EPS项目设定了客户满意度目标。通过提供卓越的产品质量和优质的客户服务，EPS项目追求赢得客户的信任和忠诚度，确保他们的满意度达到行业领先水平。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EPS项目注重社会责任和可持续发展。通过实施环保、社会责任EPS项目，EPS项目致力于在经济发展的同时保护环境，促进社会公平，实现可持续经营。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EPS项目的团队是实现目标的核心驱动力。因此，EPS项目设定了团队发展目标，包括提升团队成员的专业技能、培养领导力，以及搭建协同高效的团队工作氛围。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20" w:name="_Toc23508"/>
      <w:r>
        <w:rPr>
          <w:rFonts w:ascii="仿宋" w:eastAsia="仿宋" w:hAnsi="仿宋" w:cs="仿宋" w:hint="eastAsia"/>
          <w:sz w:val="28"/>
          <w:lang w:eastAsia="zh-CN"/>
        </w:rPr>
        <w:t>(三)、EPS项目提出的理由</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 2. EPS项目提出的理由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EPS项目的提出源于对市场机遇的深刻洞察。当前市场中存在的需求缺口和行业发展趋势表明，有巨大的商业机会等待被开发。通过准确捕捉市场机遇，EPS项目可以在激烈的竞争中脱颖而出，迅速占领市场份额。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的理念基于对技术创新的信仰。通过持续的研发和技术投入，EPS项目有望推出更具创新性的产品或服务。在科技飞速发展的当下，EPS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的提出是为了增强企业的行业竞争力。通过提升产品或服务的质量和独特性，EPS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EPS项目响应了消费者需求的变化。随着社会和科技的不断发展，消费者对产品和服务的需求也在发生变化。通过深入了解并及时回应消费者的新需求，EPS项目将能够提供更符合市场潮流和客户期望的解决方案。</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https://d.book118.com/746130055032010044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EPS项目规划设计蓝图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CF5C4C"/>
    <w:rsid w:val="50CF5C4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46130055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2024-02-01T15:35:00Z</dcterms:created>
  <dcterms:modified xsi:type="dcterms:W3CDTF">2024-02-01T15:35:40Z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0DAA0BA019354849AED7E91D2D9084D4_11</vt:lpwstr>
  </property>
  <property fmtid="{D5CDD505-2E9C-101B-9397-08002B2CF9AE}" pid="3" name="KSOProductBuildVer">
    <vt:lpwstr>2052-12.1.0.16250</vt:lpwstr>
  </property>
</Properties>
</file>