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丁炔二醇项目构思建设方案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55" w:history="1">
        <w:r>
          <w:rPr>
            <w:rFonts w:ascii="仿宋" w:eastAsia="仿宋" w:hAnsi="仿宋" w:cs="仿宋" w:hint="eastAsia"/>
            <w:lang w:eastAsia="zh-CN"/>
          </w:rPr>
          <w:t>前言</w:t>
        </w:r>
        <w:r>
          <w:tab/>
        </w:r>
        <w:r>
          <w:fldChar w:fldCharType="begin"/>
        </w:r>
        <w:r>
          <w:instrText xml:space="preserve"> PAGEREF _Toc30555 \h </w:instrText>
        </w:r>
        <w:r>
          <w:fldChar w:fldCharType="separate"/>
        </w:r>
        <w:r>
          <w:t>3</w:t>
        </w:r>
        <w:r>
          <w:fldChar w:fldCharType="end"/>
        </w:r>
      </w:hyperlink>
    </w:p>
    <w:p>
      <w:pPr>
        <w:pStyle w:val="TOC1"/>
        <w:tabs>
          <w:tab w:val="right" w:leader="dot" w:pos="8306"/>
        </w:tabs>
      </w:pPr>
      <w:hyperlink w:anchor="_Toc25168" w:history="1">
        <w:r>
          <w:rPr>
            <w:rFonts w:ascii="仿宋" w:eastAsia="仿宋" w:hAnsi="仿宋" w:cs="仿宋" w:hint="eastAsia"/>
            <w:lang w:eastAsia="zh-CN"/>
          </w:rPr>
          <w:t>一、财务管理与成本控制</w:t>
        </w:r>
        <w:r>
          <w:tab/>
        </w:r>
        <w:r>
          <w:fldChar w:fldCharType="begin"/>
        </w:r>
        <w:r>
          <w:instrText xml:space="preserve"> PAGEREF _Toc25168 \h </w:instrText>
        </w:r>
        <w:r>
          <w:fldChar w:fldCharType="separate"/>
        </w:r>
        <w:r>
          <w:t>3</w:t>
        </w:r>
        <w:r>
          <w:fldChar w:fldCharType="end"/>
        </w:r>
      </w:hyperlink>
    </w:p>
    <w:p>
      <w:pPr>
        <w:pStyle w:val="TOC2"/>
        <w:tabs>
          <w:tab w:val="right" w:leader="dot" w:pos="8306"/>
        </w:tabs>
      </w:pPr>
      <w:hyperlink w:anchor="_Toc23223" w:history="1">
        <w:r>
          <w:rPr>
            <w:rFonts w:ascii="仿宋" w:eastAsia="仿宋" w:hAnsi="仿宋" w:cs="仿宋" w:hint="eastAsia"/>
            <w:lang w:eastAsia="zh-CN"/>
          </w:rPr>
          <w:t>(一)、财务管理体系建设</w:t>
        </w:r>
        <w:r>
          <w:tab/>
        </w:r>
        <w:r>
          <w:fldChar w:fldCharType="begin"/>
        </w:r>
        <w:r>
          <w:instrText xml:space="preserve"> PAGEREF _Toc23223 \h </w:instrText>
        </w:r>
        <w:r>
          <w:fldChar w:fldCharType="separate"/>
        </w:r>
        <w:r>
          <w:t>3</w:t>
        </w:r>
        <w:r>
          <w:fldChar w:fldCharType="end"/>
        </w:r>
      </w:hyperlink>
    </w:p>
    <w:p>
      <w:pPr>
        <w:pStyle w:val="TOC2"/>
        <w:tabs>
          <w:tab w:val="right" w:leader="dot" w:pos="8306"/>
        </w:tabs>
      </w:pPr>
      <w:hyperlink w:anchor="_Toc16610" w:history="1">
        <w:r>
          <w:rPr>
            <w:rFonts w:ascii="仿宋" w:eastAsia="仿宋" w:hAnsi="仿宋" w:cs="仿宋" w:hint="eastAsia"/>
            <w:lang w:eastAsia="zh-CN"/>
          </w:rPr>
          <w:t>(二)、成本控制措施</w:t>
        </w:r>
        <w:r>
          <w:tab/>
        </w:r>
        <w:r>
          <w:fldChar w:fldCharType="begin"/>
        </w:r>
        <w:r>
          <w:instrText xml:space="preserve"> PAGEREF _Toc16610 \h </w:instrText>
        </w:r>
        <w:r>
          <w:fldChar w:fldCharType="separate"/>
        </w:r>
        <w:r>
          <w:t>4</w:t>
        </w:r>
        <w:r>
          <w:fldChar w:fldCharType="end"/>
        </w:r>
      </w:hyperlink>
    </w:p>
    <w:p>
      <w:pPr>
        <w:pStyle w:val="TOC1"/>
        <w:tabs>
          <w:tab w:val="right" w:leader="dot" w:pos="8306"/>
        </w:tabs>
      </w:pPr>
      <w:hyperlink w:anchor="_Toc28334" w:history="1">
        <w:r>
          <w:rPr>
            <w:rFonts w:ascii="仿宋" w:eastAsia="仿宋" w:hAnsi="仿宋" w:cs="仿宋" w:hint="eastAsia"/>
            <w:lang w:eastAsia="zh-CN"/>
          </w:rPr>
          <w:t>二、资源开发及综合利用分析</w:t>
        </w:r>
        <w:r>
          <w:tab/>
        </w:r>
        <w:r>
          <w:fldChar w:fldCharType="begin"/>
        </w:r>
        <w:r>
          <w:instrText xml:space="preserve"> PAGEREF _Toc28334 \h </w:instrText>
        </w:r>
        <w:r>
          <w:fldChar w:fldCharType="separate"/>
        </w:r>
        <w:r>
          <w:t>5</w:t>
        </w:r>
        <w:r>
          <w:fldChar w:fldCharType="end"/>
        </w:r>
      </w:hyperlink>
    </w:p>
    <w:p>
      <w:pPr>
        <w:pStyle w:val="TOC2"/>
        <w:tabs>
          <w:tab w:val="right" w:leader="dot" w:pos="8306"/>
        </w:tabs>
      </w:pPr>
      <w:hyperlink w:anchor="_Toc6417" w:history="1">
        <w:r>
          <w:rPr>
            <w:rFonts w:ascii="仿宋" w:eastAsia="仿宋" w:hAnsi="仿宋" w:cs="仿宋" w:hint="eastAsia"/>
            <w:lang w:eastAsia="zh-CN"/>
          </w:rPr>
          <w:t>(一)、资源开发方案</w:t>
        </w:r>
        <w:r>
          <w:tab/>
        </w:r>
        <w:r>
          <w:fldChar w:fldCharType="begin"/>
        </w:r>
        <w:r>
          <w:instrText xml:space="preserve"> PAGEREF _Toc6417 \h </w:instrText>
        </w:r>
        <w:r>
          <w:fldChar w:fldCharType="separate"/>
        </w:r>
        <w:r>
          <w:t>5</w:t>
        </w:r>
        <w:r>
          <w:fldChar w:fldCharType="end"/>
        </w:r>
      </w:hyperlink>
    </w:p>
    <w:p>
      <w:pPr>
        <w:pStyle w:val="TOC2"/>
        <w:tabs>
          <w:tab w:val="right" w:leader="dot" w:pos="8306"/>
        </w:tabs>
      </w:pPr>
      <w:hyperlink w:anchor="_Toc16514" w:history="1">
        <w:r>
          <w:rPr>
            <w:rFonts w:ascii="仿宋" w:eastAsia="仿宋" w:hAnsi="仿宋" w:cs="仿宋" w:hint="eastAsia"/>
            <w:lang w:eastAsia="zh-CN"/>
          </w:rPr>
          <w:t>(二)、资源利用方案</w:t>
        </w:r>
        <w:r>
          <w:tab/>
        </w:r>
        <w:r>
          <w:fldChar w:fldCharType="begin"/>
        </w:r>
        <w:r>
          <w:instrText xml:space="preserve"> PAGEREF _Toc16514 \h </w:instrText>
        </w:r>
        <w:r>
          <w:fldChar w:fldCharType="separate"/>
        </w:r>
        <w:r>
          <w:t>7</w:t>
        </w:r>
        <w:r>
          <w:fldChar w:fldCharType="end"/>
        </w:r>
      </w:hyperlink>
    </w:p>
    <w:p>
      <w:pPr>
        <w:pStyle w:val="TOC2"/>
        <w:tabs>
          <w:tab w:val="right" w:leader="dot" w:pos="8306"/>
        </w:tabs>
      </w:pPr>
      <w:hyperlink w:anchor="_Toc20627" w:history="1">
        <w:r>
          <w:rPr>
            <w:rFonts w:ascii="仿宋" w:eastAsia="仿宋" w:hAnsi="仿宋" w:cs="仿宋" w:hint="eastAsia"/>
            <w:lang w:eastAsia="zh-CN"/>
          </w:rPr>
          <w:t>(三)、资源节约措施</w:t>
        </w:r>
        <w:r>
          <w:tab/>
        </w:r>
        <w:r>
          <w:fldChar w:fldCharType="begin"/>
        </w:r>
        <w:r>
          <w:instrText xml:space="preserve"> PAGEREF _Toc20627 \h </w:instrText>
        </w:r>
        <w:r>
          <w:fldChar w:fldCharType="separate"/>
        </w:r>
        <w:r>
          <w:t>8</w:t>
        </w:r>
        <w:r>
          <w:fldChar w:fldCharType="end"/>
        </w:r>
      </w:hyperlink>
    </w:p>
    <w:p>
      <w:pPr>
        <w:pStyle w:val="TOC1"/>
        <w:tabs>
          <w:tab w:val="right" w:leader="dot" w:pos="8306"/>
        </w:tabs>
      </w:pPr>
      <w:hyperlink w:anchor="_Toc24225" w:history="1">
        <w:r>
          <w:rPr>
            <w:rFonts w:ascii="仿宋" w:eastAsia="仿宋" w:hAnsi="仿宋" w:cs="仿宋" w:hint="eastAsia"/>
            <w:lang w:eastAsia="zh-CN"/>
          </w:rPr>
          <w:t>三、丁炔二醇项目概论</w:t>
        </w:r>
        <w:r>
          <w:tab/>
        </w:r>
        <w:r>
          <w:fldChar w:fldCharType="begin"/>
        </w:r>
        <w:r>
          <w:instrText xml:space="preserve"> PAGEREF _Toc24225 \h </w:instrText>
        </w:r>
        <w:r>
          <w:fldChar w:fldCharType="separate"/>
        </w:r>
        <w:r>
          <w:t>9</w:t>
        </w:r>
        <w:r>
          <w:fldChar w:fldCharType="end"/>
        </w:r>
      </w:hyperlink>
    </w:p>
    <w:p>
      <w:pPr>
        <w:pStyle w:val="TOC2"/>
        <w:tabs>
          <w:tab w:val="right" w:leader="dot" w:pos="8306"/>
        </w:tabs>
      </w:pPr>
      <w:hyperlink w:anchor="_Toc17769" w:history="1">
        <w:r>
          <w:rPr>
            <w:rFonts w:ascii="仿宋" w:eastAsia="仿宋" w:hAnsi="仿宋" w:cs="仿宋" w:hint="eastAsia"/>
            <w:lang w:eastAsia="zh-CN"/>
          </w:rPr>
          <w:t>(一)、项目申报单位概况</w:t>
        </w:r>
        <w:r>
          <w:tab/>
        </w:r>
        <w:r>
          <w:fldChar w:fldCharType="begin"/>
        </w:r>
        <w:r>
          <w:instrText xml:space="preserve"> PAGEREF _Toc17769 \h </w:instrText>
        </w:r>
        <w:r>
          <w:fldChar w:fldCharType="separate"/>
        </w:r>
        <w:r>
          <w:t>9</w:t>
        </w:r>
        <w:r>
          <w:fldChar w:fldCharType="end"/>
        </w:r>
      </w:hyperlink>
    </w:p>
    <w:p>
      <w:pPr>
        <w:pStyle w:val="TOC2"/>
        <w:tabs>
          <w:tab w:val="right" w:leader="dot" w:pos="8306"/>
        </w:tabs>
      </w:pPr>
      <w:hyperlink w:anchor="_Toc15146" w:history="1">
        <w:r>
          <w:rPr>
            <w:rFonts w:ascii="仿宋" w:eastAsia="仿宋" w:hAnsi="仿宋" w:cs="仿宋" w:hint="eastAsia"/>
            <w:lang w:eastAsia="zh-CN"/>
          </w:rPr>
          <w:t>(二)、项目概况</w:t>
        </w:r>
        <w:r>
          <w:tab/>
        </w:r>
        <w:r>
          <w:fldChar w:fldCharType="begin"/>
        </w:r>
        <w:r>
          <w:instrText xml:space="preserve"> PAGEREF _Toc15146 \h </w:instrText>
        </w:r>
        <w:r>
          <w:fldChar w:fldCharType="separate"/>
        </w:r>
        <w:r>
          <w:t>10</w:t>
        </w:r>
        <w:r>
          <w:fldChar w:fldCharType="end"/>
        </w:r>
      </w:hyperlink>
    </w:p>
    <w:p>
      <w:pPr>
        <w:pStyle w:val="TOC1"/>
        <w:tabs>
          <w:tab w:val="right" w:leader="dot" w:pos="8306"/>
        </w:tabs>
      </w:pPr>
      <w:hyperlink w:anchor="_Toc1228" w:history="1">
        <w:r>
          <w:rPr>
            <w:rFonts w:ascii="仿宋" w:eastAsia="仿宋" w:hAnsi="仿宋" w:cs="仿宋" w:hint="eastAsia"/>
            <w:lang w:eastAsia="zh-CN"/>
          </w:rPr>
          <w:t>四、环境和生态影响分析</w:t>
        </w:r>
        <w:r>
          <w:tab/>
        </w:r>
        <w:r>
          <w:fldChar w:fldCharType="begin"/>
        </w:r>
        <w:r>
          <w:instrText xml:space="preserve"> PAGEREF _Toc1228 \h </w:instrText>
        </w:r>
        <w:r>
          <w:fldChar w:fldCharType="separate"/>
        </w:r>
        <w:r>
          <w:t>13</w:t>
        </w:r>
        <w:r>
          <w:fldChar w:fldCharType="end"/>
        </w:r>
      </w:hyperlink>
    </w:p>
    <w:p>
      <w:pPr>
        <w:pStyle w:val="TOC2"/>
        <w:tabs>
          <w:tab w:val="right" w:leader="dot" w:pos="8306"/>
        </w:tabs>
      </w:pPr>
      <w:hyperlink w:anchor="_Toc27555" w:history="1">
        <w:r>
          <w:rPr>
            <w:rFonts w:ascii="仿宋" w:eastAsia="仿宋" w:hAnsi="仿宋" w:cs="仿宋" w:hint="eastAsia"/>
            <w:lang w:eastAsia="zh-CN"/>
          </w:rPr>
          <w:t>(一)、环境和生态现状</w:t>
        </w:r>
        <w:r>
          <w:tab/>
        </w:r>
        <w:r>
          <w:fldChar w:fldCharType="begin"/>
        </w:r>
        <w:r>
          <w:instrText xml:space="preserve"> PAGEREF _Toc27555 \h </w:instrText>
        </w:r>
        <w:r>
          <w:fldChar w:fldCharType="separate"/>
        </w:r>
        <w:r>
          <w:t>13</w:t>
        </w:r>
        <w:r>
          <w:fldChar w:fldCharType="end"/>
        </w:r>
      </w:hyperlink>
    </w:p>
    <w:p>
      <w:pPr>
        <w:pStyle w:val="TOC2"/>
        <w:tabs>
          <w:tab w:val="right" w:leader="dot" w:pos="8306"/>
        </w:tabs>
      </w:pPr>
      <w:hyperlink w:anchor="_Toc24216" w:history="1">
        <w:r>
          <w:rPr>
            <w:rFonts w:ascii="仿宋" w:eastAsia="仿宋" w:hAnsi="仿宋" w:cs="仿宋" w:hint="eastAsia"/>
            <w:lang w:eastAsia="zh-CN"/>
          </w:rPr>
          <w:t>(二)、生态环境影响分析</w:t>
        </w:r>
        <w:r>
          <w:tab/>
        </w:r>
        <w:r>
          <w:fldChar w:fldCharType="begin"/>
        </w:r>
        <w:r>
          <w:instrText xml:space="preserve"> PAGEREF _Toc24216 \h </w:instrText>
        </w:r>
        <w:r>
          <w:fldChar w:fldCharType="separate"/>
        </w:r>
        <w:r>
          <w:t>14</w:t>
        </w:r>
        <w:r>
          <w:fldChar w:fldCharType="end"/>
        </w:r>
      </w:hyperlink>
    </w:p>
    <w:p>
      <w:pPr>
        <w:pStyle w:val="TOC2"/>
        <w:tabs>
          <w:tab w:val="right" w:leader="dot" w:pos="8306"/>
        </w:tabs>
      </w:pPr>
      <w:hyperlink w:anchor="_Toc30525" w:history="1">
        <w:r>
          <w:rPr>
            <w:rFonts w:ascii="仿宋" w:eastAsia="仿宋" w:hAnsi="仿宋" w:cs="仿宋" w:hint="eastAsia"/>
            <w:lang w:eastAsia="zh-CN"/>
          </w:rPr>
          <w:t>(三)、生态环境保护措施</w:t>
        </w:r>
        <w:r>
          <w:tab/>
        </w:r>
        <w:r>
          <w:fldChar w:fldCharType="begin"/>
        </w:r>
        <w:r>
          <w:instrText xml:space="preserve"> PAGEREF _Toc30525 \h </w:instrText>
        </w:r>
        <w:r>
          <w:fldChar w:fldCharType="separate"/>
        </w:r>
        <w:r>
          <w:t>16</w:t>
        </w:r>
        <w:r>
          <w:fldChar w:fldCharType="end"/>
        </w:r>
      </w:hyperlink>
    </w:p>
    <w:p>
      <w:pPr>
        <w:pStyle w:val="TOC2"/>
        <w:tabs>
          <w:tab w:val="right" w:leader="dot" w:pos="8306"/>
        </w:tabs>
      </w:pPr>
      <w:hyperlink w:anchor="_Toc24817" w:history="1">
        <w:r>
          <w:rPr>
            <w:rFonts w:ascii="仿宋" w:eastAsia="仿宋" w:hAnsi="仿宋" w:cs="仿宋" w:hint="eastAsia"/>
            <w:lang w:eastAsia="zh-CN"/>
          </w:rPr>
          <w:t>(四)、地质灾害影响分析</w:t>
        </w:r>
        <w:r>
          <w:tab/>
        </w:r>
        <w:r>
          <w:fldChar w:fldCharType="begin"/>
        </w:r>
        <w:r>
          <w:instrText xml:space="preserve"> PAGEREF _Toc24817 \h </w:instrText>
        </w:r>
        <w:r>
          <w:fldChar w:fldCharType="separate"/>
        </w:r>
        <w:r>
          <w:t>17</w:t>
        </w:r>
        <w:r>
          <w:fldChar w:fldCharType="end"/>
        </w:r>
      </w:hyperlink>
    </w:p>
    <w:p>
      <w:pPr>
        <w:pStyle w:val="TOC2"/>
        <w:tabs>
          <w:tab w:val="right" w:leader="dot" w:pos="8306"/>
        </w:tabs>
      </w:pPr>
      <w:hyperlink w:anchor="_Toc12379" w:history="1">
        <w:r>
          <w:rPr>
            <w:rFonts w:ascii="仿宋" w:eastAsia="仿宋" w:hAnsi="仿宋" w:cs="仿宋" w:hint="eastAsia"/>
            <w:lang w:eastAsia="zh-CN"/>
          </w:rPr>
          <w:t>(五)、特殊环境影响</w:t>
        </w:r>
        <w:r>
          <w:tab/>
        </w:r>
        <w:r>
          <w:fldChar w:fldCharType="begin"/>
        </w:r>
        <w:r>
          <w:instrText xml:space="preserve"> PAGEREF _Toc12379 \h </w:instrText>
        </w:r>
        <w:r>
          <w:fldChar w:fldCharType="separate"/>
        </w:r>
        <w:r>
          <w:t>19</w:t>
        </w:r>
        <w:r>
          <w:fldChar w:fldCharType="end"/>
        </w:r>
      </w:hyperlink>
    </w:p>
    <w:p>
      <w:pPr>
        <w:pStyle w:val="TOC1"/>
        <w:tabs>
          <w:tab w:val="right" w:leader="dot" w:pos="8306"/>
        </w:tabs>
      </w:pPr>
      <w:hyperlink w:anchor="_Toc26169" w:history="1">
        <w:r>
          <w:rPr>
            <w:rFonts w:ascii="仿宋" w:eastAsia="仿宋" w:hAnsi="仿宋" w:cs="仿宋" w:hint="eastAsia"/>
            <w:lang w:eastAsia="zh-CN"/>
          </w:rPr>
          <w:t>五、项目选址研究</w:t>
        </w:r>
        <w:r>
          <w:tab/>
        </w:r>
        <w:r>
          <w:fldChar w:fldCharType="begin"/>
        </w:r>
        <w:r>
          <w:instrText xml:space="preserve"> PAGEREF _Toc26169 \h </w:instrText>
        </w:r>
        <w:r>
          <w:fldChar w:fldCharType="separate"/>
        </w:r>
        <w:r>
          <w:t>20</w:t>
        </w:r>
        <w:r>
          <w:fldChar w:fldCharType="end"/>
        </w:r>
      </w:hyperlink>
    </w:p>
    <w:p>
      <w:pPr>
        <w:pStyle w:val="TOC2"/>
        <w:tabs>
          <w:tab w:val="right" w:leader="dot" w:pos="8306"/>
        </w:tabs>
      </w:pPr>
      <w:hyperlink w:anchor="_Toc15163" w:history="1">
        <w:r>
          <w:rPr>
            <w:rFonts w:ascii="仿宋" w:eastAsia="仿宋" w:hAnsi="仿宋" w:cs="仿宋" w:hint="eastAsia"/>
            <w:lang w:eastAsia="zh-CN"/>
          </w:rPr>
          <w:t>(一)、项目选址原则</w:t>
        </w:r>
        <w:r>
          <w:tab/>
        </w:r>
        <w:r>
          <w:fldChar w:fldCharType="begin"/>
        </w:r>
        <w:r>
          <w:instrText xml:space="preserve"> PAGEREF _Toc15163 \h </w:instrText>
        </w:r>
        <w:r>
          <w:fldChar w:fldCharType="separate"/>
        </w:r>
        <w:r>
          <w:t>20</w:t>
        </w:r>
        <w:r>
          <w:fldChar w:fldCharType="end"/>
        </w:r>
      </w:hyperlink>
    </w:p>
    <w:p>
      <w:pPr>
        <w:pStyle w:val="TOC2"/>
        <w:tabs>
          <w:tab w:val="right" w:leader="dot" w:pos="8306"/>
        </w:tabs>
      </w:pPr>
      <w:hyperlink w:anchor="_Toc28561" w:history="1">
        <w:r>
          <w:rPr>
            <w:rFonts w:ascii="仿宋" w:eastAsia="仿宋" w:hAnsi="仿宋" w:cs="仿宋" w:hint="eastAsia"/>
            <w:lang w:eastAsia="zh-CN"/>
          </w:rPr>
          <w:t>(二)、项目选址</w:t>
        </w:r>
        <w:r>
          <w:tab/>
        </w:r>
        <w:r>
          <w:fldChar w:fldCharType="begin"/>
        </w:r>
        <w:r>
          <w:instrText xml:space="preserve"> PAGEREF _Toc28561 \h </w:instrText>
        </w:r>
        <w:r>
          <w:fldChar w:fldCharType="separate"/>
        </w:r>
        <w:r>
          <w:t>23</w:t>
        </w:r>
        <w:r>
          <w:fldChar w:fldCharType="end"/>
        </w:r>
      </w:hyperlink>
    </w:p>
    <w:p>
      <w:pPr>
        <w:pStyle w:val="TOC2"/>
        <w:tabs>
          <w:tab w:val="right" w:leader="dot" w:pos="8306"/>
        </w:tabs>
      </w:pPr>
      <w:hyperlink w:anchor="_Toc13036" w:history="1">
        <w:r>
          <w:rPr>
            <w:rFonts w:ascii="仿宋" w:eastAsia="仿宋" w:hAnsi="仿宋" w:cs="仿宋" w:hint="eastAsia"/>
            <w:lang w:eastAsia="zh-CN"/>
          </w:rPr>
          <w:t>(三)、建设条件分析</w:t>
        </w:r>
        <w:r>
          <w:tab/>
        </w:r>
        <w:r>
          <w:fldChar w:fldCharType="begin"/>
        </w:r>
        <w:r>
          <w:instrText xml:space="preserve"> PAGEREF _Toc13036 \h </w:instrText>
        </w:r>
        <w:r>
          <w:fldChar w:fldCharType="separate"/>
        </w:r>
        <w:r>
          <w:t>25</w:t>
        </w:r>
        <w:r>
          <w:fldChar w:fldCharType="end"/>
        </w:r>
      </w:hyperlink>
    </w:p>
    <w:p>
      <w:pPr>
        <w:pStyle w:val="TOC2"/>
        <w:tabs>
          <w:tab w:val="right" w:leader="dot" w:pos="8306"/>
        </w:tabs>
      </w:pPr>
      <w:hyperlink w:anchor="_Toc6261" w:history="1">
        <w:r>
          <w:rPr>
            <w:rFonts w:ascii="仿宋" w:eastAsia="仿宋" w:hAnsi="仿宋" w:cs="仿宋" w:hint="eastAsia"/>
            <w:lang w:eastAsia="zh-CN"/>
          </w:rPr>
          <w:t>(四)、用地控制指标</w:t>
        </w:r>
        <w:r>
          <w:tab/>
        </w:r>
        <w:r>
          <w:fldChar w:fldCharType="begin"/>
        </w:r>
        <w:r>
          <w:instrText xml:space="preserve"> PAGEREF _Toc6261 \h </w:instrText>
        </w:r>
        <w:r>
          <w:fldChar w:fldCharType="separate"/>
        </w:r>
        <w:r>
          <w:t>27</w:t>
        </w:r>
        <w:r>
          <w:fldChar w:fldCharType="end"/>
        </w:r>
      </w:hyperlink>
    </w:p>
    <w:p>
      <w:pPr>
        <w:pStyle w:val="TOC2"/>
        <w:tabs>
          <w:tab w:val="right" w:leader="dot" w:pos="8306"/>
        </w:tabs>
      </w:pPr>
      <w:hyperlink w:anchor="_Toc9978" w:history="1">
        <w:r>
          <w:rPr>
            <w:rFonts w:ascii="仿宋" w:eastAsia="仿宋" w:hAnsi="仿宋" w:cs="仿宋" w:hint="eastAsia"/>
            <w:lang w:eastAsia="zh-CN"/>
          </w:rPr>
          <w:t>(五)、地总体要求</w:t>
        </w:r>
        <w:r>
          <w:tab/>
        </w:r>
        <w:r>
          <w:fldChar w:fldCharType="begin"/>
        </w:r>
        <w:r>
          <w:instrText xml:space="preserve"> PAGEREF _Toc9978 \h </w:instrText>
        </w:r>
        <w:r>
          <w:fldChar w:fldCharType="separate"/>
        </w:r>
        <w:r>
          <w:t>28</w:t>
        </w:r>
        <w:r>
          <w:fldChar w:fldCharType="end"/>
        </w:r>
      </w:hyperlink>
    </w:p>
    <w:p>
      <w:pPr>
        <w:pStyle w:val="TOC2"/>
        <w:tabs>
          <w:tab w:val="right" w:leader="dot" w:pos="8306"/>
        </w:tabs>
      </w:pPr>
      <w:hyperlink w:anchor="_Toc5179" w:history="1">
        <w:r>
          <w:rPr>
            <w:rFonts w:ascii="仿宋" w:eastAsia="仿宋" w:hAnsi="仿宋" w:cs="仿宋" w:hint="eastAsia"/>
            <w:lang w:eastAsia="zh-CN"/>
          </w:rPr>
          <w:t>(六)、节约用地措施</w:t>
        </w:r>
        <w:r>
          <w:tab/>
        </w:r>
        <w:r>
          <w:fldChar w:fldCharType="begin"/>
        </w:r>
        <w:r>
          <w:instrText xml:space="preserve"> PAGEREF _Toc5179 \h </w:instrText>
        </w:r>
        <w:r>
          <w:fldChar w:fldCharType="separate"/>
        </w:r>
        <w:r>
          <w:t>29</w:t>
        </w:r>
        <w:r>
          <w:fldChar w:fldCharType="end"/>
        </w:r>
      </w:hyperlink>
    </w:p>
    <w:p>
      <w:pPr>
        <w:pStyle w:val="TOC2"/>
        <w:tabs>
          <w:tab w:val="right" w:leader="dot" w:pos="8306"/>
        </w:tabs>
      </w:pPr>
      <w:hyperlink w:anchor="_Toc16248" w:history="1">
        <w:r>
          <w:rPr>
            <w:rFonts w:ascii="仿宋" w:eastAsia="仿宋" w:hAnsi="仿宋" w:cs="仿宋" w:hint="eastAsia"/>
            <w:lang w:eastAsia="zh-CN"/>
          </w:rPr>
          <w:t>(七)、选址综合评价</w:t>
        </w:r>
        <w:r>
          <w:tab/>
        </w:r>
        <w:r>
          <w:fldChar w:fldCharType="begin"/>
        </w:r>
        <w:r>
          <w:instrText xml:space="preserve"> PAGEREF _Toc16248 \h </w:instrText>
        </w:r>
        <w:r>
          <w:fldChar w:fldCharType="separate"/>
        </w:r>
        <w:r>
          <w:t>31</w:t>
        </w:r>
        <w:r>
          <w:fldChar w:fldCharType="end"/>
        </w:r>
      </w:hyperlink>
    </w:p>
    <w:p>
      <w:pPr>
        <w:pStyle w:val="TOC1"/>
        <w:tabs>
          <w:tab w:val="right" w:leader="dot" w:pos="8306"/>
        </w:tabs>
      </w:pPr>
      <w:hyperlink w:anchor="_Toc27767" w:history="1">
        <w:r>
          <w:rPr>
            <w:rFonts w:ascii="仿宋" w:eastAsia="仿宋" w:hAnsi="仿宋" w:cs="仿宋" w:hint="eastAsia"/>
            <w:lang w:eastAsia="zh-CN"/>
          </w:rPr>
          <w:t>六、经济影响分析</w:t>
        </w:r>
        <w:r>
          <w:tab/>
        </w:r>
        <w:r>
          <w:fldChar w:fldCharType="begin"/>
        </w:r>
        <w:r>
          <w:instrText xml:space="preserve"> PAGEREF _Toc27767 \h </w:instrText>
        </w:r>
        <w:r>
          <w:fldChar w:fldCharType="separate"/>
        </w:r>
        <w:r>
          <w:t>32</w:t>
        </w:r>
        <w:r>
          <w:fldChar w:fldCharType="end"/>
        </w:r>
      </w:hyperlink>
    </w:p>
    <w:p>
      <w:pPr>
        <w:pStyle w:val="TOC2"/>
        <w:tabs>
          <w:tab w:val="right" w:leader="dot" w:pos="8306"/>
        </w:tabs>
      </w:pPr>
      <w:hyperlink w:anchor="_Toc585" w:history="1">
        <w:r>
          <w:rPr>
            <w:rFonts w:ascii="仿宋" w:eastAsia="仿宋" w:hAnsi="仿宋" w:cs="仿宋" w:hint="eastAsia"/>
            <w:lang w:eastAsia="zh-CN"/>
          </w:rPr>
          <w:t>(一)、经济费用效益或费用效果分析</w:t>
        </w:r>
        <w:r>
          <w:tab/>
        </w:r>
        <w:r>
          <w:fldChar w:fldCharType="begin"/>
        </w:r>
        <w:r>
          <w:instrText xml:space="preserve"> PAGEREF _Toc585 \h </w:instrText>
        </w:r>
        <w:r>
          <w:fldChar w:fldCharType="separate"/>
        </w:r>
        <w:r>
          <w:t>32</w:t>
        </w:r>
        <w:r>
          <w:fldChar w:fldCharType="end"/>
        </w:r>
      </w:hyperlink>
    </w:p>
    <w:p>
      <w:pPr>
        <w:pStyle w:val="TOC2"/>
        <w:tabs>
          <w:tab w:val="right" w:leader="dot" w:pos="8306"/>
        </w:tabs>
      </w:pPr>
      <w:hyperlink w:anchor="_Toc12179" w:history="1">
        <w:r>
          <w:rPr>
            <w:rFonts w:ascii="仿宋" w:eastAsia="仿宋" w:hAnsi="仿宋" w:cs="仿宋" w:hint="eastAsia"/>
            <w:lang w:eastAsia="zh-CN"/>
          </w:rPr>
          <w:t>(二)、行业影响分析</w:t>
        </w:r>
        <w:r>
          <w:tab/>
        </w:r>
        <w:r>
          <w:fldChar w:fldCharType="begin"/>
        </w:r>
        <w:r>
          <w:instrText xml:space="preserve"> PAGEREF _Toc12179 \h </w:instrText>
        </w:r>
        <w:r>
          <w:fldChar w:fldCharType="separate"/>
        </w:r>
        <w:r>
          <w:t>34</w:t>
        </w:r>
        <w:r>
          <w:fldChar w:fldCharType="end"/>
        </w:r>
      </w:hyperlink>
    </w:p>
    <w:p>
      <w:pPr>
        <w:pStyle w:val="TOC2"/>
        <w:tabs>
          <w:tab w:val="right" w:leader="dot" w:pos="8306"/>
        </w:tabs>
      </w:pPr>
      <w:hyperlink w:anchor="_Toc19427" w:history="1">
        <w:r>
          <w:rPr>
            <w:rFonts w:ascii="仿宋" w:eastAsia="仿宋" w:hAnsi="仿宋" w:cs="仿宋" w:hint="eastAsia"/>
            <w:lang w:eastAsia="zh-CN"/>
          </w:rPr>
          <w:t>(三)、区域经济影响分析</w:t>
        </w:r>
        <w:r>
          <w:tab/>
        </w:r>
        <w:r>
          <w:fldChar w:fldCharType="begin"/>
        </w:r>
        <w:r>
          <w:instrText xml:space="preserve"> PAGEREF _Toc19427 \h </w:instrText>
        </w:r>
        <w:r>
          <w:fldChar w:fldCharType="separate"/>
        </w:r>
        <w:r>
          <w:t>36</w:t>
        </w:r>
        <w:r>
          <w:fldChar w:fldCharType="end"/>
        </w:r>
      </w:hyperlink>
    </w:p>
    <w:p>
      <w:pPr>
        <w:pStyle w:val="TOC2"/>
        <w:tabs>
          <w:tab w:val="right" w:leader="dot" w:pos="8306"/>
        </w:tabs>
      </w:pPr>
      <w:hyperlink w:anchor="_Toc31007" w:history="1">
        <w:r>
          <w:rPr>
            <w:rFonts w:ascii="仿宋" w:eastAsia="仿宋" w:hAnsi="仿宋" w:cs="仿宋" w:hint="eastAsia"/>
            <w:lang w:eastAsia="zh-CN"/>
          </w:rPr>
          <w:t>(四)、宏观经济影响分析</w:t>
        </w:r>
        <w:r>
          <w:tab/>
        </w:r>
        <w:r>
          <w:fldChar w:fldCharType="begin"/>
        </w:r>
        <w:r>
          <w:instrText xml:space="preserve"> PAGEREF _Toc31007 \h </w:instrText>
        </w:r>
        <w:r>
          <w:fldChar w:fldCharType="separate"/>
        </w:r>
        <w:r>
          <w:t>36</w:t>
        </w:r>
        <w:r>
          <w:fldChar w:fldCharType="end"/>
        </w:r>
      </w:hyperlink>
    </w:p>
    <w:p>
      <w:pPr>
        <w:pStyle w:val="TOC1"/>
        <w:tabs>
          <w:tab w:val="right" w:leader="dot" w:pos="8306"/>
        </w:tabs>
      </w:pPr>
      <w:hyperlink w:anchor="_Toc24276" w:history="1">
        <w:r>
          <w:rPr>
            <w:rFonts w:ascii="仿宋" w:eastAsia="仿宋" w:hAnsi="仿宋" w:cs="仿宋" w:hint="eastAsia"/>
            <w:lang w:eastAsia="zh-CN"/>
          </w:rPr>
          <w:t>七、项目实施与管理方案</w:t>
        </w:r>
        <w:r>
          <w:tab/>
        </w:r>
        <w:r>
          <w:fldChar w:fldCharType="begin"/>
        </w:r>
        <w:r>
          <w:instrText xml:space="preserve"> PAGEREF _Toc24276 \h </w:instrText>
        </w:r>
        <w:r>
          <w:fldChar w:fldCharType="separate"/>
        </w:r>
        <w:r>
          <w:t>38</w:t>
        </w:r>
        <w:r>
          <w:fldChar w:fldCharType="end"/>
        </w:r>
      </w:hyperlink>
    </w:p>
    <w:p>
      <w:pPr>
        <w:pStyle w:val="TOC2"/>
        <w:tabs>
          <w:tab w:val="right" w:leader="dot" w:pos="8306"/>
        </w:tabs>
      </w:pPr>
      <w:hyperlink w:anchor="_Toc18852" w:history="1">
        <w:r>
          <w:rPr>
            <w:rFonts w:ascii="仿宋" w:eastAsia="仿宋" w:hAnsi="仿宋" w:cs="仿宋" w:hint="eastAsia"/>
            <w:lang w:eastAsia="zh-CN"/>
          </w:rPr>
          <w:t>(一)、项目实施计划</w:t>
        </w:r>
        <w:r>
          <w:tab/>
        </w:r>
        <w:r>
          <w:fldChar w:fldCharType="begin"/>
        </w:r>
        <w:r>
          <w:instrText xml:space="preserve"> PAGEREF _Toc18852 \h </w:instrText>
        </w:r>
        <w:r>
          <w:fldChar w:fldCharType="separate"/>
        </w:r>
        <w:r>
          <w:t>38</w:t>
        </w:r>
        <w:r>
          <w:fldChar w:fldCharType="end"/>
        </w:r>
      </w:hyperlink>
    </w:p>
    <w:p>
      <w:pPr>
        <w:pStyle w:val="TOC2"/>
        <w:tabs>
          <w:tab w:val="right" w:leader="dot" w:pos="8306"/>
        </w:tabs>
      </w:pPr>
      <w:hyperlink w:anchor="_Toc18649" w:history="1">
        <w:r>
          <w:rPr>
            <w:rFonts w:ascii="仿宋" w:eastAsia="仿宋" w:hAnsi="仿宋" w:cs="仿宋" w:hint="eastAsia"/>
            <w:lang w:eastAsia="zh-CN"/>
          </w:rPr>
          <w:t>(二)、项目组织机构与职责</w:t>
        </w:r>
        <w:r>
          <w:tab/>
        </w:r>
        <w:r>
          <w:fldChar w:fldCharType="begin"/>
        </w:r>
        <w:r>
          <w:instrText xml:space="preserve"> PAGEREF _Toc18649 \h </w:instrText>
        </w:r>
        <w:r>
          <w:fldChar w:fldCharType="separate"/>
        </w:r>
        <w:r>
          <w:t>39</w:t>
        </w:r>
        <w:r>
          <w:fldChar w:fldCharType="end"/>
        </w:r>
      </w:hyperlink>
    </w:p>
    <w:p>
      <w:pPr>
        <w:pStyle w:val="TOC2"/>
        <w:tabs>
          <w:tab w:val="right" w:leader="dot" w:pos="8306"/>
        </w:tabs>
      </w:pPr>
      <w:hyperlink w:anchor="_Toc4603" w:history="1">
        <w:r>
          <w:rPr>
            <w:rFonts w:ascii="仿宋" w:eastAsia="仿宋" w:hAnsi="仿宋" w:cs="仿宋" w:hint="eastAsia"/>
            <w:lang w:eastAsia="zh-CN"/>
          </w:rPr>
          <w:t>(三)、项目管理与监控体系</w:t>
        </w:r>
        <w:r>
          <w:tab/>
        </w:r>
        <w:r>
          <w:fldChar w:fldCharType="begin"/>
        </w:r>
        <w:r>
          <w:instrText xml:space="preserve"> PAGEREF _Toc4603 \h </w:instrText>
        </w:r>
        <w:r>
          <w:fldChar w:fldCharType="separate"/>
        </w:r>
        <w:r>
          <w:t>42</w:t>
        </w:r>
        <w:r>
          <w:fldChar w:fldCharType="end"/>
        </w:r>
      </w:hyperlink>
    </w:p>
    <w:p>
      <w:pPr>
        <w:pStyle w:val="TOC1"/>
        <w:tabs>
          <w:tab w:val="right" w:leader="dot" w:pos="8306"/>
        </w:tabs>
      </w:pPr>
      <w:hyperlink w:anchor="_Toc4424" w:history="1">
        <w:r>
          <w:rPr>
            <w:rFonts w:ascii="仿宋" w:eastAsia="仿宋" w:hAnsi="仿宋" w:cs="仿宋" w:hint="eastAsia"/>
            <w:lang w:eastAsia="zh-CN"/>
          </w:rPr>
          <w:t>八、客户关系管理与市场拓展</w:t>
        </w:r>
        <w:r>
          <w:tab/>
        </w:r>
        <w:r>
          <w:fldChar w:fldCharType="begin"/>
        </w:r>
        <w:r>
          <w:instrText xml:space="preserve"> PAGEREF _Toc4424 \h </w:instrText>
        </w:r>
        <w:r>
          <w:fldChar w:fldCharType="separate"/>
        </w:r>
        <w:r>
          <w:t>44</w:t>
        </w:r>
        <w:r>
          <w:fldChar w:fldCharType="end"/>
        </w:r>
      </w:hyperlink>
    </w:p>
    <w:p>
      <w:pPr>
        <w:pStyle w:val="TOC2"/>
        <w:tabs>
          <w:tab w:val="right" w:leader="dot" w:pos="8306"/>
        </w:tabs>
      </w:pPr>
      <w:hyperlink w:anchor="_Toc13944" w:history="1">
        <w:r>
          <w:rPr>
            <w:rFonts w:ascii="仿宋" w:eastAsia="仿宋" w:hAnsi="仿宋" w:cs="仿宋" w:hint="eastAsia"/>
            <w:lang w:eastAsia="zh-CN"/>
          </w:rPr>
          <w:t>(一)、客户关系管理策略</w:t>
        </w:r>
        <w:r>
          <w:tab/>
        </w:r>
        <w:r>
          <w:fldChar w:fldCharType="begin"/>
        </w:r>
        <w:r>
          <w:instrText xml:space="preserve"> PAGEREF _Toc13944 \h </w:instrText>
        </w:r>
        <w:r>
          <w:fldChar w:fldCharType="separate"/>
        </w:r>
        <w:r>
          <w:t>44</w:t>
        </w:r>
        <w:r>
          <w:fldChar w:fldCharType="end"/>
        </w:r>
      </w:hyperlink>
    </w:p>
    <w:p>
      <w:pPr>
        <w:pStyle w:val="TOC2"/>
        <w:tabs>
          <w:tab w:val="right" w:leader="dot" w:pos="8306"/>
        </w:tabs>
      </w:pPr>
      <w:hyperlink w:anchor="_Toc1042" w:history="1">
        <w:r>
          <w:rPr>
            <w:rFonts w:ascii="仿宋" w:eastAsia="仿宋" w:hAnsi="仿宋" w:cs="仿宋" w:hint="eastAsia"/>
            <w:lang w:eastAsia="zh-CN"/>
          </w:rPr>
          <w:t>(二)、市场拓展方案</w:t>
        </w:r>
        <w:r>
          <w:tab/>
        </w:r>
        <w:r>
          <w:fldChar w:fldCharType="begin"/>
        </w:r>
        <w:r>
          <w:instrText xml:space="preserve"> PAGEREF _Toc1042 \h </w:instrText>
        </w:r>
        <w:r>
          <w:fldChar w:fldCharType="separate"/>
        </w:r>
        <w:r>
          <w:t>45</w:t>
        </w:r>
        <w:r>
          <w:fldChar w:fldCharType="end"/>
        </w:r>
      </w:hyperlink>
    </w:p>
    <w:p>
      <w:pPr>
        <w:pStyle w:val="TOC1"/>
        <w:tabs>
          <w:tab w:val="right" w:leader="dot" w:pos="8306"/>
        </w:tabs>
      </w:pPr>
      <w:hyperlink w:anchor="_Toc12403" w:history="1">
        <w:r>
          <w:rPr>
            <w:rFonts w:ascii="仿宋" w:eastAsia="仿宋" w:hAnsi="仿宋" w:cs="仿宋" w:hint="eastAsia"/>
            <w:lang w:eastAsia="zh-CN"/>
          </w:rPr>
          <w:t>九、项目质量与标准</w:t>
        </w:r>
        <w:r>
          <w:tab/>
        </w:r>
        <w:r>
          <w:fldChar w:fldCharType="begin"/>
        </w:r>
        <w:r>
          <w:instrText xml:space="preserve"> PAGEREF _Toc12403 \h </w:instrText>
        </w:r>
        <w:r>
          <w:fldChar w:fldCharType="separate"/>
        </w:r>
        <w:r>
          <w:t>46</w:t>
        </w:r>
        <w:r>
          <w:fldChar w:fldCharType="end"/>
        </w:r>
      </w:hyperlink>
    </w:p>
    <w:p>
      <w:pPr>
        <w:pStyle w:val="TOC2"/>
        <w:tabs>
          <w:tab w:val="right" w:leader="dot" w:pos="8306"/>
        </w:tabs>
      </w:pPr>
      <w:hyperlink w:anchor="_Toc17847" w:history="1">
        <w:r>
          <w:rPr>
            <w:rFonts w:ascii="仿宋" w:eastAsia="仿宋" w:hAnsi="仿宋" w:cs="仿宋" w:hint="eastAsia"/>
            <w:lang w:eastAsia="zh-CN"/>
          </w:rPr>
          <w:t>(一)、质量保障体系</w:t>
        </w:r>
        <w:r>
          <w:tab/>
        </w:r>
        <w:r>
          <w:fldChar w:fldCharType="begin"/>
        </w:r>
        <w:r>
          <w:instrText xml:space="preserve"> PAGEREF _Toc17847 \h </w:instrText>
        </w:r>
        <w:r>
          <w:fldChar w:fldCharType="separate"/>
        </w:r>
        <w:r>
          <w:t>46</w:t>
        </w:r>
        <w:r>
          <w:fldChar w:fldCharType="end"/>
        </w:r>
      </w:hyperlink>
    </w:p>
    <w:p>
      <w:pPr>
        <w:pStyle w:val="TOC2"/>
        <w:tabs>
          <w:tab w:val="right" w:leader="dot" w:pos="8306"/>
        </w:tabs>
      </w:pPr>
      <w:hyperlink w:anchor="_Toc26854" w:history="1">
        <w:r>
          <w:rPr>
            <w:rFonts w:ascii="仿宋" w:eastAsia="仿宋" w:hAnsi="仿宋" w:cs="仿宋" w:hint="eastAsia"/>
            <w:lang w:eastAsia="zh-CN"/>
          </w:rPr>
          <w:t>(二)、标准化作业流程</w:t>
        </w:r>
        <w:r>
          <w:tab/>
        </w:r>
        <w:r>
          <w:fldChar w:fldCharType="begin"/>
        </w:r>
        <w:r>
          <w:instrText xml:space="preserve"> PAGEREF _Toc26854 \h </w:instrText>
        </w:r>
        <w:r>
          <w:fldChar w:fldCharType="separate"/>
        </w:r>
        <w:r>
          <w:t>47</w:t>
        </w:r>
        <w:r>
          <w:fldChar w:fldCharType="end"/>
        </w:r>
      </w:hyperlink>
    </w:p>
    <w:p>
      <w:pPr>
        <w:pStyle w:val="TOC2"/>
        <w:tabs>
          <w:tab w:val="right" w:leader="dot" w:pos="8306"/>
        </w:tabs>
      </w:pPr>
      <w:hyperlink w:anchor="_Toc32724" w:history="1">
        <w:r>
          <w:rPr>
            <w:rFonts w:ascii="仿宋" w:eastAsia="仿宋" w:hAnsi="仿宋" w:cs="仿宋" w:hint="eastAsia"/>
            <w:lang w:eastAsia="zh-CN"/>
          </w:rPr>
          <w:t>(三)、质量监控与评估</w:t>
        </w:r>
        <w:r>
          <w:tab/>
        </w:r>
        <w:r>
          <w:fldChar w:fldCharType="begin"/>
        </w:r>
        <w:r>
          <w:instrText xml:space="preserve"> PAGEREF _Toc32724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67" w:history="1">
        <w:r>
          <w:rPr>
            <w:rFonts w:ascii="仿宋" w:eastAsia="仿宋" w:hAnsi="仿宋" w:cs="仿宋" w:hint="eastAsia"/>
            <w:lang w:eastAsia="zh-CN"/>
          </w:rPr>
          <w:t>(四)、质量改进计划</w:t>
        </w:r>
        <w:r>
          <w:tab/>
        </w:r>
        <w:r>
          <w:fldChar w:fldCharType="begin"/>
        </w:r>
        <w:r>
          <w:instrText xml:space="preserve"> PAGEREF _Toc32067 \h </w:instrText>
        </w:r>
        <w:r>
          <w:fldChar w:fldCharType="separate"/>
        </w:r>
        <w:r>
          <w:t>50</w:t>
        </w:r>
        <w:r>
          <w:fldChar w:fldCharType="end"/>
        </w:r>
      </w:hyperlink>
    </w:p>
    <w:p>
      <w:pPr>
        <w:pStyle w:val="TOC1"/>
        <w:tabs>
          <w:tab w:val="right" w:leader="dot" w:pos="8306"/>
        </w:tabs>
      </w:pPr>
      <w:hyperlink w:anchor="_Toc13117" w:history="1">
        <w:r>
          <w:rPr>
            <w:rFonts w:ascii="仿宋" w:eastAsia="仿宋" w:hAnsi="仿宋" w:cs="仿宋" w:hint="eastAsia"/>
            <w:lang w:eastAsia="zh-CN"/>
          </w:rPr>
          <w:t>十、技术创新与产业升级</w:t>
        </w:r>
        <w:r>
          <w:tab/>
        </w:r>
        <w:r>
          <w:fldChar w:fldCharType="begin"/>
        </w:r>
        <w:r>
          <w:instrText xml:space="preserve"> PAGEREF _Toc13117 \h </w:instrText>
        </w:r>
        <w:r>
          <w:fldChar w:fldCharType="separate"/>
        </w:r>
        <w:r>
          <w:t>51</w:t>
        </w:r>
        <w:r>
          <w:fldChar w:fldCharType="end"/>
        </w:r>
      </w:hyperlink>
    </w:p>
    <w:p>
      <w:pPr>
        <w:pStyle w:val="TOC2"/>
        <w:tabs>
          <w:tab w:val="right" w:leader="dot" w:pos="8306"/>
        </w:tabs>
      </w:pPr>
      <w:hyperlink w:anchor="_Toc26540" w:history="1">
        <w:r>
          <w:rPr>
            <w:rFonts w:ascii="仿宋" w:eastAsia="仿宋" w:hAnsi="仿宋" w:cs="仿宋" w:hint="eastAsia"/>
            <w:lang w:eastAsia="zh-CN"/>
          </w:rPr>
          <w:t>(一)、技术创新方向与目标</w:t>
        </w:r>
        <w:r>
          <w:tab/>
        </w:r>
        <w:r>
          <w:fldChar w:fldCharType="begin"/>
        </w:r>
        <w:r>
          <w:instrText xml:space="preserve"> PAGEREF _Toc26540 \h </w:instrText>
        </w:r>
        <w:r>
          <w:fldChar w:fldCharType="separate"/>
        </w:r>
        <w:r>
          <w:t>51</w:t>
        </w:r>
        <w:r>
          <w:fldChar w:fldCharType="end"/>
        </w:r>
      </w:hyperlink>
    </w:p>
    <w:p>
      <w:pPr>
        <w:pStyle w:val="TOC2"/>
        <w:tabs>
          <w:tab w:val="right" w:leader="dot" w:pos="8306"/>
        </w:tabs>
      </w:pPr>
      <w:hyperlink w:anchor="_Toc25530" w:history="1">
        <w:r>
          <w:rPr>
            <w:rFonts w:ascii="仿宋" w:eastAsia="仿宋" w:hAnsi="仿宋" w:cs="仿宋" w:hint="eastAsia"/>
            <w:lang w:eastAsia="zh-CN"/>
          </w:rPr>
          <w:t>(二)、产业升级路径与措施</w:t>
        </w:r>
        <w:r>
          <w:tab/>
        </w:r>
        <w:r>
          <w:fldChar w:fldCharType="begin"/>
        </w:r>
        <w:r>
          <w:instrText xml:space="preserve"> PAGEREF _Toc25530 \h </w:instrText>
        </w:r>
        <w:r>
          <w:fldChar w:fldCharType="separate"/>
        </w:r>
        <w:r>
          <w:t>52</w:t>
        </w:r>
        <w:r>
          <w:fldChar w:fldCharType="end"/>
        </w:r>
      </w:hyperlink>
    </w:p>
    <w:p>
      <w:pPr>
        <w:pStyle w:val="TOC1"/>
        <w:tabs>
          <w:tab w:val="right" w:leader="dot" w:pos="8306"/>
        </w:tabs>
      </w:pPr>
      <w:hyperlink w:anchor="_Toc3631" w:history="1">
        <w:r>
          <w:rPr>
            <w:rFonts w:ascii="仿宋" w:eastAsia="仿宋" w:hAnsi="仿宋" w:cs="仿宋" w:hint="eastAsia"/>
            <w:lang w:eastAsia="zh-CN"/>
          </w:rPr>
          <w:t>十一、项目进度计划</w:t>
        </w:r>
        <w:r>
          <w:tab/>
        </w:r>
        <w:r>
          <w:fldChar w:fldCharType="begin"/>
        </w:r>
        <w:r>
          <w:instrText xml:space="preserve"> PAGEREF _Toc3631 \h </w:instrText>
        </w:r>
        <w:r>
          <w:fldChar w:fldCharType="separate"/>
        </w:r>
        <w:r>
          <w:t>54</w:t>
        </w:r>
        <w:r>
          <w:fldChar w:fldCharType="end"/>
        </w:r>
      </w:hyperlink>
    </w:p>
    <w:p>
      <w:pPr>
        <w:pStyle w:val="TOC2"/>
        <w:tabs>
          <w:tab w:val="right" w:leader="dot" w:pos="8306"/>
        </w:tabs>
      </w:pPr>
      <w:hyperlink w:anchor="_Toc13028" w:history="1">
        <w:r>
          <w:rPr>
            <w:rFonts w:ascii="仿宋" w:eastAsia="仿宋" w:hAnsi="仿宋" w:cs="仿宋" w:hint="eastAsia"/>
            <w:lang w:eastAsia="zh-CN"/>
          </w:rPr>
          <w:t>(一)、建设周期</w:t>
        </w:r>
        <w:r>
          <w:tab/>
        </w:r>
        <w:r>
          <w:fldChar w:fldCharType="begin"/>
        </w:r>
        <w:r>
          <w:instrText xml:space="preserve"> PAGEREF _Toc13028 \h </w:instrText>
        </w:r>
        <w:r>
          <w:fldChar w:fldCharType="separate"/>
        </w:r>
        <w:r>
          <w:t>54</w:t>
        </w:r>
        <w:r>
          <w:fldChar w:fldCharType="end"/>
        </w:r>
      </w:hyperlink>
    </w:p>
    <w:p>
      <w:pPr>
        <w:pStyle w:val="TOC2"/>
        <w:tabs>
          <w:tab w:val="right" w:leader="dot" w:pos="8306"/>
        </w:tabs>
      </w:pPr>
      <w:hyperlink w:anchor="_Toc6334" w:history="1">
        <w:r>
          <w:rPr>
            <w:rFonts w:ascii="仿宋" w:eastAsia="仿宋" w:hAnsi="仿宋" w:cs="仿宋" w:hint="eastAsia"/>
            <w:lang w:eastAsia="zh-CN"/>
          </w:rPr>
          <w:t>(二)、建设进度</w:t>
        </w:r>
        <w:r>
          <w:tab/>
        </w:r>
        <w:r>
          <w:fldChar w:fldCharType="begin"/>
        </w:r>
        <w:r>
          <w:instrText xml:space="preserve"> PAGEREF _Toc6334 \h </w:instrText>
        </w:r>
        <w:r>
          <w:fldChar w:fldCharType="separate"/>
        </w:r>
        <w:r>
          <w:t>54</w:t>
        </w:r>
        <w:r>
          <w:fldChar w:fldCharType="end"/>
        </w:r>
      </w:hyperlink>
    </w:p>
    <w:p>
      <w:pPr>
        <w:pStyle w:val="TOC2"/>
        <w:tabs>
          <w:tab w:val="right" w:leader="dot" w:pos="8306"/>
        </w:tabs>
      </w:pPr>
      <w:hyperlink w:anchor="_Toc27317" w:history="1">
        <w:r>
          <w:rPr>
            <w:rFonts w:ascii="仿宋" w:eastAsia="仿宋" w:hAnsi="仿宋" w:cs="仿宋" w:hint="eastAsia"/>
            <w:lang w:eastAsia="zh-CN"/>
          </w:rPr>
          <w:t>(三)、进度安排注意事项</w:t>
        </w:r>
        <w:r>
          <w:tab/>
        </w:r>
        <w:r>
          <w:fldChar w:fldCharType="begin"/>
        </w:r>
        <w:r>
          <w:instrText xml:space="preserve"> PAGEREF _Toc27317 \h </w:instrText>
        </w:r>
        <w:r>
          <w:fldChar w:fldCharType="separate"/>
        </w:r>
        <w:r>
          <w:t>55</w:t>
        </w:r>
        <w:r>
          <w:fldChar w:fldCharType="end"/>
        </w:r>
      </w:hyperlink>
    </w:p>
    <w:p>
      <w:pPr>
        <w:pStyle w:val="TOC2"/>
        <w:tabs>
          <w:tab w:val="right" w:leader="dot" w:pos="8306"/>
        </w:tabs>
      </w:pPr>
      <w:hyperlink w:anchor="_Toc11249" w:history="1">
        <w:r>
          <w:rPr>
            <w:rFonts w:ascii="仿宋" w:eastAsia="仿宋" w:hAnsi="仿宋" w:cs="仿宋" w:hint="eastAsia"/>
            <w:lang w:eastAsia="zh-CN"/>
          </w:rPr>
          <w:t>(四)、人力资源配置</w:t>
        </w:r>
        <w:r>
          <w:tab/>
        </w:r>
        <w:r>
          <w:fldChar w:fldCharType="begin"/>
        </w:r>
        <w:r>
          <w:instrText xml:space="preserve"> PAGEREF _Toc11249 \h </w:instrText>
        </w:r>
        <w:r>
          <w:fldChar w:fldCharType="separate"/>
        </w:r>
        <w:r>
          <w:t>56</w:t>
        </w:r>
        <w:r>
          <w:fldChar w:fldCharType="end"/>
        </w:r>
      </w:hyperlink>
    </w:p>
    <w:p>
      <w:pPr>
        <w:pStyle w:val="TOC2"/>
        <w:tabs>
          <w:tab w:val="right" w:leader="dot" w:pos="8306"/>
        </w:tabs>
      </w:pPr>
      <w:hyperlink w:anchor="_Toc15813" w:history="1">
        <w:r>
          <w:rPr>
            <w:rFonts w:ascii="仿宋" w:eastAsia="仿宋" w:hAnsi="仿宋" w:cs="仿宋" w:hint="eastAsia"/>
            <w:lang w:eastAsia="zh-CN"/>
          </w:rPr>
          <w:t>(五)、员工培训</w:t>
        </w:r>
        <w:r>
          <w:tab/>
        </w:r>
        <w:r>
          <w:fldChar w:fldCharType="begin"/>
        </w:r>
        <w:r>
          <w:instrText xml:space="preserve"> PAGEREF _Toc15813 \h </w:instrText>
        </w:r>
        <w:r>
          <w:fldChar w:fldCharType="separate"/>
        </w:r>
        <w:r>
          <w:t>58</w:t>
        </w:r>
        <w:r>
          <w:fldChar w:fldCharType="end"/>
        </w:r>
      </w:hyperlink>
    </w:p>
    <w:p>
      <w:pPr>
        <w:pStyle w:val="TOC2"/>
        <w:tabs>
          <w:tab w:val="right" w:leader="dot" w:pos="8306"/>
        </w:tabs>
      </w:pPr>
      <w:hyperlink w:anchor="_Toc22237" w:history="1">
        <w:r>
          <w:rPr>
            <w:rFonts w:ascii="仿宋" w:eastAsia="仿宋" w:hAnsi="仿宋" w:cs="仿宋" w:hint="eastAsia"/>
            <w:lang w:eastAsia="zh-CN"/>
          </w:rPr>
          <w:t>(六)、项目实施保障</w:t>
        </w:r>
        <w:r>
          <w:tab/>
        </w:r>
        <w:r>
          <w:fldChar w:fldCharType="begin"/>
        </w:r>
        <w:r>
          <w:instrText xml:space="preserve"> PAGEREF _Toc22237 \h </w:instrText>
        </w:r>
        <w:r>
          <w:fldChar w:fldCharType="separate"/>
        </w:r>
        <w:r>
          <w:t>59</w:t>
        </w:r>
        <w:r>
          <w:fldChar w:fldCharType="end"/>
        </w:r>
      </w:hyperlink>
    </w:p>
    <w:p>
      <w:pPr>
        <w:pStyle w:val="TOC2"/>
        <w:tabs>
          <w:tab w:val="right" w:leader="dot" w:pos="8306"/>
        </w:tabs>
      </w:pPr>
      <w:hyperlink w:anchor="_Toc29264" w:history="1">
        <w:r>
          <w:rPr>
            <w:rFonts w:ascii="仿宋" w:eastAsia="仿宋" w:hAnsi="仿宋" w:cs="仿宋" w:hint="eastAsia"/>
            <w:lang w:eastAsia="zh-CN"/>
          </w:rPr>
          <w:t>(七)、安全规范管理</w:t>
        </w:r>
        <w:r>
          <w:tab/>
        </w:r>
        <w:r>
          <w:fldChar w:fldCharType="begin"/>
        </w:r>
        <w:r>
          <w:instrText xml:space="preserve"> PAGEREF _Toc29264 \h </w:instrText>
        </w:r>
        <w:r>
          <w:fldChar w:fldCharType="separate"/>
        </w:r>
        <w:r>
          <w:t>60</w:t>
        </w:r>
        <w:r>
          <w:fldChar w:fldCharType="end"/>
        </w:r>
      </w:hyperlink>
    </w:p>
    <w:p>
      <w:pPr>
        <w:pStyle w:val="TOC1"/>
        <w:tabs>
          <w:tab w:val="right" w:leader="dot" w:pos="8306"/>
        </w:tabs>
      </w:pPr>
      <w:hyperlink w:anchor="_Toc13431" w:history="1">
        <w:r>
          <w:rPr>
            <w:rFonts w:ascii="仿宋" w:eastAsia="仿宋" w:hAnsi="仿宋" w:cs="仿宋" w:hint="eastAsia"/>
            <w:lang w:eastAsia="zh-CN"/>
          </w:rPr>
          <w:t>十二、经济效益与社会效益优化</w:t>
        </w:r>
        <w:r>
          <w:tab/>
        </w:r>
        <w:r>
          <w:fldChar w:fldCharType="begin"/>
        </w:r>
        <w:r>
          <w:instrText xml:space="preserve"> PAGEREF _Toc13431 \h </w:instrText>
        </w:r>
        <w:r>
          <w:fldChar w:fldCharType="separate"/>
        </w:r>
        <w:r>
          <w:t>61</w:t>
        </w:r>
        <w:r>
          <w:fldChar w:fldCharType="end"/>
        </w:r>
      </w:hyperlink>
    </w:p>
    <w:p>
      <w:pPr>
        <w:pStyle w:val="TOC2"/>
        <w:tabs>
          <w:tab w:val="right" w:leader="dot" w:pos="8306"/>
        </w:tabs>
      </w:pPr>
      <w:hyperlink w:anchor="_Toc5744" w:history="1">
        <w:r>
          <w:rPr>
            <w:rFonts w:ascii="仿宋" w:eastAsia="仿宋" w:hAnsi="仿宋" w:cs="仿宋" w:hint="eastAsia"/>
            <w:lang w:eastAsia="zh-CN"/>
          </w:rPr>
          <w:t>(一)、经济效益提升策略</w:t>
        </w:r>
        <w:r>
          <w:tab/>
        </w:r>
        <w:r>
          <w:fldChar w:fldCharType="begin"/>
        </w:r>
        <w:r>
          <w:instrText xml:space="preserve"> PAGEREF _Toc5744 \h </w:instrText>
        </w:r>
        <w:r>
          <w:fldChar w:fldCharType="separate"/>
        </w:r>
        <w:r>
          <w:t>61</w:t>
        </w:r>
        <w:r>
          <w:fldChar w:fldCharType="end"/>
        </w:r>
      </w:hyperlink>
    </w:p>
    <w:p>
      <w:pPr>
        <w:pStyle w:val="TOC2"/>
        <w:tabs>
          <w:tab w:val="right" w:leader="dot" w:pos="8306"/>
        </w:tabs>
      </w:pPr>
      <w:hyperlink w:anchor="_Toc1386" w:history="1">
        <w:r>
          <w:rPr>
            <w:rFonts w:ascii="仿宋" w:eastAsia="仿宋" w:hAnsi="仿宋" w:cs="仿宋" w:hint="eastAsia"/>
            <w:lang w:eastAsia="zh-CN"/>
          </w:rPr>
          <w:t>(二)、社会效益增强方案</w:t>
        </w:r>
        <w:r>
          <w:tab/>
        </w:r>
        <w:r>
          <w:fldChar w:fldCharType="begin"/>
        </w:r>
        <w:r>
          <w:instrText xml:space="preserve"> PAGEREF _Toc1386 \h </w:instrText>
        </w:r>
        <w:r>
          <w:fldChar w:fldCharType="separate"/>
        </w:r>
        <w:r>
          <w:t>63</w:t>
        </w:r>
        <w:r>
          <w:fldChar w:fldCharType="end"/>
        </w:r>
      </w:hyperlink>
    </w:p>
    <w:p>
      <w:pPr>
        <w:pStyle w:val="TOC1"/>
        <w:tabs>
          <w:tab w:val="right" w:leader="dot" w:pos="8306"/>
        </w:tabs>
      </w:pPr>
      <w:hyperlink w:anchor="_Toc3896" w:history="1">
        <w:r>
          <w:rPr>
            <w:rFonts w:ascii="仿宋" w:eastAsia="仿宋" w:hAnsi="仿宋" w:cs="仿宋" w:hint="eastAsia"/>
            <w:lang w:eastAsia="zh-CN"/>
          </w:rPr>
          <w:t>十三、合作与交流机制建立</w:t>
        </w:r>
        <w:r>
          <w:tab/>
        </w:r>
        <w:r>
          <w:fldChar w:fldCharType="begin"/>
        </w:r>
        <w:r>
          <w:instrText xml:space="preserve"> PAGEREF _Toc3896 \h </w:instrText>
        </w:r>
        <w:r>
          <w:fldChar w:fldCharType="separate"/>
        </w:r>
        <w:r>
          <w:t>63</w:t>
        </w:r>
        <w:r>
          <w:fldChar w:fldCharType="end"/>
        </w:r>
      </w:hyperlink>
    </w:p>
    <w:p>
      <w:pPr>
        <w:pStyle w:val="TOC2"/>
        <w:tabs>
          <w:tab w:val="right" w:leader="dot" w:pos="8306"/>
        </w:tabs>
      </w:pPr>
      <w:hyperlink w:anchor="_Toc27979" w:history="1">
        <w:r>
          <w:rPr>
            <w:rFonts w:ascii="仿宋" w:eastAsia="仿宋" w:hAnsi="仿宋" w:cs="仿宋" w:hint="eastAsia"/>
            <w:lang w:eastAsia="zh-CN"/>
          </w:rPr>
          <w:t>(一)、合作伙伴选择与合作方式</w:t>
        </w:r>
        <w:r>
          <w:tab/>
        </w:r>
        <w:r>
          <w:fldChar w:fldCharType="begin"/>
        </w:r>
        <w:r>
          <w:instrText xml:space="preserve"> PAGEREF _Toc27979 \h </w:instrText>
        </w:r>
        <w:r>
          <w:fldChar w:fldCharType="separate"/>
        </w:r>
        <w:r>
          <w:t>63</w:t>
        </w:r>
        <w:r>
          <w:fldChar w:fldCharType="end"/>
        </w:r>
      </w:hyperlink>
    </w:p>
    <w:p>
      <w:pPr>
        <w:pStyle w:val="TOC2"/>
        <w:tabs>
          <w:tab w:val="right" w:leader="dot" w:pos="8306"/>
        </w:tabs>
      </w:pPr>
      <w:hyperlink w:anchor="_Toc8590" w:history="1">
        <w:r>
          <w:rPr>
            <w:rFonts w:ascii="仿宋" w:eastAsia="仿宋" w:hAnsi="仿宋" w:cs="仿宋" w:hint="eastAsia"/>
            <w:lang w:eastAsia="zh-CN"/>
          </w:rPr>
          <w:t>(二)、交流与合作平台搭建</w:t>
        </w:r>
        <w:r>
          <w:tab/>
        </w:r>
        <w:r>
          <w:fldChar w:fldCharType="begin"/>
        </w:r>
        <w:r>
          <w:instrText xml:space="preserve"> PAGEREF _Toc8590 \h </w:instrText>
        </w:r>
        <w:r>
          <w:fldChar w:fldCharType="separate"/>
        </w:r>
        <w:r>
          <w:t>65</w:t>
        </w:r>
        <w:r>
          <w:fldChar w:fldCharType="end"/>
        </w:r>
      </w:hyperlink>
    </w:p>
    <w:p>
      <w:pPr>
        <w:pStyle w:val="TOC1"/>
        <w:tabs>
          <w:tab w:val="right" w:leader="dot" w:pos="8306"/>
        </w:tabs>
      </w:pPr>
      <w:hyperlink w:anchor="_Toc5757" w:history="1">
        <w:r>
          <w:rPr>
            <w:rFonts w:ascii="仿宋" w:eastAsia="仿宋" w:hAnsi="仿宋" w:cs="仿宋" w:hint="eastAsia"/>
            <w:lang w:eastAsia="zh-CN"/>
          </w:rPr>
          <w:t>十四、人力资源管理与开发</w:t>
        </w:r>
        <w:r>
          <w:tab/>
        </w:r>
        <w:r>
          <w:fldChar w:fldCharType="begin"/>
        </w:r>
        <w:r>
          <w:instrText xml:space="preserve"> PAGEREF _Toc5757 \h </w:instrText>
        </w:r>
        <w:r>
          <w:fldChar w:fldCharType="separate"/>
        </w:r>
        <w:r>
          <w:t>66</w:t>
        </w:r>
        <w:r>
          <w:fldChar w:fldCharType="end"/>
        </w:r>
      </w:hyperlink>
    </w:p>
    <w:p>
      <w:pPr>
        <w:pStyle w:val="TOC2"/>
        <w:tabs>
          <w:tab w:val="right" w:leader="dot" w:pos="8306"/>
        </w:tabs>
      </w:pPr>
      <w:hyperlink w:anchor="_Toc19195" w:history="1">
        <w:r>
          <w:rPr>
            <w:rFonts w:ascii="仿宋" w:eastAsia="仿宋" w:hAnsi="仿宋" w:cs="仿宋" w:hint="eastAsia"/>
            <w:lang w:eastAsia="zh-CN"/>
          </w:rPr>
          <w:t>(一)、人力资源规划</w:t>
        </w:r>
        <w:r>
          <w:tab/>
        </w:r>
        <w:r>
          <w:fldChar w:fldCharType="begin"/>
        </w:r>
        <w:r>
          <w:instrText xml:space="preserve"> PAGEREF _Toc19195 \h </w:instrText>
        </w:r>
        <w:r>
          <w:fldChar w:fldCharType="separate"/>
        </w:r>
        <w:r>
          <w:t>66</w:t>
        </w:r>
        <w:r>
          <w:fldChar w:fldCharType="end"/>
        </w:r>
      </w:hyperlink>
    </w:p>
    <w:p>
      <w:pPr>
        <w:pStyle w:val="TOC2"/>
        <w:tabs>
          <w:tab w:val="right" w:leader="dot" w:pos="8306"/>
        </w:tabs>
      </w:pPr>
      <w:hyperlink w:anchor="_Toc23123" w:history="1">
        <w:r>
          <w:rPr>
            <w:rFonts w:ascii="仿宋" w:eastAsia="仿宋" w:hAnsi="仿宋" w:cs="仿宋" w:hint="eastAsia"/>
            <w:lang w:eastAsia="zh-CN"/>
          </w:rPr>
          <w:t>(二)、人力资源开发与培训</w:t>
        </w:r>
        <w:r>
          <w:tab/>
        </w:r>
        <w:r>
          <w:fldChar w:fldCharType="begin"/>
        </w:r>
        <w:r>
          <w:instrText xml:space="preserve"> PAGEREF _Toc23123 \h </w:instrText>
        </w:r>
        <w:r>
          <w:fldChar w:fldCharType="separate"/>
        </w:r>
        <w:r>
          <w:t>68</w:t>
        </w:r>
        <w:r>
          <w:fldChar w:fldCharType="end"/>
        </w:r>
      </w:hyperlink>
    </w:p>
    <w:p>
      <w:pPr>
        <w:pStyle w:val="TOC1"/>
        <w:tabs>
          <w:tab w:val="right" w:leader="dot" w:pos="8306"/>
        </w:tabs>
      </w:pPr>
      <w:hyperlink w:anchor="_Toc12741" w:history="1">
        <w:r>
          <w:rPr>
            <w:rFonts w:ascii="仿宋" w:eastAsia="仿宋" w:hAnsi="仿宋" w:cs="仿宋" w:hint="eastAsia"/>
            <w:lang w:eastAsia="zh-CN"/>
          </w:rPr>
          <w:t>十五、成果转化与推广应用</w:t>
        </w:r>
        <w:r>
          <w:tab/>
        </w:r>
        <w:r>
          <w:fldChar w:fldCharType="begin"/>
        </w:r>
        <w:r>
          <w:instrText xml:space="preserve"> PAGEREF _Toc12741 \h </w:instrText>
        </w:r>
        <w:r>
          <w:fldChar w:fldCharType="separate"/>
        </w:r>
        <w:r>
          <w:t>71</w:t>
        </w:r>
        <w:r>
          <w:fldChar w:fldCharType="end"/>
        </w:r>
      </w:hyperlink>
    </w:p>
    <w:p>
      <w:pPr>
        <w:pStyle w:val="TOC2"/>
        <w:tabs>
          <w:tab w:val="right" w:leader="dot" w:pos="8306"/>
        </w:tabs>
      </w:pPr>
      <w:hyperlink w:anchor="_Toc14130" w:history="1">
        <w:r>
          <w:rPr>
            <w:rFonts w:ascii="仿宋" w:eastAsia="仿宋" w:hAnsi="仿宋" w:cs="仿宋" w:hint="eastAsia"/>
            <w:lang w:eastAsia="zh-CN"/>
          </w:rPr>
          <w:t>(一)、成果转化策略制定</w:t>
        </w:r>
        <w:r>
          <w:tab/>
        </w:r>
        <w:r>
          <w:fldChar w:fldCharType="begin"/>
        </w:r>
        <w:r>
          <w:instrText xml:space="preserve"> PAGEREF _Toc14130 \h </w:instrText>
        </w:r>
        <w:r>
          <w:fldChar w:fldCharType="separate"/>
        </w:r>
        <w:r>
          <w:t>71</w:t>
        </w:r>
        <w:r>
          <w:fldChar w:fldCharType="end"/>
        </w:r>
      </w:hyperlink>
    </w:p>
    <w:p>
      <w:pPr>
        <w:pStyle w:val="TOC2"/>
        <w:tabs>
          <w:tab w:val="right" w:leader="dot" w:pos="8306"/>
        </w:tabs>
      </w:pPr>
      <w:hyperlink w:anchor="_Toc28432" w:history="1">
        <w:r>
          <w:rPr>
            <w:rFonts w:ascii="仿宋" w:eastAsia="仿宋" w:hAnsi="仿宋" w:cs="仿宋" w:hint="eastAsia"/>
            <w:lang w:eastAsia="zh-CN"/>
          </w:rPr>
          <w:t>(二)、成果推广应用方案</w:t>
        </w:r>
        <w:r>
          <w:tab/>
        </w:r>
        <w:r>
          <w:fldChar w:fldCharType="begin"/>
        </w:r>
        <w:r>
          <w:instrText xml:space="preserve"> PAGEREF _Toc28432 \h </w:instrText>
        </w:r>
        <w:r>
          <w:fldChar w:fldCharType="separate"/>
        </w:r>
        <w:r>
          <w:t>72</w:t>
        </w:r>
        <w:r>
          <w:fldChar w:fldCharType="end"/>
        </w:r>
      </w:hyperlink>
    </w:p>
    <w:p>
      <w:pPr>
        <w:pStyle w:val="TOC1"/>
        <w:tabs>
          <w:tab w:val="right" w:leader="dot" w:pos="8306"/>
        </w:tabs>
      </w:pPr>
      <w:hyperlink w:anchor="_Toc27834" w:history="1">
        <w:r>
          <w:rPr>
            <w:rFonts w:ascii="仿宋" w:eastAsia="仿宋" w:hAnsi="仿宋" w:cs="仿宋" w:hint="eastAsia"/>
            <w:lang w:eastAsia="zh-CN"/>
          </w:rPr>
          <w:t>十六、知识产权管理与保护</w:t>
        </w:r>
        <w:r>
          <w:tab/>
        </w:r>
        <w:r>
          <w:fldChar w:fldCharType="begin"/>
        </w:r>
        <w:r>
          <w:instrText xml:space="preserve"> PAGEREF _Toc27834 \h </w:instrText>
        </w:r>
        <w:r>
          <w:fldChar w:fldCharType="separate"/>
        </w:r>
        <w:r>
          <w:t>74</w:t>
        </w:r>
        <w:r>
          <w:fldChar w:fldCharType="end"/>
        </w:r>
      </w:hyperlink>
    </w:p>
    <w:p>
      <w:pPr>
        <w:pStyle w:val="TOC2"/>
        <w:tabs>
          <w:tab w:val="right" w:leader="dot" w:pos="8306"/>
        </w:tabs>
      </w:pPr>
      <w:hyperlink w:anchor="_Toc19164" w:history="1">
        <w:r>
          <w:rPr>
            <w:rFonts w:ascii="仿宋" w:eastAsia="仿宋" w:hAnsi="仿宋" w:cs="仿宋" w:hint="eastAsia"/>
            <w:lang w:eastAsia="zh-CN"/>
          </w:rPr>
          <w:t>(一)、知识产权管理体系建设</w:t>
        </w:r>
        <w:r>
          <w:tab/>
        </w:r>
        <w:r>
          <w:fldChar w:fldCharType="begin"/>
        </w:r>
        <w:r>
          <w:instrText xml:space="preserve"> PAGEREF _Toc19164 \h </w:instrText>
        </w:r>
        <w:r>
          <w:fldChar w:fldCharType="separate"/>
        </w:r>
        <w:r>
          <w:t>74</w:t>
        </w:r>
        <w:r>
          <w:fldChar w:fldCharType="end"/>
        </w:r>
      </w:hyperlink>
    </w:p>
    <w:p>
      <w:pPr>
        <w:pStyle w:val="TOC2"/>
        <w:tabs>
          <w:tab w:val="right" w:leader="dot" w:pos="8306"/>
        </w:tabs>
      </w:pPr>
      <w:hyperlink w:anchor="_Toc5699" w:history="1">
        <w:r>
          <w:rPr>
            <w:rFonts w:ascii="仿宋" w:eastAsia="仿宋" w:hAnsi="仿宋" w:cs="仿宋" w:hint="eastAsia"/>
            <w:lang w:eastAsia="zh-CN"/>
          </w:rPr>
          <w:t>(二)、知识产权保护措施</w:t>
        </w:r>
        <w:r>
          <w:tab/>
        </w:r>
        <w:r>
          <w:fldChar w:fldCharType="begin"/>
        </w:r>
        <w:r>
          <w:instrText xml:space="preserve"> PAGEREF _Toc5699 \h </w:instrText>
        </w:r>
        <w:r>
          <w:fldChar w:fldCharType="separate"/>
        </w:r>
        <w:r>
          <w:t>74</w:t>
        </w:r>
        <w:r>
          <w:fldChar w:fldCharType="end"/>
        </w:r>
      </w:hyperlink>
    </w:p>
    <w:p>
      <w:pPr>
        <w:pStyle w:val="TOC1"/>
        <w:tabs>
          <w:tab w:val="right" w:leader="dot" w:pos="8306"/>
        </w:tabs>
      </w:pPr>
      <w:hyperlink w:anchor="_Toc280" w:history="1">
        <w:r>
          <w:rPr>
            <w:rFonts w:ascii="仿宋" w:eastAsia="仿宋" w:hAnsi="仿宋" w:cs="仿宋" w:hint="eastAsia"/>
            <w:lang w:eastAsia="zh-CN"/>
          </w:rPr>
          <w:t>十七、质量管理与控制</w:t>
        </w:r>
        <w:r>
          <w:tab/>
        </w:r>
        <w:r>
          <w:fldChar w:fldCharType="begin"/>
        </w:r>
        <w:r>
          <w:instrText xml:space="preserve"> PAGEREF _Toc280 \h </w:instrText>
        </w:r>
        <w:r>
          <w:fldChar w:fldCharType="separate"/>
        </w:r>
        <w:r>
          <w:t>76</w:t>
        </w:r>
        <w:r>
          <w:fldChar w:fldCharType="end"/>
        </w:r>
      </w:hyperlink>
    </w:p>
    <w:p>
      <w:pPr>
        <w:pStyle w:val="TOC2"/>
        <w:tabs>
          <w:tab w:val="right" w:leader="dot" w:pos="8306"/>
        </w:tabs>
      </w:pPr>
      <w:hyperlink w:anchor="_Toc7726" w:history="1">
        <w:r>
          <w:rPr>
            <w:rFonts w:ascii="仿宋" w:eastAsia="仿宋" w:hAnsi="仿宋" w:cs="仿宋" w:hint="eastAsia"/>
            <w:lang w:eastAsia="zh-CN"/>
          </w:rPr>
          <w:t>(一)、质量管理体系建设</w:t>
        </w:r>
        <w:r>
          <w:tab/>
        </w:r>
        <w:r>
          <w:fldChar w:fldCharType="begin"/>
        </w:r>
        <w:r>
          <w:instrText xml:space="preserve"> PAGEREF _Toc7726 \h </w:instrText>
        </w:r>
        <w:r>
          <w:fldChar w:fldCharType="separate"/>
        </w:r>
        <w:r>
          <w:t>76</w:t>
        </w:r>
        <w:r>
          <w:fldChar w:fldCharType="end"/>
        </w:r>
      </w:hyperlink>
    </w:p>
    <w:p>
      <w:pPr>
        <w:pStyle w:val="TOC2"/>
        <w:tabs>
          <w:tab w:val="right" w:leader="dot" w:pos="8306"/>
        </w:tabs>
      </w:pPr>
      <w:hyperlink w:anchor="_Toc8224" w:history="1">
        <w:r>
          <w:rPr>
            <w:rFonts w:ascii="仿宋" w:eastAsia="仿宋" w:hAnsi="仿宋" w:cs="仿宋" w:hint="eastAsia"/>
            <w:lang w:eastAsia="zh-CN"/>
          </w:rPr>
          <w:t>(二)、质量控制措施</w:t>
        </w:r>
        <w:r>
          <w:tab/>
        </w:r>
        <w:r>
          <w:fldChar w:fldCharType="begin"/>
        </w:r>
        <w:r>
          <w:instrText xml:space="preserve"> PAGEREF _Toc8224 \h </w:instrText>
        </w:r>
        <w:r>
          <w:fldChar w:fldCharType="separate"/>
        </w:r>
        <w:r>
          <w:t>78</w:t>
        </w:r>
        <w:r>
          <w:fldChar w:fldCharType="end"/>
        </w:r>
      </w:hyperlink>
    </w:p>
    <w:p>
      <w:pPr>
        <w:pStyle w:val="TOC1"/>
        <w:tabs>
          <w:tab w:val="right" w:leader="dot" w:pos="8306"/>
        </w:tabs>
      </w:pPr>
      <w:hyperlink w:anchor="_Toc30940" w:history="1">
        <w:r>
          <w:rPr>
            <w:rFonts w:ascii="仿宋" w:eastAsia="仿宋" w:hAnsi="仿宋" w:cs="仿宋" w:hint="eastAsia"/>
            <w:lang w:eastAsia="zh-CN"/>
          </w:rPr>
          <w:t>十八、创新驱动与持续发展</w:t>
        </w:r>
        <w:r>
          <w:tab/>
        </w:r>
        <w:r>
          <w:fldChar w:fldCharType="begin"/>
        </w:r>
        <w:r>
          <w:instrText xml:space="preserve"> PAGEREF _Toc30940 \h </w:instrText>
        </w:r>
        <w:r>
          <w:fldChar w:fldCharType="separate"/>
        </w:r>
        <w:r>
          <w:t>79</w:t>
        </w:r>
        <w:r>
          <w:fldChar w:fldCharType="end"/>
        </w:r>
      </w:hyperlink>
    </w:p>
    <w:p>
      <w:pPr>
        <w:pStyle w:val="TOC2"/>
        <w:tabs>
          <w:tab w:val="right" w:leader="dot" w:pos="8306"/>
        </w:tabs>
      </w:pPr>
      <w:hyperlink w:anchor="_Toc21603" w:history="1">
        <w:r>
          <w:rPr>
            <w:rFonts w:ascii="仿宋" w:eastAsia="仿宋" w:hAnsi="仿宋" w:cs="仿宋" w:hint="eastAsia"/>
            <w:lang w:eastAsia="zh-CN"/>
          </w:rPr>
          <w:t>(一)、创新驱动战略实施</w:t>
        </w:r>
        <w:r>
          <w:tab/>
        </w:r>
        <w:r>
          <w:fldChar w:fldCharType="begin"/>
        </w:r>
        <w:r>
          <w:instrText xml:space="preserve"> PAGEREF _Toc21603 \h </w:instrText>
        </w:r>
        <w:r>
          <w:fldChar w:fldCharType="separate"/>
        </w:r>
        <w:r>
          <w:t>79</w:t>
        </w:r>
        <w:r>
          <w:fldChar w:fldCharType="end"/>
        </w:r>
      </w:hyperlink>
    </w:p>
    <w:p>
      <w:pPr>
        <w:pStyle w:val="TOC2"/>
        <w:tabs>
          <w:tab w:val="right" w:leader="dot" w:pos="8306"/>
        </w:tabs>
      </w:pPr>
      <w:hyperlink w:anchor="_Toc19532" w:history="1">
        <w:r>
          <w:rPr>
            <w:rFonts w:ascii="仿宋" w:eastAsia="仿宋" w:hAnsi="仿宋" w:cs="仿宋" w:hint="eastAsia"/>
            <w:lang w:eastAsia="zh-CN"/>
          </w:rPr>
          <w:t>(二)、持续发展路径探索</w:t>
        </w:r>
        <w:r>
          <w:tab/>
        </w:r>
        <w:r>
          <w:fldChar w:fldCharType="begin"/>
        </w:r>
        <w:r>
          <w:instrText xml:space="preserve"> PAGEREF _Toc19532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6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22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丁炔二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61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33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6417"/>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一、丁炔二醇项目的技术资源开发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二、丁炔二醇项目的人力资源管理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丁炔二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三、丁炔二醇项目的资金资源筹措与优化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丁炔二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651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丁炔二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丁炔二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丁炔二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062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丁炔二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丁炔二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智能技术的应用：丁炔二醇项目将利用智能技术，如物联网（IoT）和大数据分析，来监控和优化资源使用。通过实时数据分析，项目可以更有效地管理能源消耗、减少原材料浪费，并提高生产过程的整体效率。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4225"/>
      <w:r>
        <w:rPr>
          <w:rFonts w:ascii="仿宋" w:eastAsia="仿宋" w:hAnsi="仿宋" w:cs="仿宋" w:hint="eastAsia"/>
          <w:sz w:val="28"/>
          <w:lang w:eastAsia="zh-CN"/>
        </w:rPr>
        <w:t>三、丁炔二醇项目概论</w:t>
      </w:r>
      <w:bookmarkEnd w:id="9"/>
    </w:p>
    <w:p>
      <w:pPr>
        <w:pStyle w:val="Heading2"/>
        <w:rPr>
          <w:rFonts w:ascii="仿宋" w:eastAsia="仿宋" w:hAnsi="仿宋" w:cs="仿宋" w:hint="eastAsia"/>
          <w:lang w:eastAsia="zh-CN"/>
        </w:rPr>
      </w:pPr>
      <w:bookmarkStart w:id="10" w:name="_Toc17769"/>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丁炔二醇项目的申报单位是“XXX实业发展公司”，这是一家在其所处行业内备受尊敬的企业。公司自成立以来，通过其在丁炔二醇项目中表现出的创新精神和卓越执行力，在市场上赢得了显著的地位。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该公司的法定代表人秦XX，在丁炔二醇项目及其他多个行业领域中都有着显著的贡献。秦XX以其出色的领导才能和敏锐的商业洞察力，带领公司在丁炔二醇项目等多个领域实现了持续的成长和成功。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丁炔二醇项目的重要合作伙伴。公司专注于[行业名称]领域，以创新作为驱动力，不断推动技术进步和市场扩张。在丁炔二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丁炔二醇项目中展现了强劲的增长和稳定的财务表现。公司通过有效的策略，在丁炔二醇项目中扩大了其市场份额并增强了盈利能力。同时，公司积极承担社会责任，参与各类社会公益项目，增强了其在丁炔二醇项目中的品牌形象和社会影响力。</w:t>
      </w:r>
    </w:p>
    <w:p>
      <w:pPr>
        <w:pStyle w:val="Heading2"/>
        <w:ind w:firstLine="560" w:firstLineChars="200"/>
        <w:rPr>
          <w:rFonts w:ascii="仿宋" w:eastAsia="仿宋" w:hAnsi="仿宋" w:cs="仿宋" w:hint="eastAsia"/>
          <w:sz w:val="28"/>
          <w:lang w:eastAsia="zh-CN"/>
        </w:rPr>
      </w:pPr>
      <w:bookmarkStart w:id="11" w:name="_Toc15146"/>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https://d.book118.com/746142224003010104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61C6F"/>
    <w:rsid w:val="04E61C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14222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2024-03-11T19:31:00Z</dcterms:created>
  <dcterms:modified xsi:type="dcterms:W3CDTF">2024-03-11T19:32:46Z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934A9A018D6348E3A242ED2B28A582D8_11</vt:lpwstr>
  </property>
  <property fmtid="{D5CDD505-2E9C-101B-9397-08002B2CF9AE}" pid="3" name="KSOProductBuildVer">
    <vt:lpwstr>2052-12.1.0.16250</vt:lpwstr>
  </property>
</Properties>
</file>