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3" w:history="1">
        <w:r>
          <w:rPr>
            <w:rFonts w:ascii="仿宋" w:eastAsia="仿宋" w:hAnsi="仿宋" w:cs="仿宋" w:hint="eastAsia"/>
            <w:lang w:eastAsia="zh-CN"/>
          </w:rPr>
          <w:t>概论</w:t>
        </w:r>
        <w:r>
          <w:tab/>
        </w:r>
        <w:r>
          <w:fldChar w:fldCharType="begin"/>
        </w:r>
        <w:r>
          <w:instrText xml:space="preserve"> PAGEREF _Toc12103 \h </w:instrText>
        </w:r>
        <w:r>
          <w:fldChar w:fldCharType="separate"/>
        </w:r>
        <w:r>
          <w:t>4</w:t>
        </w:r>
        <w:r>
          <w:fldChar w:fldCharType="end"/>
        </w:r>
      </w:hyperlink>
    </w:p>
    <w:p>
      <w:pPr>
        <w:pStyle w:val="TOC1"/>
        <w:tabs>
          <w:tab w:val="right" w:leader="dot" w:pos="8306"/>
        </w:tabs>
      </w:pPr>
      <w:hyperlink w:anchor="_Toc16807" w:history="1">
        <w:r>
          <w:rPr>
            <w:rFonts w:ascii="仿宋" w:eastAsia="仿宋" w:hAnsi="仿宋" w:cs="仿宋" w:hint="eastAsia"/>
            <w:lang w:eastAsia="zh-CN"/>
          </w:rPr>
          <w:t>一、假肢项目选址方案</w:t>
        </w:r>
        <w:r>
          <w:tab/>
        </w:r>
        <w:r>
          <w:fldChar w:fldCharType="begin"/>
        </w:r>
        <w:r>
          <w:instrText xml:space="preserve"> PAGEREF _Toc16807 \h </w:instrText>
        </w:r>
        <w:r>
          <w:fldChar w:fldCharType="separate"/>
        </w:r>
        <w:r>
          <w:t>4</w:t>
        </w:r>
        <w:r>
          <w:fldChar w:fldCharType="end"/>
        </w:r>
      </w:hyperlink>
    </w:p>
    <w:p>
      <w:pPr>
        <w:pStyle w:val="TOC2"/>
        <w:tabs>
          <w:tab w:val="right" w:leader="dot" w:pos="8306"/>
        </w:tabs>
      </w:pPr>
      <w:hyperlink w:anchor="_Toc23372" w:history="1">
        <w:r>
          <w:rPr>
            <w:rFonts w:ascii="仿宋" w:eastAsia="仿宋" w:hAnsi="仿宋" w:cs="仿宋" w:hint="eastAsia"/>
            <w:lang w:eastAsia="zh-CN"/>
          </w:rPr>
          <w:t>(一)、假肢项目选址原则</w:t>
        </w:r>
        <w:r>
          <w:tab/>
        </w:r>
        <w:r>
          <w:fldChar w:fldCharType="begin"/>
        </w:r>
        <w:r>
          <w:instrText xml:space="preserve"> PAGEREF _Toc23372 \h </w:instrText>
        </w:r>
        <w:r>
          <w:fldChar w:fldCharType="separate"/>
        </w:r>
        <w:r>
          <w:t>4</w:t>
        </w:r>
        <w:r>
          <w:fldChar w:fldCharType="end"/>
        </w:r>
      </w:hyperlink>
    </w:p>
    <w:p>
      <w:pPr>
        <w:pStyle w:val="TOC2"/>
        <w:tabs>
          <w:tab w:val="right" w:leader="dot" w:pos="8306"/>
        </w:tabs>
      </w:pPr>
      <w:hyperlink w:anchor="_Toc1921" w:history="1">
        <w:r>
          <w:rPr>
            <w:rFonts w:ascii="仿宋" w:eastAsia="仿宋" w:hAnsi="仿宋" w:cs="仿宋" w:hint="eastAsia"/>
            <w:lang w:eastAsia="zh-CN"/>
          </w:rPr>
          <w:t>(二)、建设区基本情况</w:t>
        </w:r>
        <w:r>
          <w:tab/>
        </w:r>
        <w:r>
          <w:fldChar w:fldCharType="begin"/>
        </w:r>
        <w:r>
          <w:instrText xml:space="preserve"> PAGEREF _Toc1921 \h </w:instrText>
        </w:r>
        <w:r>
          <w:fldChar w:fldCharType="separate"/>
        </w:r>
        <w:r>
          <w:t>4</w:t>
        </w:r>
        <w:r>
          <w:fldChar w:fldCharType="end"/>
        </w:r>
      </w:hyperlink>
    </w:p>
    <w:p>
      <w:pPr>
        <w:pStyle w:val="TOC2"/>
        <w:tabs>
          <w:tab w:val="right" w:leader="dot" w:pos="8306"/>
        </w:tabs>
      </w:pPr>
      <w:hyperlink w:anchor="_Toc5414" w:history="1">
        <w:r>
          <w:rPr>
            <w:rFonts w:ascii="仿宋" w:eastAsia="仿宋" w:hAnsi="仿宋" w:cs="仿宋" w:hint="eastAsia"/>
            <w:lang w:eastAsia="zh-CN"/>
          </w:rPr>
          <w:t>(三)、产业发展方向</w:t>
        </w:r>
        <w:r>
          <w:tab/>
        </w:r>
        <w:r>
          <w:fldChar w:fldCharType="begin"/>
        </w:r>
        <w:r>
          <w:instrText xml:space="preserve"> PAGEREF _Toc5414 \h </w:instrText>
        </w:r>
        <w:r>
          <w:fldChar w:fldCharType="separate"/>
        </w:r>
        <w:r>
          <w:t>6</w:t>
        </w:r>
        <w:r>
          <w:fldChar w:fldCharType="end"/>
        </w:r>
      </w:hyperlink>
    </w:p>
    <w:p>
      <w:pPr>
        <w:pStyle w:val="TOC2"/>
        <w:tabs>
          <w:tab w:val="right" w:leader="dot" w:pos="8306"/>
        </w:tabs>
      </w:pPr>
      <w:hyperlink w:anchor="_Toc31833" w:history="1">
        <w:r>
          <w:rPr>
            <w:rFonts w:ascii="仿宋" w:eastAsia="仿宋" w:hAnsi="仿宋" w:cs="仿宋" w:hint="eastAsia"/>
            <w:lang w:eastAsia="zh-CN"/>
          </w:rPr>
          <w:t>(四)、假肢项目选址综合评价</w:t>
        </w:r>
        <w:r>
          <w:tab/>
        </w:r>
        <w:r>
          <w:fldChar w:fldCharType="begin"/>
        </w:r>
        <w:r>
          <w:instrText xml:space="preserve"> PAGEREF _Toc31833 \h </w:instrText>
        </w:r>
        <w:r>
          <w:fldChar w:fldCharType="separate"/>
        </w:r>
        <w:r>
          <w:t>7</w:t>
        </w:r>
        <w:r>
          <w:fldChar w:fldCharType="end"/>
        </w:r>
      </w:hyperlink>
    </w:p>
    <w:p>
      <w:pPr>
        <w:pStyle w:val="TOC1"/>
        <w:tabs>
          <w:tab w:val="right" w:leader="dot" w:pos="8306"/>
        </w:tabs>
      </w:pPr>
      <w:hyperlink w:anchor="_Toc396" w:history="1">
        <w:r>
          <w:rPr>
            <w:rFonts w:ascii="仿宋" w:eastAsia="仿宋" w:hAnsi="仿宋" w:cs="仿宋" w:hint="eastAsia"/>
            <w:lang w:eastAsia="zh-CN"/>
          </w:rPr>
          <w:t>二、法人治理</w:t>
        </w:r>
        <w:r>
          <w:tab/>
        </w:r>
        <w:r>
          <w:fldChar w:fldCharType="begin"/>
        </w:r>
        <w:r>
          <w:instrText xml:space="preserve"> PAGEREF _Toc396 \h </w:instrText>
        </w:r>
        <w:r>
          <w:fldChar w:fldCharType="separate"/>
        </w:r>
        <w:r>
          <w:t>8</w:t>
        </w:r>
        <w:r>
          <w:fldChar w:fldCharType="end"/>
        </w:r>
      </w:hyperlink>
    </w:p>
    <w:p>
      <w:pPr>
        <w:pStyle w:val="TOC2"/>
        <w:tabs>
          <w:tab w:val="right" w:leader="dot" w:pos="8306"/>
        </w:tabs>
      </w:pPr>
      <w:hyperlink w:anchor="_Toc16380" w:history="1">
        <w:r>
          <w:rPr>
            <w:rFonts w:ascii="仿宋" w:eastAsia="仿宋" w:hAnsi="仿宋" w:cs="仿宋" w:hint="eastAsia"/>
            <w:lang w:eastAsia="zh-CN"/>
          </w:rPr>
          <w:t>(一)、股东权利及义务</w:t>
        </w:r>
        <w:r>
          <w:tab/>
        </w:r>
        <w:r>
          <w:fldChar w:fldCharType="begin"/>
        </w:r>
        <w:r>
          <w:instrText xml:space="preserve"> PAGEREF _Toc16380 \h </w:instrText>
        </w:r>
        <w:r>
          <w:fldChar w:fldCharType="separate"/>
        </w:r>
        <w:r>
          <w:t>8</w:t>
        </w:r>
        <w:r>
          <w:fldChar w:fldCharType="end"/>
        </w:r>
      </w:hyperlink>
    </w:p>
    <w:p>
      <w:pPr>
        <w:pStyle w:val="TOC2"/>
        <w:tabs>
          <w:tab w:val="right" w:leader="dot" w:pos="8306"/>
        </w:tabs>
      </w:pPr>
      <w:hyperlink w:anchor="_Toc24385" w:history="1">
        <w:r>
          <w:rPr>
            <w:rFonts w:ascii="仿宋" w:eastAsia="仿宋" w:hAnsi="仿宋" w:cs="仿宋" w:hint="eastAsia"/>
            <w:lang w:eastAsia="zh-CN"/>
          </w:rPr>
          <w:t>(二)、董事</w:t>
        </w:r>
        <w:r>
          <w:tab/>
        </w:r>
        <w:r>
          <w:fldChar w:fldCharType="begin"/>
        </w:r>
        <w:r>
          <w:instrText xml:space="preserve"> PAGEREF _Toc24385 \h </w:instrText>
        </w:r>
        <w:r>
          <w:fldChar w:fldCharType="separate"/>
        </w:r>
        <w:r>
          <w:t>10</w:t>
        </w:r>
        <w:r>
          <w:fldChar w:fldCharType="end"/>
        </w:r>
      </w:hyperlink>
    </w:p>
    <w:p>
      <w:pPr>
        <w:pStyle w:val="TOC2"/>
        <w:tabs>
          <w:tab w:val="right" w:leader="dot" w:pos="8306"/>
        </w:tabs>
      </w:pPr>
      <w:hyperlink w:anchor="_Toc25512" w:history="1">
        <w:r>
          <w:rPr>
            <w:rFonts w:ascii="仿宋" w:eastAsia="仿宋" w:hAnsi="仿宋" w:cs="仿宋" w:hint="eastAsia"/>
            <w:lang w:eastAsia="zh-CN"/>
          </w:rPr>
          <w:t>(三)、高级管理人员</w:t>
        </w:r>
        <w:r>
          <w:tab/>
        </w:r>
        <w:r>
          <w:fldChar w:fldCharType="begin"/>
        </w:r>
        <w:r>
          <w:instrText xml:space="preserve"> PAGEREF _Toc25512 \h </w:instrText>
        </w:r>
        <w:r>
          <w:fldChar w:fldCharType="separate"/>
        </w:r>
        <w:r>
          <w:t>13</w:t>
        </w:r>
        <w:r>
          <w:fldChar w:fldCharType="end"/>
        </w:r>
      </w:hyperlink>
    </w:p>
    <w:p>
      <w:pPr>
        <w:pStyle w:val="TOC2"/>
        <w:tabs>
          <w:tab w:val="right" w:leader="dot" w:pos="8306"/>
        </w:tabs>
      </w:pPr>
      <w:hyperlink w:anchor="_Toc6660" w:history="1">
        <w:r>
          <w:rPr>
            <w:rFonts w:ascii="仿宋" w:eastAsia="仿宋" w:hAnsi="仿宋" w:cs="仿宋" w:hint="eastAsia"/>
            <w:lang w:eastAsia="zh-CN"/>
          </w:rPr>
          <w:t>(四)、监事</w:t>
        </w:r>
        <w:r>
          <w:tab/>
        </w:r>
        <w:r>
          <w:fldChar w:fldCharType="begin"/>
        </w:r>
        <w:r>
          <w:instrText xml:space="preserve"> PAGEREF _Toc6660 \h </w:instrText>
        </w:r>
        <w:r>
          <w:fldChar w:fldCharType="separate"/>
        </w:r>
        <w:r>
          <w:t>14</w:t>
        </w:r>
        <w:r>
          <w:fldChar w:fldCharType="end"/>
        </w:r>
      </w:hyperlink>
    </w:p>
    <w:p>
      <w:pPr>
        <w:pStyle w:val="TOC1"/>
        <w:tabs>
          <w:tab w:val="right" w:leader="dot" w:pos="8306"/>
        </w:tabs>
      </w:pPr>
      <w:hyperlink w:anchor="_Toc11690" w:history="1">
        <w:r>
          <w:rPr>
            <w:rFonts w:ascii="仿宋" w:eastAsia="仿宋" w:hAnsi="仿宋" w:cs="仿宋" w:hint="eastAsia"/>
            <w:lang w:eastAsia="zh-CN"/>
          </w:rPr>
          <w:t>三、原辅材料及成品分析</w:t>
        </w:r>
        <w:r>
          <w:tab/>
        </w:r>
        <w:r>
          <w:fldChar w:fldCharType="begin"/>
        </w:r>
        <w:r>
          <w:instrText xml:space="preserve"> PAGEREF _Toc11690 \h </w:instrText>
        </w:r>
        <w:r>
          <w:fldChar w:fldCharType="separate"/>
        </w:r>
        <w:r>
          <w:t>15</w:t>
        </w:r>
        <w:r>
          <w:fldChar w:fldCharType="end"/>
        </w:r>
      </w:hyperlink>
    </w:p>
    <w:p>
      <w:pPr>
        <w:pStyle w:val="TOC2"/>
        <w:tabs>
          <w:tab w:val="right" w:leader="dot" w:pos="8306"/>
        </w:tabs>
      </w:pPr>
      <w:hyperlink w:anchor="_Toc2614" w:history="1">
        <w:r>
          <w:rPr>
            <w:rFonts w:ascii="仿宋" w:eastAsia="仿宋" w:hAnsi="仿宋" w:cs="仿宋" w:hint="eastAsia"/>
            <w:lang w:eastAsia="zh-CN"/>
          </w:rPr>
          <w:t>(一)、假肢项目建设期原辅材料供应情况</w:t>
        </w:r>
        <w:r>
          <w:tab/>
        </w:r>
        <w:r>
          <w:fldChar w:fldCharType="begin"/>
        </w:r>
        <w:r>
          <w:instrText xml:space="preserve"> PAGEREF _Toc2614 \h </w:instrText>
        </w:r>
        <w:r>
          <w:fldChar w:fldCharType="separate"/>
        </w:r>
        <w:r>
          <w:t>15</w:t>
        </w:r>
        <w:r>
          <w:fldChar w:fldCharType="end"/>
        </w:r>
      </w:hyperlink>
    </w:p>
    <w:p>
      <w:pPr>
        <w:pStyle w:val="TOC2"/>
        <w:tabs>
          <w:tab w:val="right" w:leader="dot" w:pos="8306"/>
        </w:tabs>
      </w:pPr>
      <w:hyperlink w:anchor="_Toc15113" w:history="1">
        <w:r>
          <w:rPr>
            <w:rFonts w:ascii="仿宋" w:eastAsia="仿宋" w:hAnsi="仿宋" w:cs="仿宋" w:hint="eastAsia"/>
            <w:lang w:eastAsia="zh-CN"/>
          </w:rPr>
          <w:t>(二)、假肢项目运营期原辅材料供应及质量管理</w:t>
        </w:r>
        <w:r>
          <w:tab/>
        </w:r>
        <w:r>
          <w:fldChar w:fldCharType="begin"/>
        </w:r>
        <w:r>
          <w:instrText xml:space="preserve"> PAGEREF _Toc15113 \h </w:instrText>
        </w:r>
        <w:r>
          <w:fldChar w:fldCharType="separate"/>
        </w:r>
        <w:r>
          <w:t>15</w:t>
        </w:r>
        <w:r>
          <w:fldChar w:fldCharType="end"/>
        </w:r>
      </w:hyperlink>
    </w:p>
    <w:p>
      <w:pPr>
        <w:pStyle w:val="TOC1"/>
        <w:tabs>
          <w:tab w:val="right" w:leader="dot" w:pos="8306"/>
        </w:tabs>
      </w:pPr>
      <w:hyperlink w:anchor="_Toc28257" w:history="1">
        <w:r>
          <w:rPr>
            <w:rFonts w:ascii="仿宋" w:eastAsia="仿宋" w:hAnsi="仿宋" w:cs="仿宋" w:hint="eastAsia"/>
            <w:lang w:eastAsia="zh-CN"/>
          </w:rPr>
          <w:t>四、经济影响分析</w:t>
        </w:r>
        <w:r>
          <w:tab/>
        </w:r>
        <w:r>
          <w:fldChar w:fldCharType="begin"/>
        </w:r>
        <w:r>
          <w:instrText xml:space="preserve"> PAGEREF _Toc28257 \h </w:instrText>
        </w:r>
        <w:r>
          <w:fldChar w:fldCharType="separate"/>
        </w:r>
        <w:r>
          <w:t>16</w:t>
        </w:r>
        <w:r>
          <w:fldChar w:fldCharType="end"/>
        </w:r>
      </w:hyperlink>
    </w:p>
    <w:p>
      <w:pPr>
        <w:pStyle w:val="TOC2"/>
        <w:tabs>
          <w:tab w:val="right" w:leader="dot" w:pos="8306"/>
        </w:tabs>
      </w:pPr>
      <w:hyperlink w:anchor="_Toc30544" w:history="1">
        <w:r>
          <w:rPr>
            <w:rFonts w:ascii="仿宋" w:eastAsia="仿宋" w:hAnsi="仿宋" w:cs="仿宋" w:hint="eastAsia"/>
            <w:lang w:eastAsia="zh-CN"/>
          </w:rPr>
          <w:t>(一)、经济费用效益或费用效果分析</w:t>
        </w:r>
        <w:r>
          <w:tab/>
        </w:r>
        <w:r>
          <w:fldChar w:fldCharType="begin"/>
        </w:r>
        <w:r>
          <w:instrText xml:space="preserve"> PAGEREF _Toc30544 \h </w:instrText>
        </w:r>
        <w:r>
          <w:fldChar w:fldCharType="separate"/>
        </w:r>
        <w:r>
          <w:t>16</w:t>
        </w:r>
        <w:r>
          <w:fldChar w:fldCharType="end"/>
        </w:r>
      </w:hyperlink>
    </w:p>
    <w:p>
      <w:pPr>
        <w:pStyle w:val="TOC2"/>
        <w:tabs>
          <w:tab w:val="right" w:leader="dot" w:pos="8306"/>
        </w:tabs>
      </w:pPr>
      <w:hyperlink w:anchor="_Toc22089" w:history="1">
        <w:r>
          <w:rPr>
            <w:rFonts w:ascii="仿宋" w:eastAsia="仿宋" w:hAnsi="仿宋" w:cs="仿宋" w:hint="eastAsia"/>
            <w:lang w:eastAsia="zh-CN"/>
          </w:rPr>
          <w:t>(二)、行业影响分析</w:t>
        </w:r>
        <w:r>
          <w:tab/>
        </w:r>
        <w:r>
          <w:fldChar w:fldCharType="begin"/>
        </w:r>
        <w:r>
          <w:instrText xml:space="preserve"> PAGEREF _Toc22089 \h </w:instrText>
        </w:r>
        <w:r>
          <w:fldChar w:fldCharType="separate"/>
        </w:r>
        <w:r>
          <w:t>19</w:t>
        </w:r>
        <w:r>
          <w:fldChar w:fldCharType="end"/>
        </w:r>
      </w:hyperlink>
    </w:p>
    <w:p>
      <w:pPr>
        <w:pStyle w:val="TOC2"/>
        <w:tabs>
          <w:tab w:val="right" w:leader="dot" w:pos="8306"/>
        </w:tabs>
      </w:pPr>
      <w:hyperlink w:anchor="_Toc25599" w:history="1">
        <w:r>
          <w:rPr>
            <w:rFonts w:ascii="仿宋" w:eastAsia="仿宋" w:hAnsi="仿宋" w:cs="仿宋" w:hint="eastAsia"/>
            <w:lang w:eastAsia="zh-CN"/>
          </w:rPr>
          <w:t>(三)、区域经济影响分析</w:t>
        </w:r>
        <w:r>
          <w:tab/>
        </w:r>
        <w:r>
          <w:fldChar w:fldCharType="begin"/>
        </w:r>
        <w:r>
          <w:instrText xml:space="preserve"> PAGEREF _Toc25599 \h </w:instrText>
        </w:r>
        <w:r>
          <w:fldChar w:fldCharType="separate"/>
        </w:r>
        <w:r>
          <w:t>20</w:t>
        </w:r>
        <w:r>
          <w:fldChar w:fldCharType="end"/>
        </w:r>
      </w:hyperlink>
    </w:p>
    <w:p>
      <w:pPr>
        <w:pStyle w:val="TOC2"/>
        <w:tabs>
          <w:tab w:val="right" w:leader="dot" w:pos="8306"/>
        </w:tabs>
      </w:pPr>
      <w:hyperlink w:anchor="_Toc13100" w:history="1">
        <w:r>
          <w:rPr>
            <w:rFonts w:ascii="仿宋" w:eastAsia="仿宋" w:hAnsi="仿宋" w:cs="仿宋" w:hint="eastAsia"/>
            <w:lang w:eastAsia="zh-CN"/>
          </w:rPr>
          <w:t>(四)、宏观经济影响分析</w:t>
        </w:r>
        <w:r>
          <w:tab/>
        </w:r>
        <w:r>
          <w:fldChar w:fldCharType="begin"/>
        </w:r>
        <w:r>
          <w:instrText xml:space="preserve"> PAGEREF _Toc13100 \h </w:instrText>
        </w:r>
        <w:r>
          <w:fldChar w:fldCharType="separate"/>
        </w:r>
        <w:r>
          <w:t>21</w:t>
        </w:r>
        <w:r>
          <w:fldChar w:fldCharType="end"/>
        </w:r>
      </w:hyperlink>
    </w:p>
    <w:p>
      <w:pPr>
        <w:pStyle w:val="TOC1"/>
        <w:tabs>
          <w:tab w:val="right" w:leader="dot" w:pos="8306"/>
        </w:tabs>
      </w:pPr>
      <w:hyperlink w:anchor="_Toc13353" w:history="1">
        <w:r>
          <w:rPr>
            <w:rFonts w:ascii="仿宋" w:eastAsia="仿宋" w:hAnsi="仿宋" w:cs="仿宋" w:hint="eastAsia"/>
            <w:lang w:eastAsia="zh-CN"/>
          </w:rPr>
          <w:t>五、假肢行业行业发展现状</w:t>
        </w:r>
        <w:r>
          <w:tab/>
        </w:r>
        <w:r>
          <w:fldChar w:fldCharType="begin"/>
        </w:r>
        <w:r>
          <w:instrText xml:space="preserve"> PAGEREF _Toc13353 \h </w:instrText>
        </w:r>
        <w:r>
          <w:fldChar w:fldCharType="separate"/>
        </w:r>
        <w:r>
          <w:t>23</w:t>
        </w:r>
        <w:r>
          <w:fldChar w:fldCharType="end"/>
        </w:r>
      </w:hyperlink>
    </w:p>
    <w:p>
      <w:pPr>
        <w:pStyle w:val="TOC2"/>
        <w:tabs>
          <w:tab w:val="right" w:leader="dot" w:pos="8306"/>
        </w:tabs>
      </w:pPr>
      <w:hyperlink w:anchor="_Toc8026" w:history="1">
        <w:r>
          <w:rPr>
            <w:rFonts w:ascii="仿宋" w:eastAsia="仿宋" w:hAnsi="仿宋" w:cs="仿宋" w:hint="eastAsia"/>
            <w:lang w:eastAsia="zh-CN"/>
          </w:rPr>
          <w:t>(一)、市场规模的扩大</w:t>
        </w:r>
        <w:r>
          <w:tab/>
        </w:r>
        <w:r>
          <w:fldChar w:fldCharType="begin"/>
        </w:r>
        <w:r>
          <w:instrText xml:space="preserve"> PAGEREF _Toc8026 \h </w:instrText>
        </w:r>
        <w:r>
          <w:fldChar w:fldCharType="separate"/>
        </w:r>
        <w:r>
          <w:t>23</w:t>
        </w:r>
        <w:r>
          <w:fldChar w:fldCharType="end"/>
        </w:r>
      </w:hyperlink>
    </w:p>
    <w:p>
      <w:pPr>
        <w:pStyle w:val="TOC2"/>
        <w:tabs>
          <w:tab w:val="right" w:leader="dot" w:pos="8306"/>
        </w:tabs>
      </w:pPr>
      <w:hyperlink w:anchor="_Toc9791" w:history="1">
        <w:r>
          <w:rPr>
            <w:rFonts w:ascii="仿宋" w:eastAsia="仿宋" w:hAnsi="仿宋" w:cs="仿宋" w:hint="eastAsia"/>
            <w:lang w:eastAsia="zh-CN"/>
          </w:rPr>
          <w:t>(二)、产品创新推动行业发展</w:t>
        </w:r>
        <w:r>
          <w:tab/>
        </w:r>
        <w:r>
          <w:fldChar w:fldCharType="begin"/>
        </w:r>
        <w:r>
          <w:instrText xml:space="preserve"> PAGEREF _Toc9791 \h </w:instrText>
        </w:r>
        <w:r>
          <w:fldChar w:fldCharType="separate"/>
        </w:r>
        <w:r>
          <w:t>23</w:t>
        </w:r>
        <w:r>
          <w:fldChar w:fldCharType="end"/>
        </w:r>
      </w:hyperlink>
    </w:p>
    <w:p>
      <w:pPr>
        <w:pStyle w:val="TOC2"/>
        <w:tabs>
          <w:tab w:val="right" w:leader="dot" w:pos="8306"/>
        </w:tabs>
      </w:pPr>
      <w:hyperlink w:anchor="_Toc16214" w:history="1">
        <w:r>
          <w:rPr>
            <w:rFonts w:ascii="仿宋" w:eastAsia="仿宋" w:hAnsi="仿宋" w:cs="仿宋" w:hint="eastAsia"/>
            <w:lang w:eastAsia="zh-CN"/>
          </w:rPr>
          <w:t>(三)、线上线下渠道融合发展</w:t>
        </w:r>
        <w:r>
          <w:tab/>
        </w:r>
        <w:r>
          <w:fldChar w:fldCharType="begin"/>
        </w:r>
        <w:r>
          <w:instrText xml:space="preserve"> PAGEREF _Toc16214 \h </w:instrText>
        </w:r>
        <w:r>
          <w:fldChar w:fldCharType="separate"/>
        </w:r>
        <w:r>
          <w:t>23</w:t>
        </w:r>
        <w:r>
          <w:fldChar w:fldCharType="end"/>
        </w:r>
      </w:hyperlink>
    </w:p>
    <w:p>
      <w:pPr>
        <w:pStyle w:val="TOC2"/>
        <w:tabs>
          <w:tab w:val="right" w:leader="dot" w:pos="8306"/>
        </w:tabs>
      </w:pPr>
      <w:hyperlink w:anchor="_Toc5418" w:history="1">
        <w:r>
          <w:rPr>
            <w:rFonts w:ascii="仿宋" w:eastAsia="仿宋" w:hAnsi="仿宋" w:cs="仿宋" w:hint="eastAsia"/>
            <w:lang w:eastAsia="zh-CN"/>
          </w:rPr>
          <w:t>(四)、定制化服务的兴起</w:t>
        </w:r>
        <w:r>
          <w:tab/>
        </w:r>
        <w:r>
          <w:fldChar w:fldCharType="begin"/>
        </w:r>
        <w:r>
          <w:instrText xml:space="preserve"> PAGEREF _Toc5418 \h </w:instrText>
        </w:r>
        <w:r>
          <w:fldChar w:fldCharType="separate"/>
        </w:r>
        <w:r>
          <w:t>23</w:t>
        </w:r>
        <w:r>
          <w:fldChar w:fldCharType="end"/>
        </w:r>
      </w:hyperlink>
    </w:p>
    <w:p>
      <w:pPr>
        <w:pStyle w:val="TOC2"/>
        <w:tabs>
          <w:tab w:val="right" w:leader="dot" w:pos="8306"/>
        </w:tabs>
      </w:pPr>
      <w:hyperlink w:anchor="_Toc28948" w:history="1">
        <w:r>
          <w:rPr>
            <w:rFonts w:ascii="仿宋" w:eastAsia="仿宋" w:hAnsi="仿宋" w:cs="仿宋" w:hint="eastAsia"/>
            <w:lang w:eastAsia="zh-CN"/>
          </w:rPr>
          <w:t>(五)、环保意识的提高</w:t>
        </w:r>
        <w:r>
          <w:tab/>
        </w:r>
        <w:r>
          <w:fldChar w:fldCharType="begin"/>
        </w:r>
        <w:r>
          <w:instrText xml:space="preserve"> PAGEREF _Toc28948 \h </w:instrText>
        </w:r>
        <w:r>
          <w:fldChar w:fldCharType="separate"/>
        </w:r>
        <w:r>
          <w:t>24</w:t>
        </w:r>
        <w:r>
          <w:fldChar w:fldCharType="end"/>
        </w:r>
      </w:hyperlink>
    </w:p>
    <w:p>
      <w:pPr>
        <w:pStyle w:val="TOC1"/>
        <w:tabs>
          <w:tab w:val="right" w:leader="dot" w:pos="8306"/>
        </w:tabs>
      </w:pPr>
      <w:hyperlink w:anchor="_Toc17171" w:history="1">
        <w:r>
          <w:rPr>
            <w:rFonts w:ascii="仿宋" w:eastAsia="仿宋" w:hAnsi="仿宋" w:cs="仿宋" w:hint="eastAsia"/>
            <w:lang w:eastAsia="zh-CN"/>
          </w:rPr>
          <w:t>六、安全对策措施及建议</w:t>
        </w:r>
        <w:r>
          <w:tab/>
        </w:r>
        <w:r>
          <w:fldChar w:fldCharType="begin"/>
        </w:r>
        <w:r>
          <w:instrText xml:space="preserve"> PAGEREF _Toc17171 \h </w:instrText>
        </w:r>
        <w:r>
          <w:fldChar w:fldCharType="separate"/>
        </w:r>
        <w:r>
          <w:t>24</w:t>
        </w:r>
        <w:r>
          <w:fldChar w:fldCharType="end"/>
        </w:r>
      </w:hyperlink>
    </w:p>
    <w:p>
      <w:pPr>
        <w:pStyle w:val="TOC2"/>
        <w:tabs>
          <w:tab w:val="right" w:leader="dot" w:pos="8306"/>
        </w:tabs>
      </w:pPr>
      <w:hyperlink w:anchor="_Toc25108" w:history="1">
        <w:r>
          <w:rPr>
            <w:rFonts w:ascii="仿宋" w:eastAsia="仿宋" w:hAnsi="仿宋" w:cs="仿宋" w:hint="eastAsia"/>
            <w:lang w:eastAsia="zh-CN"/>
          </w:rPr>
          <w:t>(一)、安全对策措施提出的依据</w:t>
        </w:r>
        <w:r>
          <w:tab/>
        </w:r>
        <w:r>
          <w:fldChar w:fldCharType="begin"/>
        </w:r>
        <w:r>
          <w:instrText xml:space="preserve"> PAGEREF _Toc25108 \h </w:instrText>
        </w:r>
        <w:r>
          <w:fldChar w:fldCharType="separate"/>
        </w:r>
        <w:r>
          <w:t>24</w:t>
        </w:r>
        <w:r>
          <w:fldChar w:fldCharType="end"/>
        </w:r>
      </w:hyperlink>
    </w:p>
    <w:p>
      <w:pPr>
        <w:pStyle w:val="TOC2"/>
        <w:tabs>
          <w:tab w:val="right" w:leader="dot" w:pos="8306"/>
        </w:tabs>
      </w:pPr>
      <w:hyperlink w:anchor="_Toc13194" w:history="1">
        <w:r>
          <w:rPr>
            <w:rFonts w:ascii="仿宋" w:eastAsia="仿宋" w:hAnsi="仿宋" w:cs="仿宋" w:hint="eastAsia"/>
            <w:lang w:eastAsia="zh-CN"/>
          </w:rPr>
          <w:t>(二)、安全对策措施提出的原则</w:t>
        </w:r>
        <w:r>
          <w:tab/>
        </w:r>
        <w:r>
          <w:fldChar w:fldCharType="begin"/>
        </w:r>
        <w:r>
          <w:instrText xml:space="preserve"> PAGEREF _Toc13194 \h </w:instrText>
        </w:r>
        <w:r>
          <w:fldChar w:fldCharType="separate"/>
        </w:r>
        <w:r>
          <w:t>25</w:t>
        </w:r>
        <w:r>
          <w:fldChar w:fldCharType="end"/>
        </w:r>
      </w:hyperlink>
    </w:p>
    <w:p>
      <w:pPr>
        <w:pStyle w:val="TOC2"/>
        <w:tabs>
          <w:tab w:val="right" w:leader="dot" w:pos="8306"/>
        </w:tabs>
      </w:pPr>
      <w:hyperlink w:anchor="_Toc11112" w:history="1">
        <w:r>
          <w:rPr>
            <w:rFonts w:ascii="仿宋" w:eastAsia="仿宋" w:hAnsi="仿宋" w:cs="仿宋" w:hint="eastAsia"/>
            <w:lang w:eastAsia="zh-CN"/>
          </w:rPr>
          <w:t>(三)、可行性研究报告提出的对策措施</w:t>
        </w:r>
        <w:r>
          <w:tab/>
        </w:r>
        <w:r>
          <w:fldChar w:fldCharType="begin"/>
        </w:r>
        <w:r>
          <w:instrText xml:space="preserve"> PAGEREF _Toc11112 \h </w:instrText>
        </w:r>
        <w:r>
          <w:fldChar w:fldCharType="separate"/>
        </w:r>
        <w:r>
          <w:t>26</w:t>
        </w:r>
        <w:r>
          <w:fldChar w:fldCharType="end"/>
        </w:r>
      </w:hyperlink>
    </w:p>
    <w:p>
      <w:pPr>
        <w:pStyle w:val="TOC2"/>
        <w:tabs>
          <w:tab w:val="right" w:leader="dot" w:pos="8306"/>
        </w:tabs>
      </w:pPr>
      <w:hyperlink w:anchor="_Toc22524" w:history="1">
        <w:r>
          <w:rPr>
            <w:rFonts w:ascii="仿宋" w:eastAsia="仿宋" w:hAnsi="仿宋" w:cs="仿宋" w:hint="eastAsia"/>
            <w:lang w:eastAsia="zh-CN"/>
          </w:rPr>
          <w:t>(四)、建议</w:t>
        </w:r>
        <w:r>
          <w:tab/>
        </w:r>
        <w:r>
          <w:fldChar w:fldCharType="begin"/>
        </w:r>
        <w:r>
          <w:instrText xml:space="preserve"> PAGEREF _Toc22524 \h </w:instrText>
        </w:r>
        <w:r>
          <w:fldChar w:fldCharType="separate"/>
        </w:r>
        <w:r>
          <w:t>32</w:t>
        </w:r>
        <w:r>
          <w:fldChar w:fldCharType="end"/>
        </w:r>
      </w:hyperlink>
    </w:p>
    <w:p>
      <w:pPr>
        <w:pStyle w:val="TOC1"/>
        <w:tabs>
          <w:tab w:val="right" w:leader="dot" w:pos="8306"/>
        </w:tabs>
      </w:pPr>
      <w:hyperlink w:anchor="_Toc19181" w:history="1">
        <w:r>
          <w:rPr>
            <w:rFonts w:ascii="仿宋" w:eastAsia="仿宋" w:hAnsi="仿宋" w:cs="仿宋" w:hint="eastAsia"/>
            <w:lang w:eastAsia="zh-CN"/>
          </w:rPr>
          <w:t>七、建筑工程方案</w:t>
        </w:r>
        <w:r>
          <w:tab/>
        </w:r>
        <w:r>
          <w:fldChar w:fldCharType="begin"/>
        </w:r>
        <w:r>
          <w:instrText xml:space="preserve"> PAGEREF _Toc19181 \h </w:instrText>
        </w:r>
        <w:r>
          <w:fldChar w:fldCharType="separate"/>
        </w:r>
        <w:r>
          <w:t>33</w:t>
        </w:r>
        <w:r>
          <w:fldChar w:fldCharType="end"/>
        </w:r>
      </w:hyperlink>
    </w:p>
    <w:p>
      <w:pPr>
        <w:pStyle w:val="TOC2"/>
        <w:tabs>
          <w:tab w:val="right" w:leader="dot" w:pos="8306"/>
        </w:tabs>
      </w:pPr>
      <w:hyperlink w:anchor="_Toc10370" w:history="1">
        <w:r>
          <w:rPr>
            <w:rFonts w:ascii="仿宋" w:eastAsia="仿宋" w:hAnsi="仿宋" w:cs="仿宋" w:hint="eastAsia"/>
            <w:lang w:eastAsia="zh-CN"/>
          </w:rPr>
          <w:t>(一)、假肢项目工程设计总体要求</w:t>
        </w:r>
        <w:r>
          <w:tab/>
        </w:r>
        <w:r>
          <w:fldChar w:fldCharType="begin"/>
        </w:r>
        <w:r>
          <w:instrText xml:space="preserve"> PAGEREF _Toc10370 \h </w:instrText>
        </w:r>
        <w:r>
          <w:fldChar w:fldCharType="separate"/>
        </w:r>
        <w:r>
          <w:t>33</w:t>
        </w:r>
        <w:r>
          <w:fldChar w:fldCharType="end"/>
        </w:r>
      </w:hyperlink>
    </w:p>
    <w:p>
      <w:pPr>
        <w:pStyle w:val="TOC2"/>
        <w:tabs>
          <w:tab w:val="right" w:leader="dot" w:pos="8306"/>
        </w:tabs>
      </w:pPr>
      <w:hyperlink w:anchor="_Toc19257" w:history="1">
        <w:r>
          <w:rPr>
            <w:rFonts w:ascii="仿宋" w:eastAsia="仿宋" w:hAnsi="仿宋" w:cs="仿宋" w:hint="eastAsia"/>
            <w:lang w:eastAsia="zh-CN"/>
          </w:rPr>
          <w:t>(二)、建设方案</w:t>
        </w:r>
        <w:r>
          <w:tab/>
        </w:r>
        <w:r>
          <w:fldChar w:fldCharType="begin"/>
        </w:r>
        <w:r>
          <w:instrText xml:space="preserve"> PAGEREF _Toc19257 \h </w:instrText>
        </w:r>
        <w:r>
          <w:fldChar w:fldCharType="separate"/>
        </w:r>
        <w:r>
          <w:t>36</w:t>
        </w:r>
        <w:r>
          <w:fldChar w:fldCharType="end"/>
        </w:r>
      </w:hyperlink>
    </w:p>
    <w:p>
      <w:pPr>
        <w:pStyle w:val="TOC2"/>
        <w:tabs>
          <w:tab w:val="right" w:leader="dot" w:pos="8306"/>
        </w:tabs>
      </w:pPr>
      <w:hyperlink w:anchor="_Toc21659" w:history="1">
        <w:r>
          <w:rPr>
            <w:rFonts w:ascii="仿宋" w:eastAsia="仿宋" w:hAnsi="仿宋" w:cs="仿宋" w:hint="eastAsia"/>
            <w:lang w:eastAsia="zh-CN"/>
          </w:rPr>
          <w:t>(三)、建筑工程建设指标</w:t>
        </w:r>
        <w:r>
          <w:tab/>
        </w:r>
        <w:r>
          <w:fldChar w:fldCharType="begin"/>
        </w:r>
        <w:r>
          <w:instrText xml:space="preserve"> PAGEREF _Toc21659 \h </w:instrText>
        </w:r>
        <w:r>
          <w:fldChar w:fldCharType="separate"/>
        </w:r>
        <w:r>
          <w:t>39</w:t>
        </w:r>
        <w:r>
          <w:fldChar w:fldCharType="end"/>
        </w:r>
      </w:hyperlink>
    </w:p>
    <w:p>
      <w:pPr>
        <w:pStyle w:val="TOC1"/>
        <w:tabs>
          <w:tab w:val="right" w:leader="dot" w:pos="8306"/>
        </w:tabs>
      </w:pPr>
      <w:hyperlink w:anchor="_Toc14352" w:history="1">
        <w:r>
          <w:rPr>
            <w:rFonts w:ascii="仿宋" w:eastAsia="仿宋" w:hAnsi="仿宋" w:cs="仿宋" w:hint="eastAsia"/>
            <w:lang w:eastAsia="zh-CN"/>
          </w:rPr>
          <w:t>八、安全评价结论</w:t>
        </w:r>
        <w:r>
          <w:tab/>
        </w:r>
        <w:r>
          <w:fldChar w:fldCharType="begin"/>
        </w:r>
        <w:r>
          <w:instrText xml:space="preserve"> PAGEREF _Toc14352 \h </w:instrText>
        </w:r>
        <w:r>
          <w:fldChar w:fldCharType="separate"/>
        </w:r>
        <w:r>
          <w:t>39</w:t>
        </w:r>
        <w:r>
          <w:fldChar w:fldCharType="end"/>
        </w:r>
      </w:hyperlink>
    </w:p>
    <w:p>
      <w:pPr>
        <w:pStyle w:val="TOC2"/>
        <w:tabs>
          <w:tab w:val="right" w:leader="dot" w:pos="8306"/>
        </w:tabs>
      </w:pPr>
      <w:hyperlink w:anchor="_Toc21074" w:history="1">
        <w:r>
          <w:rPr>
            <w:rFonts w:ascii="仿宋" w:eastAsia="仿宋" w:hAnsi="仿宋" w:cs="仿宋" w:hint="eastAsia"/>
            <w:lang w:eastAsia="zh-CN"/>
          </w:rPr>
          <w:t>(一)、危险、有害因素辨识与分析结论</w:t>
        </w:r>
        <w:r>
          <w:tab/>
        </w:r>
        <w:r>
          <w:fldChar w:fldCharType="begin"/>
        </w:r>
        <w:r>
          <w:instrText xml:space="preserve"> PAGEREF _Toc21074 \h </w:instrText>
        </w:r>
        <w:r>
          <w:fldChar w:fldCharType="separate"/>
        </w:r>
        <w:r>
          <w:t>39</w:t>
        </w:r>
        <w:r>
          <w:fldChar w:fldCharType="end"/>
        </w:r>
      </w:hyperlink>
    </w:p>
    <w:p>
      <w:pPr>
        <w:pStyle w:val="TOC2"/>
        <w:tabs>
          <w:tab w:val="right" w:leader="dot" w:pos="8306"/>
        </w:tabs>
      </w:pPr>
      <w:hyperlink w:anchor="_Toc11097" w:history="1">
        <w:r>
          <w:rPr>
            <w:rFonts w:ascii="仿宋" w:eastAsia="仿宋" w:hAnsi="仿宋" w:cs="仿宋" w:hint="eastAsia"/>
            <w:lang w:eastAsia="zh-CN"/>
          </w:rPr>
          <w:t>(二)、分析评价综述</w:t>
        </w:r>
        <w:r>
          <w:tab/>
        </w:r>
        <w:r>
          <w:fldChar w:fldCharType="begin"/>
        </w:r>
        <w:r>
          <w:instrText xml:space="preserve"> PAGEREF _Toc11097 \h </w:instrText>
        </w:r>
        <w:r>
          <w:fldChar w:fldCharType="separate"/>
        </w:r>
        <w:r>
          <w:t>40</w:t>
        </w:r>
        <w:r>
          <w:fldChar w:fldCharType="end"/>
        </w:r>
      </w:hyperlink>
    </w:p>
    <w:p>
      <w:pPr>
        <w:pStyle w:val="TOC2"/>
        <w:tabs>
          <w:tab w:val="right" w:leader="dot" w:pos="8306"/>
        </w:tabs>
      </w:pPr>
      <w:hyperlink w:anchor="_Toc2001" w:history="1">
        <w:r>
          <w:rPr>
            <w:rFonts w:ascii="仿宋" w:eastAsia="仿宋" w:hAnsi="仿宋" w:cs="仿宋" w:hint="eastAsia"/>
            <w:lang w:eastAsia="zh-CN"/>
          </w:rPr>
          <w:t>(三)、应重视的安全对策措施建议</w:t>
        </w:r>
        <w:r>
          <w:tab/>
        </w:r>
        <w:r>
          <w:fldChar w:fldCharType="begin"/>
        </w:r>
        <w:r>
          <w:instrText xml:space="preserve"> PAGEREF _Toc2001 \h </w:instrText>
        </w:r>
        <w:r>
          <w:fldChar w:fldCharType="separate"/>
        </w:r>
        <w:r>
          <w:t>41</w:t>
        </w:r>
        <w:r>
          <w:fldChar w:fldCharType="end"/>
        </w:r>
      </w:hyperlink>
    </w:p>
    <w:p>
      <w:pPr>
        <w:pStyle w:val="TOC2"/>
        <w:tabs>
          <w:tab w:val="right" w:leader="dot" w:pos="8306"/>
        </w:tabs>
      </w:pPr>
      <w:hyperlink w:anchor="_Toc24300" w:history="1">
        <w:r>
          <w:rPr>
            <w:rFonts w:ascii="仿宋" w:eastAsia="仿宋" w:hAnsi="仿宋" w:cs="仿宋" w:hint="eastAsia"/>
            <w:lang w:eastAsia="zh-CN"/>
          </w:rPr>
          <w:t>(四)、总体评价结论</w:t>
        </w:r>
        <w:r>
          <w:tab/>
        </w:r>
        <w:r>
          <w:fldChar w:fldCharType="begin"/>
        </w:r>
        <w:r>
          <w:instrText xml:space="preserve"> PAGEREF _Toc24300 \h </w:instrText>
        </w:r>
        <w:r>
          <w:fldChar w:fldCharType="separate"/>
        </w:r>
        <w:r>
          <w:t>42</w:t>
        </w:r>
        <w:r>
          <w:fldChar w:fldCharType="end"/>
        </w:r>
      </w:hyperlink>
    </w:p>
    <w:p>
      <w:pPr>
        <w:pStyle w:val="TOC1"/>
        <w:tabs>
          <w:tab w:val="right" w:leader="dot" w:pos="8306"/>
        </w:tabs>
      </w:pPr>
      <w:hyperlink w:anchor="_Toc27268" w:history="1">
        <w:r>
          <w:rPr>
            <w:rFonts w:ascii="仿宋" w:eastAsia="仿宋" w:hAnsi="仿宋" w:cs="仿宋" w:hint="eastAsia"/>
            <w:lang w:eastAsia="zh-CN"/>
          </w:rPr>
          <w:t>九、第三十二章未来发展愿景</w:t>
        </w:r>
        <w:r>
          <w:tab/>
        </w:r>
        <w:r>
          <w:fldChar w:fldCharType="begin"/>
        </w:r>
        <w:r>
          <w:instrText xml:space="preserve"> PAGEREF _Toc27268 \h </w:instrText>
        </w:r>
        <w:r>
          <w:fldChar w:fldCharType="separate"/>
        </w:r>
        <w:r>
          <w:t>42</w:t>
        </w:r>
        <w:r>
          <w:fldChar w:fldCharType="end"/>
        </w:r>
      </w:hyperlink>
    </w:p>
    <w:p>
      <w:pPr>
        <w:pStyle w:val="TOC2"/>
        <w:tabs>
          <w:tab w:val="right" w:leader="dot" w:pos="8306"/>
        </w:tabs>
      </w:pPr>
      <w:hyperlink w:anchor="_Toc20917" w:history="1">
        <w:r>
          <w:rPr>
            <w:rFonts w:ascii="仿宋" w:eastAsia="仿宋" w:hAnsi="仿宋" w:cs="仿宋" w:hint="eastAsia"/>
            <w:lang w:eastAsia="zh-CN"/>
          </w:rPr>
          <w:t>(一)、员工职业生涯管理的未来趋势</w:t>
        </w:r>
        <w:r>
          <w:tab/>
        </w:r>
        <w:r>
          <w:fldChar w:fldCharType="begin"/>
        </w:r>
        <w:r>
          <w:instrText xml:space="preserve"> PAGEREF _Toc20917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6" w:history="1">
        <w:r>
          <w:rPr>
            <w:rFonts w:ascii="仿宋" w:eastAsia="仿宋" w:hAnsi="仿宋" w:cs="仿宋" w:hint="eastAsia"/>
            <w:lang w:eastAsia="zh-CN"/>
          </w:rPr>
          <w:t>(二)、公司在员工发展中的未来愿景</w:t>
        </w:r>
        <w:r>
          <w:tab/>
        </w:r>
        <w:r>
          <w:fldChar w:fldCharType="begin"/>
        </w:r>
        <w:r>
          <w:instrText xml:space="preserve"> PAGEREF _Toc2086 \h </w:instrText>
        </w:r>
        <w:r>
          <w:fldChar w:fldCharType="separate"/>
        </w:r>
        <w:r>
          <w:t>43</w:t>
        </w:r>
        <w:r>
          <w:fldChar w:fldCharType="end"/>
        </w:r>
      </w:hyperlink>
    </w:p>
    <w:p>
      <w:pPr>
        <w:pStyle w:val="TOC1"/>
        <w:tabs>
          <w:tab w:val="right" w:leader="dot" w:pos="8306"/>
        </w:tabs>
      </w:pPr>
      <w:hyperlink w:anchor="_Toc17147" w:history="1">
        <w:r>
          <w:rPr>
            <w:rFonts w:ascii="仿宋" w:eastAsia="仿宋" w:hAnsi="仿宋" w:cs="仿宋" w:hint="eastAsia"/>
            <w:lang w:eastAsia="zh-CN"/>
          </w:rPr>
          <w:t>十、供应链管理方案</w:t>
        </w:r>
        <w:r>
          <w:tab/>
        </w:r>
        <w:r>
          <w:fldChar w:fldCharType="begin"/>
        </w:r>
        <w:r>
          <w:instrText xml:space="preserve"> PAGEREF _Toc17147 \h </w:instrText>
        </w:r>
        <w:r>
          <w:fldChar w:fldCharType="separate"/>
        </w:r>
        <w:r>
          <w:t>43</w:t>
        </w:r>
        <w:r>
          <w:fldChar w:fldCharType="end"/>
        </w:r>
      </w:hyperlink>
    </w:p>
    <w:p>
      <w:pPr>
        <w:pStyle w:val="TOC2"/>
        <w:tabs>
          <w:tab w:val="right" w:leader="dot" w:pos="8306"/>
        </w:tabs>
      </w:pPr>
      <w:hyperlink w:anchor="_Toc20852" w:history="1">
        <w:r>
          <w:rPr>
            <w:rFonts w:ascii="仿宋" w:eastAsia="仿宋" w:hAnsi="仿宋" w:cs="仿宋" w:hint="eastAsia"/>
            <w:lang w:eastAsia="zh-CN"/>
          </w:rPr>
          <w:t>(一)、供应商选择与评估</w:t>
        </w:r>
        <w:r>
          <w:tab/>
        </w:r>
        <w:r>
          <w:fldChar w:fldCharType="begin"/>
        </w:r>
        <w:r>
          <w:instrText xml:space="preserve"> PAGEREF _Toc20852 \h </w:instrText>
        </w:r>
        <w:r>
          <w:fldChar w:fldCharType="separate"/>
        </w:r>
        <w:r>
          <w:t>43</w:t>
        </w:r>
        <w:r>
          <w:fldChar w:fldCharType="end"/>
        </w:r>
      </w:hyperlink>
    </w:p>
    <w:p>
      <w:pPr>
        <w:pStyle w:val="TOC2"/>
        <w:tabs>
          <w:tab w:val="right" w:leader="dot" w:pos="8306"/>
        </w:tabs>
      </w:pPr>
      <w:hyperlink w:anchor="_Toc7372" w:history="1">
        <w:r>
          <w:rPr>
            <w:rFonts w:ascii="仿宋" w:eastAsia="仿宋" w:hAnsi="仿宋" w:cs="仿宋" w:hint="eastAsia"/>
            <w:lang w:eastAsia="zh-CN"/>
          </w:rPr>
          <w:t>(二)、物流管理与配送策略</w:t>
        </w:r>
        <w:r>
          <w:tab/>
        </w:r>
        <w:r>
          <w:fldChar w:fldCharType="begin"/>
        </w:r>
        <w:r>
          <w:instrText xml:space="preserve"> PAGEREF _Toc7372 \h </w:instrText>
        </w:r>
        <w:r>
          <w:fldChar w:fldCharType="separate"/>
        </w:r>
        <w:r>
          <w:t>45</w:t>
        </w:r>
        <w:r>
          <w:fldChar w:fldCharType="end"/>
        </w:r>
      </w:hyperlink>
    </w:p>
    <w:p>
      <w:pPr>
        <w:pStyle w:val="TOC2"/>
        <w:tabs>
          <w:tab w:val="right" w:leader="dot" w:pos="8306"/>
        </w:tabs>
      </w:pPr>
      <w:hyperlink w:anchor="_Toc31591" w:history="1">
        <w:r>
          <w:rPr>
            <w:rFonts w:ascii="仿宋" w:eastAsia="仿宋" w:hAnsi="仿宋" w:cs="仿宋" w:hint="eastAsia"/>
            <w:lang w:eastAsia="zh-CN"/>
          </w:rPr>
          <w:t>(三)、库存管理与优化</w:t>
        </w:r>
        <w:r>
          <w:tab/>
        </w:r>
        <w:r>
          <w:fldChar w:fldCharType="begin"/>
        </w:r>
        <w:r>
          <w:instrText xml:space="preserve"> PAGEREF _Toc31591 \h </w:instrText>
        </w:r>
        <w:r>
          <w:fldChar w:fldCharType="separate"/>
        </w:r>
        <w:r>
          <w:t>47</w:t>
        </w:r>
        <w:r>
          <w:fldChar w:fldCharType="end"/>
        </w:r>
      </w:hyperlink>
    </w:p>
    <w:p>
      <w:pPr>
        <w:pStyle w:val="TOC2"/>
        <w:tabs>
          <w:tab w:val="right" w:leader="dot" w:pos="8306"/>
        </w:tabs>
      </w:pPr>
      <w:hyperlink w:anchor="_Toc28382" w:history="1">
        <w:r>
          <w:rPr>
            <w:rFonts w:ascii="仿宋" w:eastAsia="仿宋" w:hAnsi="仿宋" w:cs="仿宋" w:hint="eastAsia"/>
            <w:lang w:eastAsia="zh-CN"/>
          </w:rPr>
          <w:t>(四)、采购管理与合同制定</w:t>
        </w:r>
        <w:r>
          <w:tab/>
        </w:r>
        <w:r>
          <w:fldChar w:fldCharType="begin"/>
        </w:r>
        <w:r>
          <w:instrText xml:space="preserve"> PAGEREF _Toc28382 \h </w:instrText>
        </w:r>
        <w:r>
          <w:fldChar w:fldCharType="separate"/>
        </w:r>
        <w:r>
          <w:t>49</w:t>
        </w:r>
        <w:r>
          <w:fldChar w:fldCharType="end"/>
        </w:r>
      </w:hyperlink>
    </w:p>
    <w:p>
      <w:pPr>
        <w:pStyle w:val="TOC2"/>
        <w:tabs>
          <w:tab w:val="right" w:leader="dot" w:pos="8306"/>
        </w:tabs>
      </w:pPr>
      <w:hyperlink w:anchor="_Toc13072" w:history="1">
        <w:r>
          <w:rPr>
            <w:rFonts w:ascii="仿宋" w:eastAsia="仿宋" w:hAnsi="仿宋" w:cs="仿宋" w:hint="eastAsia"/>
            <w:lang w:eastAsia="zh-CN"/>
          </w:rPr>
          <w:t>(五)、供应链风险管理</w:t>
        </w:r>
        <w:r>
          <w:tab/>
        </w:r>
        <w:r>
          <w:fldChar w:fldCharType="begin"/>
        </w:r>
        <w:r>
          <w:instrText xml:space="preserve"> PAGEREF _Toc13072 \h </w:instrText>
        </w:r>
        <w:r>
          <w:fldChar w:fldCharType="separate"/>
        </w:r>
        <w:r>
          <w:t>49</w:t>
        </w:r>
        <w:r>
          <w:fldChar w:fldCharType="end"/>
        </w:r>
      </w:hyperlink>
    </w:p>
    <w:p>
      <w:pPr>
        <w:pStyle w:val="TOC1"/>
        <w:tabs>
          <w:tab w:val="right" w:leader="dot" w:pos="8306"/>
        </w:tabs>
      </w:pPr>
      <w:hyperlink w:anchor="_Toc25958" w:history="1">
        <w:r>
          <w:rPr>
            <w:rFonts w:ascii="仿宋" w:eastAsia="仿宋" w:hAnsi="仿宋" w:cs="仿宋" w:hint="eastAsia"/>
            <w:lang w:eastAsia="zh-CN"/>
          </w:rPr>
          <w:t>十一、假肢项目组织与管理</w:t>
        </w:r>
        <w:r>
          <w:tab/>
        </w:r>
        <w:r>
          <w:fldChar w:fldCharType="begin"/>
        </w:r>
        <w:r>
          <w:instrText xml:space="preserve"> PAGEREF _Toc25958 \h </w:instrText>
        </w:r>
        <w:r>
          <w:fldChar w:fldCharType="separate"/>
        </w:r>
        <w:r>
          <w:t>53</w:t>
        </w:r>
        <w:r>
          <w:fldChar w:fldCharType="end"/>
        </w:r>
      </w:hyperlink>
    </w:p>
    <w:p>
      <w:pPr>
        <w:pStyle w:val="TOC2"/>
        <w:tabs>
          <w:tab w:val="right" w:leader="dot" w:pos="8306"/>
        </w:tabs>
      </w:pPr>
      <w:hyperlink w:anchor="_Toc403" w:history="1">
        <w:r>
          <w:rPr>
            <w:rFonts w:ascii="仿宋" w:eastAsia="仿宋" w:hAnsi="仿宋" w:cs="仿宋" w:hint="eastAsia"/>
            <w:lang w:eastAsia="zh-CN"/>
          </w:rPr>
          <w:t>(一)、假肢项目管理团队组建</w:t>
        </w:r>
        <w:r>
          <w:tab/>
        </w:r>
        <w:r>
          <w:fldChar w:fldCharType="begin"/>
        </w:r>
        <w:r>
          <w:instrText xml:space="preserve"> PAGEREF _Toc403 \h </w:instrText>
        </w:r>
        <w:r>
          <w:fldChar w:fldCharType="separate"/>
        </w:r>
        <w:r>
          <w:t>53</w:t>
        </w:r>
        <w:r>
          <w:fldChar w:fldCharType="end"/>
        </w:r>
      </w:hyperlink>
    </w:p>
    <w:p>
      <w:pPr>
        <w:pStyle w:val="TOC2"/>
        <w:tabs>
          <w:tab w:val="right" w:leader="dot" w:pos="8306"/>
        </w:tabs>
      </w:pPr>
      <w:hyperlink w:anchor="_Toc17327" w:history="1">
        <w:r>
          <w:rPr>
            <w:rFonts w:ascii="仿宋" w:eastAsia="仿宋" w:hAnsi="仿宋" w:cs="仿宋" w:hint="eastAsia"/>
            <w:lang w:eastAsia="zh-CN"/>
          </w:rPr>
          <w:t>(二)、假肢项目沟通与决策流程</w:t>
        </w:r>
        <w:r>
          <w:tab/>
        </w:r>
        <w:r>
          <w:fldChar w:fldCharType="begin"/>
        </w:r>
        <w:r>
          <w:instrText xml:space="preserve"> PAGEREF _Toc17327 \h </w:instrText>
        </w:r>
        <w:r>
          <w:fldChar w:fldCharType="separate"/>
        </w:r>
        <w:r>
          <w:t>53</w:t>
        </w:r>
        <w:r>
          <w:fldChar w:fldCharType="end"/>
        </w:r>
      </w:hyperlink>
    </w:p>
    <w:p>
      <w:pPr>
        <w:pStyle w:val="TOC2"/>
        <w:tabs>
          <w:tab w:val="right" w:leader="dot" w:pos="8306"/>
        </w:tabs>
      </w:pPr>
      <w:hyperlink w:anchor="_Toc26845" w:history="1">
        <w:r>
          <w:rPr>
            <w:rFonts w:ascii="仿宋" w:eastAsia="仿宋" w:hAnsi="仿宋" w:cs="仿宋" w:hint="eastAsia"/>
            <w:lang w:eastAsia="zh-CN"/>
          </w:rPr>
          <w:t>(三)、假肢项目风险管理与应对策略</w:t>
        </w:r>
        <w:r>
          <w:tab/>
        </w:r>
        <w:r>
          <w:fldChar w:fldCharType="begin"/>
        </w:r>
        <w:r>
          <w:instrText xml:space="preserve"> PAGEREF _Toc26845 \h </w:instrText>
        </w:r>
        <w:r>
          <w:fldChar w:fldCharType="separate"/>
        </w:r>
        <w:r>
          <w:t>53</w:t>
        </w:r>
        <w:r>
          <w:fldChar w:fldCharType="end"/>
        </w:r>
      </w:hyperlink>
    </w:p>
    <w:p>
      <w:pPr>
        <w:pStyle w:val="TOC1"/>
        <w:tabs>
          <w:tab w:val="right" w:leader="dot" w:pos="8306"/>
        </w:tabs>
      </w:pPr>
      <w:hyperlink w:anchor="_Toc26754" w:history="1">
        <w:r>
          <w:rPr>
            <w:rFonts w:ascii="仿宋" w:eastAsia="仿宋" w:hAnsi="仿宋" w:cs="仿宋" w:hint="eastAsia"/>
            <w:lang w:eastAsia="zh-CN"/>
          </w:rPr>
          <w:t>十二、SWOT分析说明</w:t>
        </w:r>
        <w:r>
          <w:tab/>
        </w:r>
        <w:r>
          <w:fldChar w:fldCharType="begin"/>
        </w:r>
        <w:r>
          <w:instrText xml:space="preserve"> PAGEREF _Toc26754 \h </w:instrText>
        </w:r>
        <w:r>
          <w:fldChar w:fldCharType="separate"/>
        </w:r>
        <w:r>
          <w:t>54</w:t>
        </w:r>
        <w:r>
          <w:fldChar w:fldCharType="end"/>
        </w:r>
      </w:hyperlink>
    </w:p>
    <w:p>
      <w:pPr>
        <w:pStyle w:val="TOC2"/>
        <w:tabs>
          <w:tab w:val="right" w:leader="dot" w:pos="8306"/>
        </w:tabs>
      </w:pPr>
      <w:hyperlink w:anchor="_Toc18169" w:history="1">
        <w:r>
          <w:rPr>
            <w:rFonts w:ascii="仿宋" w:eastAsia="仿宋" w:hAnsi="仿宋" w:cs="仿宋" w:hint="eastAsia"/>
            <w:lang w:eastAsia="zh-CN"/>
          </w:rPr>
          <w:t>(一)、优势分析(S)</w:t>
        </w:r>
        <w:r>
          <w:tab/>
        </w:r>
        <w:r>
          <w:fldChar w:fldCharType="begin"/>
        </w:r>
        <w:r>
          <w:instrText xml:space="preserve"> PAGEREF _Toc18169 \h </w:instrText>
        </w:r>
        <w:r>
          <w:fldChar w:fldCharType="separate"/>
        </w:r>
        <w:r>
          <w:t>54</w:t>
        </w:r>
        <w:r>
          <w:fldChar w:fldCharType="end"/>
        </w:r>
      </w:hyperlink>
    </w:p>
    <w:p>
      <w:pPr>
        <w:pStyle w:val="TOC2"/>
        <w:tabs>
          <w:tab w:val="right" w:leader="dot" w:pos="8306"/>
        </w:tabs>
      </w:pPr>
      <w:hyperlink w:anchor="_Toc21139" w:history="1">
        <w:r>
          <w:rPr>
            <w:rFonts w:ascii="仿宋" w:eastAsia="仿宋" w:hAnsi="仿宋" w:cs="仿宋" w:hint="eastAsia"/>
            <w:lang w:eastAsia="zh-CN"/>
          </w:rPr>
          <w:t>(二)、劣势分析(W)</w:t>
        </w:r>
        <w:r>
          <w:tab/>
        </w:r>
        <w:r>
          <w:fldChar w:fldCharType="begin"/>
        </w:r>
        <w:r>
          <w:instrText xml:space="preserve"> PAGEREF _Toc21139 \h </w:instrText>
        </w:r>
        <w:r>
          <w:fldChar w:fldCharType="separate"/>
        </w:r>
        <w:r>
          <w:t>55</w:t>
        </w:r>
        <w:r>
          <w:fldChar w:fldCharType="end"/>
        </w:r>
      </w:hyperlink>
    </w:p>
    <w:p>
      <w:pPr>
        <w:pStyle w:val="TOC2"/>
        <w:tabs>
          <w:tab w:val="right" w:leader="dot" w:pos="8306"/>
        </w:tabs>
      </w:pPr>
      <w:hyperlink w:anchor="_Toc15675" w:history="1">
        <w:r>
          <w:rPr>
            <w:rFonts w:ascii="仿宋" w:eastAsia="仿宋" w:hAnsi="仿宋" w:cs="仿宋" w:hint="eastAsia"/>
            <w:lang w:eastAsia="zh-CN"/>
          </w:rPr>
          <w:t>(三)、机会分析()</w:t>
        </w:r>
        <w:r>
          <w:tab/>
        </w:r>
        <w:r>
          <w:fldChar w:fldCharType="begin"/>
        </w:r>
        <w:r>
          <w:instrText xml:space="preserve"> PAGEREF _Toc15675 \h </w:instrText>
        </w:r>
        <w:r>
          <w:fldChar w:fldCharType="separate"/>
        </w:r>
        <w:r>
          <w:t>56</w:t>
        </w:r>
        <w:r>
          <w:fldChar w:fldCharType="end"/>
        </w:r>
      </w:hyperlink>
    </w:p>
    <w:p>
      <w:pPr>
        <w:pStyle w:val="TOC2"/>
        <w:tabs>
          <w:tab w:val="right" w:leader="dot" w:pos="8306"/>
        </w:tabs>
      </w:pPr>
      <w:hyperlink w:anchor="_Toc3472" w:history="1">
        <w:r>
          <w:rPr>
            <w:rFonts w:ascii="仿宋" w:eastAsia="仿宋" w:hAnsi="仿宋" w:cs="仿宋" w:hint="eastAsia"/>
            <w:lang w:eastAsia="zh-CN"/>
          </w:rPr>
          <w:t>(四)、威胁分析(T)</w:t>
        </w:r>
        <w:r>
          <w:tab/>
        </w:r>
        <w:r>
          <w:fldChar w:fldCharType="begin"/>
        </w:r>
        <w:r>
          <w:instrText xml:space="preserve"> PAGEREF _Toc3472 \h </w:instrText>
        </w:r>
        <w:r>
          <w:fldChar w:fldCharType="separate"/>
        </w:r>
        <w:r>
          <w:t>58</w:t>
        </w:r>
        <w:r>
          <w:fldChar w:fldCharType="end"/>
        </w:r>
      </w:hyperlink>
    </w:p>
    <w:p>
      <w:pPr>
        <w:pStyle w:val="TOC1"/>
        <w:tabs>
          <w:tab w:val="right" w:leader="dot" w:pos="8306"/>
        </w:tabs>
      </w:pPr>
      <w:hyperlink w:anchor="_Toc410" w:history="1">
        <w:r>
          <w:rPr>
            <w:rFonts w:ascii="仿宋" w:eastAsia="仿宋" w:hAnsi="仿宋" w:cs="仿宋" w:hint="eastAsia"/>
            <w:lang w:eastAsia="zh-CN"/>
          </w:rPr>
          <w:t>十三、投资估算</w:t>
        </w:r>
        <w:r>
          <w:tab/>
        </w:r>
        <w:r>
          <w:fldChar w:fldCharType="begin"/>
        </w:r>
        <w:r>
          <w:instrText xml:space="preserve"> PAGEREF _Toc410 \h </w:instrText>
        </w:r>
        <w:r>
          <w:fldChar w:fldCharType="separate"/>
        </w:r>
        <w:r>
          <w:t>59</w:t>
        </w:r>
        <w:r>
          <w:fldChar w:fldCharType="end"/>
        </w:r>
      </w:hyperlink>
    </w:p>
    <w:p>
      <w:pPr>
        <w:pStyle w:val="TOC2"/>
        <w:tabs>
          <w:tab w:val="right" w:leader="dot" w:pos="8306"/>
        </w:tabs>
      </w:pPr>
      <w:hyperlink w:anchor="_Toc29838" w:history="1">
        <w:r>
          <w:rPr>
            <w:rFonts w:ascii="仿宋" w:eastAsia="仿宋" w:hAnsi="仿宋" w:cs="仿宋" w:hint="eastAsia"/>
            <w:lang w:eastAsia="zh-CN"/>
          </w:rPr>
          <w:t>(一)、投资估算的依据和说明</w:t>
        </w:r>
        <w:r>
          <w:tab/>
        </w:r>
        <w:r>
          <w:fldChar w:fldCharType="begin"/>
        </w:r>
        <w:r>
          <w:instrText xml:space="preserve"> PAGEREF _Toc29838 \h </w:instrText>
        </w:r>
        <w:r>
          <w:fldChar w:fldCharType="separate"/>
        </w:r>
        <w:r>
          <w:t>59</w:t>
        </w:r>
        <w:r>
          <w:fldChar w:fldCharType="end"/>
        </w:r>
      </w:hyperlink>
    </w:p>
    <w:p>
      <w:pPr>
        <w:pStyle w:val="TOC2"/>
        <w:tabs>
          <w:tab w:val="right" w:leader="dot" w:pos="8306"/>
        </w:tabs>
      </w:pPr>
      <w:hyperlink w:anchor="_Toc29673" w:history="1">
        <w:r>
          <w:rPr>
            <w:rFonts w:ascii="仿宋" w:eastAsia="仿宋" w:hAnsi="仿宋" w:cs="仿宋" w:hint="eastAsia"/>
            <w:lang w:eastAsia="zh-CN"/>
          </w:rPr>
          <w:t>(二)、建设投资估算</w:t>
        </w:r>
        <w:r>
          <w:tab/>
        </w:r>
        <w:r>
          <w:fldChar w:fldCharType="begin"/>
        </w:r>
        <w:r>
          <w:instrText xml:space="preserve"> PAGEREF _Toc29673 \h </w:instrText>
        </w:r>
        <w:r>
          <w:fldChar w:fldCharType="separate"/>
        </w:r>
        <w:r>
          <w:t>61</w:t>
        </w:r>
        <w:r>
          <w:fldChar w:fldCharType="end"/>
        </w:r>
      </w:hyperlink>
    </w:p>
    <w:p>
      <w:pPr>
        <w:pStyle w:val="TOC2"/>
        <w:tabs>
          <w:tab w:val="right" w:leader="dot" w:pos="8306"/>
        </w:tabs>
      </w:pPr>
      <w:hyperlink w:anchor="_Toc23776" w:history="1">
        <w:r>
          <w:rPr>
            <w:rFonts w:ascii="仿宋" w:eastAsia="仿宋" w:hAnsi="仿宋" w:cs="仿宋" w:hint="eastAsia"/>
            <w:lang w:eastAsia="zh-CN"/>
          </w:rPr>
          <w:t>(三)、建设期利息</w:t>
        </w:r>
        <w:r>
          <w:tab/>
        </w:r>
        <w:r>
          <w:fldChar w:fldCharType="begin"/>
        </w:r>
        <w:r>
          <w:instrText xml:space="preserve"> PAGEREF _Toc23776 \h </w:instrText>
        </w:r>
        <w:r>
          <w:fldChar w:fldCharType="separate"/>
        </w:r>
        <w:r>
          <w:t>63</w:t>
        </w:r>
        <w:r>
          <w:fldChar w:fldCharType="end"/>
        </w:r>
      </w:hyperlink>
    </w:p>
    <w:p>
      <w:pPr>
        <w:pStyle w:val="TOC2"/>
        <w:tabs>
          <w:tab w:val="right" w:leader="dot" w:pos="8306"/>
        </w:tabs>
      </w:pPr>
      <w:hyperlink w:anchor="_Toc24020" w:history="1">
        <w:r>
          <w:rPr>
            <w:rFonts w:ascii="仿宋" w:eastAsia="仿宋" w:hAnsi="仿宋" w:cs="仿宋" w:hint="eastAsia"/>
            <w:lang w:eastAsia="zh-CN"/>
          </w:rPr>
          <w:t>(四)、流动资金</w:t>
        </w:r>
        <w:r>
          <w:tab/>
        </w:r>
        <w:r>
          <w:fldChar w:fldCharType="begin"/>
        </w:r>
        <w:r>
          <w:instrText xml:space="preserve"> PAGEREF _Toc24020 \h </w:instrText>
        </w:r>
        <w:r>
          <w:fldChar w:fldCharType="separate"/>
        </w:r>
        <w:r>
          <w:t>64</w:t>
        </w:r>
        <w:r>
          <w:fldChar w:fldCharType="end"/>
        </w:r>
      </w:hyperlink>
    </w:p>
    <w:p>
      <w:pPr>
        <w:pStyle w:val="TOC2"/>
        <w:tabs>
          <w:tab w:val="right" w:leader="dot" w:pos="8306"/>
        </w:tabs>
      </w:pPr>
      <w:hyperlink w:anchor="_Toc5276" w:history="1">
        <w:r>
          <w:rPr>
            <w:rFonts w:ascii="仿宋" w:eastAsia="仿宋" w:hAnsi="仿宋" w:cs="仿宋" w:hint="eastAsia"/>
            <w:lang w:eastAsia="zh-CN"/>
          </w:rPr>
          <w:t>(五)、总投资</w:t>
        </w:r>
        <w:r>
          <w:tab/>
        </w:r>
        <w:r>
          <w:fldChar w:fldCharType="begin"/>
        </w:r>
        <w:r>
          <w:instrText xml:space="preserve"> PAGEREF _Toc5276 \h </w:instrText>
        </w:r>
        <w:r>
          <w:fldChar w:fldCharType="separate"/>
        </w:r>
        <w:r>
          <w:t>64</w:t>
        </w:r>
        <w:r>
          <w:fldChar w:fldCharType="end"/>
        </w:r>
      </w:hyperlink>
    </w:p>
    <w:p>
      <w:pPr>
        <w:pStyle w:val="TOC2"/>
        <w:tabs>
          <w:tab w:val="right" w:leader="dot" w:pos="8306"/>
        </w:tabs>
      </w:pPr>
      <w:hyperlink w:anchor="_Toc15307" w:history="1">
        <w:r>
          <w:rPr>
            <w:rFonts w:ascii="仿宋" w:eastAsia="仿宋" w:hAnsi="仿宋" w:cs="仿宋" w:hint="eastAsia"/>
            <w:lang w:eastAsia="zh-CN"/>
          </w:rPr>
          <w:t>(六)、资金筹措与投资计划</w:t>
        </w:r>
        <w:r>
          <w:tab/>
        </w:r>
        <w:r>
          <w:fldChar w:fldCharType="begin"/>
        </w:r>
        <w:r>
          <w:instrText xml:space="preserve"> PAGEREF _Toc15307 \h </w:instrText>
        </w:r>
        <w:r>
          <w:fldChar w:fldCharType="separate"/>
        </w:r>
        <w:r>
          <w:t>65</w:t>
        </w:r>
        <w:r>
          <w:fldChar w:fldCharType="end"/>
        </w:r>
      </w:hyperlink>
    </w:p>
    <w:p>
      <w:pPr>
        <w:pStyle w:val="TOC1"/>
        <w:tabs>
          <w:tab w:val="right" w:leader="dot" w:pos="8306"/>
        </w:tabs>
      </w:pPr>
      <w:hyperlink w:anchor="_Toc14939" w:history="1">
        <w:r>
          <w:rPr>
            <w:rFonts w:ascii="仿宋" w:eastAsia="仿宋" w:hAnsi="仿宋" w:cs="仿宋" w:hint="eastAsia"/>
            <w:lang w:eastAsia="zh-CN"/>
          </w:rPr>
          <w:t>十四、行业趋势与未来发展</w:t>
        </w:r>
        <w:r>
          <w:tab/>
        </w:r>
        <w:r>
          <w:fldChar w:fldCharType="begin"/>
        </w:r>
        <w:r>
          <w:instrText xml:space="preserve"> PAGEREF _Toc14939 \h </w:instrText>
        </w:r>
        <w:r>
          <w:fldChar w:fldCharType="separate"/>
        </w:r>
        <w:r>
          <w:t>65</w:t>
        </w:r>
        <w:r>
          <w:fldChar w:fldCharType="end"/>
        </w:r>
      </w:hyperlink>
    </w:p>
    <w:p>
      <w:pPr>
        <w:pStyle w:val="TOC2"/>
        <w:tabs>
          <w:tab w:val="right" w:leader="dot" w:pos="8306"/>
        </w:tabs>
      </w:pPr>
      <w:hyperlink w:anchor="_Toc7746" w:history="1">
        <w:r>
          <w:rPr>
            <w:rFonts w:ascii="仿宋" w:eastAsia="仿宋" w:hAnsi="仿宋" w:cs="仿宋" w:hint="eastAsia"/>
            <w:lang w:eastAsia="zh-CN"/>
          </w:rPr>
          <w:t>(一)、行业现状与未来发展趋势</w:t>
        </w:r>
        <w:r>
          <w:tab/>
        </w:r>
        <w:r>
          <w:fldChar w:fldCharType="begin"/>
        </w:r>
        <w:r>
          <w:instrText xml:space="preserve"> PAGEREF _Toc7746 \h </w:instrText>
        </w:r>
        <w:r>
          <w:fldChar w:fldCharType="separate"/>
        </w:r>
        <w:r>
          <w:t>65</w:t>
        </w:r>
        <w:r>
          <w:fldChar w:fldCharType="end"/>
        </w:r>
      </w:hyperlink>
    </w:p>
    <w:p>
      <w:pPr>
        <w:pStyle w:val="TOC2"/>
        <w:tabs>
          <w:tab w:val="right" w:leader="dot" w:pos="8306"/>
        </w:tabs>
      </w:pPr>
      <w:hyperlink w:anchor="_Toc24573" w:history="1">
        <w:r>
          <w:rPr>
            <w:rFonts w:ascii="仿宋" w:eastAsia="仿宋" w:hAnsi="仿宋" w:cs="仿宋" w:hint="eastAsia"/>
            <w:lang w:eastAsia="zh-CN"/>
          </w:rPr>
          <w:t>(二)、公司在行业中的定位与发展战略</w:t>
        </w:r>
        <w:r>
          <w:tab/>
        </w:r>
        <w:r>
          <w:fldChar w:fldCharType="begin"/>
        </w:r>
        <w:r>
          <w:instrText xml:space="preserve"> PAGEREF _Toc24573 \h </w:instrText>
        </w:r>
        <w:r>
          <w:fldChar w:fldCharType="separate"/>
        </w:r>
        <w:r>
          <w:t>67</w:t>
        </w:r>
        <w:r>
          <w:fldChar w:fldCharType="end"/>
        </w:r>
      </w:hyperlink>
    </w:p>
    <w:p>
      <w:pPr>
        <w:pStyle w:val="TOC1"/>
        <w:tabs>
          <w:tab w:val="right" w:leader="dot" w:pos="8306"/>
        </w:tabs>
      </w:pPr>
      <w:hyperlink w:anchor="_Toc28139" w:history="1">
        <w:r>
          <w:rPr>
            <w:rFonts w:ascii="仿宋" w:eastAsia="仿宋" w:hAnsi="仿宋" w:cs="仿宋" w:hint="eastAsia"/>
            <w:lang w:eastAsia="zh-CN"/>
          </w:rPr>
          <w:t>十五、市场反馈与迭代</w:t>
        </w:r>
        <w:r>
          <w:tab/>
        </w:r>
        <w:r>
          <w:fldChar w:fldCharType="begin"/>
        </w:r>
        <w:r>
          <w:instrText xml:space="preserve"> PAGEREF _Toc28139 \h </w:instrText>
        </w:r>
        <w:r>
          <w:fldChar w:fldCharType="separate"/>
        </w:r>
        <w:r>
          <w:t>69</w:t>
        </w:r>
        <w:r>
          <w:fldChar w:fldCharType="end"/>
        </w:r>
      </w:hyperlink>
    </w:p>
    <w:p>
      <w:pPr>
        <w:pStyle w:val="TOC2"/>
        <w:tabs>
          <w:tab w:val="right" w:leader="dot" w:pos="8306"/>
        </w:tabs>
      </w:pPr>
      <w:hyperlink w:anchor="_Toc14449" w:history="1">
        <w:r>
          <w:rPr>
            <w:rFonts w:ascii="仿宋" w:eastAsia="仿宋" w:hAnsi="仿宋" w:cs="仿宋" w:hint="eastAsia"/>
            <w:lang w:eastAsia="zh-CN"/>
          </w:rPr>
          <w:t>(一)、市场反馈概述</w:t>
        </w:r>
        <w:r>
          <w:tab/>
        </w:r>
        <w:r>
          <w:fldChar w:fldCharType="begin"/>
        </w:r>
        <w:r>
          <w:instrText xml:space="preserve"> PAGEREF _Toc14449 \h </w:instrText>
        </w:r>
        <w:r>
          <w:fldChar w:fldCharType="separate"/>
        </w:r>
        <w:r>
          <w:t>69</w:t>
        </w:r>
        <w:r>
          <w:fldChar w:fldCharType="end"/>
        </w:r>
      </w:hyperlink>
    </w:p>
    <w:p>
      <w:pPr>
        <w:pStyle w:val="TOC2"/>
        <w:tabs>
          <w:tab w:val="right" w:leader="dot" w:pos="8306"/>
        </w:tabs>
      </w:pPr>
      <w:hyperlink w:anchor="_Toc29406" w:history="1">
        <w:r>
          <w:rPr>
            <w:rFonts w:ascii="仿宋" w:eastAsia="仿宋" w:hAnsi="仿宋" w:cs="仿宋" w:hint="eastAsia"/>
            <w:lang w:eastAsia="zh-CN"/>
          </w:rPr>
          <w:t>(二)、顾客反馈与满意度调查</w:t>
        </w:r>
        <w:r>
          <w:tab/>
        </w:r>
        <w:r>
          <w:fldChar w:fldCharType="begin"/>
        </w:r>
        <w:r>
          <w:instrText xml:space="preserve"> PAGEREF _Toc29406 \h </w:instrText>
        </w:r>
        <w:r>
          <w:fldChar w:fldCharType="separate"/>
        </w:r>
        <w:r>
          <w:t>69</w:t>
        </w:r>
        <w:r>
          <w:fldChar w:fldCharType="end"/>
        </w:r>
      </w:hyperlink>
    </w:p>
    <w:p>
      <w:pPr>
        <w:pStyle w:val="TOC2"/>
        <w:tabs>
          <w:tab w:val="right" w:leader="dot" w:pos="8306"/>
        </w:tabs>
      </w:pPr>
      <w:hyperlink w:anchor="_Toc20688" w:history="1">
        <w:r>
          <w:rPr>
            <w:rFonts w:ascii="仿宋" w:eastAsia="仿宋" w:hAnsi="仿宋" w:cs="仿宋" w:hint="eastAsia"/>
            <w:lang w:eastAsia="zh-CN"/>
          </w:rPr>
          <w:t>(三)、产品改进与迭代策略</w:t>
        </w:r>
        <w:r>
          <w:tab/>
        </w:r>
        <w:r>
          <w:fldChar w:fldCharType="begin"/>
        </w:r>
        <w:r>
          <w:instrText xml:space="preserve"> PAGEREF _Toc20688 \h </w:instrText>
        </w:r>
        <w:r>
          <w:fldChar w:fldCharType="separate"/>
        </w:r>
        <w:r>
          <w:t>69</w:t>
        </w:r>
        <w:r>
          <w:fldChar w:fldCharType="end"/>
        </w:r>
      </w:hyperlink>
    </w:p>
    <w:p>
      <w:pPr>
        <w:pStyle w:val="TOC1"/>
        <w:tabs>
          <w:tab w:val="right" w:leader="dot" w:pos="8306"/>
        </w:tabs>
      </w:pPr>
      <w:hyperlink w:anchor="_Toc15807" w:history="1">
        <w:r>
          <w:rPr>
            <w:rFonts w:ascii="仿宋" w:eastAsia="仿宋" w:hAnsi="仿宋" w:cs="仿宋" w:hint="eastAsia"/>
            <w:lang w:eastAsia="zh-CN"/>
          </w:rPr>
          <w:t>十六、外部合作与产业联盟</w:t>
        </w:r>
        <w:r>
          <w:tab/>
        </w:r>
        <w:r>
          <w:fldChar w:fldCharType="begin"/>
        </w:r>
        <w:r>
          <w:instrText xml:space="preserve"> PAGEREF _Toc15807 \h </w:instrText>
        </w:r>
        <w:r>
          <w:fldChar w:fldCharType="separate"/>
        </w:r>
        <w:r>
          <w:t>70</w:t>
        </w:r>
        <w:r>
          <w:fldChar w:fldCharType="end"/>
        </w:r>
      </w:hyperlink>
    </w:p>
    <w:p>
      <w:pPr>
        <w:pStyle w:val="TOC2"/>
        <w:tabs>
          <w:tab w:val="right" w:leader="dot" w:pos="8306"/>
        </w:tabs>
      </w:pPr>
      <w:hyperlink w:anchor="_Toc5970" w:history="1">
        <w:r>
          <w:rPr>
            <w:rFonts w:ascii="仿宋" w:eastAsia="仿宋" w:hAnsi="仿宋" w:cs="仿宋" w:hint="eastAsia"/>
            <w:lang w:eastAsia="zh-CN"/>
          </w:rPr>
          <w:t>(一)、行业合作与协作机会</w:t>
        </w:r>
        <w:r>
          <w:tab/>
        </w:r>
        <w:r>
          <w:fldChar w:fldCharType="begin"/>
        </w:r>
        <w:r>
          <w:instrText xml:space="preserve"> PAGEREF _Toc5970 \h </w:instrText>
        </w:r>
        <w:r>
          <w:fldChar w:fldCharType="separate"/>
        </w:r>
        <w:r>
          <w:t>70</w:t>
        </w:r>
        <w:r>
          <w:fldChar w:fldCharType="end"/>
        </w:r>
      </w:hyperlink>
    </w:p>
    <w:p>
      <w:pPr>
        <w:pStyle w:val="TOC2"/>
        <w:tabs>
          <w:tab w:val="right" w:leader="dot" w:pos="8306"/>
        </w:tabs>
      </w:pPr>
      <w:hyperlink w:anchor="_Toc19304" w:history="1">
        <w:r>
          <w:rPr>
            <w:rFonts w:ascii="仿宋" w:eastAsia="仿宋" w:hAnsi="仿宋" w:cs="仿宋" w:hint="eastAsia"/>
            <w:lang w:eastAsia="zh-CN"/>
          </w:rPr>
          <w:t>(二)、参与产业联盟的战略意义</w:t>
        </w:r>
        <w:r>
          <w:tab/>
        </w:r>
        <w:r>
          <w:fldChar w:fldCharType="begin"/>
        </w:r>
        <w:r>
          <w:instrText xml:space="preserve"> PAGEREF _Toc19304 \h </w:instrText>
        </w:r>
        <w:r>
          <w:fldChar w:fldCharType="separate"/>
        </w:r>
        <w:r>
          <w:t>71</w:t>
        </w:r>
        <w:r>
          <w:fldChar w:fldCharType="end"/>
        </w:r>
      </w:hyperlink>
    </w:p>
    <w:p>
      <w:pPr>
        <w:pStyle w:val="TOC2"/>
        <w:tabs>
          <w:tab w:val="right" w:leader="dot" w:pos="8306"/>
        </w:tabs>
      </w:pPr>
      <w:hyperlink w:anchor="_Toc18147" w:history="1">
        <w:r>
          <w:rPr>
            <w:rFonts w:ascii="仿宋" w:eastAsia="仿宋" w:hAnsi="仿宋" w:cs="仿宋" w:hint="eastAsia"/>
            <w:lang w:eastAsia="zh-CN"/>
          </w:rPr>
          <w:t>(三)、合作伙伴关系的长期发展规划</w:t>
        </w:r>
        <w:r>
          <w:tab/>
        </w:r>
        <w:r>
          <w:fldChar w:fldCharType="begin"/>
        </w:r>
        <w:r>
          <w:instrText xml:space="preserve"> PAGEREF _Toc18147 \h </w:instrText>
        </w:r>
        <w:r>
          <w:fldChar w:fldCharType="separate"/>
        </w:r>
        <w:r>
          <w:t>72</w:t>
        </w:r>
        <w:r>
          <w:fldChar w:fldCharType="end"/>
        </w:r>
      </w:hyperlink>
    </w:p>
    <w:p>
      <w:pPr>
        <w:pStyle w:val="TOC1"/>
        <w:tabs>
          <w:tab w:val="right" w:leader="dot" w:pos="8306"/>
        </w:tabs>
      </w:pPr>
      <w:hyperlink w:anchor="_Toc16042" w:history="1">
        <w:r>
          <w:rPr>
            <w:rFonts w:ascii="仿宋" w:eastAsia="仿宋" w:hAnsi="仿宋" w:cs="仿宋" w:hint="eastAsia"/>
            <w:lang w:eastAsia="zh-CN"/>
          </w:rPr>
          <w:t>十七、战略合作伙伴与投资者关系</w:t>
        </w:r>
        <w:r>
          <w:tab/>
        </w:r>
        <w:r>
          <w:fldChar w:fldCharType="begin"/>
        </w:r>
        <w:r>
          <w:instrText xml:space="preserve"> PAGEREF _Toc16042 \h </w:instrText>
        </w:r>
        <w:r>
          <w:fldChar w:fldCharType="separate"/>
        </w:r>
        <w:r>
          <w:t>73</w:t>
        </w:r>
        <w:r>
          <w:fldChar w:fldCharType="end"/>
        </w:r>
      </w:hyperlink>
    </w:p>
    <w:p>
      <w:pPr>
        <w:pStyle w:val="TOC2"/>
        <w:tabs>
          <w:tab w:val="right" w:leader="dot" w:pos="8306"/>
        </w:tabs>
      </w:pPr>
      <w:hyperlink w:anchor="_Toc17505" w:history="1">
        <w:r>
          <w:rPr>
            <w:rFonts w:ascii="仿宋" w:eastAsia="仿宋" w:hAnsi="仿宋" w:cs="仿宋" w:hint="eastAsia"/>
            <w:lang w:eastAsia="zh-CN"/>
          </w:rPr>
          <w:t>(一)、投资者关系管理</w:t>
        </w:r>
        <w:r>
          <w:tab/>
        </w:r>
        <w:r>
          <w:fldChar w:fldCharType="begin"/>
        </w:r>
        <w:r>
          <w:instrText xml:space="preserve"> PAGEREF _Toc17505 \h </w:instrText>
        </w:r>
        <w:r>
          <w:fldChar w:fldCharType="separate"/>
        </w:r>
        <w:r>
          <w:t>73</w:t>
        </w:r>
        <w:r>
          <w:fldChar w:fldCharType="end"/>
        </w:r>
      </w:hyperlink>
    </w:p>
    <w:p>
      <w:pPr>
        <w:pStyle w:val="TOC2"/>
        <w:tabs>
          <w:tab w:val="right" w:leader="dot" w:pos="8306"/>
        </w:tabs>
      </w:pPr>
      <w:hyperlink w:anchor="_Toc10508" w:history="1">
        <w:r>
          <w:rPr>
            <w:rFonts w:ascii="仿宋" w:eastAsia="仿宋" w:hAnsi="仿宋" w:cs="仿宋" w:hint="eastAsia"/>
            <w:lang w:eastAsia="zh-CN"/>
          </w:rPr>
          <w:t>(二)、战略合作伙伴关系管理</w:t>
        </w:r>
        <w:r>
          <w:tab/>
        </w:r>
        <w:r>
          <w:fldChar w:fldCharType="begin"/>
        </w:r>
        <w:r>
          <w:instrText xml:space="preserve"> PAGEREF _Toc10508 \h </w:instrText>
        </w:r>
        <w:r>
          <w:fldChar w:fldCharType="separate"/>
        </w:r>
        <w:r>
          <w:t>74</w:t>
        </w:r>
        <w:r>
          <w:fldChar w:fldCharType="end"/>
        </w:r>
      </w:hyperlink>
    </w:p>
    <w:p>
      <w:pPr>
        <w:pStyle w:val="TOC2"/>
        <w:tabs>
          <w:tab w:val="right" w:leader="dot" w:pos="8306"/>
        </w:tabs>
      </w:pPr>
      <w:hyperlink w:anchor="_Toc8906" w:history="1">
        <w:r>
          <w:rPr>
            <w:rFonts w:ascii="仿宋" w:eastAsia="仿宋" w:hAnsi="仿宋" w:cs="仿宋" w:hint="eastAsia"/>
            <w:lang w:eastAsia="zh-CN"/>
          </w:rPr>
          <w:t>(三)、投资者关系沟通</w:t>
        </w:r>
        <w:r>
          <w:tab/>
        </w:r>
        <w:r>
          <w:fldChar w:fldCharType="begin"/>
        </w:r>
        <w:r>
          <w:instrText xml:space="preserve"> PAGEREF _Toc8906 \h </w:instrText>
        </w:r>
        <w:r>
          <w:fldChar w:fldCharType="separate"/>
        </w:r>
        <w:r>
          <w:t>74</w:t>
        </w:r>
        <w:r>
          <w:fldChar w:fldCharType="end"/>
        </w:r>
      </w:hyperlink>
    </w:p>
    <w:p>
      <w:pPr>
        <w:pStyle w:val="TOC2"/>
        <w:tabs>
          <w:tab w:val="right" w:leader="dot" w:pos="8306"/>
        </w:tabs>
      </w:pPr>
      <w:hyperlink w:anchor="_Toc25284" w:history="1">
        <w:r>
          <w:rPr>
            <w:rFonts w:ascii="仿宋" w:eastAsia="仿宋" w:hAnsi="仿宋" w:cs="仿宋" w:hint="eastAsia"/>
            <w:lang w:eastAsia="zh-CN"/>
          </w:rPr>
          <w:t>(四)、投资者服务计划</w:t>
        </w:r>
        <w:r>
          <w:tab/>
        </w:r>
        <w:r>
          <w:fldChar w:fldCharType="begin"/>
        </w:r>
        <w:r>
          <w:instrText xml:space="preserve"> PAGEREF _Toc25284 \h </w:instrText>
        </w:r>
        <w:r>
          <w:fldChar w:fldCharType="separate"/>
        </w:r>
        <w:r>
          <w:t>75</w:t>
        </w:r>
        <w:r>
          <w:fldChar w:fldCharType="end"/>
        </w:r>
      </w:hyperlink>
    </w:p>
    <w:p>
      <w:pPr>
        <w:pStyle w:val="TOC1"/>
        <w:tabs>
          <w:tab w:val="right" w:leader="dot" w:pos="8306"/>
        </w:tabs>
      </w:pPr>
      <w:hyperlink w:anchor="_Toc28133" w:history="1">
        <w:r>
          <w:rPr>
            <w:rFonts w:ascii="仿宋" w:eastAsia="仿宋" w:hAnsi="仿宋" w:cs="仿宋" w:hint="eastAsia"/>
            <w:lang w:eastAsia="zh-CN"/>
          </w:rPr>
          <w:t>十八、法律和合规事项</w:t>
        </w:r>
        <w:r>
          <w:tab/>
        </w:r>
        <w:r>
          <w:fldChar w:fldCharType="begin"/>
        </w:r>
        <w:r>
          <w:instrText xml:space="preserve"> PAGEREF _Toc28133 \h </w:instrText>
        </w:r>
        <w:r>
          <w:fldChar w:fldCharType="separate"/>
        </w:r>
        <w:r>
          <w:t>75</w:t>
        </w:r>
        <w:r>
          <w:fldChar w:fldCharType="end"/>
        </w:r>
      </w:hyperlink>
    </w:p>
    <w:p>
      <w:pPr>
        <w:pStyle w:val="TOC2"/>
        <w:tabs>
          <w:tab w:val="right" w:leader="dot" w:pos="8306"/>
        </w:tabs>
      </w:pPr>
      <w:hyperlink w:anchor="_Toc13119" w:history="1">
        <w:r>
          <w:rPr>
            <w:rFonts w:ascii="仿宋" w:eastAsia="仿宋" w:hAnsi="仿宋" w:cs="仿宋" w:hint="eastAsia"/>
            <w:lang w:eastAsia="zh-CN"/>
          </w:rPr>
          <w:t>(一)、公司法律结构</w:t>
        </w:r>
        <w:r>
          <w:tab/>
        </w:r>
        <w:r>
          <w:fldChar w:fldCharType="begin"/>
        </w:r>
        <w:r>
          <w:instrText xml:space="preserve"> PAGEREF _Toc13119 \h </w:instrText>
        </w:r>
        <w:r>
          <w:fldChar w:fldCharType="separate"/>
        </w:r>
        <w:r>
          <w:t>75</w:t>
        </w:r>
        <w:r>
          <w:fldChar w:fldCharType="end"/>
        </w:r>
      </w:hyperlink>
    </w:p>
    <w:p>
      <w:pPr>
        <w:pStyle w:val="TOC2"/>
        <w:tabs>
          <w:tab w:val="right" w:leader="dot" w:pos="8306"/>
        </w:tabs>
      </w:pPr>
      <w:hyperlink w:anchor="_Toc5934" w:history="1">
        <w:r>
          <w:rPr>
            <w:rFonts w:ascii="仿宋" w:eastAsia="仿宋" w:hAnsi="仿宋" w:cs="仿宋" w:hint="eastAsia"/>
            <w:lang w:eastAsia="zh-CN"/>
          </w:rPr>
          <w:t>(二)、合同与协议</w:t>
        </w:r>
        <w:r>
          <w:tab/>
        </w:r>
        <w:r>
          <w:fldChar w:fldCharType="begin"/>
        </w:r>
        <w:r>
          <w:instrText xml:space="preserve"> PAGEREF _Toc5934 \h </w:instrText>
        </w:r>
        <w:r>
          <w:fldChar w:fldCharType="separate"/>
        </w:r>
        <w:r>
          <w:t>76</w:t>
        </w:r>
        <w:r>
          <w:fldChar w:fldCharType="end"/>
        </w:r>
      </w:hyperlink>
    </w:p>
    <w:p>
      <w:pPr>
        <w:pStyle w:val="TOC1"/>
        <w:tabs>
          <w:tab w:val="right" w:leader="dot" w:pos="8306"/>
        </w:tabs>
      </w:pPr>
      <w:hyperlink w:anchor="_Toc22238" w:history="1">
        <w:r>
          <w:rPr>
            <w:rFonts w:ascii="仿宋" w:eastAsia="仿宋" w:hAnsi="仿宋" w:cs="仿宋" w:hint="eastAsia"/>
            <w:lang w:eastAsia="zh-CN"/>
          </w:rPr>
          <w:t>十九、假肢行业背景分析</w:t>
        </w:r>
        <w:r>
          <w:tab/>
        </w:r>
        <w:r>
          <w:fldChar w:fldCharType="begin"/>
        </w:r>
        <w:r>
          <w:instrText xml:space="preserve"> PAGEREF _Toc22238 \h </w:instrText>
        </w:r>
        <w:r>
          <w:fldChar w:fldCharType="separate"/>
        </w:r>
        <w:r>
          <w:t>76</w:t>
        </w:r>
        <w:r>
          <w:fldChar w:fldCharType="end"/>
        </w:r>
      </w:hyperlink>
    </w:p>
    <w:p>
      <w:pPr>
        <w:pStyle w:val="TOC2"/>
        <w:tabs>
          <w:tab w:val="right" w:leader="dot" w:pos="8306"/>
        </w:tabs>
      </w:pPr>
      <w:hyperlink w:anchor="_Toc32514" w:history="1">
        <w:r>
          <w:rPr>
            <w:rFonts w:ascii="仿宋" w:eastAsia="仿宋" w:hAnsi="仿宋" w:cs="仿宋" w:hint="eastAsia"/>
            <w:lang w:eastAsia="zh-CN"/>
          </w:rPr>
          <w:t>(一)、假肢行业创新驱动</w:t>
        </w:r>
        <w:r>
          <w:tab/>
        </w:r>
        <w:r>
          <w:fldChar w:fldCharType="begin"/>
        </w:r>
        <w:r>
          <w:instrText xml:space="preserve"> PAGEREF _Toc32514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098" w:history="1">
        <w:r>
          <w:rPr>
            <w:rFonts w:ascii="仿宋" w:eastAsia="仿宋" w:hAnsi="仿宋" w:cs="仿宋" w:hint="eastAsia"/>
            <w:lang w:eastAsia="zh-CN"/>
          </w:rPr>
          <w:t>(二)、假肢行业发展形势</w:t>
        </w:r>
        <w:r>
          <w:tab/>
        </w:r>
        <w:r>
          <w:fldChar w:fldCharType="begin"/>
        </w:r>
        <w:r>
          <w:instrText xml:space="preserve"> PAGEREF _Toc5098 \h </w:instrText>
        </w:r>
        <w:r>
          <w:fldChar w:fldCharType="separate"/>
        </w:r>
        <w:r>
          <w:t>78</w:t>
        </w:r>
        <w:r>
          <w:fldChar w:fldCharType="end"/>
        </w:r>
      </w:hyperlink>
    </w:p>
    <w:p>
      <w:pPr>
        <w:pStyle w:val="TOC2"/>
        <w:tabs>
          <w:tab w:val="right" w:leader="dot" w:pos="8306"/>
        </w:tabs>
      </w:pPr>
      <w:hyperlink w:anchor="_Toc9320" w:history="1">
        <w:r>
          <w:rPr>
            <w:rFonts w:ascii="仿宋" w:eastAsia="仿宋" w:hAnsi="仿宋" w:cs="仿宋" w:hint="eastAsia"/>
            <w:lang w:eastAsia="zh-CN"/>
          </w:rPr>
          <w:t>(三)、假肢行业特征</w:t>
        </w:r>
        <w:r>
          <w:tab/>
        </w:r>
        <w:r>
          <w:fldChar w:fldCharType="begin"/>
        </w:r>
        <w:r>
          <w:instrText xml:space="preserve"> PAGEREF _Toc9320 \h </w:instrText>
        </w:r>
        <w:r>
          <w:fldChar w:fldCharType="separate"/>
        </w:r>
        <w:r>
          <w:t>79</w:t>
        </w:r>
        <w:r>
          <w:fldChar w:fldCharType="end"/>
        </w:r>
      </w:hyperlink>
    </w:p>
    <w:p>
      <w:pPr>
        <w:pStyle w:val="TOC2"/>
        <w:tabs>
          <w:tab w:val="right" w:leader="dot" w:pos="8306"/>
        </w:tabs>
      </w:pPr>
      <w:hyperlink w:anchor="_Toc24513" w:history="1">
        <w:r>
          <w:rPr>
            <w:rFonts w:ascii="仿宋" w:eastAsia="仿宋" w:hAnsi="仿宋" w:cs="仿宋" w:hint="eastAsia"/>
            <w:lang w:eastAsia="zh-CN"/>
          </w:rPr>
          <w:t>(四)、假肢行业前景</w:t>
        </w:r>
        <w:r>
          <w:tab/>
        </w:r>
        <w:r>
          <w:fldChar w:fldCharType="begin"/>
        </w:r>
        <w:r>
          <w:instrText xml:space="preserve"> PAGEREF _Toc24513 \h </w:instrText>
        </w:r>
        <w:r>
          <w:fldChar w:fldCharType="separate"/>
        </w:r>
        <w:r>
          <w:t>80</w:t>
        </w:r>
        <w:r>
          <w:fldChar w:fldCharType="end"/>
        </w:r>
      </w:hyperlink>
    </w:p>
    <w:p>
      <w:pPr>
        <w:pStyle w:val="TOC1"/>
        <w:tabs>
          <w:tab w:val="right" w:leader="dot" w:pos="8306"/>
        </w:tabs>
      </w:pPr>
      <w:hyperlink w:anchor="_Toc6121" w:history="1">
        <w:r>
          <w:rPr>
            <w:rFonts w:ascii="仿宋" w:eastAsia="仿宋" w:hAnsi="仿宋" w:cs="仿宋" w:hint="eastAsia"/>
            <w:lang w:eastAsia="zh-CN"/>
          </w:rPr>
          <w:t>二十、员工多元化与包容性管理</w:t>
        </w:r>
        <w:r>
          <w:tab/>
        </w:r>
        <w:r>
          <w:fldChar w:fldCharType="begin"/>
        </w:r>
        <w:r>
          <w:instrText xml:space="preserve"> PAGEREF _Toc6121 \h </w:instrText>
        </w:r>
        <w:r>
          <w:fldChar w:fldCharType="separate"/>
        </w:r>
        <w:r>
          <w:t>81</w:t>
        </w:r>
        <w:r>
          <w:fldChar w:fldCharType="end"/>
        </w:r>
      </w:hyperlink>
    </w:p>
    <w:p>
      <w:pPr>
        <w:pStyle w:val="TOC2"/>
        <w:tabs>
          <w:tab w:val="right" w:leader="dot" w:pos="8306"/>
        </w:tabs>
      </w:pPr>
      <w:hyperlink w:anchor="_Toc24266" w:history="1">
        <w:r>
          <w:rPr>
            <w:rFonts w:ascii="仿宋" w:eastAsia="仿宋" w:hAnsi="仿宋" w:cs="仿宋" w:hint="eastAsia"/>
            <w:lang w:eastAsia="zh-CN"/>
          </w:rPr>
          <w:t>(一)、员工多元化的价值与挑战</w:t>
        </w:r>
        <w:r>
          <w:tab/>
        </w:r>
        <w:r>
          <w:fldChar w:fldCharType="begin"/>
        </w:r>
        <w:r>
          <w:instrText xml:space="preserve"> PAGEREF _Toc24266 \h </w:instrText>
        </w:r>
        <w:r>
          <w:fldChar w:fldCharType="separate"/>
        </w:r>
        <w:r>
          <w:t>81</w:t>
        </w:r>
        <w:r>
          <w:fldChar w:fldCharType="end"/>
        </w:r>
      </w:hyperlink>
    </w:p>
    <w:p>
      <w:pPr>
        <w:pStyle w:val="TOC2"/>
        <w:tabs>
          <w:tab w:val="right" w:leader="dot" w:pos="8306"/>
        </w:tabs>
      </w:pPr>
      <w:hyperlink w:anchor="_Toc29262" w:history="1">
        <w:r>
          <w:rPr>
            <w:rFonts w:ascii="仿宋" w:eastAsia="仿宋" w:hAnsi="仿宋" w:cs="仿宋" w:hint="eastAsia"/>
            <w:lang w:eastAsia="zh-CN"/>
          </w:rPr>
          <w:t>(二)、员工包容性政策与实践</w:t>
        </w:r>
        <w:r>
          <w:tab/>
        </w:r>
        <w:r>
          <w:fldChar w:fldCharType="begin"/>
        </w:r>
        <w:r>
          <w:instrText xml:space="preserve"> PAGEREF _Toc29262 \h </w:instrText>
        </w:r>
        <w:r>
          <w:fldChar w:fldCharType="separate"/>
        </w:r>
        <w:r>
          <w:t>82</w:t>
        </w:r>
        <w:r>
          <w:fldChar w:fldCharType="end"/>
        </w:r>
      </w:hyperlink>
    </w:p>
    <w:p>
      <w:pPr>
        <w:pStyle w:val="TOC2"/>
        <w:tabs>
          <w:tab w:val="right" w:leader="dot" w:pos="8306"/>
        </w:tabs>
      </w:pPr>
      <w:hyperlink w:anchor="_Toc7351" w:history="1">
        <w:r>
          <w:rPr>
            <w:rFonts w:ascii="仿宋" w:eastAsia="仿宋" w:hAnsi="仿宋" w:cs="仿宋" w:hint="eastAsia"/>
            <w:lang w:eastAsia="zh-CN"/>
          </w:rPr>
          <w:t>(三)、多元与包容性文化的培育与维护</w:t>
        </w:r>
        <w:r>
          <w:tab/>
        </w:r>
        <w:r>
          <w:fldChar w:fldCharType="begin"/>
        </w:r>
        <w:r>
          <w:instrText xml:space="preserve"> PAGEREF _Toc7351 \h </w:instrText>
        </w:r>
        <w:r>
          <w:fldChar w:fldCharType="separate"/>
        </w:r>
        <w:r>
          <w:t>82</w:t>
        </w:r>
        <w:r>
          <w:fldChar w:fldCharType="end"/>
        </w:r>
      </w:hyperlink>
    </w:p>
    <w:p>
      <w:pPr>
        <w:pStyle w:val="TOC1"/>
        <w:tabs>
          <w:tab w:val="right" w:leader="dot" w:pos="8306"/>
        </w:tabs>
      </w:pPr>
      <w:hyperlink w:anchor="_Toc22091" w:history="1">
        <w:r>
          <w:rPr>
            <w:rFonts w:ascii="仿宋" w:eastAsia="仿宋" w:hAnsi="仿宋" w:cs="仿宋" w:hint="eastAsia"/>
            <w:lang w:eastAsia="zh-CN"/>
          </w:rPr>
          <w:t>二十一、安全生产与环境保护培训</w:t>
        </w:r>
        <w:r>
          <w:tab/>
        </w:r>
        <w:r>
          <w:fldChar w:fldCharType="begin"/>
        </w:r>
        <w:r>
          <w:instrText xml:space="preserve"> PAGEREF _Toc22091 \h </w:instrText>
        </w:r>
        <w:r>
          <w:fldChar w:fldCharType="separate"/>
        </w:r>
        <w:r>
          <w:t>83</w:t>
        </w:r>
        <w:r>
          <w:fldChar w:fldCharType="end"/>
        </w:r>
      </w:hyperlink>
    </w:p>
    <w:p>
      <w:pPr>
        <w:pStyle w:val="TOC2"/>
        <w:tabs>
          <w:tab w:val="right" w:leader="dot" w:pos="8306"/>
        </w:tabs>
      </w:pPr>
      <w:hyperlink w:anchor="_Toc2070" w:history="1">
        <w:r>
          <w:rPr>
            <w:rFonts w:ascii="仿宋" w:eastAsia="仿宋" w:hAnsi="仿宋" w:cs="仿宋" w:hint="eastAsia"/>
            <w:lang w:eastAsia="zh-CN"/>
          </w:rPr>
          <w:t>(一)、培训计划</w:t>
        </w:r>
        <w:r>
          <w:tab/>
        </w:r>
        <w:r>
          <w:fldChar w:fldCharType="begin"/>
        </w:r>
        <w:r>
          <w:instrText xml:space="preserve"> PAGEREF _Toc2070 \h </w:instrText>
        </w:r>
        <w:r>
          <w:fldChar w:fldCharType="separate"/>
        </w:r>
        <w:r>
          <w:t>83</w:t>
        </w:r>
        <w:r>
          <w:fldChar w:fldCharType="end"/>
        </w:r>
      </w:hyperlink>
    </w:p>
    <w:p>
      <w:pPr>
        <w:pStyle w:val="TOC2"/>
        <w:tabs>
          <w:tab w:val="right" w:leader="dot" w:pos="8306"/>
        </w:tabs>
      </w:pPr>
      <w:hyperlink w:anchor="_Toc31821" w:history="1">
        <w:r>
          <w:rPr>
            <w:rFonts w:ascii="仿宋" w:eastAsia="仿宋" w:hAnsi="仿宋" w:cs="仿宋" w:hint="eastAsia"/>
            <w:lang w:eastAsia="zh-CN"/>
          </w:rPr>
          <w:t>(二)、培训内容</w:t>
        </w:r>
        <w:r>
          <w:tab/>
        </w:r>
        <w:r>
          <w:fldChar w:fldCharType="begin"/>
        </w:r>
        <w:r>
          <w:instrText xml:space="preserve"> PAGEREF _Toc31821 \h </w:instrText>
        </w:r>
        <w:r>
          <w:fldChar w:fldCharType="separate"/>
        </w:r>
        <w:r>
          <w:t>87</w:t>
        </w:r>
        <w:r>
          <w:fldChar w:fldCharType="end"/>
        </w:r>
      </w:hyperlink>
    </w:p>
    <w:p>
      <w:pPr>
        <w:pStyle w:val="TOC2"/>
        <w:tabs>
          <w:tab w:val="right" w:leader="dot" w:pos="8306"/>
        </w:tabs>
      </w:pPr>
      <w:hyperlink w:anchor="_Toc21325" w:history="1">
        <w:r>
          <w:rPr>
            <w:rFonts w:ascii="仿宋" w:eastAsia="仿宋" w:hAnsi="仿宋" w:cs="仿宋" w:hint="eastAsia"/>
            <w:lang w:eastAsia="zh-CN"/>
          </w:rPr>
          <w:t>(三)、培训方法</w:t>
        </w:r>
        <w:r>
          <w:tab/>
        </w:r>
        <w:r>
          <w:fldChar w:fldCharType="begin"/>
        </w:r>
        <w:r>
          <w:instrText xml:space="preserve"> PAGEREF _Toc21325 \h </w:instrText>
        </w:r>
        <w:r>
          <w:fldChar w:fldCharType="separate"/>
        </w:r>
        <w:r>
          <w:t>88</w:t>
        </w:r>
        <w:r>
          <w:fldChar w:fldCharType="end"/>
        </w:r>
      </w:hyperlink>
    </w:p>
    <w:p>
      <w:pPr>
        <w:pStyle w:val="TOC2"/>
        <w:tabs>
          <w:tab w:val="right" w:leader="dot" w:pos="8306"/>
        </w:tabs>
      </w:pPr>
      <w:hyperlink w:anchor="_Toc531" w:history="1">
        <w:r>
          <w:rPr>
            <w:rFonts w:ascii="仿宋" w:eastAsia="仿宋" w:hAnsi="仿宋" w:cs="仿宋" w:hint="eastAsia"/>
            <w:lang w:eastAsia="zh-CN"/>
          </w:rPr>
          <w:t>(四)、培训效果评估</w:t>
        </w:r>
        <w:r>
          <w:tab/>
        </w:r>
        <w:r>
          <w:fldChar w:fldCharType="begin"/>
        </w:r>
        <w:r>
          <w:instrText xml:space="preserve"> PAGEREF _Toc531 \h </w:instrText>
        </w:r>
        <w:r>
          <w:fldChar w:fldCharType="separate"/>
        </w:r>
        <w:r>
          <w:t>90</w:t>
        </w:r>
        <w:r>
          <w:fldChar w:fldCharType="end"/>
        </w:r>
      </w:hyperlink>
    </w:p>
    <w:p>
      <w:pPr>
        <w:pStyle w:val="TOC1"/>
        <w:tabs>
          <w:tab w:val="right" w:leader="dot" w:pos="8306"/>
        </w:tabs>
      </w:pPr>
      <w:hyperlink w:anchor="_Toc11875" w:history="1">
        <w:r>
          <w:rPr>
            <w:rFonts w:ascii="仿宋" w:eastAsia="仿宋" w:hAnsi="仿宋" w:cs="仿宋" w:hint="eastAsia"/>
            <w:lang w:eastAsia="zh-CN"/>
          </w:rPr>
          <w:t>二十二劳动安全评价</w:t>
        </w:r>
        <w:r>
          <w:tab/>
        </w:r>
        <w:r>
          <w:fldChar w:fldCharType="begin"/>
        </w:r>
        <w:r>
          <w:instrText xml:space="preserve"> PAGEREF _Toc11875 \h </w:instrText>
        </w:r>
        <w:r>
          <w:fldChar w:fldCharType="separate"/>
        </w:r>
        <w:r>
          <w:t>91</w:t>
        </w:r>
        <w:r>
          <w:fldChar w:fldCharType="end"/>
        </w:r>
      </w:hyperlink>
    </w:p>
    <w:p>
      <w:pPr>
        <w:pStyle w:val="TOC2"/>
        <w:tabs>
          <w:tab w:val="right" w:leader="dot" w:pos="8306"/>
        </w:tabs>
      </w:pPr>
      <w:hyperlink w:anchor="_Toc17337" w:history="1">
        <w:r>
          <w:rPr>
            <w:rFonts w:ascii="仿宋" w:eastAsia="仿宋" w:hAnsi="仿宋" w:cs="仿宋" w:hint="eastAsia"/>
            <w:lang w:eastAsia="zh-CN"/>
          </w:rPr>
          <w:t>(一)、设计依据</w:t>
        </w:r>
        <w:r>
          <w:tab/>
        </w:r>
        <w:r>
          <w:fldChar w:fldCharType="begin"/>
        </w:r>
        <w:r>
          <w:instrText xml:space="preserve"> PAGEREF _Toc17337 \h </w:instrText>
        </w:r>
        <w:r>
          <w:fldChar w:fldCharType="separate"/>
        </w:r>
        <w:r>
          <w:t>91</w:t>
        </w:r>
        <w:r>
          <w:fldChar w:fldCharType="end"/>
        </w:r>
      </w:hyperlink>
    </w:p>
    <w:p>
      <w:pPr>
        <w:pStyle w:val="TOC2"/>
        <w:tabs>
          <w:tab w:val="right" w:leader="dot" w:pos="8306"/>
        </w:tabs>
      </w:pPr>
      <w:hyperlink w:anchor="_Toc10326" w:history="1">
        <w:r>
          <w:rPr>
            <w:rFonts w:ascii="仿宋" w:eastAsia="仿宋" w:hAnsi="仿宋" w:cs="仿宋" w:hint="eastAsia"/>
            <w:lang w:eastAsia="zh-CN"/>
          </w:rPr>
          <w:t>(二)、主要防范措施</w:t>
        </w:r>
        <w:r>
          <w:tab/>
        </w:r>
        <w:r>
          <w:fldChar w:fldCharType="begin"/>
        </w:r>
        <w:r>
          <w:instrText xml:space="preserve"> PAGEREF _Toc10326 \h </w:instrText>
        </w:r>
        <w:r>
          <w:fldChar w:fldCharType="separate"/>
        </w:r>
        <w:r>
          <w:t>92</w:t>
        </w:r>
        <w:r>
          <w:fldChar w:fldCharType="end"/>
        </w:r>
      </w:hyperlink>
    </w:p>
    <w:p>
      <w:pPr>
        <w:pStyle w:val="TOC2"/>
        <w:tabs>
          <w:tab w:val="right" w:leader="dot" w:pos="8306"/>
        </w:tabs>
      </w:pPr>
      <w:hyperlink w:anchor="_Toc29268" w:history="1">
        <w:r>
          <w:rPr>
            <w:rFonts w:ascii="仿宋" w:eastAsia="仿宋" w:hAnsi="仿宋" w:cs="仿宋" w:hint="eastAsia"/>
            <w:lang w:eastAsia="zh-CN"/>
          </w:rPr>
          <w:t>(三)、劳动安全预期效果评价</w:t>
        </w:r>
        <w:r>
          <w:tab/>
        </w:r>
        <w:r>
          <w:fldChar w:fldCharType="begin"/>
        </w:r>
        <w:r>
          <w:instrText xml:space="preserve"> PAGEREF _Toc29268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6807"/>
      <w:r>
        <w:rPr>
          <w:rFonts w:ascii="仿宋" w:eastAsia="仿宋" w:hAnsi="仿宋" w:cs="仿宋" w:hint="eastAsia"/>
          <w:sz w:val="28"/>
          <w:lang w:eastAsia="zh-CN"/>
        </w:rPr>
        <w:t>一、假肢项目选址方案</w:t>
      </w:r>
      <w:bookmarkEnd w:id="2"/>
    </w:p>
    <w:p>
      <w:pPr>
        <w:pStyle w:val="Heading2"/>
        <w:rPr>
          <w:rFonts w:ascii="仿宋" w:eastAsia="仿宋" w:hAnsi="仿宋" w:cs="仿宋" w:hint="eastAsia"/>
          <w:lang w:eastAsia="zh-CN"/>
        </w:rPr>
      </w:pPr>
      <w:bookmarkStart w:id="3" w:name="_Toc23372"/>
      <w:r>
        <w:rPr>
          <w:rFonts w:ascii="仿宋" w:eastAsia="仿宋" w:hAnsi="仿宋" w:cs="仿宋" w:hint="eastAsia"/>
          <w:lang w:eastAsia="zh-CN"/>
        </w:rPr>
        <w:t>(一)、假肢项目选址原则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假肢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假肢项目的建设与运营过程中不仅实现了经济效益的提升，还顾及社会效益和环境效益，以实现这三者的统一。最终选址将以土地利用最优化为目标，以确保假肢项目的可行性和可持续性。</w:t>
      </w:r>
    </w:p>
    <w:p>
      <w:pPr>
        <w:pStyle w:val="Heading2"/>
        <w:ind w:firstLine="560" w:firstLineChars="200"/>
        <w:rPr>
          <w:rFonts w:ascii="仿宋" w:eastAsia="仿宋" w:hAnsi="仿宋" w:cs="仿宋" w:hint="eastAsia"/>
          <w:sz w:val="28"/>
          <w:lang w:eastAsia="zh-CN"/>
        </w:rPr>
      </w:pPr>
      <w:bookmarkStart w:id="4" w:name="_Toc192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https://d.book118.com/746151054133010055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90454"/>
    <w:rsid w:val="4593521B"/>
    <w:rsid w:val="4D59045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6151054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2024-03-07T16:24:00Z</dcterms:created>
  <dcterms:modified xsi:type="dcterms:W3CDTF">2024-03-07T16:24:36Z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1342ECC7DFB04AFAA9678C594371558B_11</vt:lpwstr>
  </property>
  <property fmtid="{D5CDD505-2E9C-101B-9397-08002B2CF9AE}" pid="3" name="KSOProductBuildVer">
    <vt:lpwstr>2052-12.1.0.16399</vt:lpwstr>
  </property>
</Properties>
</file>