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0" w:lineRule="atLeast"/>
        <w:ind w:left="0" w:right="0" w:firstLine="0"/>
        <w:jc w:val="left"/>
        <w:rPr>
          <w:rFonts w:ascii="Arial"/>
          <w:color w:val="FF0000"/>
          <w:spacing w:val="0"/>
          <w:sz w:val="2"/>
        </w:rPr>
      </w:pPr>
      <w:bookmarkStart w:id="0" w:name="br1"/>
      <w:bookmarkEnd w:id="0"/>
      <w:r>
        <w:rPr>
          <w:rFonts w:ascii="Arial"/>
          <w:color w:val="FF0000"/>
          <w:spacing w:val="0"/>
          <w:sz w:val="2"/>
        </w:rPr>
        <w:t xml:space="preserve"> </w:t>
      </w:r>
    </w:p>
    <w:p>
      <w:pPr>
        <w:framePr w:w="5010" w:hAnchor="text" w:x="3653" w:y="758"/>
        <w:widowControl w:val="0"/>
        <w:autoSpaceDE w:val="0"/>
        <w:autoSpaceDN w:val="0"/>
        <w:spacing w:before="0" w:after="0" w:line="360" w:lineRule="exact"/>
        <w:ind w:left="0" w:right="0" w:firstLine="0"/>
        <w:jc w:val="left"/>
        <w:rPr>
          <w:rFonts w:ascii="Times New Roman"/>
          <w:color w:val="000000"/>
          <w:spacing w:val="0"/>
          <w:sz w:val="36"/>
        </w:rPr>
      </w:pPr>
      <w:r>
        <w:rPr>
          <w:rFonts w:ascii="SimHei"/>
          <w:color w:val="000000"/>
          <w:spacing w:val="0"/>
          <w:sz w:val="36"/>
        </w:rPr>
        <w:t>2022</w:t>
      </w:r>
      <w:r>
        <w:rPr>
          <w:rFonts w:ascii="SimHei" w:hAnsi="SimHei" w:cs="SimHei"/>
          <w:color w:val="000000"/>
          <w:spacing w:val="0"/>
          <w:sz w:val="36"/>
        </w:rPr>
        <w:t>北京大兴初三（上）期末</w:t>
      </w:r>
    </w:p>
    <w:p>
      <w:pPr>
        <w:framePr w:w="2040" w:hAnchor="text" w:x="5138" w:y="1459"/>
        <w:widowControl w:val="0"/>
        <w:autoSpaceDE w:val="0"/>
        <w:autoSpaceDN w:val="0"/>
        <w:spacing w:before="0" w:after="0" w:line="360" w:lineRule="exact"/>
        <w:ind w:left="0" w:right="0" w:firstLine="0"/>
        <w:jc w:val="left"/>
        <w:rPr>
          <w:rFonts w:ascii="Times New Roman"/>
          <w:color w:val="000000"/>
          <w:spacing w:val="0"/>
          <w:sz w:val="36"/>
        </w:rPr>
      </w:pPr>
      <w:r>
        <w:rPr>
          <w:rFonts w:ascii="SimHei" w:hAnsi="SimHei" w:cs="SimHei"/>
          <w:color w:val="000000"/>
          <w:spacing w:val="0"/>
          <w:sz w:val="36"/>
        </w:rPr>
        <w:t>道德与法治</w:t>
      </w:r>
    </w:p>
    <w:p>
      <w:pPr>
        <w:framePr w:w="1710" w:hAnchor="text" w:x="758" w:y="2135"/>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一、单项选择题</w:t>
      </w:r>
    </w:p>
    <w:p>
      <w:pPr>
        <w:framePr w:w="10751" w:hAnchor="text" w:x="758" w:y="2536"/>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1.</w:t>
      </w:r>
      <w:r>
        <w:rPr>
          <w:rFonts w:ascii="Times New Roman"/>
          <w:color w:val="000000"/>
          <w:spacing w:val="0"/>
          <w:sz w:val="21"/>
        </w:rPr>
        <w:t xml:space="preserve"> </w:t>
      </w: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11</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8</w:t>
      </w:r>
      <w:r>
        <w:rPr>
          <w:rFonts w:ascii="Times New Roman"/>
          <w:color w:val="000000"/>
          <w:spacing w:val="-10"/>
          <w:sz w:val="21"/>
        </w:rPr>
        <w:t xml:space="preserve"> </w:t>
      </w:r>
      <w:r>
        <w:rPr>
          <w:rFonts w:ascii="MJJLMF+SimSun" w:hAnsi="MJJLMF+SimSun" w:cs="MJJLMF+SimSun"/>
          <w:color w:val="000000"/>
          <w:spacing w:val="0"/>
          <w:sz w:val="21"/>
        </w:rPr>
        <w:t>日至</w:t>
      </w:r>
      <w:r>
        <w:rPr>
          <w:rFonts w:ascii="Times New Roman"/>
          <w:color w:val="000000"/>
          <w:spacing w:val="0"/>
          <w:sz w:val="21"/>
        </w:rPr>
        <w:t xml:space="preserve"> </w:t>
      </w:r>
      <w:r>
        <w:rPr>
          <w:rFonts w:ascii="Times New Roman"/>
          <w:color w:val="000000"/>
          <w:spacing w:val="0"/>
          <w:sz w:val="21"/>
        </w:rPr>
        <w:t>11</w:t>
      </w:r>
      <w:r>
        <w:rPr>
          <w:rFonts w:ascii="Times New Roman"/>
          <w:color w:val="000000"/>
          <w:spacing w:val="-10"/>
          <w:sz w:val="21"/>
        </w:rPr>
        <w:t xml:space="preserve"> </w:t>
      </w:r>
      <w:r>
        <w:rPr>
          <w:rFonts w:ascii="MJJLMF+SimSun" w:hAnsi="MJJLMF+SimSun" w:cs="MJJLMF+SimSun"/>
          <w:color w:val="000000"/>
          <w:spacing w:val="0"/>
          <w:sz w:val="21"/>
        </w:rPr>
        <w:t>日，中国共产党第十九届中央委员会第六次全体会议在北京召开。全会强调，</w:t>
      </w:r>
      <w:r>
        <w:rPr>
          <w:rFonts w:ascii="Times New Roman"/>
          <w:color w:val="000000"/>
          <w:spacing w:val="0"/>
          <w:sz w:val="21"/>
        </w:rPr>
        <w:t>____</w:t>
      </w:r>
      <w:r>
        <w:rPr>
          <w:rFonts w:ascii="MJJLMF+SimSun" w:hAnsi="MJJLMF+SimSun" w:cs="MJJLMF+SimSun"/>
          <w:color w:val="000000"/>
          <w:spacing w:val="0"/>
          <w:sz w:val="21"/>
        </w:rPr>
        <w:t>是当代</w:t>
      </w:r>
    </w:p>
    <w:p>
      <w:pPr>
        <w:framePr w:w="10740" w:hAnchor="text" w:x="758" w:y="2952"/>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中国马克思主义、二十一世纪马克思主义，是中华文化和中国精神的时代精华，实现了马克思主义中国化新的飞跃</w:t>
      </w:r>
    </w:p>
    <w:p>
      <w:pPr>
        <w:framePr w:w="10740" w:hAnchor="text" w:x="758" w:y="2952"/>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105"/>
          <w:sz w:val="21"/>
        </w:rPr>
        <w:t xml:space="preserve"> </w:t>
      </w:r>
      <w:r>
        <w:rPr>
          <w:rFonts w:ascii="MJJLMF+SimSun" w:hAnsi="MJJLMF+SimSun" w:cs="MJJLMF+SimSun"/>
          <w:color w:val="000000"/>
          <w:spacing w:val="0"/>
          <w:sz w:val="21"/>
        </w:rPr>
        <w:t>）</w:t>
      </w:r>
    </w:p>
    <w:p>
      <w:pPr>
        <w:framePr w:w="1547" w:hAnchor="text" w:x="758" w:y="376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毛泽东思想</w:t>
      </w:r>
    </w:p>
    <w:p>
      <w:pPr>
        <w:framePr w:w="1535" w:hAnchor="text" w:x="5631" w:y="376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邓小平理论</w:t>
      </w:r>
    </w:p>
    <w:p>
      <w:pPr>
        <w:framePr w:w="2351" w:hAnchor="text" w:x="758" w:y="417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Times New Roman" w:hAnsi="Times New Roman" w:cs="Times New Roman"/>
          <w:color w:val="000000"/>
          <w:spacing w:val="0"/>
          <w:sz w:val="21"/>
        </w:rPr>
        <w:t>“</w:t>
      </w:r>
      <w:r>
        <w:rPr>
          <w:rFonts w:ascii="MJJLMF+SimSun" w:hAnsi="MJJLMF+SimSun" w:cs="MJJLMF+SimSun"/>
          <w:color w:val="000000"/>
          <w:spacing w:val="0"/>
          <w:sz w:val="21"/>
        </w:rPr>
        <w:t>三个代表</w:t>
      </w:r>
      <w:r>
        <w:rPr>
          <w:rFonts w:ascii="Times New Roman" w:hAnsi="Times New Roman" w:cs="Times New Roman"/>
          <w:color w:val="000000"/>
          <w:spacing w:val="0"/>
          <w:sz w:val="21"/>
        </w:rPr>
        <w:t>”</w:t>
      </w:r>
      <w:r>
        <w:rPr>
          <w:rFonts w:ascii="MJJLMF+SimSun" w:hAnsi="MJJLMF+SimSun" w:cs="MJJLMF+SimSun"/>
          <w:color w:val="000000"/>
          <w:spacing w:val="0"/>
          <w:sz w:val="21"/>
        </w:rPr>
        <w:t>重要思想</w:t>
      </w:r>
    </w:p>
    <w:p>
      <w:pPr>
        <w:framePr w:w="3857" w:hAnchor="text" w:x="5631" w:y="417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习近平新时代中国特色社会主义思想</w:t>
      </w:r>
    </w:p>
    <w:p>
      <w:pPr>
        <w:framePr w:w="10740" w:hAnchor="text" w:x="758" w:y="4578"/>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2.</w:t>
      </w:r>
      <w:r>
        <w:rPr>
          <w:rFonts w:ascii="Times New Roman"/>
          <w:color w:val="000000"/>
          <w:spacing w:val="0"/>
          <w:sz w:val="21"/>
        </w:rPr>
        <w:t xml:space="preserve"> </w:t>
      </w:r>
      <w:r>
        <w:rPr>
          <w:rFonts w:ascii="MJJLMF+SimSun" w:hAnsi="MJJLMF+SimSun" w:cs="MJJLMF+SimSun"/>
          <w:color w:val="000000"/>
          <w:spacing w:val="0"/>
          <w:sz w:val="21"/>
        </w:rPr>
        <w:t>著名散文《可爱的中国》是方志敏的遗著。他满怀爱国主义激情，坚信中华民族必能从战斗中获救。篇末展示了</w:t>
      </w:r>
    </w:p>
    <w:p>
      <w:pPr>
        <w:framePr w:w="10740" w:hAnchor="text" w:x="758" w:y="4578"/>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中国革命的光明前景，描绘革命后祖国未来的美好幸福景象。如今理想照进现实，先烈希望得以实现，表现在</w:t>
      </w:r>
    </w:p>
    <w:p>
      <w:pPr>
        <w:framePr w:w="10740" w:hAnchor="text" w:x="758" w:y="4578"/>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105"/>
          <w:sz w:val="21"/>
        </w:rPr>
        <w:t xml:space="preserve"> </w:t>
      </w:r>
      <w:r>
        <w:rPr>
          <w:rFonts w:ascii="MJJLMF+SimSun" w:hAnsi="MJJLMF+SimSun" w:cs="MJJLMF+SimSun"/>
          <w:color w:val="000000"/>
          <w:spacing w:val="0"/>
          <w:sz w:val="21"/>
        </w:rPr>
        <w:t>）</w:t>
      </w:r>
    </w:p>
    <w:p>
      <w:pPr>
        <w:framePr w:w="3810" w:hAnchor="text" w:x="758" w:y="8345"/>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①中国影响力提高，主导世界经济发展</w:t>
      </w:r>
    </w:p>
    <w:p>
      <w:pPr>
        <w:framePr w:w="5070" w:hAnchor="text" w:x="758" w:y="8753"/>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②中国综合国力显著提高，成为发达国家</w:t>
      </w:r>
    </w:p>
    <w:p>
      <w:pPr>
        <w:framePr w:w="5070" w:hAnchor="text" w:x="758" w:y="8753"/>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③中国脱贫攻坚全面胜利，消除了绝对贫困</w:t>
      </w:r>
    </w:p>
    <w:p>
      <w:pPr>
        <w:framePr w:w="5070" w:hAnchor="text" w:x="758" w:y="8753"/>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④中国迎来了从站起来、富起来到强起来的伟大飞跃</w:t>
      </w:r>
    </w:p>
    <w:p>
      <w:pPr>
        <w:framePr w:w="917" w:hAnchor="text" w:x="758" w:y="997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①②</w:t>
      </w:r>
    </w:p>
    <w:p>
      <w:pPr>
        <w:framePr w:w="905" w:hAnchor="text" w:x="3194" w:y="997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②③</w:t>
      </w:r>
    </w:p>
    <w:p>
      <w:pPr>
        <w:framePr w:w="905" w:hAnchor="text" w:x="5631" w:y="997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①④</w:t>
      </w:r>
    </w:p>
    <w:p>
      <w:pPr>
        <w:framePr w:w="917" w:hAnchor="text" w:x="8067" w:y="997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③④</w:t>
      </w:r>
    </w:p>
    <w:p>
      <w:pPr>
        <w:framePr w:w="10740" w:hAnchor="text" w:x="758" w:y="1037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3.</w:t>
      </w:r>
      <w:r>
        <w:rPr>
          <w:rFonts w:ascii="Times New Roman"/>
          <w:color w:val="000000"/>
          <w:spacing w:val="0"/>
          <w:sz w:val="21"/>
        </w:rPr>
        <w:t xml:space="preserve"> </w:t>
      </w: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12</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9</w:t>
      </w:r>
      <w:r>
        <w:rPr>
          <w:rFonts w:ascii="Times New Roman"/>
          <w:color w:val="000000"/>
          <w:spacing w:val="-10"/>
          <w:sz w:val="21"/>
        </w:rPr>
        <w:t xml:space="preserve"> </w:t>
      </w:r>
      <w:r>
        <w:rPr>
          <w:rFonts w:ascii="MJJLMF+SimSun" w:hAnsi="MJJLMF+SimSun" w:cs="MJJLMF+SimSun"/>
          <w:color w:val="000000"/>
          <w:spacing w:val="0"/>
          <w:sz w:val="21"/>
        </w:rPr>
        <w:t>日，</w:t>
      </w:r>
      <w:r>
        <w:rPr>
          <w:rFonts w:ascii="Times New Roman" w:hAnsi="Times New Roman" w:cs="Times New Roman"/>
          <w:color w:val="000000"/>
          <w:spacing w:val="0"/>
          <w:sz w:val="21"/>
        </w:rPr>
        <w:t>“</w:t>
      </w:r>
      <w:r>
        <w:rPr>
          <w:rFonts w:ascii="MJJLMF+SimSun" w:hAnsi="MJJLMF+SimSun" w:cs="MJJLMF+SimSun"/>
          <w:color w:val="000000"/>
          <w:spacing w:val="0"/>
          <w:sz w:val="21"/>
        </w:rPr>
        <w:t>天宫课堂</w:t>
      </w:r>
      <w:r>
        <w:rPr>
          <w:rFonts w:ascii="Times New Roman" w:hAnsi="Times New Roman" w:cs="Times New Roman"/>
          <w:color w:val="000000"/>
          <w:spacing w:val="0"/>
          <w:sz w:val="21"/>
        </w:rPr>
        <w:t>”</w:t>
      </w:r>
      <w:r>
        <w:rPr>
          <w:rFonts w:ascii="MJJLMF+SimSun" w:hAnsi="MJJLMF+SimSun" w:cs="MJJLMF+SimSun"/>
          <w:color w:val="000000"/>
          <w:spacing w:val="0"/>
          <w:sz w:val="21"/>
        </w:rPr>
        <w:t>第一课成功开讲。中国航天员采取天地互动方式介绍展示中国空间站工作生活场</w:t>
      </w:r>
    </w:p>
    <w:p>
      <w:pPr>
        <w:framePr w:w="10740" w:hAnchor="text" w:x="758" w:y="10379"/>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景，演示微重力环境下细胞学实验、物体运动、液体表面张力等现象，并邀请广大青少年在地面同步尝试开展相关</w:t>
      </w:r>
    </w:p>
    <w:p>
      <w:pPr>
        <w:framePr w:w="10740" w:hAnchor="text" w:x="758" w:y="10379"/>
        <w:widowControl w:val="0"/>
        <w:autoSpaceDE w:val="0"/>
        <w:autoSpaceDN w:val="0"/>
        <w:spacing w:before="199"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实验，从天地差异中感知宇宙的奥秘、体验探索的乐趣。这段材料最恰当的标题是（</w:t>
      </w:r>
      <w:r>
        <w:rPr>
          <w:rFonts w:ascii="Times New Roman"/>
          <w:color w:val="000000"/>
          <w:spacing w:val="105"/>
          <w:sz w:val="21"/>
        </w:rPr>
        <w:t xml:space="preserve"> </w:t>
      </w:r>
      <w:r>
        <w:rPr>
          <w:rFonts w:ascii="MJJLMF+SimSun" w:hAnsi="MJJLMF+SimSun" w:cs="MJJLMF+SimSun"/>
          <w:color w:val="000000"/>
          <w:spacing w:val="0"/>
          <w:sz w:val="21"/>
        </w:rPr>
        <w:t>）</w:t>
      </w:r>
    </w:p>
    <w:p>
      <w:pPr>
        <w:framePr w:w="2177" w:hAnchor="text" w:x="758" w:y="1440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合作共赢成就辉煌</w:t>
      </w:r>
    </w:p>
    <w:p>
      <w:pPr>
        <w:framePr w:w="2177" w:hAnchor="text" w:x="758" w:y="14401"/>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科技创新逐梦航天</w:t>
      </w:r>
    </w:p>
    <w:p>
      <w:pPr>
        <w:framePr w:w="2177" w:hAnchor="text" w:x="5631" w:y="1440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教育为本人才强国</w:t>
      </w:r>
    </w:p>
    <w:p>
      <w:pPr>
        <w:framePr w:w="2177" w:hAnchor="text" w:x="5631" w:y="14401"/>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改革开放创造奇迹</w:t>
      </w:r>
    </w:p>
    <w:p>
      <w:pPr>
        <w:spacing w:before="0" w:after="0" w:line="0" w:lineRule="atLeast"/>
        <w:ind w:left="0" w:right="0" w:firstLine="0"/>
        <w:jc w:val="left"/>
        <w:rPr>
          <w:rFonts w:ascii="Arial"/>
          <w:color w:val="FF0000"/>
          <w:spacing w:val="0"/>
          <w:sz w:val="2"/>
        </w:rPr>
        <w:sectPr>
          <w:pgSz w:w="11900" w:h="16820"/>
          <w:pgMar w:top="0" w:right="0" w:bottom="0" w:left="0" w:header="720" w:footer="720" w:gutter="0"/>
          <w:pgNumType w:start="1"/>
          <w:cols w:sep="0" w:space="72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87.4pt;height:122.6pt;margin-top:287.95pt;margin-left:36.9pt;mso-position-horizontal-relative:page;mso-position-vertical-relative:page;position:absolute;z-index:-251657216">
            <v:imagedata r:id="rId4" o:title=""/>
          </v:shape>
        </w:pict>
      </w:r>
      <w:r>
        <w:rPr>
          <w:noProof/>
        </w:rPr>
        <w:pict>
          <v:shape id="_x0000_s1026" type="#_x0000_t75" style="width:160.4pt;height:135.8pt;margin-top:578pt;margin-left:36.9pt;mso-position-horizontal-relative:page;mso-position-vertical-relative:page;position:absolute;z-index:-251658240">
            <v:imagedata r:id="rId5" o:title=""/>
          </v:shape>
        </w:pict>
      </w:r>
    </w:p>
    <w:p>
      <w:pPr>
        <w:spacing w:before="0" w:after="0" w:line="0" w:lineRule="atLeast"/>
        <w:ind w:left="0" w:right="0" w:firstLine="0"/>
        <w:jc w:val="left"/>
        <w:rPr>
          <w:rFonts w:ascii="Arial"/>
          <w:color w:val="FF0000"/>
          <w:spacing w:val="0"/>
          <w:sz w:val="2"/>
        </w:rPr>
      </w:pPr>
      <w:bookmarkStart w:id="1" w:name="br2"/>
      <w:bookmarkEnd w:id="1"/>
      <w:r>
        <w:rPr>
          <w:rFonts w:ascii="Arial"/>
          <w:color w:val="FF0000"/>
          <w:spacing w:val="0"/>
          <w:sz w:val="2"/>
        </w:rPr>
        <w:t xml:space="preserve"> </w:t>
      </w:r>
    </w:p>
    <w:p>
      <w:pPr>
        <w:framePr w:w="10761" w:hAnchor="text" w:x="758" w:y="726"/>
        <w:widowControl w:val="0"/>
        <w:autoSpaceDE w:val="0"/>
        <w:autoSpaceDN w:val="0"/>
        <w:spacing w:before="0" w:after="0" w:line="233" w:lineRule="exact"/>
        <w:ind w:left="420" w:right="0" w:firstLine="0"/>
        <w:jc w:val="left"/>
        <w:rPr>
          <w:rFonts w:ascii="Times New Roman"/>
          <w:color w:val="000000"/>
          <w:spacing w:val="0"/>
          <w:sz w:val="21"/>
        </w:rPr>
      </w:pP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10</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23</w:t>
      </w:r>
      <w:r>
        <w:rPr>
          <w:rFonts w:ascii="Times New Roman"/>
          <w:color w:val="000000"/>
          <w:spacing w:val="-10"/>
          <w:sz w:val="21"/>
        </w:rPr>
        <w:t xml:space="preserve"> </w:t>
      </w:r>
      <w:r>
        <w:rPr>
          <w:rFonts w:ascii="MJJLMF+SimSun" w:hAnsi="MJJLMF+SimSun" w:cs="MJJLMF+SimSun"/>
          <w:color w:val="000000"/>
          <w:spacing w:val="0"/>
          <w:sz w:val="21"/>
        </w:rPr>
        <w:t>日，第十三届全国人民代表大会常务委员会第三十一次会议通过《家庭教育促进法》。据此回</w:t>
      </w:r>
    </w:p>
    <w:p>
      <w:pPr>
        <w:framePr w:w="10761" w:hAnchor="text" w:x="758" w:y="726"/>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答下列小题。</w:t>
      </w:r>
    </w:p>
    <w:p>
      <w:pPr>
        <w:framePr w:w="10614" w:hAnchor="text" w:x="758" w:y="154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4.</w:t>
      </w:r>
      <w:r>
        <w:rPr>
          <w:rFonts w:ascii="Times New Roman"/>
          <w:color w:val="000000"/>
          <w:spacing w:val="0"/>
          <w:sz w:val="21"/>
        </w:rPr>
        <w:t xml:space="preserve"> </w:t>
      </w:r>
      <w:r>
        <w:rPr>
          <w:rFonts w:ascii="MJJLMF+SimSun" w:hAnsi="MJJLMF+SimSun" w:cs="MJJLMF+SimSun"/>
          <w:color w:val="000000"/>
          <w:spacing w:val="0"/>
          <w:sz w:val="21"/>
        </w:rPr>
        <w:t>该法草案初次审议后，在中国人大网公开征求意见，共收到</w:t>
      </w:r>
      <w:r>
        <w:rPr>
          <w:rFonts w:ascii="Times New Roman"/>
          <w:color w:val="000000"/>
          <w:spacing w:val="0"/>
          <w:sz w:val="21"/>
        </w:rPr>
        <w:t xml:space="preserve"> </w:t>
      </w:r>
      <w:r>
        <w:rPr>
          <w:rFonts w:ascii="Times New Roman"/>
          <w:color w:val="000000"/>
          <w:spacing w:val="0"/>
          <w:sz w:val="21"/>
        </w:rPr>
        <w:t>869</w:t>
      </w:r>
      <w:r>
        <w:rPr>
          <w:rFonts w:ascii="Times New Roman"/>
          <w:color w:val="000000"/>
          <w:spacing w:val="-10"/>
          <w:sz w:val="21"/>
        </w:rPr>
        <w:t xml:space="preserve"> </w:t>
      </w:r>
      <w:r>
        <w:rPr>
          <w:rFonts w:ascii="MJJLMF+SimSun" w:hAnsi="MJJLMF+SimSun" w:cs="MJJLMF+SimSun"/>
          <w:color w:val="000000"/>
          <w:spacing w:val="0"/>
          <w:sz w:val="21"/>
        </w:rPr>
        <w:t>人提出的</w:t>
      </w:r>
      <w:r>
        <w:rPr>
          <w:rFonts w:ascii="Times New Roman"/>
          <w:color w:val="000000"/>
          <w:spacing w:val="0"/>
          <w:sz w:val="21"/>
        </w:rPr>
        <w:t xml:space="preserve"> </w:t>
      </w:r>
      <w:r>
        <w:rPr>
          <w:rFonts w:ascii="Times New Roman"/>
          <w:color w:val="000000"/>
          <w:spacing w:val="0"/>
          <w:sz w:val="21"/>
        </w:rPr>
        <w:t>1667</w:t>
      </w:r>
      <w:r>
        <w:rPr>
          <w:rFonts w:ascii="Times New Roman"/>
          <w:color w:val="000000"/>
          <w:spacing w:val="-10"/>
          <w:sz w:val="21"/>
        </w:rPr>
        <w:t xml:space="preserve"> </w:t>
      </w:r>
      <w:r>
        <w:rPr>
          <w:rFonts w:ascii="MJJLMF+SimSun" w:hAnsi="MJJLMF+SimSun" w:cs="MJJLMF+SimSun"/>
          <w:color w:val="000000"/>
          <w:spacing w:val="0"/>
          <w:sz w:val="21"/>
        </w:rPr>
        <w:t>条意见。此后两次征求意见，经</w:t>
      </w:r>
    </w:p>
    <w:p>
      <w:pPr>
        <w:framePr w:w="10614" w:hAnchor="text" w:x="758" w:y="1543"/>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过多次修改，最终形成成熟的法案向社会公布。人大就《家庭教育促进法》开展调研、征求意见有利于（</w:t>
      </w:r>
      <w:r>
        <w:rPr>
          <w:rFonts w:ascii="Times New Roman"/>
          <w:color w:val="000000"/>
          <w:spacing w:val="105"/>
          <w:sz w:val="21"/>
        </w:rPr>
        <w:t xml:space="preserve"> </w:t>
      </w:r>
      <w:r>
        <w:rPr>
          <w:rFonts w:ascii="MJJLMF+SimSun" w:hAnsi="MJJLMF+SimSun" w:cs="MJJLMF+SimSun"/>
          <w:color w:val="000000"/>
          <w:spacing w:val="0"/>
          <w:sz w:val="21"/>
        </w:rPr>
        <w:t>）</w:t>
      </w:r>
    </w:p>
    <w:p>
      <w:pPr>
        <w:framePr w:w="10614" w:hAnchor="text" w:x="758" w:y="1543"/>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①畅通民意反映渠道，让法律更好体现人民意志</w:t>
      </w:r>
    </w:p>
    <w:p>
      <w:pPr>
        <w:framePr w:w="4860" w:hAnchor="text" w:x="758" w:y="2777"/>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②开门立法凝聚社会共识，增强公民对法治的信仰</w:t>
      </w:r>
    </w:p>
    <w:p>
      <w:pPr>
        <w:framePr w:w="5070" w:hAnchor="text" w:x="758" w:y="3186"/>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③公民有序参与立法，旨在提升公民的法律专业素养</w:t>
      </w:r>
    </w:p>
    <w:p>
      <w:pPr>
        <w:framePr w:w="4860" w:hAnchor="text" w:x="758" w:y="3594"/>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④公民积极行使监督权，激发参与民主生活的热情</w:t>
      </w:r>
    </w:p>
    <w:p>
      <w:pPr>
        <w:framePr w:w="917" w:hAnchor="text" w:x="758" w:y="3994"/>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①②</w:t>
      </w:r>
    </w:p>
    <w:p>
      <w:pPr>
        <w:framePr w:w="905" w:hAnchor="text" w:x="3194" w:y="3994"/>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①③</w:t>
      </w:r>
    </w:p>
    <w:p>
      <w:pPr>
        <w:framePr w:w="905" w:hAnchor="text" w:x="5631" w:y="3994"/>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②④</w:t>
      </w:r>
    </w:p>
    <w:p>
      <w:pPr>
        <w:framePr w:w="917" w:hAnchor="text" w:x="8067" w:y="3994"/>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③④</w:t>
      </w:r>
    </w:p>
    <w:p>
      <w:pPr>
        <w:framePr w:w="8010" w:hAnchor="text" w:x="758" w:y="440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5.</w:t>
      </w:r>
      <w:r>
        <w:rPr>
          <w:rFonts w:ascii="Times New Roman"/>
          <w:color w:val="000000"/>
          <w:spacing w:val="0"/>
          <w:sz w:val="21"/>
        </w:rPr>
        <w:t xml:space="preserve"> </w:t>
      </w:r>
      <w:r>
        <w:rPr>
          <w:rFonts w:ascii="MJJLMF+SimSun" w:hAnsi="MJJLMF+SimSun" w:cs="MJJLMF+SimSun"/>
          <w:color w:val="000000"/>
          <w:spacing w:val="0"/>
          <w:sz w:val="21"/>
        </w:rPr>
        <w:t>各级人大代表在《家庭教育促进法》草案征求意见过程中，收集了很多修改建议。</w:t>
      </w:r>
    </w:p>
    <w:p>
      <w:pPr>
        <w:framePr w:w="1080" w:hAnchor="text" w:x="886" w:y="4910"/>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建议内容</w:t>
      </w:r>
    </w:p>
    <w:p>
      <w:pPr>
        <w:framePr w:w="1500" w:hAnchor="text" w:x="3615" w:y="4910"/>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建议修改原因</w:t>
      </w:r>
    </w:p>
    <w:p>
      <w:pPr>
        <w:framePr w:w="1080" w:hAnchor="text" w:x="6465" w:y="4910"/>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最终法律</w:t>
      </w:r>
    </w:p>
    <w:p>
      <w:pPr>
        <w:framePr w:w="2760" w:hAnchor="text" w:x="3615" w:y="5483"/>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家庭教育立法主要是为了促</w:t>
      </w:r>
    </w:p>
    <w:p>
      <w:pPr>
        <w:framePr w:w="2760" w:hAnchor="text" w:x="3615" w:y="5483"/>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进家庭教育，家庭是实施家</w:t>
      </w:r>
    </w:p>
    <w:p>
      <w:pPr>
        <w:framePr w:w="2760" w:hAnchor="text" w:x="3615" w:y="5483"/>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庭教育的主体，国家、社会</w:t>
      </w:r>
    </w:p>
    <w:p>
      <w:pPr>
        <w:framePr w:w="2760" w:hAnchor="text" w:x="3615" w:y="5483"/>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为家庭提供支持、协助</w:t>
      </w:r>
    </w:p>
    <w:p>
      <w:pPr>
        <w:framePr w:w="2550" w:hAnchor="text" w:x="886" w:y="5679"/>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将</w:t>
      </w:r>
      <w:r>
        <w:rPr>
          <w:rFonts w:ascii="Times New Roman" w:hAnsi="Times New Roman" w:cs="Times New Roman"/>
          <w:color w:val="000000"/>
          <w:spacing w:val="0"/>
          <w:sz w:val="21"/>
        </w:rPr>
        <w:t>“</w:t>
      </w:r>
      <w:r>
        <w:rPr>
          <w:rFonts w:ascii="MJJLMF+SimSun" w:hAnsi="MJJLMF+SimSun" w:cs="MJJLMF+SimSun"/>
          <w:color w:val="000000"/>
          <w:spacing w:val="0"/>
          <w:sz w:val="21"/>
        </w:rPr>
        <w:t>家庭教育法</w:t>
      </w:r>
      <w:r>
        <w:rPr>
          <w:rFonts w:ascii="Times New Roman" w:hAnsi="Times New Roman" w:cs="Times New Roman"/>
          <w:color w:val="000000"/>
          <w:spacing w:val="0"/>
          <w:sz w:val="21"/>
        </w:rPr>
        <w:t>”</w:t>
      </w:r>
      <w:r>
        <w:rPr>
          <w:rFonts w:ascii="MJJLMF+SimSun" w:hAnsi="MJJLMF+SimSun" w:cs="MJJLMF+SimSun"/>
          <w:color w:val="000000"/>
          <w:spacing w:val="0"/>
          <w:sz w:val="21"/>
        </w:rPr>
        <w:t>的名称修</w:t>
      </w:r>
    </w:p>
    <w:p>
      <w:pPr>
        <w:framePr w:w="2550" w:hAnchor="text" w:x="886" w:y="5679"/>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改为</w:t>
      </w:r>
      <w:r>
        <w:rPr>
          <w:rFonts w:ascii="Times New Roman" w:hAnsi="Times New Roman" w:cs="Times New Roman"/>
          <w:color w:val="000000"/>
          <w:spacing w:val="0"/>
          <w:sz w:val="21"/>
        </w:rPr>
        <w:t>“</w:t>
      </w:r>
      <w:r>
        <w:rPr>
          <w:rFonts w:ascii="MJJLMF+SimSun" w:hAnsi="MJJLMF+SimSun" w:cs="MJJLMF+SimSun"/>
          <w:color w:val="000000"/>
          <w:spacing w:val="0"/>
          <w:sz w:val="21"/>
        </w:rPr>
        <w:t>家庭教育促进法</w:t>
      </w:r>
      <w:r>
        <w:rPr>
          <w:rFonts w:ascii="Times New Roman" w:hAnsi="Times New Roman" w:cs="Times New Roman"/>
          <w:color w:val="000000"/>
          <w:spacing w:val="0"/>
          <w:sz w:val="21"/>
        </w:rPr>
        <w:t>”</w:t>
      </w:r>
      <w:r>
        <w:rPr>
          <w:rFonts w:ascii="MJJLMF+SimSun" w:hAnsi="MJJLMF+SimSun" w:cs="MJJLMF+SimSun"/>
          <w:color w:val="000000"/>
          <w:spacing w:val="0"/>
          <w:sz w:val="21"/>
        </w:rPr>
        <w:t>，</w:t>
      </w:r>
    </w:p>
    <w:p>
      <w:pPr>
        <w:framePr w:w="2550" w:hAnchor="text" w:x="886" w:y="5679"/>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并对各章节结构作出调整</w:t>
      </w:r>
    </w:p>
    <w:p>
      <w:pPr>
        <w:framePr w:w="1710" w:hAnchor="text" w:x="6465" w:y="5688"/>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《中华人民共和</w:t>
      </w:r>
    </w:p>
    <w:p>
      <w:pPr>
        <w:framePr w:w="1710" w:hAnchor="text" w:x="6465" w:y="5688"/>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国家庭教育促进</w:t>
      </w:r>
    </w:p>
    <w:p>
      <w:pPr>
        <w:framePr w:w="1710" w:hAnchor="text" w:x="6465" w:y="5688"/>
        <w:widowControl w:val="0"/>
        <w:autoSpaceDE w:val="0"/>
        <w:autoSpaceDN w:val="0"/>
        <w:spacing w:before="199"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法》</w:t>
      </w:r>
    </w:p>
    <w:p>
      <w:pPr>
        <w:framePr w:w="660" w:hAnchor="text" w:x="886" w:y="7258"/>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hAnsi="Times New Roman" w:cs="Times New Roman"/>
          <w:color w:val="000000"/>
          <w:spacing w:val="0"/>
          <w:sz w:val="21"/>
        </w:rPr>
        <w:t>……</w:t>
      </w:r>
    </w:p>
    <w:p>
      <w:pPr>
        <w:framePr w:w="660" w:hAnchor="text" w:x="3615" w:y="7258"/>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hAnsi="Times New Roman" w:cs="Times New Roman"/>
          <w:color w:val="000000"/>
          <w:spacing w:val="0"/>
          <w:sz w:val="21"/>
        </w:rPr>
        <w:t>……</w:t>
      </w:r>
    </w:p>
    <w:p>
      <w:pPr>
        <w:framePr w:w="660" w:hAnchor="text" w:x="6465" w:y="7258"/>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hAnsi="Times New Roman" w:cs="Times New Roman"/>
          <w:color w:val="000000"/>
          <w:spacing w:val="0"/>
          <w:sz w:val="21"/>
        </w:rPr>
        <w:t>……</w:t>
      </w:r>
    </w:p>
    <w:p>
      <w:pPr>
        <w:framePr w:w="2497" w:hAnchor="text" w:x="758" w:y="7735"/>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据此推断正确的是（</w:t>
      </w:r>
      <w:r>
        <w:rPr>
          <w:rFonts w:ascii="Times New Roman"/>
          <w:color w:val="000000"/>
          <w:spacing w:val="105"/>
          <w:sz w:val="21"/>
        </w:rPr>
        <w:t xml:space="preserve"> </w:t>
      </w:r>
      <w:r>
        <w:rPr>
          <w:rFonts w:ascii="MJJLMF+SimSun" w:hAnsi="MJJLMF+SimSun" w:cs="MJJLMF+SimSun"/>
          <w:color w:val="000000"/>
          <w:spacing w:val="0"/>
          <w:sz w:val="21"/>
        </w:rPr>
        <w:t>）</w:t>
      </w:r>
    </w:p>
    <w:p>
      <w:pPr>
        <w:framePr w:w="4067" w:hAnchor="text" w:x="758" w:y="8135"/>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人大代表来自人民，依法行使国家权力</w:t>
      </w:r>
    </w:p>
    <w:p>
      <w:pPr>
        <w:framePr w:w="5117" w:hAnchor="text" w:x="758" w:y="854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人大代表深入调查研究，认真履职，对人民负责</w:t>
      </w:r>
    </w:p>
    <w:p>
      <w:pPr>
        <w:framePr w:w="5117" w:hAnchor="text" w:x="758" w:y="8543"/>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人大代表拥有质询权，可以责令政府部门落实</w:t>
      </w:r>
    </w:p>
    <w:p>
      <w:pPr>
        <w:framePr w:w="5117" w:hAnchor="text" w:x="758" w:y="8543"/>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人大代表行使立法权，根据人们意愿制定相关法律</w:t>
      </w:r>
    </w:p>
    <w:p>
      <w:pPr>
        <w:framePr w:w="10530" w:hAnchor="text" w:x="758" w:y="976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6.</w:t>
      </w:r>
      <w:r>
        <w:rPr>
          <w:rFonts w:ascii="Times New Roman"/>
          <w:color w:val="000000"/>
          <w:spacing w:val="0"/>
          <w:sz w:val="21"/>
        </w:rPr>
        <w:t xml:space="preserve"> </w:t>
      </w:r>
      <w:r>
        <w:rPr>
          <w:rFonts w:ascii="MJJLMF+SimSun" w:hAnsi="MJJLMF+SimSun" w:cs="MJJLMF+SimSun"/>
          <w:color w:val="000000"/>
          <w:spacing w:val="0"/>
          <w:sz w:val="21"/>
        </w:rPr>
        <w:t>中学生小华在浏览当地政府网站时，发现部分内容在长达半年的时间内没有更新。他及时向该政府网站反映情</w:t>
      </w:r>
    </w:p>
    <w:p>
      <w:pPr>
        <w:framePr w:w="10530" w:hAnchor="text" w:x="758" w:y="9769"/>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况，并提出意见和建议，很快得到回应。下列对小华行为的评论正确的是（</w:t>
      </w:r>
      <w:r>
        <w:rPr>
          <w:rFonts w:ascii="Times New Roman"/>
          <w:color w:val="000000"/>
          <w:spacing w:val="105"/>
          <w:sz w:val="21"/>
        </w:rPr>
        <w:t xml:space="preserve"> </w:t>
      </w:r>
      <w:r>
        <w:rPr>
          <w:rFonts w:ascii="MJJLMF+SimSun" w:hAnsi="MJJLMF+SimSun" w:cs="MJJLMF+SimSun"/>
          <w:color w:val="000000"/>
          <w:spacing w:val="0"/>
          <w:sz w:val="21"/>
        </w:rPr>
        <w:t>）</w:t>
      </w:r>
    </w:p>
    <w:p>
      <w:pPr>
        <w:framePr w:w="10530" w:hAnchor="text" w:x="758" w:y="9769"/>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①具有较强的网络学习能力，但缺乏理性判断能力</w:t>
      </w:r>
    </w:p>
    <w:p>
      <w:pPr>
        <w:framePr w:w="5070" w:hAnchor="text" w:x="758" w:y="11003"/>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②能够理性参与网络生活，具有参与公共生活的意识</w:t>
      </w:r>
    </w:p>
    <w:p>
      <w:pPr>
        <w:framePr w:w="5280" w:hAnchor="text" w:x="758" w:y="11411"/>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③小华是未成年人，不具备向政府提意见和建议的权利</w:t>
      </w:r>
    </w:p>
    <w:p>
      <w:pPr>
        <w:framePr w:w="5490" w:hAnchor="text" w:x="758" w:y="11820"/>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④充分利用网络平台为社会发展建言献策，值得我们学习</w:t>
      </w:r>
    </w:p>
    <w:p>
      <w:pPr>
        <w:framePr w:w="917" w:hAnchor="text" w:x="758" w:y="1222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①②</w:t>
      </w:r>
    </w:p>
    <w:p>
      <w:pPr>
        <w:framePr w:w="905" w:hAnchor="text" w:x="3194" w:y="1222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③④</w:t>
      </w:r>
    </w:p>
    <w:p>
      <w:pPr>
        <w:framePr w:w="905" w:hAnchor="text" w:x="5631" w:y="1222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①③</w:t>
      </w:r>
    </w:p>
    <w:p>
      <w:pPr>
        <w:framePr w:w="917" w:hAnchor="text" w:x="8067" w:y="1222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②④</w:t>
      </w:r>
    </w:p>
    <w:p>
      <w:pPr>
        <w:framePr w:w="10459" w:hAnchor="text" w:x="758" w:y="12628"/>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7.</w:t>
      </w:r>
      <w:r>
        <w:rPr>
          <w:rFonts w:ascii="Times New Roman"/>
          <w:color w:val="000000"/>
          <w:spacing w:val="0"/>
          <w:sz w:val="21"/>
        </w:rPr>
        <w:t xml:space="preserve"> </w:t>
      </w:r>
      <w:r>
        <w:rPr>
          <w:rFonts w:ascii="MJJLMF+SimSun" w:hAnsi="MJJLMF+SimSun" w:cs="MJJLMF+SimSun"/>
          <w:color w:val="000000"/>
          <w:spacing w:val="0"/>
          <w:sz w:val="21"/>
        </w:rPr>
        <w:t>某社区创新</w:t>
      </w:r>
      <w:r>
        <w:rPr>
          <w:rFonts w:ascii="Times New Roman" w:hAnsi="Times New Roman" w:cs="Times New Roman"/>
          <w:color w:val="000000"/>
          <w:spacing w:val="0"/>
          <w:sz w:val="21"/>
        </w:rPr>
        <w:t>“</w:t>
      </w:r>
      <w:r>
        <w:rPr>
          <w:rFonts w:ascii="MJJLMF+SimSun" w:hAnsi="MJJLMF+SimSun" w:cs="MJJLMF+SimSun"/>
          <w:color w:val="000000"/>
          <w:spacing w:val="0"/>
          <w:sz w:val="21"/>
        </w:rPr>
        <w:t>居民说事</w:t>
      </w:r>
      <w:r>
        <w:rPr>
          <w:rFonts w:ascii="Times New Roman" w:hAnsi="Times New Roman" w:cs="Times New Roman"/>
          <w:color w:val="000000"/>
          <w:spacing w:val="0"/>
          <w:sz w:val="21"/>
        </w:rPr>
        <w:t>”</w:t>
      </w:r>
      <w:r>
        <w:rPr>
          <w:rFonts w:ascii="MJJLMF+SimSun" w:hAnsi="MJJLMF+SimSun" w:cs="MJJLMF+SimSun"/>
          <w:color w:val="000000"/>
          <w:spacing w:val="0"/>
          <w:sz w:val="21"/>
        </w:rPr>
        <w:t>制度，畅通民意诉求渠道，以下是</w:t>
      </w:r>
      <w:r>
        <w:rPr>
          <w:rFonts w:ascii="Times New Roman" w:hAnsi="Times New Roman" w:cs="Times New Roman"/>
          <w:color w:val="000000"/>
          <w:spacing w:val="0"/>
          <w:sz w:val="21"/>
        </w:rPr>
        <w:t>“</w:t>
      </w:r>
      <w:r>
        <w:rPr>
          <w:rFonts w:ascii="MJJLMF+SimSun" w:hAnsi="MJJLMF+SimSun" w:cs="MJJLMF+SimSun"/>
          <w:color w:val="000000"/>
          <w:spacing w:val="0"/>
          <w:sz w:val="21"/>
        </w:rPr>
        <w:t>居民说事</w:t>
      </w:r>
      <w:r>
        <w:rPr>
          <w:rFonts w:ascii="Times New Roman" w:hAnsi="Times New Roman" w:cs="Times New Roman"/>
          <w:color w:val="000000"/>
          <w:spacing w:val="0"/>
          <w:sz w:val="21"/>
        </w:rPr>
        <w:t>”</w:t>
      </w:r>
      <w:r>
        <w:rPr>
          <w:rFonts w:ascii="MJJLMF+SimSun" w:hAnsi="MJJLMF+SimSun" w:cs="MJJLMF+SimSun"/>
          <w:color w:val="000000"/>
          <w:spacing w:val="0"/>
          <w:sz w:val="21"/>
        </w:rPr>
        <w:t>的主要流程</w:t>
      </w:r>
      <w:r>
        <w:rPr>
          <w:rFonts w:ascii="Times New Roman" w:hAnsi="Times New Roman" w:cs="Times New Roman"/>
          <w:color w:val="000000"/>
          <w:spacing w:val="0"/>
          <w:sz w:val="21"/>
        </w:rPr>
        <w:t>,“</w:t>
      </w:r>
      <w:r>
        <w:rPr>
          <w:rFonts w:ascii="MJJLMF+SimSun" w:hAnsi="MJJLMF+SimSun" w:cs="MJJLMF+SimSun"/>
          <w:color w:val="000000"/>
          <w:spacing w:val="0"/>
          <w:sz w:val="21"/>
        </w:rPr>
        <w:t>居民说事</w:t>
      </w:r>
      <w:r>
        <w:rPr>
          <w:rFonts w:ascii="Times New Roman" w:hAnsi="Times New Roman" w:cs="Times New Roman"/>
          <w:color w:val="000000"/>
          <w:spacing w:val="0"/>
          <w:sz w:val="21"/>
        </w:rPr>
        <w:t>”</w:t>
      </w:r>
      <w:r>
        <w:rPr>
          <w:rFonts w:ascii="MJJLMF+SimSun" w:hAnsi="MJJLMF+SimSun" w:cs="MJJLMF+SimSun"/>
          <w:color w:val="000000"/>
          <w:spacing w:val="0"/>
          <w:sz w:val="21"/>
        </w:rPr>
        <w:t>制度体现了（</w:t>
      </w:r>
      <w:r>
        <w:rPr>
          <w:rFonts w:ascii="Times New Roman"/>
          <w:color w:val="000000"/>
          <w:spacing w:val="105"/>
          <w:sz w:val="21"/>
        </w:rPr>
        <w:t xml:space="preserve"> </w:t>
      </w:r>
      <w:r>
        <w:rPr>
          <w:rFonts w:ascii="MJJLMF+SimSun" w:hAnsi="MJJLMF+SimSun" w:cs="MJJLMF+SimSun"/>
          <w:color w:val="000000"/>
          <w:spacing w:val="0"/>
          <w:sz w:val="21"/>
        </w:rPr>
        <w:t>）</w:t>
      </w:r>
    </w:p>
    <w:p>
      <w:pPr>
        <w:framePr w:w="3635" w:hAnchor="text" w:x="758" w:y="13997"/>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人民能够直接参与管理国家事务</w:t>
      </w:r>
    </w:p>
    <w:p>
      <w:pPr>
        <w:framePr w:w="3635" w:hAnchor="text" w:x="758" w:y="13997"/>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有事好商量，众人的事情众人商量</w:t>
      </w:r>
    </w:p>
    <w:p>
      <w:pPr>
        <w:framePr w:w="3635" w:hAnchor="text" w:x="758" w:y="13997"/>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人民通过民主选举参与民主生活</w:t>
      </w:r>
    </w:p>
    <w:p>
      <w:pPr>
        <w:framePr w:w="3635" w:hAnchor="text" w:x="758" w:y="13997"/>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基层民主是社会主义民主的真谛</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
          <w:cols w:sep="0" w:space="720"/>
          <w:titlePg w:val="0"/>
          <w:docGrid w:linePitch="1"/>
        </w:sectPr>
      </w:pPr>
      <w:r>
        <w:rPr>
          <w:noProof/>
        </w:rPr>
        <w:pict>
          <v:shape id="_x0000_s1027" type="#_x0000_t75" style="width:372.4pt;height:148pt;margin-top:238.7pt;margin-left:36.9pt;mso-position-horizontal-relative:page;mso-position-vertical-relative:page;position:absolute;z-index:-251655168">
            <v:imagedata r:id="rId6" o:title=""/>
          </v:shape>
        </w:pict>
      </w:r>
      <w:r>
        <w:rPr>
          <w:noProof/>
        </w:rPr>
        <w:pict>
          <v:shape id="_x0000_s1028" type="#_x0000_t75" style="width:414.8pt;height:43.4pt;margin-top:649.6pt;margin-left:36.9pt;mso-position-horizontal-relative:page;mso-position-vertical-relative:page;position:absolute;z-index:-251656192">
            <v:imagedata r:id="rId7" o:title=""/>
          </v:shape>
        </w:pict>
      </w:r>
    </w:p>
    <w:p>
      <w:pPr>
        <w:spacing w:before="0" w:after="0" w:line="0" w:lineRule="atLeast"/>
        <w:ind w:left="0" w:right="0" w:firstLine="0"/>
        <w:jc w:val="left"/>
        <w:rPr>
          <w:rFonts w:ascii="Arial"/>
          <w:color w:val="FF0000"/>
          <w:spacing w:val="0"/>
          <w:sz w:val="2"/>
        </w:rPr>
      </w:pPr>
      <w:bookmarkStart w:id="2" w:name="br3"/>
      <w:bookmarkEnd w:id="2"/>
      <w:r>
        <w:rPr>
          <w:rFonts w:ascii="Arial"/>
          <w:color w:val="FF0000"/>
          <w:spacing w:val="0"/>
          <w:sz w:val="2"/>
        </w:rPr>
        <w:t xml:space="preserve"> </w:t>
      </w:r>
    </w:p>
    <w:p>
      <w:pPr>
        <w:framePr w:w="10792" w:hAnchor="text" w:x="758" w:y="726"/>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8.</w:t>
      </w:r>
      <w:r>
        <w:rPr>
          <w:rFonts w:ascii="Times New Roman"/>
          <w:color w:val="000000"/>
          <w:spacing w:val="0"/>
          <w:sz w:val="21"/>
        </w:rPr>
        <w:t xml:space="preserve"> </w:t>
      </w:r>
      <w:r>
        <w:rPr>
          <w:rFonts w:ascii="MJJLMF+SimSun" w:hAnsi="MJJLMF+SimSun" w:cs="MJJLMF+SimSun"/>
          <w:color w:val="000000"/>
          <w:spacing w:val="0"/>
          <w:sz w:val="21"/>
        </w:rPr>
        <w:t>在第四届国际进口博览会上，以</w:t>
      </w:r>
      <w:r>
        <w:rPr>
          <w:rFonts w:ascii="Times New Roman" w:hAnsi="Times New Roman" w:cs="Times New Roman"/>
          <w:color w:val="000000"/>
          <w:spacing w:val="0"/>
          <w:sz w:val="21"/>
        </w:rPr>
        <w:t>“</w:t>
      </w:r>
      <w:r>
        <w:rPr>
          <w:rFonts w:ascii="MJJLMF+SimSun" w:hAnsi="MJJLMF+SimSun" w:cs="MJJLMF+SimSun"/>
          <w:color w:val="000000"/>
          <w:spacing w:val="0"/>
          <w:sz w:val="21"/>
        </w:rPr>
        <w:t>国潮京范</w:t>
      </w:r>
      <w:r>
        <w:rPr>
          <w:rFonts w:ascii="Times New Roman"/>
          <w:color w:val="000000"/>
          <w:spacing w:val="0"/>
          <w:sz w:val="21"/>
        </w:rPr>
        <w:t>,</w:t>
      </w:r>
      <w:r>
        <w:rPr>
          <w:rFonts w:ascii="MJJLMF+SimSun" w:hAnsi="MJJLMF+SimSun" w:cs="MJJLMF+SimSun"/>
          <w:color w:val="000000"/>
          <w:spacing w:val="0"/>
          <w:sz w:val="21"/>
        </w:rPr>
        <w:t>老号新生</w:t>
      </w:r>
      <w:r>
        <w:rPr>
          <w:rFonts w:ascii="Times New Roman" w:hAnsi="Times New Roman" w:cs="Times New Roman"/>
          <w:color w:val="000000"/>
          <w:spacing w:val="0"/>
          <w:sz w:val="21"/>
        </w:rPr>
        <w:t>”</w:t>
      </w:r>
      <w:r>
        <w:rPr>
          <w:rFonts w:ascii="MJJLMF+SimSun" w:hAnsi="MJJLMF+SimSun" w:cs="MJJLMF+SimSun"/>
          <w:color w:val="000000"/>
          <w:spacing w:val="0"/>
          <w:sz w:val="21"/>
        </w:rPr>
        <w:t>为主题，</w:t>
      </w:r>
      <w:r>
        <w:rPr>
          <w:rFonts w:ascii="Times New Roman"/>
          <w:color w:val="000000"/>
          <w:spacing w:val="0"/>
          <w:sz w:val="21"/>
        </w:rPr>
        <w:t>18</w:t>
      </w:r>
      <w:r>
        <w:rPr>
          <w:rFonts w:ascii="Times New Roman"/>
          <w:color w:val="000000"/>
          <w:spacing w:val="-10"/>
          <w:sz w:val="21"/>
        </w:rPr>
        <w:t xml:space="preserve"> </w:t>
      </w:r>
      <w:r>
        <w:rPr>
          <w:rFonts w:ascii="MJJLMF+SimSun" w:hAnsi="MJJLMF+SimSun" w:cs="MJJLMF+SimSun"/>
          <w:color w:val="000000"/>
          <w:spacing w:val="0"/>
          <w:sz w:val="21"/>
        </w:rPr>
        <w:t>家北京老字号精彩亮相。比如，北京稻香村展</w:t>
      </w:r>
    </w:p>
    <w:p>
      <w:pPr>
        <w:framePr w:w="10792" w:hAnchor="text" w:x="758" w:y="726"/>
        <w:widowControl w:val="0"/>
        <w:autoSpaceDE w:val="0"/>
        <w:autoSpaceDN w:val="0"/>
        <w:spacing w:before="178" w:after="0" w:line="233" w:lineRule="exact"/>
        <w:ind w:left="0" w:right="0" w:firstLine="0"/>
        <w:jc w:val="left"/>
        <w:rPr>
          <w:rFonts w:ascii="Times New Roman"/>
          <w:color w:val="000000"/>
          <w:spacing w:val="0"/>
          <w:sz w:val="21"/>
        </w:rPr>
      </w:pPr>
      <w:r>
        <w:rPr>
          <w:rFonts w:ascii="MJJLMF+SimSun" w:hAnsi="MJJLMF+SimSun" w:cs="MJJLMF+SimSun"/>
          <w:color w:val="000000"/>
          <w:spacing w:val="10"/>
          <w:sz w:val="21"/>
        </w:rPr>
        <w:t>示</w:t>
      </w:r>
      <w:r>
        <w:rPr>
          <w:rFonts w:ascii="MJJLMF+SimSun" w:hAnsi="MJJLMF+SimSun" w:cs="MJJLMF+SimSun"/>
          <w:color w:val="000000"/>
          <w:spacing w:val="6"/>
          <w:sz w:val="20"/>
        </w:rPr>
        <w:t>的</w:t>
      </w:r>
      <w:r>
        <w:rPr>
          <w:rFonts w:ascii="Times New Roman" w:hAnsi="Times New Roman" w:cs="Times New Roman"/>
          <w:color w:val="000000"/>
          <w:spacing w:val="0"/>
          <w:sz w:val="21"/>
        </w:rPr>
        <w:t>“</w:t>
      </w:r>
      <w:r>
        <w:rPr>
          <w:rFonts w:ascii="MJJLMF+SimSun" w:hAnsi="MJJLMF+SimSun" w:cs="MJJLMF+SimSun"/>
          <w:color w:val="000000"/>
          <w:spacing w:val="0"/>
          <w:sz w:val="21"/>
        </w:rPr>
        <w:t>零号店</w:t>
      </w:r>
      <w:r>
        <w:rPr>
          <w:rFonts w:ascii="Times New Roman" w:hAnsi="Times New Roman" w:cs="Times New Roman"/>
          <w:color w:val="000000"/>
          <w:spacing w:val="0"/>
          <w:sz w:val="21"/>
        </w:rPr>
        <w:t>”</w:t>
      </w:r>
      <w:r>
        <w:rPr>
          <w:rFonts w:ascii="MJJLMF+SimSun" w:hAnsi="MJJLMF+SimSun" w:cs="MJJLMF+SimSun"/>
          <w:color w:val="000000"/>
          <w:spacing w:val="0"/>
          <w:sz w:val="21"/>
        </w:rPr>
        <w:t>京味产品</w:t>
      </w:r>
      <w:r>
        <w:rPr>
          <w:rFonts w:ascii="Times New Roman" w:hAnsi="Times New Roman" w:cs="Times New Roman"/>
          <w:color w:val="000000"/>
          <w:spacing w:val="0"/>
          <w:sz w:val="21"/>
        </w:rPr>
        <w:t>“</w:t>
      </w:r>
      <w:r>
        <w:rPr>
          <w:rFonts w:ascii="MJJLMF+SimSun" w:hAnsi="MJJLMF+SimSun" w:cs="MJJLMF+SimSun"/>
          <w:color w:val="000000"/>
          <w:spacing w:val="0"/>
          <w:sz w:val="21"/>
        </w:rPr>
        <w:t>熊猫小酥</w:t>
      </w:r>
      <w:r>
        <w:rPr>
          <w:rFonts w:ascii="Times New Roman" w:hAnsi="Times New Roman" w:cs="Times New Roman"/>
          <w:color w:val="000000"/>
          <w:spacing w:val="0"/>
          <w:sz w:val="21"/>
        </w:rPr>
        <w:t>”</w:t>
      </w:r>
      <w:r>
        <w:rPr>
          <w:rFonts w:ascii="MJJLMF+SimSun" w:hAnsi="MJJLMF+SimSun" w:cs="MJJLMF+SimSun"/>
          <w:color w:val="000000"/>
          <w:spacing w:val="0"/>
          <w:sz w:val="21"/>
        </w:rPr>
        <w:t>等爆款，文化与品质并存，圈粉年轻消费群体。吴裕泰带来了创新花茶产品</w:t>
      </w:r>
      <w:r>
        <w:rPr>
          <w:rFonts w:ascii="Times New Roman" w:hAnsi="Times New Roman" w:cs="Times New Roman"/>
          <w:color w:val="000000"/>
          <w:spacing w:val="0"/>
          <w:sz w:val="21"/>
        </w:rPr>
        <w:t>“</w:t>
      </w:r>
      <w:r>
        <w:rPr>
          <w:rFonts w:ascii="MJJLMF+SimSun" w:hAnsi="MJJLMF+SimSun" w:cs="MJJLMF+SimSun"/>
          <w:color w:val="000000"/>
          <w:spacing w:val="0"/>
          <w:sz w:val="21"/>
        </w:rPr>
        <w:t>花语</w:t>
      </w:r>
    </w:p>
    <w:p>
      <w:pPr>
        <w:framePr w:w="10792" w:hAnchor="text" w:x="758" w:y="726"/>
        <w:widowControl w:val="0"/>
        <w:autoSpaceDE w:val="0"/>
        <w:autoSpaceDN w:val="0"/>
        <w:spacing w:before="178"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茶言缤纷尝鲜装</w:t>
      </w:r>
      <w:r>
        <w:rPr>
          <w:rFonts w:ascii="Times New Roman" w:hAnsi="Times New Roman" w:cs="Times New Roman"/>
          <w:color w:val="000000"/>
          <w:spacing w:val="0"/>
          <w:sz w:val="21"/>
        </w:rPr>
        <w:t>”</w:t>
      </w:r>
      <w:r>
        <w:rPr>
          <w:rFonts w:ascii="MJJLMF+SimSun" w:hAnsi="MJJLMF+SimSun" w:cs="MJJLMF+SimSun"/>
          <w:color w:val="000000"/>
          <w:spacing w:val="0"/>
          <w:sz w:val="21"/>
        </w:rPr>
        <w:t>，将</w:t>
      </w:r>
      <w:r>
        <w:rPr>
          <w:rFonts w:ascii="Times New Roman" w:hAnsi="Times New Roman" w:cs="Times New Roman"/>
          <w:color w:val="000000"/>
          <w:spacing w:val="0"/>
          <w:sz w:val="21"/>
        </w:rPr>
        <w:t>“</w:t>
      </w:r>
      <w:r>
        <w:rPr>
          <w:rFonts w:ascii="MJJLMF+SimSun" w:hAnsi="MJJLMF+SimSun" w:cs="MJJLMF+SimSun"/>
          <w:color w:val="000000"/>
          <w:spacing w:val="0"/>
          <w:sz w:val="21"/>
        </w:rPr>
        <w:t>鲜花语言</w:t>
      </w:r>
      <w:r>
        <w:rPr>
          <w:rFonts w:ascii="Times New Roman" w:hAnsi="Times New Roman" w:cs="Times New Roman"/>
          <w:color w:val="000000"/>
          <w:spacing w:val="0"/>
          <w:sz w:val="21"/>
        </w:rPr>
        <w:t>”</w:t>
      </w:r>
      <w:r>
        <w:rPr>
          <w:rFonts w:ascii="MJJLMF+SimSun" w:hAnsi="MJJLMF+SimSun" w:cs="MJJLMF+SimSun"/>
          <w:color w:val="000000"/>
          <w:spacing w:val="0"/>
          <w:sz w:val="21"/>
        </w:rPr>
        <w:t>融人内盒设计之中。这表明（</w:t>
      </w:r>
      <w:r>
        <w:rPr>
          <w:rFonts w:ascii="Times New Roman"/>
          <w:color w:val="000000"/>
          <w:spacing w:val="105"/>
          <w:sz w:val="21"/>
        </w:rPr>
        <w:t xml:space="preserve"> </w:t>
      </w:r>
      <w:r>
        <w:rPr>
          <w:rFonts w:ascii="MJJLMF+SimSun" w:hAnsi="MJJLMF+SimSun" w:cs="MJJLMF+SimSun"/>
          <w:color w:val="000000"/>
          <w:spacing w:val="0"/>
          <w:sz w:val="21"/>
        </w:rPr>
        <w:t>）</w:t>
      </w:r>
    </w:p>
    <w:p>
      <w:pPr>
        <w:framePr w:w="6750" w:hAnchor="text" w:x="758" w:y="1964"/>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①中华文化穿越时空焕发现代活力</w:t>
      </w:r>
      <w:r>
        <w:rPr>
          <w:rFonts w:ascii="Times New Roman"/>
          <w:color w:val="000000"/>
          <w:spacing w:val="158"/>
          <w:sz w:val="21"/>
        </w:rPr>
        <w:t xml:space="preserve"> </w:t>
      </w:r>
      <w:r>
        <w:rPr>
          <w:rFonts w:ascii="MJJLMF+SimSun" w:hAnsi="MJJLMF+SimSun" w:cs="MJJLMF+SimSun"/>
          <w:color w:val="000000"/>
          <w:spacing w:val="0"/>
          <w:sz w:val="21"/>
        </w:rPr>
        <w:t>②要全面继承和发展中华传统文化</w:t>
      </w:r>
    </w:p>
    <w:p>
      <w:pPr>
        <w:framePr w:w="6750" w:hAnchor="text" w:x="758" w:y="2372"/>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③通过创新形式促进传统文化发展</w:t>
      </w:r>
      <w:r>
        <w:rPr>
          <w:rFonts w:ascii="Times New Roman"/>
          <w:color w:val="000000"/>
          <w:spacing w:val="158"/>
          <w:sz w:val="21"/>
        </w:rPr>
        <w:t xml:space="preserve"> </w:t>
      </w:r>
      <w:r>
        <w:rPr>
          <w:rFonts w:ascii="MJJLMF+SimSun" w:hAnsi="MJJLMF+SimSun" w:cs="MJJLMF+SimSun"/>
          <w:color w:val="000000"/>
          <w:spacing w:val="0"/>
          <w:sz w:val="21"/>
        </w:rPr>
        <w:t>④具有实用价值的传统文化才优秀</w:t>
      </w:r>
    </w:p>
    <w:p>
      <w:pPr>
        <w:framePr w:w="917" w:hAnchor="text" w:x="758" w:y="277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①②</w:t>
      </w:r>
    </w:p>
    <w:p>
      <w:pPr>
        <w:framePr w:w="905" w:hAnchor="text" w:x="3194" w:y="277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②③</w:t>
      </w:r>
    </w:p>
    <w:p>
      <w:pPr>
        <w:framePr w:w="905" w:hAnchor="text" w:x="5631" w:y="277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①③</w:t>
      </w:r>
    </w:p>
    <w:p>
      <w:pPr>
        <w:framePr w:w="917" w:hAnchor="text" w:x="8067" w:y="277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②④</w:t>
      </w:r>
    </w:p>
    <w:p>
      <w:pPr>
        <w:framePr w:w="10740" w:hAnchor="text" w:x="758" w:y="318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9.</w:t>
      </w:r>
      <w:r>
        <w:rPr>
          <w:rFonts w:ascii="Times New Roman"/>
          <w:color w:val="000000"/>
          <w:spacing w:val="0"/>
          <w:sz w:val="21"/>
        </w:rPr>
        <w:t xml:space="preserve"> </w:t>
      </w:r>
      <w:r>
        <w:rPr>
          <w:rFonts w:ascii="MJJLMF+SimSun" w:hAnsi="MJJLMF+SimSun" w:cs="MJJLMF+SimSun"/>
          <w:color w:val="000000"/>
          <w:spacing w:val="0"/>
          <w:sz w:val="21"/>
        </w:rPr>
        <w:t>中国传统文化中包含着许多生态智慧，这些质朴睿智的自然观，为当代中国建设生态文明开启了面向未来的智慧</w:t>
      </w:r>
    </w:p>
    <w:p>
      <w:pPr>
        <w:framePr w:w="3390" w:hAnchor="text" w:x="758" w:y="3598"/>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之门。下列选项蕴含生态智慧的有</w:t>
      </w:r>
    </w:p>
    <w:p>
      <w:pPr>
        <w:framePr w:w="3390" w:hAnchor="text" w:x="758" w:y="3598"/>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①舍本逐末</w:t>
      </w:r>
    </w:p>
    <w:p>
      <w:pPr>
        <w:framePr w:w="1290" w:hAnchor="text" w:x="758" w:y="4415"/>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②竭泽而渔</w:t>
      </w:r>
    </w:p>
    <w:p>
      <w:pPr>
        <w:framePr w:w="1290" w:hAnchor="text" w:x="758" w:y="4823"/>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③道法自然</w:t>
      </w:r>
    </w:p>
    <w:p>
      <w:pPr>
        <w:framePr w:w="1290" w:hAnchor="text" w:x="758" w:y="5232"/>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④天人合一</w:t>
      </w:r>
    </w:p>
    <w:p>
      <w:pPr>
        <w:framePr w:w="917" w:hAnchor="text" w:x="758" w:y="5632"/>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①②</w:t>
      </w:r>
    </w:p>
    <w:p>
      <w:pPr>
        <w:framePr w:w="905" w:hAnchor="text" w:x="3194" w:y="5632"/>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①③</w:t>
      </w:r>
    </w:p>
    <w:p>
      <w:pPr>
        <w:framePr w:w="905" w:hAnchor="text" w:x="5631" w:y="5632"/>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②④</w:t>
      </w:r>
    </w:p>
    <w:p>
      <w:pPr>
        <w:framePr w:w="917" w:hAnchor="text" w:x="8067" w:y="5632"/>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③④</w:t>
      </w:r>
    </w:p>
    <w:p>
      <w:pPr>
        <w:framePr w:w="10693" w:hAnchor="text" w:x="758" w:y="604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10.</w:t>
      </w:r>
      <w:r>
        <w:rPr>
          <w:rFonts w:ascii="Times New Roman"/>
          <w:color w:val="000000"/>
          <w:spacing w:val="0"/>
          <w:sz w:val="21"/>
        </w:rPr>
        <w:t xml:space="preserve"> </w:t>
      </w:r>
      <w:r>
        <w:rPr>
          <w:rFonts w:ascii="MJJLMF+SimSun" w:hAnsi="MJJLMF+SimSun" w:cs="MJJLMF+SimSun"/>
          <w:color w:val="000000"/>
          <w:spacing w:val="0"/>
          <w:sz w:val="21"/>
        </w:rPr>
        <w:t>微光成炬，向光而行。志愿者，用平凡书写伟大的一个群体。</w:t>
      </w:r>
      <w:r>
        <w:rPr>
          <w:rFonts w:ascii="Times New Roman"/>
          <w:color w:val="000000"/>
          <w:spacing w:val="0"/>
          <w:sz w:val="21"/>
        </w:rPr>
        <w:t>2022</w:t>
      </w:r>
      <w:r>
        <w:rPr>
          <w:rFonts w:ascii="Times New Roman"/>
          <w:color w:val="000000"/>
          <w:spacing w:val="-10"/>
          <w:sz w:val="21"/>
        </w:rPr>
        <w:t xml:space="preserve"> </w:t>
      </w:r>
      <w:r>
        <w:rPr>
          <w:rFonts w:ascii="MJJLMF+SimSun" w:hAnsi="MJJLMF+SimSun" w:cs="MJJLMF+SimSun"/>
          <w:color w:val="000000"/>
          <w:spacing w:val="0"/>
          <w:sz w:val="21"/>
        </w:rPr>
        <w:t>年北京冬奥会，数以万计的志愿者即将出现</w:t>
      </w:r>
    </w:p>
    <w:p>
      <w:pPr>
        <w:framePr w:w="10693" w:hAnchor="text" w:x="758" w:y="6041"/>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在北京、延庆、张家口三个赛区，</w:t>
      </w:r>
      <w:r>
        <w:rPr>
          <w:rFonts w:ascii="Times New Roman" w:hAnsi="Times New Roman" w:cs="Times New Roman"/>
          <w:color w:val="000000"/>
          <w:spacing w:val="0"/>
          <w:sz w:val="21"/>
        </w:rPr>
        <w:t>“</w:t>
      </w:r>
      <w:r>
        <w:rPr>
          <w:rFonts w:ascii="MJJLMF+SimSun" w:hAnsi="MJJLMF+SimSun" w:cs="MJJLMF+SimSun"/>
          <w:color w:val="000000"/>
          <w:spacing w:val="0"/>
          <w:sz w:val="21"/>
        </w:rPr>
        <w:t>有一分热，发一分光</w:t>
      </w:r>
      <w:r>
        <w:rPr>
          <w:rFonts w:ascii="Times New Roman" w:hAnsi="Times New Roman" w:cs="Times New Roman"/>
          <w:color w:val="000000"/>
          <w:spacing w:val="0"/>
          <w:sz w:val="21"/>
        </w:rPr>
        <w:t>”“</w:t>
      </w:r>
      <w:r>
        <w:rPr>
          <w:rFonts w:ascii="MJJLMF+SimSun" w:hAnsi="MJJLMF+SimSun" w:cs="MJJLMF+SimSun"/>
          <w:color w:val="000000"/>
          <w:spacing w:val="0"/>
          <w:sz w:val="21"/>
        </w:rPr>
        <w:t>赠人玫瑰，手有余香</w:t>
      </w:r>
      <w:r>
        <w:rPr>
          <w:rFonts w:ascii="Times New Roman" w:hAnsi="Times New Roman" w:cs="Times New Roman"/>
          <w:color w:val="000000"/>
          <w:spacing w:val="0"/>
          <w:sz w:val="21"/>
        </w:rPr>
        <w:t>”</w:t>
      </w:r>
      <w:r>
        <w:rPr>
          <w:rFonts w:ascii="MJJLMF+SimSun" w:hAnsi="MJJLMF+SimSun" w:cs="MJJLMF+SimSun"/>
          <w:color w:val="000000"/>
          <w:spacing w:val="0"/>
          <w:sz w:val="21"/>
        </w:rPr>
        <w:t>，让更多人感受到北京冬奥的温暖</w:t>
      </w:r>
    </w:p>
    <w:p>
      <w:pPr>
        <w:framePr w:w="10693" w:hAnchor="text" w:x="758" w:y="6041"/>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与力量，是志愿者的追求。志愿者的行为（</w:t>
      </w:r>
      <w:r>
        <w:rPr>
          <w:rFonts w:ascii="Times New Roman"/>
          <w:color w:val="000000"/>
          <w:spacing w:val="105"/>
          <w:sz w:val="21"/>
        </w:rPr>
        <w:t xml:space="preserve"> </w:t>
      </w:r>
      <w:r>
        <w:rPr>
          <w:rFonts w:ascii="MJJLMF+SimSun" w:hAnsi="MJJLMF+SimSun" w:cs="MJJLMF+SimSun"/>
          <w:color w:val="000000"/>
          <w:spacing w:val="0"/>
          <w:sz w:val="21"/>
        </w:rPr>
        <w:t>）</w:t>
      </w:r>
    </w:p>
    <w:p>
      <w:pPr>
        <w:framePr w:w="3023" w:hAnchor="text" w:x="758" w:y="7268"/>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1"/>
          <w:sz w:val="21"/>
        </w:rPr>
        <w:t>彰显了律己宽人</w:t>
      </w:r>
      <w:r>
        <w:rPr>
          <w:rFonts w:ascii="MJJLMF+SimSun" w:hAnsi="MJJLMF+SimSun" w:cs="MJJLMF+SimSun"/>
          <w:color w:val="000000"/>
          <w:spacing w:val="6"/>
          <w:sz w:val="20"/>
        </w:rPr>
        <w:t>的</w:t>
      </w:r>
      <w:r>
        <w:rPr>
          <w:rFonts w:ascii="MJJLMF+SimSun" w:hAnsi="MJJLMF+SimSun" w:cs="MJJLMF+SimSun"/>
          <w:color w:val="000000"/>
          <w:spacing w:val="0"/>
          <w:sz w:val="21"/>
        </w:rPr>
        <w:t>处世准则</w:t>
      </w:r>
    </w:p>
    <w:p>
      <w:pPr>
        <w:framePr w:w="3023" w:hAnchor="text" w:x="758" w:y="7268"/>
        <w:widowControl w:val="0"/>
        <w:autoSpaceDE w:val="0"/>
        <w:autoSpaceDN w:val="0"/>
        <w:spacing w:before="178"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勇担了社会责任和法定义务</w:t>
      </w:r>
    </w:p>
    <w:p>
      <w:pPr>
        <w:framePr w:w="3017" w:hAnchor="text" w:x="5631" w:y="7268"/>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体现了见义勇为的高尚情操</w:t>
      </w:r>
    </w:p>
    <w:p>
      <w:pPr>
        <w:framePr w:w="3017" w:hAnchor="text" w:x="5631" w:y="7268"/>
        <w:widowControl w:val="0"/>
        <w:autoSpaceDE w:val="0"/>
        <w:autoSpaceDN w:val="0"/>
        <w:spacing w:before="178"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践行了社会主义核心价值观</w:t>
      </w:r>
    </w:p>
    <w:p>
      <w:pPr>
        <w:framePr w:w="10716" w:hAnchor="text" w:x="758" w:y="8087"/>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11.</w:t>
      </w:r>
      <w:r>
        <w:rPr>
          <w:rFonts w:ascii="Times New Roman"/>
          <w:color w:val="000000"/>
          <w:spacing w:val="0"/>
          <w:sz w:val="21"/>
        </w:rPr>
        <w:t xml:space="preserve"> </w:t>
      </w:r>
      <w:r>
        <w:rPr>
          <w:rFonts w:ascii="MJJLMF+SimSun" w:hAnsi="MJJLMF+SimSun" w:cs="MJJLMF+SimSun"/>
          <w:color w:val="000000"/>
          <w:spacing w:val="0"/>
          <w:sz w:val="21"/>
        </w:rPr>
        <w:t>北京积极谋划</w:t>
      </w:r>
      <w:r>
        <w:rPr>
          <w:rFonts w:ascii="Times New Roman" w:hAnsi="Times New Roman" w:cs="Times New Roman"/>
          <w:color w:val="000000"/>
          <w:spacing w:val="0"/>
          <w:sz w:val="21"/>
        </w:rPr>
        <w:t>“</w:t>
      </w:r>
      <w:r>
        <w:rPr>
          <w:rFonts w:ascii="MJJLMF+SimSun" w:hAnsi="MJJLMF+SimSun" w:cs="MJJLMF+SimSun"/>
          <w:color w:val="000000"/>
          <w:spacing w:val="0"/>
          <w:sz w:val="21"/>
        </w:rPr>
        <w:t>碳中和</w:t>
      </w:r>
      <w:r>
        <w:rPr>
          <w:rFonts w:ascii="Times New Roman" w:hAnsi="Times New Roman" w:cs="Times New Roman"/>
          <w:color w:val="000000"/>
          <w:spacing w:val="0"/>
          <w:sz w:val="21"/>
        </w:rPr>
        <w:t>”</w:t>
      </w:r>
      <w:r>
        <w:rPr>
          <w:rFonts w:ascii="MJJLMF+SimSun" w:hAnsi="MJJLMF+SimSun" w:cs="MJJLMF+SimSun"/>
          <w:color w:val="000000"/>
          <w:spacing w:val="0"/>
          <w:sz w:val="21"/>
        </w:rPr>
        <w:t>，远期目标是建成近零碳排放城市。研究表明，现阶段北京</w:t>
      </w:r>
      <w:r>
        <w:rPr>
          <w:rFonts w:ascii="Times New Roman"/>
          <w:color w:val="000000"/>
          <w:spacing w:val="0"/>
          <w:sz w:val="21"/>
        </w:rPr>
        <w:t xml:space="preserve"> </w:t>
      </w:r>
      <w:r>
        <w:rPr>
          <w:rFonts w:ascii="Times New Roman"/>
          <w:color w:val="000000"/>
          <w:spacing w:val="0"/>
          <w:sz w:val="21"/>
        </w:rPr>
        <w:t>PM2.5</w:t>
      </w:r>
      <w:r>
        <w:rPr>
          <w:rFonts w:ascii="Times New Roman"/>
          <w:color w:val="000000"/>
          <w:spacing w:val="-10"/>
          <w:sz w:val="21"/>
        </w:rPr>
        <w:t xml:space="preserve"> </w:t>
      </w:r>
      <w:r>
        <w:rPr>
          <w:rFonts w:ascii="MJJLMF+SimSun" w:hAnsi="MJJLMF+SimSun" w:cs="MJJLMF+SimSun"/>
          <w:color w:val="000000"/>
          <w:spacing w:val="0"/>
          <w:sz w:val="21"/>
        </w:rPr>
        <w:t>主要来源中，本地排</w:t>
      </w:r>
    </w:p>
    <w:p>
      <w:pPr>
        <w:framePr w:w="10716" w:hAnchor="text" w:x="758" w:y="8087"/>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放近六成，其中柴油车和汽油车排放占比第一。未来北京要大力推动机动车</w:t>
      </w:r>
      <w:r>
        <w:rPr>
          <w:rFonts w:ascii="Times New Roman" w:hAnsi="Times New Roman" w:cs="Times New Roman"/>
          <w:color w:val="000000"/>
          <w:spacing w:val="0"/>
          <w:sz w:val="21"/>
        </w:rPr>
        <w:t>“</w:t>
      </w:r>
      <w:r>
        <w:rPr>
          <w:rFonts w:ascii="MJJLMF+SimSun" w:hAnsi="MJJLMF+SimSun" w:cs="MJJLMF+SimSun"/>
          <w:color w:val="000000"/>
          <w:spacing w:val="0"/>
          <w:sz w:val="21"/>
        </w:rPr>
        <w:t>油换电</w:t>
      </w:r>
      <w:r>
        <w:rPr>
          <w:rFonts w:ascii="Times New Roman" w:hAnsi="Times New Roman" w:cs="Times New Roman"/>
          <w:color w:val="000000"/>
          <w:spacing w:val="0"/>
          <w:sz w:val="21"/>
        </w:rPr>
        <w:t>”</w:t>
      </w:r>
      <w:r>
        <w:rPr>
          <w:rFonts w:ascii="MJJLMF+SimSun" w:hAnsi="MJJLMF+SimSun" w:cs="MJJLMF+SimSun"/>
          <w:color w:val="000000"/>
          <w:spacing w:val="0"/>
          <w:sz w:val="21"/>
        </w:rPr>
        <w:t>，让车型结构更加优化。这体</w:t>
      </w:r>
    </w:p>
    <w:p>
      <w:pPr>
        <w:framePr w:w="10716" w:hAnchor="text" w:x="758" w:y="8087"/>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现政府（</w:t>
      </w:r>
      <w:r>
        <w:rPr>
          <w:rFonts w:ascii="Times New Roman"/>
          <w:color w:val="000000"/>
          <w:spacing w:val="105"/>
          <w:sz w:val="21"/>
        </w:rPr>
        <w:t xml:space="preserve"> </w:t>
      </w:r>
      <w:r>
        <w:rPr>
          <w:rFonts w:ascii="MJJLMF+SimSun" w:hAnsi="MJJLMF+SimSun" w:cs="MJJLMF+SimSun"/>
          <w:color w:val="000000"/>
          <w:spacing w:val="0"/>
          <w:sz w:val="21"/>
        </w:rPr>
        <w:t>）</w:t>
      </w:r>
    </w:p>
    <w:p>
      <w:pPr>
        <w:framePr w:w="6120" w:hAnchor="text" w:x="758" w:y="9321"/>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①坚持以生态文明建设为中心</w:t>
      </w:r>
      <w:r>
        <w:rPr>
          <w:rFonts w:ascii="Times New Roman"/>
          <w:color w:val="000000"/>
          <w:spacing w:val="158"/>
          <w:sz w:val="21"/>
        </w:rPr>
        <w:t xml:space="preserve"> </w:t>
      </w:r>
      <w:r>
        <w:rPr>
          <w:rFonts w:ascii="MJJLMF+SimSun" w:hAnsi="MJJLMF+SimSun" w:cs="MJJLMF+SimSun"/>
          <w:color w:val="000000"/>
          <w:spacing w:val="0"/>
          <w:sz w:val="21"/>
        </w:rPr>
        <w:t>②作为权力机关要依法行使职权</w:t>
      </w:r>
    </w:p>
    <w:p>
      <w:pPr>
        <w:framePr w:w="6750" w:hAnchor="text" w:x="758" w:y="9729"/>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③关注民生，建设宜居的生活环境</w:t>
      </w:r>
      <w:r>
        <w:rPr>
          <w:rFonts w:ascii="Times New Roman"/>
          <w:color w:val="000000"/>
          <w:spacing w:val="158"/>
          <w:sz w:val="21"/>
        </w:rPr>
        <w:t xml:space="preserve"> </w:t>
      </w:r>
      <w:r>
        <w:rPr>
          <w:rFonts w:ascii="MJJLMF+SimSun" w:hAnsi="MJJLMF+SimSun" w:cs="MJJLMF+SimSun"/>
          <w:color w:val="000000"/>
          <w:spacing w:val="0"/>
          <w:sz w:val="21"/>
        </w:rPr>
        <w:t>④不断满足人民对美好生活的向往</w:t>
      </w:r>
    </w:p>
    <w:p>
      <w:pPr>
        <w:framePr w:w="917" w:hAnchor="text" w:x="758" w:y="1012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①②</w:t>
      </w:r>
    </w:p>
    <w:p>
      <w:pPr>
        <w:framePr w:w="905" w:hAnchor="text" w:x="3194" w:y="1012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①④</w:t>
      </w:r>
    </w:p>
    <w:p>
      <w:pPr>
        <w:framePr w:w="905" w:hAnchor="text" w:x="5631" w:y="1012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②③</w:t>
      </w:r>
    </w:p>
    <w:p>
      <w:pPr>
        <w:framePr w:w="917" w:hAnchor="text" w:x="8067" w:y="1012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③④</w:t>
      </w:r>
    </w:p>
    <w:p>
      <w:pPr>
        <w:framePr w:w="10696" w:hAnchor="text" w:x="758" w:y="10538"/>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12.</w:t>
      </w:r>
      <w:r>
        <w:rPr>
          <w:rFonts w:ascii="Times New Roman"/>
          <w:color w:val="000000"/>
          <w:spacing w:val="0"/>
          <w:sz w:val="21"/>
        </w:rPr>
        <w:t xml:space="preserve"> </w:t>
      </w:r>
      <w:r>
        <w:rPr>
          <w:rFonts w:ascii="MJJLMF+SimSun" w:hAnsi="MJJLMF+SimSun" w:cs="MJJLMF+SimSun"/>
          <w:color w:val="000000"/>
          <w:spacing w:val="0"/>
          <w:sz w:val="21"/>
        </w:rPr>
        <w:t>电影《海林都》讲述了</w:t>
      </w:r>
      <w:r>
        <w:rPr>
          <w:rFonts w:ascii="Times New Roman" w:hAnsi="Times New Roman" w:cs="Times New Roman"/>
          <w:color w:val="000000"/>
          <w:spacing w:val="0"/>
          <w:sz w:val="21"/>
        </w:rPr>
        <w:t>“3000</w:t>
      </w:r>
      <w:r>
        <w:rPr>
          <w:rFonts w:ascii="Times New Roman"/>
          <w:color w:val="000000"/>
          <w:spacing w:val="-10"/>
          <w:sz w:val="21"/>
        </w:rPr>
        <w:t xml:space="preserve"> </w:t>
      </w:r>
      <w:r>
        <w:rPr>
          <w:rFonts w:ascii="MJJLMF+SimSun" w:hAnsi="MJJLMF+SimSun" w:cs="MJJLMF+SimSun"/>
          <w:color w:val="000000"/>
          <w:spacing w:val="0"/>
          <w:sz w:val="21"/>
        </w:rPr>
        <w:t>孤儿进草原</w:t>
      </w:r>
      <w:r>
        <w:rPr>
          <w:rFonts w:ascii="Times New Roman" w:hAnsi="Times New Roman" w:cs="Times New Roman"/>
          <w:color w:val="000000"/>
          <w:spacing w:val="0"/>
          <w:sz w:val="21"/>
        </w:rPr>
        <w:t>”</w:t>
      </w:r>
      <w:r>
        <w:rPr>
          <w:rFonts w:ascii="MJJLMF+SimSun" w:hAnsi="MJJLMF+SimSun" w:cs="MJJLMF+SimSun"/>
          <w:color w:val="000000"/>
          <w:spacing w:val="0"/>
          <w:sz w:val="21"/>
        </w:rPr>
        <w:t>的故事。</w:t>
      </w:r>
      <w:r>
        <w:rPr>
          <w:rFonts w:ascii="Times New Roman"/>
          <w:color w:val="000000"/>
          <w:spacing w:val="0"/>
          <w:sz w:val="21"/>
        </w:rPr>
        <w:t>1950</w:t>
      </w:r>
      <w:r>
        <w:rPr>
          <w:rFonts w:ascii="Times New Roman"/>
          <w:color w:val="000000"/>
          <w:spacing w:val="-10"/>
          <w:sz w:val="21"/>
        </w:rPr>
        <w:t xml:space="preserve"> </w:t>
      </w:r>
      <w:r>
        <w:rPr>
          <w:rFonts w:ascii="MJJLMF+SimSun" w:hAnsi="MJJLMF+SimSun" w:cs="MJJLMF+SimSun"/>
          <w:color w:val="000000"/>
          <w:spacing w:val="0"/>
          <w:sz w:val="21"/>
        </w:rPr>
        <w:t>年末，南方遭遇大饥荒，上海等地保育院奶粉短缺，内</w:t>
      </w:r>
    </w:p>
    <w:p>
      <w:pPr>
        <w:framePr w:w="10696" w:hAnchor="text" w:x="758" w:y="10538"/>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蒙古自治区主席提议将孩子们接到内蒙古，由草原母亲们抚养。</w:t>
      </w:r>
      <w:r>
        <w:rPr>
          <w:rFonts w:ascii="Times New Roman" w:hAnsi="Times New Roman" w:cs="Times New Roman"/>
          <w:color w:val="000000"/>
          <w:spacing w:val="0"/>
          <w:sz w:val="21"/>
        </w:rPr>
        <w:t>“</w:t>
      </w:r>
      <w:r>
        <w:rPr>
          <w:rFonts w:ascii="MJJLMF+SimSun" w:hAnsi="MJJLMF+SimSun" w:cs="MJJLMF+SimSun"/>
          <w:color w:val="000000"/>
          <w:spacing w:val="0"/>
          <w:sz w:val="21"/>
        </w:rPr>
        <w:t>海林都</w:t>
      </w:r>
      <w:r>
        <w:rPr>
          <w:rFonts w:ascii="Times New Roman" w:hAnsi="Times New Roman" w:cs="Times New Roman"/>
          <w:color w:val="000000"/>
          <w:spacing w:val="0"/>
          <w:sz w:val="21"/>
        </w:rPr>
        <w:t>”</w:t>
      </w:r>
      <w:r>
        <w:rPr>
          <w:rFonts w:ascii="MJJLMF+SimSun" w:hAnsi="MJJLMF+SimSun" w:cs="MJJLMF+SimSun"/>
          <w:color w:val="000000"/>
          <w:spacing w:val="0"/>
          <w:sz w:val="21"/>
        </w:rPr>
        <w:t>为蒙古语，意为</w:t>
      </w:r>
      <w:r>
        <w:rPr>
          <w:rFonts w:ascii="Times New Roman" w:hAnsi="Times New Roman" w:cs="Times New Roman"/>
          <w:color w:val="000000"/>
          <w:spacing w:val="0"/>
          <w:sz w:val="21"/>
        </w:rPr>
        <w:t>“</w:t>
      </w:r>
      <w:r>
        <w:rPr>
          <w:rFonts w:ascii="MJJLMF+SimSun" w:hAnsi="MJJLMF+SimSun" w:cs="MJJLMF+SimSun"/>
          <w:color w:val="000000"/>
          <w:spacing w:val="0"/>
          <w:sz w:val="21"/>
        </w:rPr>
        <w:t>爱之歌</w:t>
      </w:r>
      <w:r>
        <w:rPr>
          <w:rFonts w:ascii="Times New Roman" w:hAnsi="Times New Roman" w:cs="Times New Roman"/>
          <w:color w:val="000000"/>
          <w:spacing w:val="0"/>
          <w:sz w:val="21"/>
        </w:rPr>
        <w:t>”</w:t>
      </w:r>
      <w:r>
        <w:rPr>
          <w:rFonts w:ascii="MJJLMF+SimSun" w:hAnsi="MJJLMF+SimSun" w:cs="MJJLMF+SimSun"/>
          <w:color w:val="000000"/>
          <w:spacing w:val="0"/>
          <w:sz w:val="21"/>
        </w:rPr>
        <w:t>。这里的</w:t>
      </w:r>
      <w:r>
        <w:rPr>
          <w:rFonts w:ascii="Times New Roman" w:hAnsi="Times New Roman" w:cs="Times New Roman"/>
          <w:color w:val="000000"/>
          <w:spacing w:val="0"/>
          <w:sz w:val="21"/>
        </w:rPr>
        <w:t>“</w:t>
      </w:r>
      <w:r>
        <w:rPr>
          <w:rFonts w:ascii="MJJLMF+SimSun" w:hAnsi="MJJLMF+SimSun" w:cs="MJJLMF+SimSun"/>
          <w:color w:val="000000"/>
          <w:spacing w:val="0"/>
          <w:sz w:val="21"/>
        </w:rPr>
        <w:t>爱</w:t>
      </w:r>
      <w:r>
        <w:rPr>
          <w:rFonts w:ascii="Times New Roman" w:hAnsi="Times New Roman" w:cs="Times New Roman"/>
          <w:color w:val="000000"/>
          <w:spacing w:val="0"/>
          <w:sz w:val="21"/>
        </w:rPr>
        <w:t>”</w:t>
      </w:r>
      <w:r>
        <w:rPr>
          <w:rFonts w:ascii="MJJLMF+SimSun" w:hAnsi="MJJLMF+SimSun" w:cs="MJJLMF+SimSun"/>
          <w:color w:val="000000"/>
          <w:spacing w:val="0"/>
          <w:sz w:val="21"/>
        </w:rPr>
        <w:t>可</w:t>
      </w:r>
    </w:p>
    <w:p>
      <w:pPr>
        <w:framePr w:w="10696" w:hAnchor="text" w:x="758" w:y="10538"/>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以理解为（</w:t>
      </w:r>
      <w:r>
        <w:rPr>
          <w:rFonts w:ascii="Times New Roman"/>
          <w:color w:val="000000"/>
          <w:spacing w:val="105"/>
          <w:sz w:val="21"/>
        </w:rPr>
        <w:t xml:space="preserve"> </w:t>
      </w:r>
      <w:r>
        <w:rPr>
          <w:rFonts w:ascii="MJJLMF+SimSun" w:hAnsi="MJJLMF+SimSun" w:cs="MJJLMF+SimSun"/>
          <w:color w:val="000000"/>
          <w:spacing w:val="0"/>
          <w:sz w:val="21"/>
        </w:rPr>
        <w:t>）</w:t>
      </w:r>
    </w:p>
    <w:p>
      <w:pPr>
        <w:framePr w:w="6330" w:hAnchor="text" w:x="758" w:y="11772"/>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①团结奋进，中华民族自强不息</w:t>
      </w:r>
      <w:r>
        <w:rPr>
          <w:rFonts w:ascii="Times New Roman"/>
          <w:color w:val="000000"/>
          <w:spacing w:val="158"/>
          <w:sz w:val="21"/>
        </w:rPr>
        <w:t xml:space="preserve"> </w:t>
      </w:r>
      <w:r>
        <w:rPr>
          <w:rFonts w:ascii="MJJLMF+SimSun" w:hAnsi="MJJLMF+SimSun" w:cs="MJJLMF+SimSun"/>
          <w:color w:val="000000"/>
          <w:spacing w:val="0"/>
          <w:sz w:val="21"/>
        </w:rPr>
        <w:t>②海纳百川，交流达成民族融合</w:t>
      </w:r>
    </w:p>
    <w:p>
      <w:pPr>
        <w:framePr w:w="6330" w:hAnchor="text" w:x="758" w:y="12180"/>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③同心向善，中华儿女守望相助</w:t>
      </w:r>
      <w:r>
        <w:rPr>
          <w:rFonts w:ascii="Times New Roman"/>
          <w:color w:val="000000"/>
          <w:spacing w:val="158"/>
          <w:sz w:val="21"/>
        </w:rPr>
        <w:t xml:space="preserve"> </w:t>
      </w:r>
      <w:r>
        <w:rPr>
          <w:rFonts w:ascii="MJJLMF+SimSun" w:hAnsi="MJJLMF+SimSun" w:cs="MJJLMF+SimSun"/>
          <w:color w:val="000000"/>
          <w:spacing w:val="0"/>
          <w:sz w:val="21"/>
        </w:rPr>
        <w:t>④共同繁荣，民族地区高度自治</w:t>
      </w:r>
    </w:p>
    <w:p>
      <w:pPr>
        <w:framePr w:w="917" w:hAnchor="text" w:x="758" w:y="1258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①②</w:t>
      </w:r>
    </w:p>
    <w:p>
      <w:pPr>
        <w:framePr w:w="905" w:hAnchor="text" w:x="3194" w:y="1258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①③</w:t>
      </w:r>
    </w:p>
    <w:p>
      <w:pPr>
        <w:framePr w:w="905" w:hAnchor="text" w:x="5631" w:y="1258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②④</w:t>
      </w:r>
    </w:p>
    <w:p>
      <w:pPr>
        <w:framePr w:w="917" w:hAnchor="text" w:x="8067" w:y="1258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③④</w:t>
      </w:r>
    </w:p>
    <w:p>
      <w:pPr>
        <w:framePr w:w="10761" w:hAnchor="text" w:x="758" w:y="1298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13.</w:t>
      </w:r>
      <w:r>
        <w:rPr>
          <w:rFonts w:ascii="Times New Roman"/>
          <w:color w:val="000000"/>
          <w:spacing w:val="0"/>
          <w:sz w:val="21"/>
        </w:rPr>
        <w:t xml:space="preserve"> </w:t>
      </w:r>
      <w:r>
        <w:rPr>
          <w:rFonts w:ascii="Times New Roman"/>
          <w:color w:val="000000"/>
          <w:spacing w:val="0"/>
          <w:sz w:val="21"/>
        </w:rPr>
        <w:t>2019</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2</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18</w:t>
      </w:r>
      <w:r>
        <w:rPr>
          <w:rFonts w:ascii="Times New Roman"/>
          <w:color w:val="000000"/>
          <w:spacing w:val="-10"/>
          <w:sz w:val="21"/>
        </w:rPr>
        <w:t xml:space="preserve"> </w:t>
      </w:r>
      <w:r>
        <w:rPr>
          <w:rFonts w:ascii="MJJLMF+SimSun" w:hAnsi="MJJLMF+SimSun" w:cs="MJJLMF+SimSun"/>
          <w:color w:val="000000"/>
          <w:spacing w:val="0"/>
          <w:sz w:val="21"/>
        </w:rPr>
        <w:t>日，中共中央、国务院正式印发《粤港澳大湾区发展规划纲要》。下列对推进粤港澳大湾区建设</w:t>
      </w:r>
    </w:p>
    <w:p>
      <w:pPr>
        <w:framePr w:w="2918" w:hAnchor="text" w:x="758" w:y="13406"/>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的意义说法不正确的是（</w:t>
      </w:r>
      <w:r>
        <w:rPr>
          <w:rFonts w:ascii="Times New Roman"/>
          <w:color w:val="000000"/>
          <w:spacing w:val="105"/>
          <w:sz w:val="21"/>
        </w:rPr>
        <w:t xml:space="preserve"> </w:t>
      </w:r>
      <w:r>
        <w:rPr>
          <w:rFonts w:ascii="MJJLMF+SimSun" w:hAnsi="MJJLMF+SimSun" w:cs="MJJLMF+SimSun"/>
          <w:color w:val="000000"/>
          <w:spacing w:val="0"/>
          <w:sz w:val="21"/>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3"/>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3" w:name="br4"/>
      <w:bookmarkEnd w:id="3"/>
      <w:r>
        <w:rPr>
          <w:rFonts w:ascii="Arial"/>
          <w:color w:val="FF0000"/>
          <w:spacing w:val="0"/>
          <w:sz w:val="2"/>
        </w:rPr>
        <w:t xml:space="preserve"> </w:t>
      </w:r>
    </w:p>
    <w:p>
      <w:pPr>
        <w:framePr w:w="4043" w:hAnchor="text" w:x="758" w:y="400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Times New Roman" w:hAnsi="Times New Roman" w:cs="Times New Roman"/>
          <w:color w:val="000000"/>
          <w:spacing w:val="0"/>
          <w:sz w:val="21"/>
        </w:rPr>
        <w:t>“</w:t>
      </w:r>
      <w:r>
        <w:rPr>
          <w:rFonts w:ascii="MJJLMF+SimSun" w:hAnsi="MJJLMF+SimSun" w:cs="MJJLMF+SimSun"/>
          <w:color w:val="000000"/>
          <w:spacing w:val="0"/>
          <w:sz w:val="21"/>
        </w:rPr>
        <w:t>一国两制</w:t>
      </w:r>
      <w:r>
        <w:rPr>
          <w:rFonts w:ascii="Times New Roman" w:hAnsi="Times New Roman" w:cs="Times New Roman"/>
          <w:color w:val="000000"/>
          <w:spacing w:val="0"/>
          <w:sz w:val="21"/>
        </w:rPr>
        <w:t>”</w:t>
      </w:r>
      <w:r>
        <w:rPr>
          <w:rFonts w:ascii="MJJLMF+SimSun" w:hAnsi="MJJLMF+SimSun" w:cs="MJJLMF+SimSun"/>
          <w:color w:val="000000"/>
          <w:spacing w:val="0"/>
          <w:sz w:val="21"/>
        </w:rPr>
        <w:t>实践取得了举世公认的成功</w:t>
      </w:r>
    </w:p>
    <w:p>
      <w:pPr>
        <w:framePr w:w="4265" w:hAnchor="text" w:x="758" w:y="4412"/>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促进粤港澳协调发展，增进港澳同胞福祉</w:t>
      </w:r>
    </w:p>
    <w:p>
      <w:pPr>
        <w:framePr w:w="4265" w:hAnchor="text" w:x="758" w:y="482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有利于促进我国经济发展和增强综合国力</w:t>
      </w:r>
    </w:p>
    <w:p>
      <w:pPr>
        <w:framePr w:w="9165" w:hAnchor="text" w:x="758" w:y="522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有利于进一步深化改革、扩大开放，建设高水平参与国际经济合作新平台</w:t>
      </w:r>
    </w:p>
    <w:p>
      <w:pPr>
        <w:framePr w:w="9165" w:hAnchor="text" w:x="758" w:y="5229"/>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14.</w:t>
      </w:r>
      <w:r>
        <w:rPr>
          <w:rFonts w:ascii="Times New Roman"/>
          <w:color w:val="000000"/>
          <w:spacing w:val="0"/>
          <w:sz w:val="21"/>
        </w:rPr>
        <w:t xml:space="preserve"> </w:t>
      </w:r>
      <w:r>
        <w:rPr>
          <w:rFonts w:ascii="MJJLMF+SimSun" w:hAnsi="MJJLMF+SimSun" w:cs="MJJLMF+SimSun"/>
          <w:color w:val="000000"/>
          <w:spacing w:val="0"/>
          <w:sz w:val="21"/>
        </w:rPr>
        <w:t>作为一个多民族国家，国家统一是维系中华文明延绵不绝的强大力量。因此我们应该（ꢀꢀ）</w:t>
      </w:r>
    </w:p>
    <w:p>
      <w:pPr>
        <w:framePr w:w="9165" w:hAnchor="text" w:x="758" w:y="5229"/>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依法制裁破坏国家统一的违法犯罪行为</w:t>
      </w:r>
    </w:p>
    <w:p>
      <w:pPr>
        <w:framePr w:w="5315" w:hAnchor="text" w:x="758" w:y="6454"/>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反对分裂，积极维护国家统一、国家主权和领土完整</w:t>
      </w:r>
    </w:p>
    <w:p>
      <w:pPr>
        <w:framePr w:w="5315" w:hAnchor="text" w:x="758" w:y="6454"/>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不必关注学校学习之外的事情</w:t>
      </w:r>
    </w:p>
    <w:p>
      <w:pPr>
        <w:framePr w:w="4697" w:hAnchor="text" w:x="758" w:y="727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放弃学业，积极投身维护祖国统一的社会实践</w:t>
      </w:r>
    </w:p>
    <w:p>
      <w:pPr>
        <w:framePr w:w="7432" w:hAnchor="text" w:x="758" w:y="768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15.</w:t>
      </w:r>
      <w:r>
        <w:rPr>
          <w:rFonts w:ascii="Times New Roman"/>
          <w:color w:val="000000"/>
          <w:spacing w:val="0"/>
          <w:sz w:val="21"/>
        </w:rPr>
        <w:t xml:space="preserve"> </w:t>
      </w:r>
      <w:r>
        <w:rPr>
          <w:rFonts w:ascii="MJJLMF+SimSun" w:hAnsi="MJJLMF+SimSun" w:cs="MJJLMF+SimSun"/>
          <w:color w:val="000000"/>
          <w:spacing w:val="0"/>
          <w:sz w:val="21"/>
        </w:rPr>
        <w:t>歌为心声。下列《我和我的祖国》歌词内容与蕴含道理对应正确的是（</w:t>
      </w:r>
      <w:r>
        <w:rPr>
          <w:rFonts w:ascii="Times New Roman"/>
          <w:color w:val="000000"/>
          <w:spacing w:val="105"/>
          <w:sz w:val="21"/>
        </w:rPr>
        <w:t xml:space="preserve"> </w:t>
      </w:r>
      <w:r>
        <w:rPr>
          <w:rFonts w:ascii="MJJLMF+SimSun" w:hAnsi="MJJLMF+SimSun" w:cs="MJJLMF+SimSun"/>
          <w:color w:val="000000"/>
          <w:spacing w:val="0"/>
          <w:sz w:val="21"/>
        </w:rPr>
        <w:t>）</w:t>
      </w:r>
    </w:p>
    <w:p>
      <w:pPr>
        <w:framePr w:w="1080" w:hAnchor="text" w:x="1696" w:y="8187"/>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歌词内容</w:t>
      </w:r>
    </w:p>
    <w:p>
      <w:pPr>
        <w:framePr w:w="1080" w:hAnchor="text" w:x="5805" w:y="8187"/>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蕴含道理</w:t>
      </w:r>
    </w:p>
    <w:p>
      <w:pPr>
        <w:framePr w:w="450" w:hAnchor="text" w:x="886" w:y="8762"/>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①</w:t>
      </w:r>
    </w:p>
    <w:p>
      <w:pPr>
        <w:framePr w:w="450" w:hAnchor="text" w:x="886" w:y="8762"/>
        <w:widowControl w:val="0"/>
        <w:autoSpaceDE w:val="0"/>
        <w:autoSpaceDN w:val="0"/>
        <w:spacing w:before="365"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②</w:t>
      </w:r>
    </w:p>
    <w:p>
      <w:pPr>
        <w:framePr w:w="450" w:hAnchor="text" w:x="886" w:y="8762"/>
        <w:widowControl w:val="0"/>
        <w:autoSpaceDE w:val="0"/>
        <w:autoSpaceDN w:val="0"/>
        <w:spacing w:before="363"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③</w:t>
      </w:r>
    </w:p>
    <w:p>
      <w:pPr>
        <w:framePr w:w="450" w:hAnchor="text" w:x="886" w:y="8762"/>
        <w:widowControl w:val="0"/>
        <w:autoSpaceDE w:val="0"/>
        <w:autoSpaceDN w:val="0"/>
        <w:spacing w:before="36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④</w:t>
      </w:r>
    </w:p>
    <w:p>
      <w:pPr>
        <w:framePr w:w="3390" w:hAnchor="text" w:x="1696" w:y="8755"/>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3"/>
          <w:sz w:val="21"/>
        </w:rPr>
        <w:t>我和我</w:t>
      </w:r>
      <w:r>
        <w:rPr>
          <w:rFonts w:ascii="MJJLMF+SimSun" w:hAnsi="MJJLMF+SimSun" w:cs="MJJLMF+SimSun"/>
          <w:color w:val="000000"/>
          <w:spacing w:val="6"/>
          <w:sz w:val="20"/>
        </w:rPr>
        <w:t>的</w:t>
      </w:r>
      <w:r>
        <w:rPr>
          <w:rFonts w:ascii="MJJLMF+SimSun" w:hAnsi="MJJLMF+SimSun" w:cs="MJJLMF+SimSun"/>
          <w:color w:val="000000"/>
          <w:spacing w:val="0"/>
          <w:sz w:val="21"/>
        </w:rPr>
        <w:t>祖国，一刻也不能分割</w:t>
      </w:r>
    </w:p>
    <w:p>
      <w:pPr>
        <w:framePr w:w="3390" w:hAnchor="text" w:x="1696" w:y="8755"/>
        <w:widowControl w:val="0"/>
        <w:autoSpaceDE w:val="0"/>
        <w:autoSpaceDN w:val="0"/>
        <w:spacing w:before="365"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无论我走到哪里，都流出一首赞歌</w:t>
      </w:r>
    </w:p>
    <w:p>
      <w:pPr>
        <w:framePr w:w="3390" w:hAnchor="text" w:x="1696" w:y="8755"/>
        <w:widowControl w:val="0"/>
        <w:autoSpaceDE w:val="0"/>
        <w:autoSpaceDN w:val="0"/>
        <w:spacing w:before="363"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浪是那海的赤子，海是那浪的依托</w:t>
      </w:r>
    </w:p>
    <w:p>
      <w:pPr>
        <w:framePr w:w="3390" w:hAnchor="text" w:x="1696" w:y="8755"/>
        <w:widowControl w:val="0"/>
        <w:autoSpaceDE w:val="0"/>
        <w:autoSpaceDN w:val="0"/>
        <w:spacing w:before="36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我分担海的忧愁，分享海的欢乐</w:t>
      </w:r>
    </w:p>
    <w:p>
      <w:pPr>
        <w:framePr w:w="3180" w:hAnchor="text" w:x="5805" w:y="8762"/>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个人幸福和祖国发展密不可分</w:t>
      </w:r>
    </w:p>
    <w:p>
      <w:pPr>
        <w:framePr w:w="3180" w:hAnchor="text" w:x="5805" w:y="8762"/>
        <w:widowControl w:val="0"/>
        <w:autoSpaceDE w:val="0"/>
        <w:autoSpaceDN w:val="0"/>
        <w:spacing w:before="365"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自信的中国人对发展充满信心</w:t>
      </w:r>
    </w:p>
    <w:p>
      <w:pPr>
        <w:framePr w:w="3180" w:hAnchor="text" w:x="5805" w:y="8762"/>
        <w:widowControl w:val="0"/>
        <w:autoSpaceDE w:val="0"/>
        <w:autoSpaceDN w:val="0"/>
        <w:spacing w:before="363"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公民的每项权利都能得到实现</w:t>
      </w:r>
    </w:p>
    <w:p>
      <w:pPr>
        <w:framePr w:w="3180" w:hAnchor="text" w:x="5805" w:y="8762"/>
        <w:widowControl w:val="0"/>
        <w:autoSpaceDE w:val="0"/>
        <w:autoSpaceDN w:val="0"/>
        <w:spacing w:before="36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国家安全是人民幸福安康的前提</w:t>
      </w:r>
    </w:p>
    <w:p>
      <w:pPr>
        <w:framePr w:w="917" w:hAnchor="text" w:x="758" w:y="11336"/>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①②</w:t>
      </w:r>
    </w:p>
    <w:p>
      <w:pPr>
        <w:framePr w:w="905" w:hAnchor="text" w:x="3194" w:y="11336"/>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①③</w:t>
      </w:r>
    </w:p>
    <w:p>
      <w:pPr>
        <w:framePr w:w="905" w:hAnchor="text" w:x="5631" w:y="11336"/>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③④</w:t>
      </w:r>
    </w:p>
    <w:p>
      <w:pPr>
        <w:framePr w:w="917" w:hAnchor="text" w:x="8067" w:y="11336"/>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②④</w:t>
      </w:r>
    </w:p>
    <w:p>
      <w:pPr>
        <w:framePr w:w="1500" w:hAnchor="text" w:x="758" w:y="11753"/>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二、非选择题</w:t>
      </w:r>
    </w:p>
    <w:p>
      <w:pPr>
        <w:framePr w:w="10633" w:hAnchor="text" w:x="758" w:y="1215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16.</w:t>
      </w:r>
      <w:r>
        <w:rPr>
          <w:rFonts w:ascii="Times New Roman"/>
          <w:color w:val="000000"/>
          <w:spacing w:val="0"/>
          <w:sz w:val="21"/>
        </w:rPr>
        <w:t xml:space="preserve"> </w:t>
      </w: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年是中国共产党建党</w:t>
      </w:r>
      <w:r>
        <w:rPr>
          <w:rFonts w:ascii="Times New Roman"/>
          <w:color w:val="000000"/>
          <w:spacing w:val="0"/>
          <w:sz w:val="21"/>
        </w:rPr>
        <w:t xml:space="preserve"> </w:t>
      </w:r>
      <w:r>
        <w:rPr>
          <w:rFonts w:ascii="Times New Roman"/>
          <w:color w:val="000000"/>
          <w:spacing w:val="0"/>
          <w:sz w:val="21"/>
        </w:rPr>
        <w:t>100</w:t>
      </w:r>
      <w:r>
        <w:rPr>
          <w:rFonts w:ascii="Times New Roman"/>
          <w:color w:val="000000"/>
          <w:spacing w:val="-10"/>
          <w:sz w:val="21"/>
        </w:rPr>
        <w:t xml:space="preserve"> </w:t>
      </w:r>
      <w:r>
        <w:rPr>
          <w:rFonts w:ascii="MJJLMF+SimSun" w:hAnsi="MJJLMF+SimSun" w:cs="MJJLMF+SimSun"/>
          <w:color w:val="000000"/>
          <w:spacing w:val="0"/>
          <w:sz w:val="21"/>
        </w:rPr>
        <w:t>周年。某校九年级</w:t>
      </w:r>
      <w:r>
        <w:rPr>
          <w:rFonts w:ascii="Times New Roman"/>
          <w:color w:val="000000"/>
          <w:spacing w:val="0"/>
          <w:sz w:val="21"/>
        </w:rPr>
        <w:t xml:space="preserve"> </w:t>
      </w:r>
      <w:r>
        <w:rPr>
          <w:rFonts w:ascii="Times New Roman"/>
          <w:color w:val="000000"/>
          <w:spacing w:val="0"/>
          <w:sz w:val="21"/>
        </w:rPr>
        <w:t>1</w:t>
      </w:r>
      <w:r>
        <w:rPr>
          <w:rFonts w:ascii="Times New Roman"/>
          <w:color w:val="000000"/>
          <w:spacing w:val="-10"/>
          <w:sz w:val="21"/>
        </w:rPr>
        <w:t xml:space="preserve"> </w:t>
      </w:r>
      <w:r>
        <w:rPr>
          <w:rFonts w:ascii="MJJLMF+SimSun" w:hAnsi="MJJLMF+SimSun" w:cs="MJJLMF+SimSun"/>
          <w:color w:val="000000"/>
          <w:spacing w:val="0"/>
          <w:sz w:val="21"/>
        </w:rPr>
        <w:t>班开展</w:t>
      </w:r>
      <w:r>
        <w:rPr>
          <w:rFonts w:ascii="Times New Roman" w:hAnsi="Times New Roman" w:cs="Times New Roman"/>
          <w:color w:val="000000"/>
          <w:spacing w:val="0"/>
          <w:sz w:val="21"/>
        </w:rPr>
        <w:t>“</w:t>
      </w:r>
      <w:r>
        <w:rPr>
          <w:rFonts w:ascii="MJJLMF+SimSun" w:hAnsi="MJJLMF+SimSun" w:cs="MJJLMF+SimSun"/>
          <w:color w:val="000000"/>
          <w:spacing w:val="0"/>
          <w:sz w:val="21"/>
        </w:rPr>
        <w:t>聆听共产党员故事，感悟伟大建党精神</w:t>
      </w:r>
      <w:r>
        <w:rPr>
          <w:rFonts w:ascii="Times New Roman" w:hAnsi="Times New Roman" w:cs="Times New Roman"/>
          <w:color w:val="000000"/>
          <w:spacing w:val="0"/>
          <w:sz w:val="21"/>
        </w:rPr>
        <w:t>”</w:t>
      </w:r>
      <w:r>
        <w:rPr>
          <w:rFonts w:ascii="MJJLMF+SimSun" w:hAnsi="MJJLMF+SimSun" w:cs="MJJLMF+SimSun"/>
          <w:color w:val="000000"/>
          <w:spacing w:val="0"/>
          <w:sz w:val="21"/>
        </w:rPr>
        <w:t>的主题班会</w:t>
      </w:r>
    </w:p>
    <w:p>
      <w:pPr>
        <w:framePr w:w="870" w:hAnchor="text" w:x="758" w:y="12570"/>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活动。</w:t>
      </w:r>
    </w:p>
    <w:p>
      <w:pPr>
        <w:framePr w:w="2340" w:hAnchor="text" w:x="1178" w:y="12979"/>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坚持真理，坚守理想。</w:t>
      </w:r>
    </w:p>
    <w:p>
      <w:pPr>
        <w:framePr w:w="1896" w:hAnchor="text" w:x="1178" w:y="1337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hAnsi="Times New Roman" w:cs="Times New Roman"/>
          <w:color w:val="000000"/>
          <w:spacing w:val="0"/>
          <w:sz w:val="21"/>
        </w:rPr>
        <w:t>“</w:t>
      </w:r>
      <w:r>
        <w:rPr>
          <w:rFonts w:ascii="MJJLMF+SimSun" w:hAnsi="MJJLMF+SimSun" w:cs="MJJLMF+SimSun"/>
          <w:color w:val="000000"/>
          <w:spacing w:val="0"/>
          <w:sz w:val="21"/>
        </w:rPr>
        <w:t>半截皮带</w:t>
      </w:r>
      <w:r>
        <w:rPr>
          <w:rFonts w:ascii="Times New Roman" w:hAnsi="Times New Roman" w:cs="Times New Roman"/>
          <w:color w:val="000000"/>
          <w:spacing w:val="0"/>
          <w:sz w:val="21"/>
        </w:rPr>
        <w:t>”</w:t>
      </w:r>
      <w:r>
        <w:rPr>
          <w:rFonts w:ascii="MJJLMF+SimSun" w:hAnsi="MJJLMF+SimSun" w:cs="MJJLMF+SimSun"/>
          <w:color w:val="000000"/>
          <w:spacing w:val="0"/>
          <w:sz w:val="21"/>
        </w:rPr>
        <w:t>的故事</w:t>
      </w:r>
    </w:p>
    <w:p>
      <w:pPr>
        <w:framePr w:w="10625" w:hAnchor="text" w:x="758" w:y="13787"/>
        <w:widowControl w:val="0"/>
        <w:autoSpaceDE w:val="0"/>
        <w:autoSpaceDN w:val="0"/>
        <w:spacing w:before="0" w:after="0" w:line="233" w:lineRule="exact"/>
        <w:ind w:left="420" w:right="0" w:firstLine="0"/>
        <w:jc w:val="left"/>
        <w:rPr>
          <w:rFonts w:ascii="Times New Roman"/>
          <w:color w:val="000000"/>
          <w:spacing w:val="0"/>
          <w:sz w:val="21"/>
        </w:rPr>
      </w:pPr>
      <w:r>
        <w:rPr>
          <w:rFonts w:ascii="MJJLMF+SimSun" w:hAnsi="MJJLMF+SimSun" w:cs="MJJLMF+SimSun"/>
          <w:color w:val="000000"/>
          <w:spacing w:val="0"/>
          <w:sz w:val="21"/>
        </w:rPr>
        <w:t>长征路上，野菜、草根乃至皮带都曾成为红军的口粮。当年</w:t>
      </w:r>
      <w:r>
        <w:rPr>
          <w:rFonts w:ascii="Times New Roman"/>
          <w:color w:val="000000"/>
          <w:spacing w:val="0"/>
          <w:sz w:val="21"/>
        </w:rPr>
        <w:t xml:space="preserve"> </w:t>
      </w:r>
      <w:r>
        <w:rPr>
          <w:rFonts w:ascii="Times New Roman"/>
          <w:color w:val="000000"/>
          <w:spacing w:val="0"/>
          <w:sz w:val="21"/>
        </w:rPr>
        <w:t>14</w:t>
      </w:r>
      <w:r>
        <w:rPr>
          <w:rFonts w:ascii="Times New Roman"/>
          <w:color w:val="000000"/>
          <w:spacing w:val="-10"/>
          <w:sz w:val="21"/>
        </w:rPr>
        <w:t xml:space="preserve"> </w:t>
      </w:r>
      <w:r>
        <w:rPr>
          <w:rFonts w:ascii="MJJLMF+SimSun" w:hAnsi="MJJLMF+SimSun" w:cs="MJJLMF+SimSun"/>
          <w:color w:val="000000"/>
          <w:spacing w:val="0"/>
          <w:sz w:val="21"/>
        </w:rPr>
        <w:t>岁的小战士周广才在长征途中献出自己的战利</w:t>
      </w:r>
    </w:p>
    <w:p>
      <w:pPr>
        <w:framePr w:w="10625" w:hAnchor="text" w:x="758" w:y="13787"/>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品皮带，和战友们吃了一截算仅剩下的部分，含泪对战友们说：</w:t>
      </w:r>
      <w:r>
        <w:rPr>
          <w:rFonts w:ascii="Times New Roman" w:hAnsi="Times New Roman" w:cs="Times New Roman"/>
          <w:color w:val="000000"/>
          <w:spacing w:val="0"/>
          <w:sz w:val="21"/>
        </w:rPr>
        <w:t>“</w:t>
      </w:r>
      <w:r>
        <w:rPr>
          <w:rFonts w:ascii="MJJLMF+SimSun" w:hAnsi="MJJLMF+SimSun" w:cs="MJJLMF+SimSun"/>
          <w:color w:val="000000"/>
          <w:spacing w:val="0"/>
          <w:sz w:val="21"/>
        </w:rPr>
        <w:t>我们把它留下做个纪念吧，带着他到陕北去找党</w:t>
      </w:r>
    </w:p>
    <w:p>
      <w:pPr>
        <w:framePr w:w="10625" w:hAnchor="text" w:x="758" w:y="13787"/>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中央，去见毛主席</w:t>
      </w:r>
      <w:r>
        <w:rPr>
          <w:rFonts w:ascii="Times New Roman" w:hAnsi="Times New Roman" w:cs="Times New Roman"/>
          <w:color w:val="000000"/>
          <w:spacing w:val="0"/>
          <w:sz w:val="21"/>
        </w:rPr>
        <w:t>”</w:t>
      </w:r>
      <w:r>
        <w:rPr>
          <w:rFonts w:ascii="MJJLMF+SimSun" w:hAnsi="MJJLMF+SimSun" w:cs="MJJLMF+SimSun"/>
          <w:color w:val="000000"/>
          <w:spacing w:val="0"/>
          <w:sz w:val="21"/>
        </w:rPr>
        <w:t>。大家怀着对革命胜利的憧憬，忍饥挨饿，将半截皮带留了下来。最后，他的六位战友全部牺</w:t>
      </w:r>
    </w:p>
    <w:p>
      <w:pPr>
        <w:framePr w:w="10625" w:hAnchor="text" w:x="758" w:y="13787"/>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牲，他精心保存着吃剩的半截皮带，在皮带背面烫上了</w:t>
      </w:r>
      <w:r>
        <w:rPr>
          <w:rFonts w:ascii="Times New Roman" w:hAnsi="Times New Roman" w:cs="Times New Roman"/>
          <w:color w:val="000000"/>
          <w:spacing w:val="0"/>
          <w:sz w:val="21"/>
        </w:rPr>
        <w:t>“</w:t>
      </w:r>
      <w:r>
        <w:rPr>
          <w:rFonts w:ascii="MJJLMF+SimSun" w:hAnsi="MJJLMF+SimSun" w:cs="MJJLMF+SimSun"/>
          <w:color w:val="000000"/>
          <w:spacing w:val="0"/>
          <w:sz w:val="21"/>
        </w:rPr>
        <w:t>长征记</w:t>
      </w:r>
      <w:r>
        <w:rPr>
          <w:rFonts w:ascii="Times New Roman" w:hAnsi="Times New Roman" w:cs="Times New Roman"/>
          <w:color w:val="000000"/>
          <w:spacing w:val="0"/>
          <w:sz w:val="21"/>
        </w:rPr>
        <w:t>”</w:t>
      </w:r>
      <w:r>
        <w:rPr>
          <w:rFonts w:ascii="MJJLMF+SimSun" w:hAnsi="MJJLMF+SimSun" w:cs="MJJLMF+SimSun"/>
          <w:color w:val="000000"/>
          <w:spacing w:val="0"/>
          <w:sz w:val="21"/>
        </w:rPr>
        <w:t>三个字。</w:t>
      </w:r>
    </w:p>
    <w:p>
      <w:pPr>
        <w:framePr w:w="10625" w:hAnchor="text" w:x="758" w:y="13787"/>
        <w:widowControl w:val="0"/>
        <w:autoSpaceDE w:val="0"/>
        <w:autoSpaceDN w:val="0"/>
        <w:spacing w:before="184" w:after="0" w:line="210" w:lineRule="exact"/>
        <w:ind w:left="420" w:right="0" w:firstLine="0"/>
        <w:jc w:val="left"/>
        <w:rPr>
          <w:rFonts w:ascii="Times New Roman"/>
          <w:color w:val="000000"/>
          <w:spacing w:val="0"/>
          <w:sz w:val="21"/>
        </w:rPr>
      </w:pPr>
      <w:r>
        <w:rPr>
          <w:rFonts w:ascii="MJJLMF+SimSun" w:hAnsi="MJJLMF+SimSun" w:cs="MJJLMF+SimSun"/>
          <w:color w:val="000000"/>
          <w:spacing w:val="0"/>
          <w:sz w:val="21"/>
        </w:rPr>
        <w:t>践行初心，担当使命。</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4"/>
          <w:cols w:sep="0" w:space="720"/>
          <w:titlePg w:val="0"/>
          <w:docGrid w:linePitch="1"/>
        </w:sectPr>
      </w:pPr>
      <w:r>
        <w:rPr>
          <w:noProof/>
        </w:rPr>
        <w:pict>
          <v:shape id="_x0000_s1029" type="#_x0000_t75" style="width:365pt;height:159.8pt;margin-top:34.1pt;margin-left:36.9pt;mso-position-horizontal-relative:page;mso-position-vertical-relative:page;position:absolute;z-index:-251653120">
            <v:imagedata r:id="rId8" o:title=""/>
          </v:shape>
        </w:pict>
      </w:r>
      <w:r>
        <w:rPr>
          <w:noProof/>
        </w:rPr>
        <w:pict>
          <v:shape id="_x0000_s1030" type="#_x0000_t75" style="width:429.4pt;height:146.55pt;margin-top:402.55pt;margin-left:36.9pt;mso-position-horizontal-relative:page;mso-position-vertical-relative:page;position:absolute;z-index:-251654144">
            <v:imagedata r:id="rId9" o:title=""/>
          </v:shape>
        </w:pict>
      </w:r>
    </w:p>
    <w:p>
      <w:pPr>
        <w:spacing w:before="0" w:after="0" w:line="0" w:lineRule="atLeast"/>
        <w:ind w:left="0" w:right="0" w:firstLine="0"/>
        <w:jc w:val="left"/>
        <w:rPr>
          <w:rFonts w:ascii="Arial"/>
          <w:color w:val="FF0000"/>
          <w:spacing w:val="0"/>
          <w:sz w:val="2"/>
        </w:rPr>
      </w:pPr>
      <w:bookmarkStart w:id="4" w:name="br5"/>
      <w:bookmarkEnd w:id="4"/>
      <w:r>
        <w:rPr>
          <w:rFonts w:ascii="Arial"/>
          <w:color w:val="FF0000"/>
          <w:spacing w:val="0"/>
          <w:sz w:val="2"/>
        </w:rPr>
        <w:t xml:space="preserve"> </w:t>
      </w:r>
    </w:p>
    <w:p>
      <w:pPr>
        <w:framePr w:w="1710" w:hAnchor="text" w:x="1178" w:y="735"/>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当代愚公黄大发</w:t>
      </w:r>
    </w:p>
    <w:p>
      <w:pPr>
        <w:framePr w:w="10672" w:hAnchor="text" w:x="758" w:y="1135"/>
        <w:widowControl w:val="0"/>
        <w:autoSpaceDE w:val="0"/>
        <w:autoSpaceDN w:val="0"/>
        <w:spacing w:before="0" w:after="0" w:line="233" w:lineRule="exact"/>
        <w:ind w:left="420" w:right="0" w:firstLine="0"/>
        <w:jc w:val="left"/>
        <w:rPr>
          <w:rFonts w:ascii="Times New Roman"/>
          <w:color w:val="000000"/>
          <w:spacing w:val="0"/>
          <w:sz w:val="21"/>
        </w:rPr>
      </w:pPr>
      <w:r>
        <w:rPr>
          <w:rFonts w:ascii="MJJLMF+SimSun" w:hAnsi="MJJLMF+SimSun" w:cs="MJJLMF+SimSun"/>
          <w:color w:val="000000"/>
          <w:spacing w:val="0"/>
          <w:sz w:val="21"/>
        </w:rPr>
        <w:t>黄大发，贵州省遵义市原草王坝村党支部书记。一心为民，埋头苦干，百折不挠的楷模。带领村民历时</w:t>
      </w:r>
      <w:r>
        <w:rPr>
          <w:rFonts w:ascii="Times New Roman"/>
          <w:color w:val="000000"/>
          <w:spacing w:val="0"/>
          <w:sz w:val="21"/>
        </w:rPr>
        <w:t xml:space="preserve"> </w:t>
      </w:r>
      <w:r>
        <w:rPr>
          <w:rFonts w:ascii="Times New Roman"/>
          <w:color w:val="000000"/>
          <w:spacing w:val="0"/>
          <w:sz w:val="21"/>
        </w:rPr>
        <w:t>36</w:t>
      </w:r>
    </w:p>
    <w:p>
      <w:pPr>
        <w:framePr w:w="10672" w:hAnchor="text" w:x="758" w:y="1135"/>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年，在悬崖绝壁上开凿出一条主渠长</w:t>
      </w:r>
      <w:r>
        <w:rPr>
          <w:rFonts w:ascii="Times New Roman"/>
          <w:color w:val="000000"/>
          <w:spacing w:val="0"/>
          <w:sz w:val="21"/>
        </w:rPr>
        <w:t xml:space="preserve"> </w:t>
      </w:r>
      <w:r>
        <w:rPr>
          <w:rFonts w:ascii="Times New Roman"/>
          <w:color w:val="000000"/>
          <w:spacing w:val="0"/>
          <w:sz w:val="21"/>
        </w:rPr>
        <w:t>7200</w:t>
      </w:r>
      <w:r>
        <w:rPr>
          <w:rFonts w:ascii="Times New Roman"/>
          <w:color w:val="000000"/>
          <w:spacing w:val="-10"/>
          <w:sz w:val="21"/>
        </w:rPr>
        <w:t xml:space="preserve"> </w:t>
      </w:r>
      <w:r>
        <w:rPr>
          <w:rFonts w:ascii="MJJLMF+SimSun" w:hAnsi="MJJLMF+SimSun" w:cs="MJJLMF+SimSun"/>
          <w:color w:val="000000"/>
          <w:spacing w:val="0"/>
          <w:sz w:val="21"/>
        </w:rPr>
        <w:t>米，支渠长</w:t>
      </w:r>
      <w:r>
        <w:rPr>
          <w:rFonts w:ascii="Times New Roman"/>
          <w:color w:val="000000"/>
          <w:spacing w:val="0"/>
          <w:sz w:val="21"/>
        </w:rPr>
        <w:t xml:space="preserve"> </w:t>
      </w:r>
      <w:r>
        <w:rPr>
          <w:rFonts w:ascii="Times New Roman"/>
          <w:color w:val="000000"/>
          <w:spacing w:val="0"/>
          <w:sz w:val="21"/>
        </w:rPr>
        <w:t>2200</w:t>
      </w:r>
      <w:r>
        <w:rPr>
          <w:rFonts w:ascii="Times New Roman"/>
          <w:color w:val="000000"/>
          <w:spacing w:val="-10"/>
          <w:sz w:val="21"/>
        </w:rPr>
        <w:t xml:space="preserve"> </w:t>
      </w:r>
      <w:r>
        <w:rPr>
          <w:rFonts w:ascii="MJJLMF+SimSun" w:hAnsi="MJJLMF+SimSun" w:cs="MJJLMF+SimSun"/>
          <w:color w:val="000000"/>
          <w:spacing w:val="0"/>
          <w:sz w:val="21"/>
        </w:rPr>
        <w:t>米的</w:t>
      </w:r>
      <w:r>
        <w:rPr>
          <w:rFonts w:ascii="Times New Roman" w:hAnsi="Times New Roman" w:cs="Times New Roman"/>
          <w:color w:val="000000"/>
          <w:spacing w:val="0"/>
          <w:sz w:val="21"/>
        </w:rPr>
        <w:t>“</w:t>
      </w:r>
      <w:r>
        <w:rPr>
          <w:rFonts w:ascii="MJJLMF+SimSun" w:hAnsi="MJJLMF+SimSun" w:cs="MJJLMF+SimSun"/>
          <w:color w:val="000000"/>
          <w:spacing w:val="0"/>
          <w:sz w:val="21"/>
        </w:rPr>
        <w:t>生命渠</w:t>
      </w:r>
      <w:r>
        <w:rPr>
          <w:rFonts w:ascii="Times New Roman" w:hAnsi="Times New Roman" w:cs="Times New Roman"/>
          <w:color w:val="000000"/>
          <w:spacing w:val="0"/>
          <w:sz w:val="21"/>
        </w:rPr>
        <w:t>”</w:t>
      </w:r>
      <w:r>
        <w:rPr>
          <w:rFonts w:ascii="MJJLMF+SimSun" w:hAnsi="MJJLMF+SimSun" w:cs="MJJLMF+SimSun"/>
          <w:color w:val="000000"/>
          <w:spacing w:val="0"/>
          <w:sz w:val="21"/>
        </w:rPr>
        <w:t>。用实干兑现</w:t>
      </w:r>
      <w:r>
        <w:rPr>
          <w:rFonts w:ascii="Times New Roman" w:hAnsi="Times New Roman" w:cs="Times New Roman"/>
          <w:color w:val="000000"/>
          <w:spacing w:val="0"/>
          <w:sz w:val="21"/>
        </w:rPr>
        <w:t>“</w:t>
      </w:r>
      <w:r>
        <w:rPr>
          <w:rFonts w:ascii="MJJLMF+SimSun" w:hAnsi="MJJLMF+SimSun" w:cs="MJJLMF+SimSun"/>
          <w:color w:val="000000"/>
          <w:spacing w:val="0"/>
          <w:sz w:val="21"/>
        </w:rPr>
        <w:t>水过不去，拿命来铺</w:t>
      </w:r>
      <w:r>
        <w:rPr>
          <w:rFonts w:ascii="Times New Roman" w:hAnsi="Times New Roman" w:cs="Times New Roman"/>
          <w:color w:val="000000"/>
          <w:spacing w:val="0"/>
          <w:sz w:val="21"/>
        </w:rPr>
        <w:t>”</w:t>
      </w:r>
      <w:r>
        <w:rPr>
          <w:rFonts w:ascii="MJJLMF+SimSun" w:hAnsi="MJJLMF+SimSun" w:cs="MJJLMF+SimSun"/>
          <w:color w:val="000000"/>
          <w:spacing w:val="0"/>
          <w:sz w:val="21"/>
        </w:rPr>
        <w:t>的誓</w:t>
      </w:r>
    </w:p>
    <w:p>
      <w:pPr>
        <w:framePr w:w="10672" w:hAnchor="text" w:x="758" w:y="1135"/>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言。为改善山区群众用水条件，实现脱贫致富做出巨大贡献，被誉为</w:t>
      </w:r>
      <w:r>
        <w:rPr>
          <w:rFonts w:ascii="Times New Roman" w:hAnsi="Times New Roman" w:cs="Times New Roman"/>
          <w:color w:val="000000"/>
          <w:spacing w:val="0"/>
          <w:sz w:val="21"/>
        </w:rPr>
        <w:t>“</w:t>
      </w:r>
      <w:r>
        <w:rPr>
          <w:rFonts w:ascii="MJJLMF+SimSun" w:hAnsi="MJJLMF+SimSun" w:cs="MJJLMF+SimSun"/>
          <w:color w:val="000000"/>
          <w:spacing w:val="0"/>
          <w:sz w:val="21"/>
        </w:rPr>
        <w:t>当代愚公</w:t>
      </w:r>
      <w:r>
        <w:rPr>
          <w:rFonts w:ascii="Times New Roman" w:hAnsi="Times New Roman" w:cs="Times New Roman"/>
          <w:color w:val="000000"/>
          <w:spacing w:val="0"/>
          <w:sz w:val="21"/>
        </w:rPr>
        <w:t>”</w:t>
      </w:r>
      <w:r>
        <w:rPr>
          <w:rFonts w:ascii="MJJLMF+SimSun" w:hAnsi="MJJLMF+SimSun" w:cs="MJJLMF+SimSun"/>
          <w:color w:val="000000"/>
          <w:spacing w:val="0"/>
          <w:sz w:val="21"/>
        </w:rPr>
        <w:t>。</w:t>
      </w:r>
    </w:p>
    <w:p>
      <w:pPr>
        <w:framePr w:w="10672" w:hAnchor="text" w:x="758" w:y="1135"/>
        <w:widowControl w:val="0"/>
        <w:autoSpaceDE w:val="0"/>
        <w:autoSpaceDN w:val="0"/>
        <w:spacing w:before="184" w:after="0" w:line="210" w:lineRule="exact"/>
        <w:ind w:left="420" w:right="0" w:firstLine="0"/>
        <w:jc w:val="left"/>
        <w:rPr>
          <w:rFonts w:ascii="Times New Roman"/>
          <w:color w:val="000000"/>
          <w:spacing w:val="0"/>
          <w:sz w:val="21"/>
        </w:rPr>
      </w:pPr>
      <w:r>
        <w:rPr>
          <w:rFonts w:ascii="MJJLMF+SimSun" w:hAnsi="MJJLMF+SimSun" w:cs="MJJLMF+SimSun"/>
          <w:color w:val="000000"/>
          <w:spacing w:val="0"/>
          <w:sz w:val="21"/>
        </w:rPr>
        <w:t>不怕牺牲，英勇斗争。</w:t>
      </w:r>
    </w:p>
    <w:p>
      <w:pPr>
        <w:framePr w:w="2550" w:hAnchor="text" w:x="1178" w:y="2777"/>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为苏维埃流尽最后一滴血</w:t>
      </w:r>
    </w:p>
    <w:p>
      <w:pPr>
        <w:framePr w:w="10740" w:hAnchor="text" w:x="758" w:y="3177"/>
        <w:widowControl w:val="0"/>
        <w:autoSpaceDE w:val="0"/>
        <w:autoSpaceDN w:val="0"/>
        <w:spacing w:before="0" w:after="0" w:line="233" w:lineRule="exact"/>
        <w:ind w:left="420" w:right="0" w:firstLine="0"/>
        <w:jc w:val="left"/>
        <w:rPr>
          <w:rFonts w:ascii="Times New Roman"/>
          <w:color w:val="000000"/>
          <w:spacing w:val="0"/>
          <w:sz w:val="21"/>
        </w:rPr>
      </w:pPr>
      <w:r>
        <w:rPr>
          <w:rFonts w:ascii="MJJLMF+SimSun" w:hAnsi="MJJLMF+SimSun" w:cs="MJJLMF+SimSun"/>
          <w:color w:val="000000"/>
          <w:spacing w:val="0"/>
          <w:sz w:val="21"/>
        </w:rPr>
        <w:t>陈树湘是工农红军师长，为掩护红军主力抢渡湘江，面对十数倍于己的敌人，英勇奋战四天五夜。以近</w:t>
      </w:r>
      <w:r>
        <w:rPr>
          <w:rFonts w:ascii="Times New Roman"/>
          <w:color w:val="000000"/>
          <w:spacing w:val="0"/>
          <w:sz w:val="21"/>
        </w:rPr>
        <w:t xml:space="preserve"> </w:t>
      </w:r>
      <w:r>
        <w:rPr>
          <w:rFonts w:ascii="Times New Roman"/>
          <w:color w:val="000000"/>
          <w:spacing w:val="0"/>
          <w:sz w:val="21"/>
        </w:rPr>
        <w:t>6000</w:t>
      </w:r>
    </w:p>
    <w:p>
      <w:pPr>
        <w:framePr w:w="10740" w:hAnchor="text" w:x="758" w:y="3177"/>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名将士几乎全部阵亡的代价，成为掩护红军抢渡湘江。他在湘江战役中身负重伤，不幸被俘。在担架上，陈数湘趁</w:t>
      </w:r>
    </w:p>
    <w:p>
      <w:pPr>
        <w:framePr w:w="10740" w:hAnchor="text" w:x="758" w:y="3177"/>
        <w:widowControl w:val="0"/>
        <w:autoSpaceDE w:val="0"/>
        <w:autoSpaceDN w:val="0"/>
        <w:spacing w:before="19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敌不备，从伤口处抠出肠子，用力绞断，牺牲时年仅</w:t>
      </w:r>
      <w:r>
        <w:rPr>
          <w:rFonts w:ascii="Times New Roman"/>
          <w:color w:val="000000"/>
          <w:spacing w:val="0"/>
          <w:sz w:val="21"/>
        </w:rPr>
        <w:t xml:space="preserve"> </w:t>
      </w:r>
      <w:r>
        <w:rPr>
          <w:rFonts w:ascii="Times New Roman"/>
          <w:color w:val="000000"/>
          <w:spacing w:val="0"/>
          <w:sz w:val="21"/>
        </w:rPr>
        <w:t>29</w:t>
      </w:r>
      <w:r>
        <w:rPr>
          <w:rFonts w:ascii="Times New Roman"/>
          <w:color w:val="000000"/>
          <w:spacing w:val="-10"/>
          <w:sz w:val="21"/>
        </w:rPr>
        <w:t xml:space="preserve"> </w:t>
      </w:r>
      <w:r>
        <w:rPr>
          <w:rFonts w:ascii="MJJLMF+SimSun" w:hAnsi="MJJLMF+SimSun" w:cs="MJJLMF+SimSun"/>
          <w:color w:val="000000"/>
          <w:spacing w:val="0"/>
          <w:sz w:val="21"/>
        </w:rPr>
        <w:t>岁。</w:t>
      </w:r>
    </w:p>
    <w:p>
      <w:pPr>
        <w:framePr w:w="10740" w:hAnchor="text" w:x="758" w:y="3177"/>
        <w:widowControl w:val="0"/>
        <w:autoSpaceDE w:val="0"/>
        <w:autoSpaceDN w:val="0"/>
        <w:spacing w:before="184" w:after="0" w:line="210" w:lineRule="exact"/>
        <w:ind w:left="420" w:right="0" w:firstLine="0"/>
        <w:jc w:val="left"/>
        <w:rPr>
          <w:rFonts w:ascii="Times New Roman"/>
          <w:color w:val="000000"/>
          <w:spacing w:val="0"/>
          <w:sz w:val="21"/>
        </w:rPr>
      </w:pPr>
      <w:r>
        <w:rPr>
          <w:rFonts w:ascii="MJJLMF+SimSun" w:hAnsi="MJJLMF+SimSun" w:cs="MJJLMF+SimSun"/>
          <w:color w:val="000000"/>
          <w:spacing w:val="0"/>
          <w:sz w:val="21"/>
        </w:rPr>
        <w:t>对党忠诚，不负人民。</w:t>
      </w:r>
    </w:p>
    <w:p>
      <w:pPr>
        <w:framePr w:w="2340" w:hAnchor="text" w:x="1178" w:y="4820"/>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县委书记的榜样焦裕禄</w:t>
      </w:r>
    </w:p>
    <w:p>
      <w:pPr>
        <w:framePr w:w="10740" w:hAnchor="text" w:x="758" w:y="5220"/>
        <w:widowControl w:val="0"/>
        <w:autoSpaceDE w:val="0"/>
        <w:autoSpaceDN w:val="0"/>
        <w:spacing w:before="0" w:after="0" w:line="233" w:lineRule="exact"/>
        <w:ind w:left="420" w:right="0" w:firstLine="0"/>
        <w:jc w:val="left"/>
        <w:rPr>
          <w:rFonts w:ascii="Times New Roman"/>
          <w:color w:val="000000"/>
          <w:spacing w:val="0"/>
          <w:sz w:val="21"/>
        </w:rPr>
      </w:pPr>
      <w:r>
        <w:rPr>
          <w:rFonts w:ascii="Times New Roman"/>
          <w:color w:val="000000"/>
          <w:spacing w:val="0"/>
          <w:sz w:val="21"/>
        </w:rPr>
        <w:t>1962</w:t>
      </w:r>
      <w:r>
        <w:rPr>
          <w:rFonts w:ascii="Times New Roman"/>
          <w:color w:val="000000"/>
          <w:spacing w:val="-10"/>
          <w:sz w:val="21"/>
        </w:rPr>
        <w:t xml:space="preserve"> </w:t>
      </w:r>
      <w:r>
        <w:rPr>
          <w:rFonts w:ascii="MJJLMF+SimSun" w:hAnsi="MJJLMF+SimSun" w:cs="MJJLMF+SimSun"/>
          <w:color w:val="000000"/>
          <w:spacing w:val="0"/>
          <w:sz w:val="21"/>
        </w:rPr>
        <w:t>年春天，在兰考</w:t>
      </w:r>
      <w:r>
        <w:rPr>
          <w:rFonts w:ascii="Times New Roman" w:hAnsi="Times New Roman" w:cs="Times New Roman"/>
          <w:color w:val="000000"/>
          <w:spacing w:val="0"/>
          <w:sz w:val="21"/>
        </w:rPr>
        <w:t>“</w:t>
      </w:r>
      <w:r>
        <w:rPr>
          <w:rFonts w:ascii="MJJLMF+SimSun" w:hAnsi="MJJLMF+SimSun" w:cs="MJJLMF+SimSun"/>
          <w:color w:val="000000"/>
          <w:spacing w:val="0"/>
          <w:sz w:val="21"/>
        </w:rPr>
        <w:t>三害</w:t>
      </w:r>
      <w:r>
        <w:rPr>
          <w:rFonts w:ascii="Times New Roman" w:hAnsi="Times New Roman" w:cs="Times New Roman"/>
          <w:color w:val="000000"/>
          <w:spacing w:val="0"/>
          <w:sz w:val="21"/>
        </w:rPr>
        <w:t>”</w:t>
      </w:r>
      <w:r>
        <w:rPr>
          <w:rFonts w:ascii="MJJLMF+SimSun" w:hAnsi="MJJLMF+SimSun" w:cs="MJJLMF+SimSun"/>
          <w:color w:val="000000"/>
          <w:spacing w:val="0"/>
          <w:sz w:val="21"/>
        </w:rPr>
        <w:t>最严重的时期，党派焦裕禄来到这里面。对眼前一望无际的黄沙、结着冰冷的洼</w:t>
      </w:r>
    </w:p>
    <w:p>
      <w:pPr>
        <w:framePr w:w="10740" w:hAnchor="text" w:x="758" w:y="5220"/>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窝，还有摇曳着枯草的盐碱地。他带着当地老百姓，与天斗、与地斗，让沙土地生根，让盐碱地生芽，让内涝的兰</w:t>
      </w:r>
    </w:p>
    <w:p>
      <w:pPr>
        <w:framePr w:w="10740" w:hAnchor="text" w:x="758" w:y="5220"/>
        <w:widowControl w:val="0"/>
        <w:autoSpaceDE w:val="0"/>
        <w:autoSpaceDN w:val="0"/>
        <w:spacing w:before="19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考生出了炮筒花。最终，他将自己年仅</w:t>
      </w:r>
      <w:r>
        <w:rPr>
          <w:rFonts w:ascii="Times New Roman"/>
          <w:color w:val="000000"/>
          <w:spacing w:val="0"/>
          <w:sz w:val="21"/>
        </w:rPr>
        <w:t xml:space="preserve"> </w:t>
      </w:r>
      <w:r>
        <w:rPr>
          <w:rFonts w:ascii="Times New Roman"/>
          <w:color w:val="000000"/>
          <w:spacing w:val="0"/>
          <w:sz w:val="21"/>
        </w:rPr>
        <w:t>42</w:t>
      </w:r>
      <w:r>
        <w:rPr>
          <w:rFonts w:ascii="Times New Roman"/>
          <w:color w:val="000000"/>
          <w:spacing w:val="-10"/>
          <w:sz w:val="21"/>
        </w:rPr>
        <w:t xml:space="preserve"> </w:t>
      </w:r>
      <w:r>
        <w:rPr>
          <w:rFonts w:ascii="MJJLMF+SimSun" w:hAnsi="MJJLMF+SimSun" w:cs="MJJLMF+SimSun"/>
          <w:color w:val="000000"/>
          <w:spacing w:val="0"/>
          <w:sz w:val="21"/>
        </w:rPr>
        <w:t>岁的生命，完完全全地奉献给了那片土地，也永远活在了千万人的心</w:t>
      </w:r>
    </w:p>
    <w:p>
      <w:pPr>
        <w:framePr w:w="10740" w:hAnchor="text" w:x="758" w:y="5220"/>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里。</w:t>
      </w:r>
    </w:p>
    <w:p>
      <w:pPr>
        <w:framePr w:w="3810" w:hAnchor="text" w:x="758" w:y="6862"/>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结合材料，谈谈你如何理解建党精神。</w:t>
      </w:r>
    </w:p>
    <w:p>
      <w:pPr>
        <w:framePr w:w="5385" w:hAnchor="text" w:x="758" w:y="7262"/>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17.</w:t>
      </w:r>
      <w:r>
        <w:rPr>
          <w:rFonts w:ascii="Times New Roman"/>
          <w:color w:val="000000"/>
          <w:spacing w:val="0"/>
          <w:sz w:val="21"/>
        </w:rPr>
        <w:t xml:space="preserve"> </w:t>
      </w:r>
      <w:r>
        <w:rPr>
          <w:rFonts w:ascii="MJJLMF+SimSun" w:hAnsi="MJJLMF+SimSun" w:cs="MJJLMF+SimSun"/>
          <w:color w:val="000000"/>
          <w:spacing w:val="0"/>
          <w:sz w:val="21"/>
        </w:rPr>
        <w:t>近年来，我国不断完善中国特色社会主义法治体系。</w:t>
      </w:r>
    </w:p>
    <w:p>
      <w:pPr>
        <w:framePr w:w="3537" w:hAnchor="text" w:x="1178" w:y="7671"/>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材料一</w:t>
      </w:r>
      <w:r>
        <w:rPr>
          <w:rFonts w:ascii="Times New Roman"/>
          <w:color w:val="000000"/>
          <w:spacing w:val="52"/>
          <w:sz w:val="21"/>
        </w:rPr>
        <w:t xml:space="preserve"> </w:t>
      </w: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年我国两部法律已施行</w:t>
      </w:r>
    </w:p>
    <w:p>
      <w:pPr>
        <w:framePr w:w="8490" w:hAnchor="text" w:x="886" w:y="816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2020</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10</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17</w:t>
      </w:r>
      <w:r>
        <w:rPr>
          <w:rFonts w:ascii="Times New Roman"/>
          <w:color w:val="000000"/>
          <w:spacing w:val="-10"/>
          <w:sz w:val="21"/>
        </w:rPr>
        <w:t xml:space="preserve"> </w:t>
      </w:r>
      <w:r>
        <w:rPr>
          <w:rFonts w:ascii="MJJLMF+SimSun" w:hAnsi="MJJLMF+SimSun" w:cs="MJJLMF+SimSun"/>
          <w:color w:val="000000"/>
          <w:spacing w:val="0"/>
          <w:sz w:val="21"/>
        </w:rPr>
        <w:t>日，第十三届全国人民代表</w:t>
      </w:r>
      <w:r>
        <w:rPr>
          <w:rFonts w:ascii="Times New Roman"/>
          <w:color w:val="000000"/>
          <w:spacing w:val="196"/>
          <w:sz w:val="21"/>
        </w:rPr>
        <w:t xml:space="preserve"> </w:t>
      </w: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4</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29</w:t>
      </w:r>
      <w:r>
        <w:rPr>
          <w:rFonts w:ascii="Times New Roman"/>
          <w:color w:val="000000"/>
          <w:spacing w:val="-10"/>
          <w:sz w:val="21"/>
        </w:rPr>
        <w:t xml:space="preserve"> </w:t>
      </w:r>
      <w:r>
        <w:rPr>
          <w:rFonts w:ascii="MJJLMF+SimSun" w:hAnsi="MJJLMF+SimSun" w:cs="MJJLMF+SimSun"/>
          <w:color w:val="000000"/>
          <w:spacing w:val="0"/>
          <w:sz w:val="21"/>
        </w:rPr>
        <w:t>日，中华人民共和国第十三</w:t>
      </w:r>
    </w:p>
    <w:p>
      <w:pPr>
        <w:framePr w:w="8490" w:hAnchor="text" w:x="886" w:y="8169"/>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大会常务委员会第三十二次会议通过了新修</w:t>
      </w:r>
      <w:r>
        <w:rPr>
          <w:rFonts w:ascii="Times New Roman"/>
          <w:color w:val="000000"/>
          <w:spacing w:val="218"/>
          <w:sz w:val="21"/>
        </w:rPr>
        <w:t xml:space="preserve"> </w:t>
      </w:r>
      <w:r>
        <w:rPr>
          <w:rFonts w:ascii="MJJLMF+SimSun" w:hAnsi="MJJLMF+SimSun" w:cs="MJJLMF+SimSun"/>
          <w:color w:val="000000"/>
          <w:spacing w:val="0"/>
          <w:sz w:val="21"/>
        </w:rPr>
        <w:t>届全国人民代表大会常务委员会第二十八次</w:t>
      </w:r>
    </w:p>
    <w:p>
      <w:pPr>
        <w:framePr w:w="8490" w:hAnchor="text" w:x="886" w:y="8169"/>
        <w:widowControl w:val="0"/>
        <w:autoSpaceDE w:val="0"/>
        <w:autoSpaceDN w:val="0"/>
        <w:spacing w:before="199"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订的《中华人民共和国未成年人保护法》，</w:t>
      </w:r>
      <w:r>
        <w:rPr>
          <w:rFonts w:ascii="Times New Roman"/>
          <w:color w:val="000000"/>
          <w:spacing w:val="218"/>
          <w:sz w:val="21"/>
        </w:rPr>
        <w:t xml:space="preserve"> </w:t>
      </w:r>
      <w:r>
        <w:rPr>
          <w:rFonts w:ascii="MJJLMF+SimSun" w:hAnsi="MJJLMF+SimSun" w:cs="MJJLMF+SimSun"/>
          <w:color w:val="000000"/>
          <w:spacing w:val="0"/>
          <w:sz w:val="21"/>
        </w:rPr>
        <w:t>会议通过《中华人民共和国反食品浪费</w:t>
      </w:r>
    </w:p>
    <w:p>
      <w:pPr>
        <w:framePr w:w="4125" w:hAnchor="text" w:x="886" w:y="9395"/>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自</w:t>
      </w:r>
      <w:r>
        <w:rPr>
          <w:rFonts w:ascii="Times New Roman"/>
          <w:color w:val="000000"/>
          <w:spacing w:val="0"/>
          <w:sz w:val="21"/>
        </w:rPr>
        <w:t xml:space="preserve"> </w:t>
      </w: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6</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1</w:t>
      </w:r>
      <w:r>
        <w:rPr>
          <w:rFonts w:ascii="Times New Roman"/>
          <w:color w:val="000000"/>
          <w:spacing w:val="-10"/>
          <w:sz w:val="21"/>
        </w:rPr>
        <w:t xml:space="preserve"> </w:t>
      </w:r>
      <w:r>
        <w:rPr>
          <w:rFonts w:ascii="MJJLMF+SimSun" w:hAnsi="MJJLMF+SimSun" w:cs="MJJLMF+SimSun"/>
          <w:color w:val="000000"/>
          <w:spacing w:val="0"/>
          <w:sz w:val="21"/>
        </w:rPr>
        <w:t>日起施行。</w:t>
      </w:r>
    </w:p>
    <w:p>
      <w:pPr>
        <w:framePr w:w="4125" w:hAnchor="text" w:x="886" w:y="9395"/>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第一条</w:t>
      </w:r>
      <w:r>
        <w:rPr>
          <w:rFonts w:ascii="Times New Roman"/>
          <w:color w:val="000000"/>
          <w:spacing w:val="52"/>
          <w:sz w:val="21"/>
        </w:rPr>
        <w:t xml:space="preserve"> </w:t>
      </w:r>
      <w:r>
        <w:rPr>
          <w:rFonts w:ascii="MJJLMF+SimSun" w:hAnsi="MJJLMF+SimSun" w:cs="MJJLMF+SimSun"/>
          <w:color w:val="000000"/>
          <w:spacing w:val="0"/>
          <w:sz w:val="21"/>
        </w:rPr>
        <w:t>为了保护未成年人身心健康</w:t>
      </w:r>
      <w:r>
        <w:rPr>
          <w:rFonts w:ascii="Times New Roman" w:hAnsi="Times New Roman" w:cs="Times New Roman"/>
          <w:color w:val="000000"/>
          <w:spacing w:val="0"/>
          <w:sz w:val="21"/>
        </w:rPr>
        <w:t>……</w:t>
      </w:r>
      <w:r>
        <w:rPr>
          <w:rFonts w:ascii="MJJLMF+SimSun" w:hAnsi="MJJLMF+SimSun" w:cs="MJJLMF+SimSun"/>
          <w:color w:val="000000"/>
          <w:spacing w:val="0"/>
          <w:sz w:val="21"/>
        </w:rPr>
        <w:t>根</w:t>
      </w:r>
    </w:p>
    <w:p>
      <w:pPr>
        <w:framePr w:w="4125" w:hAnchor="text" w:x="886" w:y="9395"/>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据宪法，制定本法</w:t>
      </w:r>
    </w:p>
    <w:p>
      <w:pPr>
        <w:framePr w:w="2760" w:hAnchor="text" w:x="5145" w:y="9403"/>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法》，自公布之日起施行。</w:t>
      </w:r>
    </w:p>
    <w:p>
      <w:pPr>
        <w:framePr w:w="4125" w:hAnchor="text" w:x="5145" w:y="9812"/>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第一条</w:t>
      </w:r>
      <w:r>
        <w:rPr>
          <w:rFonts w:ascii="Times New Roman"/>
          <w:color w:val="000000"/>
          <w:spacing w:val="52"/>
          <w:sz w:val="21"/>
        </w:rPr>
        <w:t xml:space="preserve"> </w:t>
      </w:r>
      <w:r>
        <w:rPr>
          <w:rFonts w:ascii="MJJLMF+SimSun" w:hAnsi="MJJLMF+SimSun" w:cs="MJJLMF+SimSun"/>
          <w:color w:val="000000"/>
          <w:spacing w:val="0"/>
          <w:sz w:val="21"/>
        </w:rPr>
        <w:t>为了防止食品浪费，保障国家粮食</w:t>
      </w:r>
    </w:p>
    <w:p>
      <w:pPr>
        <w:framePr w:w="4125" w:hAnchor="text" w:x="5145" w:y="9812"/>
        <w:widowControl w:val="0"/>
        <w:autoSpaceDE w:val="0"/>
        <w:autoSpaceDN w:val="0"/>
        <w:spacing w:before="19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安全</w:t>
      </w:r>
      <w:r>
        <w:rPr>
          <w:rFonts w:ascii="Times New Roman" w:hAnsi="Times New Roman" w:cs="Times New Roman"/>
          <w:color w:val="000000"/>
          <w:spacing w:val="0"/>
          <w:sz w:val="21"/>
        </w:rPr>
        <w:t>……</w:t>
      </w:r>
      <w:r>
        <w:rPr>
          <w:rFonts w:ascii="MJJLMF+SimSun" w:hAnsi="MJJLMF+SimSun" w:cs="MJJLMF+SimSun"/>
          <w:color w:val="000000"/>
          <w:spacing w:val="0"/>
          <w:sz w:val="21"/>
        </w:rPr>
        <w:t>根据宪法，制定本法。</w:t>
      </w:r>
    </w:p>
    <w:p>
      <w:pPr>
        <w:framePr w:w="8325" w:hAnchor="text" w:x="758" w:y="11073"/>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0"/>
          <w:sz w:val="21"/>
        </w:rPr>
        <w:t>1</w:t>
      </w:r>
      <w:r>
        <w:rPr>
          <w:rFonts w:ascii="MJJLMF+SimSun" w:hAnsi="MJJLMF+SimSun" w:cs="MJJLMF+SimSun"/>
          <w:color w:val="000000"/>
          <w:spacing w:val="0"/>
          <w:sz w:val="21"/>
        </w:rPr>
        <w:t>）根据以上两部法律的第一条规定，找出它们的共性，并说明具有这一共性的理由。</w:t>
      </w:r>
    </w:p>
    <w:p>
      <w:pPr>
        <w:framePr w:w="8325" w:hAnchor="text" w:x="758" w:y="11073"/>
        <w:widowControl w:val="0"/>
        <w:autoSpaceDE w:val="0"/>
        <w:autoSpaceDN w:val="0"/>
        <w:spacing w:before="184" w:after="0" w:line="210" w:lineRule="exact"/>
        <w:ind w:left="420" w:right="0" w:firstLine="0"/>
        <w:jc w:val="left"/>
        <w:rPr>
          <w:rFonts w:ascii="Times New Roman"/>
          <w:color w:val="000000"/>
          <w:spacing w:val="0"/>
          <w:sz w:val="21"/>
        </w:rPr>
      </w:pPr>
      <w:r>
        <w:rPr>
          <w:rFonts w:ascii="MJJLMF+SimSun" w:hAnsi="MJJLMF+SimSun" w:cs="MJJLMF+SimSun"/>
          <w:color w:val="000000"/>
          <w:spacing w:val="0"/>
          <w:sz w:val="21"/>
        </w:rPr>
        <w:t>材料二</w:t>
      </w:r>
      <w:r>
        <w:rPr>
          <w:rFonts w:ascii="Times New Roman"/>
          <w:color w:val="000000"/>
          <w:spacing w:val="52"/>
          <w:sz w:val="21"/>
        </w:rPr>
        <w:t xml:space="preserve"> </w:t>
      </w:r>
      <w:r>
        <w:rPr>
          <w:rFonts w:ascii="MJJLMF+SimSun" w:hAnsi="MJJLMF+SimSun" w:cs="MJJLMF+SimSun"/>
          <w:color w:val="000000"/>
          <w:spacing w:val="0"/>
          <w:sz w:val="21"/>
        </w:rPr>
        <w:t>未成年人保护法的产生过程</w:t>
      </w:r>
    </w:p>
    <w:p>
      <w:pPr>
        <w:framePr w:w="10792" w:hAnchor="text" w:x="758" w:y="11890"/>
        <w:widowControl w:val="0"/>
        <w:autoSpaceDE w:val="0"/>
        <w:autoSpaceDN w:val="0"/>
        <w:spacing w:before="0" w:after="0" w:line="233" w:lineRule="exact"/>
        <w:ind w:left="420" w:right="0" w:firstLine="0"/>
        <w:jc w:val="left"/>
        <w:rPr>
          <w:rFonts w:ascii="Times New Roman"/>
          <w:color w:val="000000"/>
          <w:spacing w:val="0"/>
          <w:sz w:val="21"/>
        </w:rPr>
      </w:pPr>
      <w:r>
        <w:rPr>
          <w:rFonts w:ascii="MJJLMF+SimSun" w:hAnsi="MJJLMF+SimSun" w:cs="MJJLMF+SimSun"/>
          <w:color w:val="000000"/>
          <w:spacing w:val="0"/>
          <w:sz w:val="21"/>
        </w:rPr>
        <w:t>步骤</w:t>
      </w:r>
      <w:r>
        <w:rPr>
          <w:rFonts w:ascii="Times New Roman"/>
          <w:color w:val="000000"/>
          <w:spacing w:val="0"/>
          <w:sz w:val="21"/>
        </w:rPr>
        <w:t xml:space="preserve"> </w:t>
      </w:r>
      <w:r>
        <w:rPr>
          <w:rFonts w:ascii="Times New Roman"/>
          <w:color w:val="000000"/>
          <w:spacing w:val="0"/>
          <w:sz w:val="21"/>
        </w:rPr>
        <w:t>1</w:t>
      </w:r>
      <w:r>
        <w:rPr>
          <w:rFonts w:ascii="Times New Roman"/>
          <w:color w:val="000000"/>
          <w:spacing w:val="52"/>
          <w:sz w:val="21"/>
        </w:rPr>
        <w:t xml:space="preserve"> </w:t>
      </w:r>
      <w:r>
        <w:rPr>
          <w:rFonts w:ascii="MJJLMF+SimSun" w:hAnsi="MJJLMF+SimSun" w:cs="MJJLMF+SimSun"/>
          <w:color w:val="000000"/>
          <w:spacing w:val="0"/>
          <w:sz w:val="21"/>
        </w:rPr>
        <w:t>党中央历来高度重视未成年人保护工作。党的十八大以来，以习近平同志为核心的党中央对未成年人保</w:t>
      </w:r>
    </w:p>
    <w:p>
      <w:pPr>
        <w:framePr w:w="10792" w:hAnchor="text" w:x="758" w:y="11890"/>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护工作多次作出重要指示批示和决策部署。</w:t>
      </w:r>
    </w:p>
    <w:p>
      <w:pPr>
        <w:framePr w:w="10740" w:hAnchor="text" w:x="758" w:y="12707"/>
        <w:widowControl w:val="0"/>
        <w:autoSpaceDE w:val="0"/>
        <w:autoSpaceDN w:val="0"/>
        <w:spacing w:before="0" w:after="0" w:line="233" w:lineRule="exact"/>
        <w:ind w:left="420" w:right="0" w:firstLine="0"/>
        <w:jc w:val="left"/>
        <w:rPr>
          <w:rFonts w:ascii="Times New Roman"/>
          <w:color w:val="000000"/>
          <w:spacing w:val="0"/>
          <w:sz w:val="21"/>
        </w:rPr>
      </w:pPr>
      <w:r>
        <w:rPr>
          <w:rFonts w:ascii="MJJLMF+SimSun" w:hAnsi="MJJLMF+SimSun" w:cs="MJJLMF+SimSun"/>
          <w:color w:val="000000"/>
          <w:spacing w:val="0"/>
          <w:sz w:val="21"/>
        </w:rPr>
        <w:t>步骤</w:t>
      </w:r>
      <w:r>
        <w:rPr>
          <w:rFonts w:ascii="Times New Roman"/>
          <w:color w:val="000000"/>
          <w:spacing w:val="0"/>
          <w:sz w:val="21"/>
        </w:rPr>
        <w:t xml:space="preserve"> </w:t>
      </w:r>
      <w:r>
        <w:rPr>
          <w:rFonts w:ascii="Times New Roman"/>
          <w:color w:val="000000"/>
          <w:spacing w:val="0"/>
          <w:sz w:val="21"/>
        </w:rPr>
        <w:t>2</w:t>
      </w:r>
      <w:r>
        <w:rPr>
          <w:rFonts w:ascii="Times New Roman"/>
          <w:color w:val="000000"/>
          <w:spacing w:val="52"/>
          <w:sz w:val="21"/>
        </w:rPr>
        <w:t xml:space="preserve"> </w:t>
      </w:r>
      <w:r>
        <w:rPr>
          <w:rFonts w:ascii="Times New Roman"/>
          <w:color w:val="000000"/>
          <w:spacing w:val="0"/>
          <w:sz w:val="21"/>
        </w:rPr>
        <w:t>2018</w:t>
      </w:r>
      <w:r>
        <w:rPr>
          <w:rFonts w:ascii="Times New Roman"/>
          <w:color w:val="000000"/>
          <w:spacing w:val="-10"/>
          <w:sz w:val="21"/>
        </w:rPr>
        <w:t xml:space="preserve"> </w:t>
      </w:r>
      <w:r>
        <w:rPr>
          <w:rFonts w:ascii="MJJLMF+SimSun" w:hAnsi="MJJLMF+SimSun" w:cs="MJJLMF+SimSun"/>
          <w:color w:val="000000"/>
          <w:spacing w:val="0"/>
          <w:sz w:val="21"/>
        </w:rPr>
        <w:t>年，十三届全国人大常委会立法规划明确由全国人大社会建设委员会牵头修改未成年人保护法。</w:t>
      </w:r>
    </w:p>
    <w:p>
      <w:pPr>
        <w:framePr w:w="10740" w:hAnchor="text" w:x="758" w:y="12707"/>
        <w:widowControl w:val="0"/>
        <w:autoSpaceDE w:val="0"/>
        <w:autoSpaceDN w:val="0"/>
        <w:spacing w:before="176" w:after="0" w:line="233" w:lineRule="exact"/>
        <w:ind w:left="420" w:right="0" w:firstLine="0"/>
        <w:jc w:val="left"/>
        <w:rPr>
          <w:rFonts w:ascii="Times New Roman"/>
          <w:color w:val="000000"/>
          <w:spacing w:val="0"/>
          <w:sz w:val="21"/>
        </w:rPr>
      </w:pPr>
      <w:r>
        <w:rPr>
          <w:rFonts w:ascii="MJJLMF+SimSun" w:hAnsi="MJJLMF+SimSun" w:cs="MJJLMF+SimSun"/>
          <w:color w:val="000000"/>
          <w:spacing w:val="0"/>
          <w:sz w:val="21"/>
        </w:rPr>
        <w:t>步骤</w:t>
      </w:r>
      <w:r>
        <w:rPr>
          <w:rFonts w:ascii="Times New Roman"/>
          <w:color w:val="000000"/>
          <w:spacing w:val="0"/>
          <w:sz w:val="21"/>
        </w:rPr>
        <w:t xml:space="preserve"> </w:t>
      </w:r>
      <w:r>
        <w:rPr>
          <w:rFonts w:ascii="Times New Roman"/>
          <w:color w:val="000000"/>
          <w:spacing w:val="0"/>
          <w:sz w:val="21"/>
        </w:rPr>
        <w:t>3</w:t>
      </w:r>
      <w:r>
        <w:rPr>
          <w:rFonts w:ascii="Times New Roman"/>
          <w:color w:val="000000"/>
          <w:spacing w:val="52"/>
          <w:sz w:val="21"/>
        </w:rPr>
        <w:t xml:space="preserve"> </w:t>
      </w:r>
      <w:r>
        <w:rPr>
          <w:rFonts w:ascii="MJJLMF+SimSun" w:hAnsi="MJJLMF+SimSun" w:cs="MJJLMF+SimSun"/>
          <w:color w:val="000000"/>
          <w:spacing w:val="0"/>
          <w:sz w:val="21"/>
        </w:rPr>
        <w:t>在修法过程中，社会建设委员会广泛深入调查研究，书面征求了全国</w:t>
      </w:r>
      <w:r>
        <w:rPr>
          <w:rFonts w:ascii="Times New Roman"/>
          <w:color w:val="000000"/>
          <w:spacing w:val="0"/>
          <w:sz w:val="21"/>
        </w:rPr>
        <w:t xml:space="preserve"> </w:t>
      </w:r>
      <w:r>
        <w:rPr>
          <w:rFonts w:ascii="Times New Roman"/>
          <w:color w:val="000000"/>
          <w:spacing w:val="0"/>
          <w:sz w:val="21"/>
        </w:rPr>
        <w:t>31</w:t>
      </w:r>
      <w:r>
        <w:rPr>
          <w:rFonts w:ascii="Times New Roman"/>
          <w:color w:val="000000"/>
          <w:spacing w:val="-10"/>
          <w:sz w:val="21"/>
        </w:rPr>
        <w:t xml:space="preserve"> </w:t>
      </w:r>
      <w:r>
        <w:rPr>
          <w:rFonts w:ascii="MJJLMF+SimSun" w:hAnsi="MJJLMF+SimSun" w:cs="MJJLMF+SimSun"/>
          <w:color w:val="000000"/>
          <w:spacing w:val="0"/>
          <w:sz w:val="21"/>
        </w:rPr>
        <w:t>个省、自治区、直辖市人大的</w:t>
      </w:r>
    </w:p>
    <w:p>
      <w:pPr>
        <w:framePr w:w="10740" w:hAnchor="text" w:x="758" w:y="12707"/>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意见；广泛听取各级人大代表，有关党政部门、司法机关、群团组织，部分专家学者、一线未成年人保护工作者、</w:t>
      </w:r>
    </w:p>
    <w:p>
      <w:pPr>
        <w:framePr w:w="10740" w:hAnchor="text" w:x="758" w:y="12707"/>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律师、学校教师、未成年人及其家长、互联网企业的意见和建议。</w:t>
      </w:r>
    </w:p>
    <w:p>
      <w:pPr>
        <w:framePr w:w="9042" w:hAnchor="text" w:x="758" w:y="14341"/>
        <w:widowControl w:val="0"/>
        <w:autoSpaceDE w:val="0"/>
        <w:autoSpaceDN w:val="0"/>
        <w:spacing w:before="0" w:after="0" w:line="233" w:lineRule="exact"/>
        <w:ind w:left="420" w:right="0" w:firstLine="0"/>
        <w:jc w:val="left"/>
        <w:rPr>
          <w:rFonts w:ascii="Times New Roman"/>
          <w:color w:val="000000"/>
          <w:spacing w:val="0"/>
          <w:sz w:val="21"/>
        </w:rPr>
      </w:pPr>
      <w:r>
        <w:rPr>
          <w:rFonts w:ascii="MJJLMF+SimSun" w:hAnsi="MJJLMF+SimSun" w:cs="MJJLMF+SimSun"/>
          <w:color w:val="000000"/>
          <w:spacing w:val="0"/>
          <w:sz w:val="21"/>
        </w:rPr>
        <w:t>步骤</w:t>
      </w:r>
      <w:r>
        <w:rPr>
          <w:rFonts w:ascii="Times New Roman"/>
          <w:color w:val="000000"/>
          <w:spacing w:val="0"/>
          <w:sz w:val="21"/>
        </w:rPr>
        <w:t xml:space="preserve"> </w:t>
      </w:r>
      <w:r>
        <w:rPr>
          <w:rFonts w:ascii="Times New Roman"/>
          <w:color w:val="000000"/>
          <w:spacing w:val="0"/>
          <w:sz w:val="21"/>
        </w:rPr>
        <w:t>4</w:t>
      </w:r>
      <w:r>
        <w:rPr>
          <w:rFonts w:ascii="Times New Roman"/>
          <w:color w:val="000000"/>
          <w:spacing w:val="52"/>
          <w:sz w:val="21"/>
        </w:rPr>
        <w:t xml:space="preserve"> </w:t>
      </w:r>
      <w:r>
        <w:rPr>
          <w:rFonts w:ascii="MJJLMF+SimSun" w:hAnsi="MJJLMF+SimSun" w:cs="MJJLMF+SimSun"/>
          <w:color w:val="000000"/>
          <w:spacing w:val="0"/>
          <w:sz w:val="21"/>
        </w:rPr>
        <w:t>在反复研究论证的基础上，形成了《中华人民共和国未成年人保护法</w:t>
      </w:r>
      <w:r>
        <w:rPr>
          <w:rFonts w:ascii="Times New Roman"/>
          <w:color w:val="000000"/>
          <w:spacing w:val="0"/>
          <w:sz w:val="21"/>
        </w:rPr>
        <w:t>(</w:t>
      </w:r>
      <w:r>
        <w:rPr>
          <w:rFonts w:ascii="MJJLMF+SimSun" w:hAnsi="MJJLMF+SimSun" w:cs="MJJLMF+SimSun"/>
          <w:color w:val="000000"/>
          <w:spacing w:val="0"/>
          <w:sz w:val="21"/>
        </w:rPr>
        <w:t>修订草案</w:t>
      </w:r>
      <w:r>
        <w:rPr>
          <w:rFonts w:ascii="Times New Roman"/>
          <w:color w:val="000000"/>
          <w:spacing w:val="0"/>
          <w:sz w:val="21"/>
        </w:rPr>
        <w:t>)</w:t>
      </w:r>
      <w:r>
        <w:rPr>
          <w:rFonts w:ascii="MJJLMF+SimSun" w:hAnsi="MJJLMF+SimSun" w:cs="MJJLMF+SimSun"/>
          <w:color w:val="000000"/>
          <w:spacing w:val="0"/>
          <w:sz w:val="21"/>
        </w:rPr>
        <w:t>》。</w:t>
      </w:r>
    </w:p>
    <w:p>
      <w:pPr>
        <w:framePr w:w="9042" w:hAnchor="text" w:x="758" w:y="14341"/>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0"/>
          <w:sz w:val="21"/>
        </w:rPr>
        <w:t>2</w:t>
      </w:r>
      <w:r>
        <w:rPr>
          <w:rFonts w:ascii="MJJLMF+SimSun" w:hAnsi="MJJLMF+SimSun" w:cs="MJJLMF+SimSun"/>
          <w:color w:val="000000"/>
          <w:spacing w:val="0"/>
          <w:sz w:val="21"/>
        </w:rPr>
        <w:t>）结合所学，说说未成年人保护法的产生过程说明了什么？</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5"/>
          <w:cols w:sep="0" w:space="720"/>
          <w:titlePg w:val="0"/>
          <w:docGrid w:linePitch="1"/>
        </w:sectPr>
      </w:pPr>
      <w:r>
        <w:rPr>
          <w:noProof/>
        </w:rPr>
        <w:pict>
          <v:shape id="_x0000_s1031" type="#_x0000_t75" style="width:429.4pt;height:133.8pt;margin-top:402.1pt;margin-left:36.9pt;mso-position-horizontal-relative:page;mso-position-vertical-relative:page;position:absolute;z-index:-251652096">
            <v:imagedata r:id="rId10" o:title=""/>
          </v:shape>
        </w:pict>
      </w:r>
    </w:p>
    <w:p>
      <w:pPr>
        <w:spacing w:before="0" w:after="0" w:line="0" w:lineRule="atLeast"/>
        <w:ind w:left="0" w:right="0" w:firstLine="0"/>
        <w:jc w:val="left"/>
        <w:rPr>
          <w:rFonts w:ascii="Arial"/>
          <w:color w:val="FF0000"/>
          <w:spacing w:val="0"/>
          <w:sz w:val="2"/>
        </w:rPr>
      </w:pPr>
      <w:bookmarkStart w:id="5" w:name="br6"/>
      <w:bookmarkEnd w:id="5"/>
      <w:r>
        <w:rPr>
          <w:rFonts w:ascii="Arial"/>
          <w:color w:val="FF0000"/>
          <w:spacing w:val="0"/>
          <w:sz w:val="2"/>
        </w:rPr>
        <w:t xml:space="preserve"> </w:t>
      </w:r>
    </w:p>
    <w:p>
      <w:pPr>
        <w:framePr w:w="10611" w:hAnchor="text" w:x="758" w:y="726"/>
        <w:widowControl w:val="0"/>
        <w:autoSpaceDE w:val="0"/>
        <w:autoSpaceDN w:val="0"/>
        <w:spacing w:before="0" w:after="0" w:line="233" w:lineRule="exact"/>
        <w:ind w:left="420" w:right="0" w:firstLine="0"/>
        <w:jc w:val="left"/>
        <w:rPr>
          <w:rFonts w:ascii="Times New Roman"/>
          <w:color w:val="000000"/>
          <w:spacing w:val="0"/>
          <w:sz w:val="21"/>
        </w:rPr>
      </w:pPr>
      <w:r>
        <w:rPr>
          <w:rFonts w:ascii="MJJLMF+SimSun" w:hAnsi="MJJLMF+SimSun" w:cs="MJJLMF+SimSun"/>
          <w:color w:val="000000"/>
          <w:spacing w:val="0"/>
          <w:sz w:val="21"/>
        </w:rPr>
        <w:t>材料三</w:t>
      </w:r>
      <w:r>
        <w:rPr>
          <w:rFonts w:ascii="Times New Roman"/>
          <w:color w:val="000000"/>
          <w:spacing w:val="52"/>
          <w:sz w:val="21"/>
        </w:rPr>
        <w:t xml:space="preserve"> </w:t>
      </w:r>
      <w:r>
        <w:rPr>
          <w:rFonts w:ascii="MJJLMF+SimSun" w:hAnsi="MJJLMF+SimSun" w:cs="MJJLMF+SimSun"/>
          <w:color w:val="000000"/>
          <w:spacing w:val="0"/>
          <w:sz w:val="21"/>
        </w:rPr>
        <w:t>中国素有</w:t>
      </w:r>
      <w:r>
        <w:rPr>
          <w:rFonts w:ascii="Times New Roman" w:hAnsi="Times New Roman" w:cs="Times New Roman"/>
          <w:color w:val="000000"/>
          <w:spacing w:val="0"/>
          <w:sz w:val="21"/>
        </w:rPr>
        <w:t>“</w:t>
      </w:r>
      <w:r>
        <w:rPr>
          <w:rFonts w:ascii="MJJLMF+SimSun" w:hAnsi="MJJLMF+SimSun" w:cs="MJJLMF+SimSun"/>
          <w:color w:val="000000"/>
          <w:spacing w:val="0"/>
          <w:sz w:val="21"/>
        </w:rPr>
        <w:t>一粥一饭，当思来处不易</w:t>
      </w:r>
      <w:r>
        <w:rPr>
          <w:rFonts w:ascii="Times New Roman" w:hAnsi="Times New Roman" w:cs="Times New Roman"/>
          <w:color w:val="000000"/>
          <w:spacing w:val="0"/>
          <w:sz w:val="21"/>
        </w:rPr>
        <w:t>”</w:t>
      </w:r>
      <w:r>
        <w:rPr>
          <w:rFonts w:ascii="MJJLMF+SimSun" w:hAnsi="MJJLMF+SimSun" w:cs="MJJLMF+SimSun"/>
          <w:color w:val="000000"/>
          <w:spacing w:val="0"/>
          <w:sz w:val="21"/>
        </w:rPr>
        <w:t>的道德劝导。《中华人民共和国反食品浪费法》出台后，从前只</w:t>
      </w:r>
    </w:p>
    <w:p>
      <w:pPr>
        <w:framePr w:w="10611" w:hAnchor="text" w:x="758" w:y="726"/>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能道德谴责的食品浪费行为，现在或将涉嫌违法。比如，制作、发布、传播暴饮暴食视频节目最高罚</w:t>
      </w:r>
      <w:r>
        <w:rPr>
          <w:rFonts w:ascii="Times New Roman"/>
          <w:color w:val="000000"/>
          <w:spacing w:val="0"/>
          <w:sz w:val="21"/>
        </w:rPr>
        <w:t xml:space="preserve"> </w:t>
      </w:r>
      <w:r>
        <w:rPr>
          <w:rFonts w:ascii="Times New Roman"/>
          <w:color w:val="000000"/>
          <w:spacing w:val="0"/>
          <w:sz w:val="21"/>
        </w:rPr>
        <w:t>10</w:t>
      </w:r>
      <w:r>
        <w:rPr>
          <w:rFonts w:ascii="Times New Roman"/>
          <w:color w:val="000000"/>
          <w:spacing w:val="-10"/>
          <w:sz w:val="21"/>
        </w:rPr>
        <w:t xml:space="preserve"> </w:t>
      </w:r>
      <w:r>
        <w:rPr>
          <w:rFonts w:ascii="MJJLMF+SimSun" w:hAnsi="MJJLMF+SimSun" w:cs="MJJLMF+SimSun"/>
          <w:color w:val="000000"/>
          <w:spacing w:val="0"/>
          <w:sz w:val="21"/>
        </w:rPr>
        <w:t>万元。</w:t>
      </w:r>
    </w:p>
    <w:p>
      <w:pPr>
        <w:framePr w:w="6435" w:hAnchor="text" w:x="758" w:y="2924"/>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0"/>
          <w:sz w:val="21"/>
        </w:rPr>
        <w:t>3</w:t>
      </w:r>
      <w:r>
        <w:rPr>
          <w:rFonts w:ascii="MJJLMF+SimSun" w:hAnsi="MJJLMF+SimSun" w:cs="MJJLMF+SimSun"/>
          <w:color w:val="000000"/>
          <w:spacing w:val="0"/>
          <w:sz w:val="21"/>
        </w:rPr>
        <w:t>）综合小玫、小聪两人的观点，运用所学知识，谈谈你的看法。</w:t>
      </w:r>
    </w:p>
    <w:p>
      <w:pPr>
        <w:framePr w:w="6435" w:hAnchor="text" w:x="758" w:y="2924"/>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18.</w:t>
      </w:r>
      <w:r>
        <w:rPr>
          <w:rFonts w:ascii="Times New Roman"/>
          <w:color w:val="000000"/>
          <w:spacing w:val="0"/>
          <w:sz w:val="21"/>
        </w:rPr>
        <w:t xml:space="preserve"> </w:t>
      </w:r>
      <w:r>
        <w:rPr>
          <w:rFonts w:ascii="MJJLMF+SimSun" w:hAnsi="MJJLMF+SimSun" w:cs="MJJLMF+SimSun"/>
          <w:color w:val="000000"/>
          <w:spacing w:val="0"/>
          <w:sz w:val="21"/>
        </w:rPr>
        <w:t>阅读材料，回答问题。</w:t>
      </w:r>
    </w:p>
    <w:p>
      <w:pPr>
        <w:framePr w:w="2130" w:hAnchor="text" w:x="758" w:y="3750"/>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【人口特点大家谈】</w:t>
      </w:r>
    </w:p>
    <w:p>
      <w:pPr>
        <w:framePr w:w="4545" w:hAnchor="text" w:x="758" w:y="9430"/>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0"/>
          <w:sz w:val="21"/>
        </w:rPr>
        <w:t>1</w:t>
      </w:r>
      <w:r>
        <w:rPr>
          <w:rFonts w:ascii="MJJLMF+SimSun" w:hAnsi="MJJLMF+SimSun" w:cs="MJJLMF+SimSun"/>
          <w:color w:val="000000"/>
          <w:spacing w:val="0"/>
          <w:sz w:val="21"/>
        </w:rPr>
        <w:t>）以上四幅图体现出我国人口的哪些特点？</w:t>
      </w:r>
    </w:p>
    <w:p>
      <w:pPr>
        <w:framePr w:w="2130" w:hAnchor="text" w:x="758" w:y="9847"/>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【我看人口政策变】</w:t>
      </w:r>
    </w:p>
    <w:p>
      <w:pPr>
        <w:framePr w:w="10633" w:hAnchor="text" w:x="758" w:y="10247"/>
        <w:widowControl w:val="0"/>
        <w:autoSpaceDE w:val="0"/>
        <w:autoSpaceDN w:val="0"/>
        <w:spacing w:before="0" w:after="0" w:line="233" w:lineRule="exact"/>
        <w:ind w:left="420" w:right="0" w:firstLine="0"/>
        <w:jc w:val="left"/>
        <w:rPr>
          <w:rFonts w:ascii="Times New Roman"/>
          <w:color w:val="000000"/>
          <w:spacing w:val="0"/>
          <w:sz w:val="21"/>
        </w:rPr>
      </w:pP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8</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20</w:t>
      </w:r>
      <w:r>
        <w:rPr>
          <w:rFonts w:ascii="Times New Roman"/>
          <w:color w:val="000000"/>
          <w:spacing w:val="-10"/>
          <w:sz w:val="21"/>
        </w:rPr>
        <w:t xml:space="preserve"> </w:t>
      </w:r>
      <w:r>
        <w:rPr>
          <w:rFonts w:ascii="MJJLMF+SimSun" w:hAnsi="MJJLMF+SimSun" w:cs="MJJLMF+SimSun"/>
          <w:color w:val="000000"/>
          <w:spacing w:val="0"/>
          <w:sz w:val="21"/>
        </w:rPr>
        <w:t>日，新修订的《人口与计划生育法》规定</w:t>
      </w:r>
      <w:r>
        <w:rPr>
          <w:rFonts w:ascii="Times New Roman" w:hAnsi="Times New Roman" w:cs="Times New Roman"/>
          <w:color w:val="000000"/>
          <w:spacing w:val="0"/>
          <w:sz w:val="21"/>
        </w:rPr>
        <w:t>“</w:t>
      </w:r>
      <w:r>
        <w:rPr>
          <w:rFonts w:ascii="MJJLMF+SimSun" w:hAnsi="MJJLMF+SimSun" w:cs="MJJLMF+SimSun"/>
          <w:color w:val="000000"/>
          <w:spacing w:val="0"/>
          <w:sz w:val="21"/>
        </w:rPr>
        <w:t>一对夫妻可以生育三个子女</w:t>
      </w:r>
      <w:r>
        <w:rPr>
          <w:rFonts w:ascii="Times New Roman" w:hAnsi="Times New Roman" w:cs="Times New Roman"/>
          <w:color w:val="000000"/>
          <w:spacing w:val="0"/>
          <w:sz w:val="21"/>
        </w:rPr>
        <w:t>”</w:t>
      </w:r>
      <w:r>
        <w:rPr>
          <w:rFonts w:ascii="MJJLMF+SimSun" w:hAnsi="MJJLMF+SimSun" w:cs="MJJLMF+SimSun"/>
          <w:color w:val="000000"/>
          <w:spacing w:val="0"/>
          <w:sz w:val="21"/>
        </w:rPr>
        <w:t>。新中国成立以来的生</w:t>
      </w:r>
    </w:p>
    <w:p>
      <w:pPr>
        <w:framePr w:w="10633" w:hAnchor="text" w:x="758" w:y="10247"/>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育政策在不断的调整。以下为我国生育政策演变历程。</w:t>
      </w:r>
    </w:p>
    <w:p>
      <w:pPr>
        <w:framePr w:w="3915" w:hAnchor="text" w:x="758" w:y="13405"/>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0"/>
          <w:sz w:val="21"/>
        </w:rPr>
        <w:t>2</w:t>
      </w:r>
      <w:r>
        <w:rPr>
          <w:rFonts w:ascii="MJJLMF+SimSun" w:hAnsi="MJJLMF+SimSun" w:cs="MJJLMF+SimSun"/>
          <w:color w:val="000000"/>
          <w:spacing w:val="0"/>
          <w:sz w:val="21"/>
        </w:rPr>
        <w:t>）你如何看待我国生育政策的演变？</w:t>
      </w:r>
    </w:p>
    <w:p>
      <w:pPr>
        <w:framePr w:w="10677" w:hAnchor="text" w:x="758" w:y="13814"/>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19.</w:t>
      </w:r>
      <w:r>
        <w:rPr>
          <w:rFonts w:ascii="Times New Roman"/>
          <w:color w:val="000000"/>
          <w:spacing w:val="0"/>
          <w:sz w:val="21"/>
        </w:rPr>
        <w:t xml:space="preserve"> </w:t>
      </w:r>
      <w:r>
        <w:rPr>
          <w:rFonts w:ascii="Times New Roman"/>
          <w:color w:val="000000"/>
          <w:spacing w:val="0"/>
          <w:sz w:val="21"/>
        </w:rPr>
        <w:t>2005</w:t>
      </w:r>
      <w:r>
        <w:rPr>
          <w:rFonts w:ascii="Times New Roman"/>
          <w:color w:val="000000"/>
          <w:spacing w:val="-10"/>
          <w:sz w:val="21"/>
        </w:rPr>
        <w:t xml:space="preserve"> </w:t>
      </w:r>
      <w:r>
        <w:rPr>
          <w:rFonts w:ascii="MJJLMF+SimSun" w:hAnsi="MJJLMF+SimSun" w:cs="MJJLMF+SimSun"/>
          <w:color w:val="000000"/>
          <w:spacing w:val="0"/>
          <w:sz w:val="21"/>
        </w:rPr>
        <w:t>年，时任浙江省委书记的习近平到浙江余村考察。时隔十五年，总书记再次来到余村。在这里，他见到了</w:t>
      </w:r>
    </w:p>
    <w:p>
      <w:pPr>
        <w:framePr w:w="10677" w:hAnchor="text" w:x="758" w:y="13814"/>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不一样的景象。</w:t>
      </w:r>
    </w:p>
    <w:p>
      <w:pPr>
        <w:framePr w:w="10740" w:hAnchor="text" w:x="758" w:y="14639"/>
        <w:widowControl w:val="0"/>
        <w:autoSpaceDE w:val="0"/>
        <w:autoSpaceDN w:val="0"/>
        <w:spacing w:before="0" w:after="0" w:line="210" w:lineRule="exact"/>
        <w:ind w:left="420" w:right="0" w:firstLine="0"/>
        <w:jc w:val="left"/>
        <w:rPr>
          <w:rFonts w:ascii="Times New Roman"/>
          <w:color w:val="000000"/>
          <w:spacing w:val="0"/>
          <w:sz w:val="21"/>
        </w:rPr>
      </w:pPr>
      <w:r>
        <w:rPr>
          <w:rFonts w:ascii="MJJLMF+SimSun" w:hAnsi="MJJLMF+SimSun" w:cs="MJJLMF+SimSun"/>
          <w:color w:val="000000"/>
          <w:spacing w:val="0"/>
          <w:sz w:val="21"/>
        </w:rPr>
        <w:t>上世纪七八十年代，余村靠着挖矿山、建水泥场，生活富裕起来。但随之而来的是山林破坏、水土流失、环境</w:t>
      </w:r>
    </w:p>
    <w:p>
      <w:pPr>
        <w:framePr w:w="10740" w:hAnchor="text" w:x="758" w:y="14639"/>
        <w:widowControl w:val="0"/>
        <w:autoSpaceDE w:val="0"/>
        <w:autoSpaceDN w:val="0"/>
        <w:spacing w:before="19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污染严重等问题。</w:t>
      </w:r>
      <w:r>
        <w:rPr>
          <w:rFonts w:ascii="Times New Roman"/>
          <w:color w:val="000000"/>
          <w:spacing w:val="0"/>
          <w:sz w:val="21"/>
        </w:rPr>
        <w:t>2003</w:t>
      </w:r>
      <w:r>
        <w:rPr>
          <w:rFonts w:ascii="Times New Roman"/>
          <w:color w:val="000000"/>
          <w:spacing w:val="-10"/>
          <w:sz w:val="21"/>
        </w:rPr>
        <w:t xml:space="preserve"> </w:t>
      </w:r>
      <w:r>
        <w:rPr>
          <w:rFonts w:ascii="MJJLMF+SimSun" w:hAnsi="MJJLMF+SimSun" w:cs="MJJLMF+SimSun"/>
          <w:color w:val="000000"/>
          <w:spacing w:val="0"/>
          <w:sz w:val="21"/>
        </w:rPr>
        <w:t>年，渔村陆续关停矿山和水泥厂，发展一度迷茫。</w:t>
      </w:r>
      <w:r>
        <w:rPr>
          <w:rFonts w:ascii="Times New Roman"/>
          <w:color w:val="000000"/>
          <w:spacing w:val="0"/>
          <w:sz w:val="21"/>
        </w:rPr>
        <w:t>2005</w:t>
      </w:r>
      <w:r>
        <w:rPr>
          <w:rFonts w:ascii="Times New Roman"/>
          <w:color w:val="000000"/>
          <w:spacing w:val="-10"/>
          <w:sz w:val="21"/>
        </w:rPr>
        <w:t xml:space="preserve"> </w:t>
      </w:r>
      <w:r>
        <w:rPr>
          <w:rFonts w:ascii="MJJLMF+SimSun" w:hAnsi="MJJLMF+SimSun" w:cs="MJJLMF+SimSun"/>
          <w:color w:val="000000"/>
          <w:spacing w:val="0"/>
          <w:sz w:val="21"/>
        </w:rPr>
        <w:t>年，习近平到村考察后，余村重新</w:t>
      </w:r>
    </w:p>
    <w:p>
      <w:pPr>
        <w:framePr w:w="10740" w:hAnchor="text" w:x="758" w:y="14639"/>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制定发展规划，二度创业再出发。</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6"/>
          <w:cols w:sep="0" w:space="720"/>
          <w:titlePg w:val="0"/>
          <w:docGrid w:linePitch="1"/>
        </w:sectPr>
      </w:pPr>
      <w:r>
        <w:rPr>
          <w:noProof/>
        </w:rPr>
        <w:pict>
          <v:shape id="_x0000_s1032" type="#_x0000_t75" style="width:414.8pt;height:65pt;margin-top:74.95pt;margin-left:36.9pt;mso-position-horizontal-relative:page;mso-position-vertical-relative:page;position:absolute;z-index:-251649024">
            <v:imagedata r:id="rId11" o:title=""/>
          </v:shape>
        </w:pict>
      </w:r>
      <w:r>
        <w:rPr>
          <w:noProof/>
        </w:rPr>
        <w:pict>
          <v:shape id="_x0000_s1033" type="#_x0000_t75" style="width:414.8pt;height:260pt;margin-top:205.25pt;margin-left:36.9pt;mso-position-horizontal-relative:page;mso-position-vertical-relative:page;position:absolute;z-index:-251650048">
            <v:imagedata r:id="rId12" o:title=""/>
          </v:shape>
        </w:pict>
      </w:r>
      <w:r>
        <w:rPr>
          <w:noProof/>
        </w:rPr>
        <w:pict>
          <v:shape id="_x0000_s1034" type="#_x0000_t75" style="width:349.4pt;height:113pt;margin-top:551pt;margin-left:36.9pt;mso-position-horizontal-relative:page;mso-position-vertical-relative:page;position:absolute;z-index:-251651072">
            <v:imagedata r:id="rId13" o:title=""/>
          </v:shape>
        </w:pict>
      </w:r>
    </w:p>
    <w:p>
      <w:pPr>
        <w:spacing w:before="0" w:after="0" w:line="0" w:lineRule="atLeast"/>
        <w:ind w:left="0" w:right="0" w:firstLine="0"/>
        <w:jc w:val="left"/>
        <w:rPr>
          <w:rFonts w:ascii="Arial"/>
          <w:color w:val="FF0000"/>
          <w:spacing w:val="0"/>
          <w:sz w:val="2"/>
        </w:rPr>
      </w:pPr>
      <w:bookmarkStart w:id="6" w:name="br7"/>
      <w:bookmarkEnd w:id="6"/>
      <w:r>
        <w:rPr>
          <w:rFonts w:ascii="Arial"/>
          <w:color w:val="FF0000"/>
          <w:spacing w:val="0"/>
          <w:sz w:val="2"/>
        </w:rPr>
        <w:t xml:space="preserve"> </w:t>
      </w:r>
    </w:p>
    <w:p>
      <w:pPr>
        <w:framePr w:w="10772" w:hAnchor="text" w:x="758" w:y="726"/>
        <w:widowControl w:val="0"/>
        <w:autoSpaceDE w:val="0"/>
        <w:autoSpaceDN w:val="0"/>
        <w:spacing w:before="0" w:after="0" w:line="233" w:lineRule="exact"/>
        <w:ind w:left="420" w:right="0" w:firstLine="0"/>
        <w:jc w:val="left"/>
        <w:rPr>
          <w:rFonts w:ascii="Times New Roman"/>
          <w:color w:val="000000"/>
          <w:spacing w:val="0"/>
          <w:sz w:val="21"/>
        </w:rPr>
      </w:pPr>
      <w:r>
        <w:rPr>
          <w:rFonts w:ascii="MJJLMF+SimSun" w:hAnsi="MJJLMF+SimSun" w:cs="MJJLMF+SimSun"/>
          <w:color w:val="000000"/>
          <w:spacing w:val="0"/>
          <w:sz w:val="21"/>
        </w:rPr>
        <w:t>今天的渔村秀竹连绵，四季常青，已经完美蜕变为国家</w:t>
      </w:r>
      <w:r>
        <w:rPr>
          <w:rFonts w:ascii="Times New Roman"/>
          <w:color w:val="000000"/>
          <w:spacing w:val="0"/>
          <w:sz w:val="21"/>
        </w:rPr>
        <w:t xml:space="preserve"> </w:t>
      </w:r>
      <w:r>
        <w:rPr>
          <w:rFonts w:ascii="Times New Roman"/>
          <w:color w:val="000000"/>
          <w:spacing w:val="0"/>
          <w:sz w:val="21"/>
        </w:rPr>
        <w:t>4A</w:t>
      </w:r>
      <w:r>
        <w:rPr>
          <w:rFonts w:ascii="Times New Roman"/>
          <w:color w:val="000000"/>
          <w:spacing w:val="-10"/>
          <w:sz w:val="21"/>
        </w:rPr>
        <w:t xml:space="preserve"> </w:t>
      </w:r>
      <w:r>
        <w:rPr>
          <w:rFonts w:ascii="MJJLMF+SimSun" w:hAnsi="MJJLMF+SimSun" w:cs="MJJLMF+SimSun"/>
          <w:color w:val="000000"/>
          <w:spacing w:val="0"/>
          <w:sz w:val="21"/>
        </w:rPr>
        <w:t>级景区，无污染、高效益企业在此安家落户，民</w:t>
      </w:r>
    </w:p>
    <w:p>
      <w:pPr>
        <w:framePr w:w="10772" w:hAnchor="text" w:x="758" w:y="726"/>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宿、农家乐等旅游项目蓬勃发展。</w:t>
      </w:r>
      <w:r>
        <w:rPr>
          <w:rFonts w:ascii="Times New Roman"/>
          <w:color w:val="000000"/>
          <w:spacing w:val="0"/>
          <w:sz w:val="21"/>
        </w:rPr>
        <w:t>2020</w:t>
      </w:r>
      <w:r>
        <w:rPr>
          <w:rFonts w:ascii="Times New Roman"/>
          <w:color w:val="000000"/>
          <w:spacing w:val="-10"/>
          <w:sz w:val="21"/>
        </w:rPr>
        <w:t xml:space="preserve"> </w:t>
      </w:r>
      <w:r>
        <w:rPr>
          <w:rFonts w:ascii="MJJLMF+SimSun" w:hAnsi="MJJLMF+SimSun" w:cs="MJJLMF+SimSun"/>
          <w:color w:val="000000"/>
          <w:spacing w:val="0"/>
          <w:sz w:val="21"/>
        </w:rPr>
        <w:t>年余村人均纯收入</w:t>
      </w:r>
      <w:r>
        <w:rPr>
          <w:rFonts w:ascii="Times New Roman"/>
          <w:color w:val="000000"/>
          <w:spacing w:val="0"/>
          <w:sz w:val="21"/>
        </w:rPr>
        <w:t xml:space="preserve"> </w:t>
      </w:r>
      <w:r>
        <w:rPr>
          <w:rFonts w:ascii="Times New Roman"/>
          <w:color w:val="000000"/>
          <w:spacing w:val="0"/>
          <w:sz w:val="21"/>
        </w:rPr>
        <w:t>55680</w:t>
      </w:r>
      <w:r>
        <w:rPr>
          <w:rFonts w:ascii="Times New Roman"/>
          <w:color w:val="000000"/>
          <w:spacing w:val="-10"/>
          <w:sz w:val="21"/>
        </w:rPr>
        <w:t xml:space="preserve"> </w:t>
      </w:r>
      <w:r>
        <w:rPr>
          <w:rFonts w:ascii="MJJLMF+SimSun" w:hAnsi="MJJLMF+SimSun" w:cs="MJJLMF+SimSun"/>
          <w:color w:val="000000"/>
          <w:spacing w:val="0"/>
          <w:sz w:val="21"/>
        </w:rPr>
        <w:t>元，绿水青山正源源不断转化为金山银山，真正实</w:t>
      </w:r>
    </w:p>
    <w:p>
      <w:pPr>
        <w:framePr w:w="10772" w:hAnchor="text" w:x="758" w:y="726"/>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现了村强民富，景美人和的幸福愿景。</w:t>
      </w:r>
    </w:p>
    <w:p>
      <w:pPr>
        <w:framePr w:w="6441" w:hAnchor="text" w:x="758" w:y="1954"/>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0"/>
          <w:sz w:val="21"/>
        </w:rPr>
        <w:t>1</w:t>
      </w:r>
      <w:r>
        <w:rPr>
          <w:rFonts w:ascii="MJJLMF+SimSun" w:hAnsi="MJJLMF+SimSun" w:cs="MJJLMF+SimSun"/>
          <w:color w:val="000000"/>
          <w:spacing w:val="0"/>
          <w:sz w:val="21"/>
        </w:rPr>
        <w:t>）结合上述材料，说一说余村人是如何构建自己</w:t>
      </w:r>
      <w:r>
        <w:rPr>
          <w:rFonts w:ascii="MJJLMF+SimSun" w:hAnsi="MJJLMF+SimSun" w:cs="MJJLMF+SimSun"/>
          <w:color w:val="000000"/>
          <w:spacing w:val="6"/>
          <w:sz w:val="20"/>
        </w:rPr>
        <w:t>的</w:t>
      </w:r>
      <w:r>
        <w:rPr>
          <w:rFonts w:ascii="MJJLMF+SimSun" w:hAnsi="MJJLMF+SimSun" w:cs="MJJLMF+SimSun"/>
          <w:color w:val="000000"/>
          <w:spacing w:val="0"/>
          <w:sz w:val="21"/>
        </w:rPr>
        <w:t>生命家同的。</w:t>
      </w:r>
    </w:p>
    <w:p>
      <w:pPr>
        <w:framePr w:w="10761" w:hAnchor="text" w:x="758" w:y="2364"/>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0"/>
          <w:sz w:val="21"/>
        </w:rPr>
        <w:t>2</w:t>
      </w:r>
      <w:r>
        <w:rPr>
          <w:rFonts w:ascii="MJJLMF+SimSun" w:hAnsi="MJJLMF+SimSun" w:cs="MJJLMF+SimSun"/>
          <w:color w:val="000000"/>
          <w:spacing w:val="0"/>
          <w:sz w:val="21"/>
        </w:rPr>
        <w:t>）今天，</w:t>
      </w:r>
      <w:r>
        <w:rPr>
          <w:rFonts w:ascii="Times New Roman" w:hAnsi="Times New Roman" w:cs="Times New Roman"/>
          <w:color w:val="000000"/>
          <w:spacing w:val="0"/>
          <w:sz w:val="21"/>
        </w:rPr>
        <w:t>“</w:t>
      </w:r>
      <w:r>
        <w:rPr>
          <w:rFonts w:ascii="MJJLMF+SimSun" w:hAnsi="MJJLMF+SimSun" w:cs="MJJLMF+SimSun"/>
          <w:color w:val="000000"/>
          <w:spacing w:val="0"/>
          <w:sz w:val="21"/>
        </w:rPr>
        <w:t>绿色化</w:t>
      </w:r>
      <w:r>
        <w:rPr>
          <w:rFonts w:ascii="Times New Roman" w:hAnsi="Times New Roman" w:cs="Times New Roman"/>
          <w:color w:val="000000"/>
          <w:spacing w:val="0"/>
          <w:sz w:val="21"/>
        </w:rPr>
        <w:t>”</w:t>
      </w:r>
      <w:r>
        <w:rPr>
          <w:rFonts w:ascii="MJJLMF+SimSun" w:hAnsi="MJJLMF+SimSun" w:cs="MJJLMF+SimSun"/>
          <w:color w:val="000000"/>
          <w:spacing w:val="0"/>
          <w:sz w:val="21"/>
        </w:rPr>
        <w:t>已悄无声息地渗透到我们生活的方方面面。中学生应如何践行绿色发展理念？</w:t>
      </w:r>
    </w:p>
    <w:p>
      <w:pPr>
        <w:framePr w:w="10761" w:hAnchor="text" w:x="758" w:y="2364"/>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20.</w:t>
      </w:r>
      <w:r>
        <w:rPr>
          <w:rFonts w:ascii="Times New Roman"/>
          <w:color w:val="000000"/>
          <w:spacing w:val="0"/>
          <w:sz w:val="21"/>
        </w:rPr>
        <w:t xml:space="preserve"> </w:t>
      </w: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9</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28</w:t>
      </w:r>
      <w:r>
        <w:rPr>
          <w:rFonts w:ascii="Times New Roman"/>
          <w:color w:val="000000"/>
          <w:spacing w:val="-10"/>
          <w:sz w:val="21"/>
        </w:rPr>
        <w:t xml:space="preserve"> </w:t>
      </w:r>
      <w:r>
        <w:rPr>
          <w:rFonts w:ascii="MJJLMF+SimSun" w:hAnsi="MJJLMF+SimSun" w:cs="MJJLMF+SimSun"/>
          <w:color w:val="000000"/>
          <w:spacing w:val="0"/>
          <w:sz w:val="21"/>
        </w:rPr>
        <w:t>日，国务院新闻办公室发表《中国的全面小康》白皮书。全面建成小康社会让中国社会主义现代</w:t>
      </w:r>
    </w:p>
    <w:p>
      <w:pPr>
        <w:framePr w:w="10761" w:hAnchor="text" w:x="758" w:y="2364"/>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化站上历史新起点，走出了一条中国特色现代化道路。</w:t>
      </w:r>
    </w:p>
    <w:p>
      <w:pPr>
        <w:framePr w:w="4580" w:hAnchor="text" w:x="1178" w:y="3590"/>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【从建设到建成</w:t>
      </w:r>
      <w:r>
        <w:rPr>
          <w:rFonts w:ascii="Times New Roman"/>
          <w:color w:val="000000"/>
          <w:spacing w:val="0"/>
          <w:sz w:val="21"/>
        </w:rPr>
        <w:t>--</w:t>
      </w:r>
      <w:r>
        <w:rPr>
          <w:rFonts w:ascii="MJJLMF+SimSun" w:hAnsi="MJJLMF+SimSun" w:cs="MJJLMF+SimSun"/>
          <w:color w:val="000000"/>
          <w:spacing w:val="0"/>
          <w:sz w:val="21"/>
        </w:rPr>
        <w:t>中国共产党的百年奋斗目标】</w:t>
      </w:r>
    </w:p>
    <w:p>
      <w:pPr>
        <w:framePr w:w="10623" w:hAnchor="text" w:x="758" w:y="3998"/>
        <w:widowControl w:val="0"/>
        <w:autoSpaceDE w:val="0"/>
        <w:autoSpaceDN w:val="0"/>
        <w:spacing w:before="0" w:after="0" w:line="233" w:lineRule="exact"/>
        <w:ind w:left="420" w:right="0" w:firstLine="0"/>
        <w:jc w:val="left"/>
        <w:rPr>
          <w:rFonts w:ascii="Times New Roman"/>
          <w:color w:val="000000"/>
          <w:spacing w:val="0"/>
          <w:sz w:val="21"/>
        </w:rPr>
      </w:pPr>
      <w:r>
        <w:rPr>
          <w:rFonts w:ascii="Times New Roman" w:hAnsi="Times New Roman" w:cs="Times New Roman"/>
          <w:color w:val="000000"/>
          <w:spacing w:val="0"/>
          <w:sz w:val="21"/>
        </w:rPr>
        <w:t>“</w:t>
      </w:r>
      <w:r>
        <w:rPr>
          <w:rFonts w:ascii="MJJLMF+SimSun" w:hAnsi="MJJLMF+SimSun" w:cs="MJJLMF+SimSun"/>
          <w:color w:val="000000"/>
          <w:spacing w:val="0"/>
          <w:sz w:val="21"/>
        </w:rPr>
        <w:t>没有哪个国家、哪个政党像中国共产党一样，将人民与国家紧密连在一起，敢于提出跨越百年的目标，将几</w:t>
      </w:r>
    </w:p>
    <w:p>
      <w:pPr>
        <w:framePr w:w="10623" w:hAnchor="text" w:x="758" w:y="3998"/>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代人的福祉列入自己的行动纲领。</w:t>
      </w:r>
      <w:r>
        <w:rPr>
          <w:rFonts w:ascii="Times New Roman" w:hAnsi="Times New Roman" w:cs="Times New Roman"/>
          <w:color w:val="000000"/>
          <w:spacing w:val="0"/>
          <w:sz w:val="21"/>
        </w:rPr>
        <w:t>”</w:t>
      </w:r>
      <w:r>
        <w:rPr>
          <w:rFonts w:ascii="MJJLMF+SimSun" w:hAnsi="MJJLMF+SimSun" w:cs="MJJLMF+SimSun"/>
          <w:color w:val="000000"/>
          <w:spacing w:val="0"/>
          <w:sz w:val="21"/>
        </w:rPr>
        <w:t>十九大代表、海南省儋州市兰洋镇番打小学教师王金花说。这几年农村偏远地</w:t>
      </w:r>
    </w:p>
    <w:p>
      <w:pPr>
        <w:framePr w:w="10623" w:hAnchor="text" w:x="758" w:y="3998"/>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区教育、基础设施等民生工程取得的成就，让她深刻体会到</w:t>
      </w:r>
      <w:r>
        <w:rPr>
          <w:rFonts w:ascii="Times New Roman" w:hAnsi="Times New Roman" w:cs="Times New Roman"/>
          <w:color w:val="000000"/>
          <w:spacing w:val="0"/>
          <w:sz w:val="21"/>
        </w:rPr>
        <w:t>“</w:t>
      </w:r>
      <w:r>
        <w:rPr>
          <w:rFonts w:ascii="MJJLMF+SimSun" w:hAnsi="MJJLMF+SimSun" w:cs="MJJLMF+SimSun"/>
          <w:color w:val="000000"/>
          <w:spacing w:val="0"/>
          <w:sz w:val="21"/>
        </w:rPr>
        <w:t>幸福感</w:t>
      </w:r>
      <w:r>
        <w:rPr>
          <w:rFonts w:ascii="Times New Roman" w:hAnsi="Times New Roman" w:cs="Times New Roman"/>
          <w:color w:val="000000"/>
          <w:spacing w:val="0"/>
          <w:sz w:val="21"/>
        </w:rPr>
        <w:t>”</w:t>
      </w:r>
      <w:r>
        <w:rPr>
          <w:rFonts w:ascii="MJJLMF+SimSun" w:hAnsi="MJJLMF+SimSun" w:cs="MJJLMF+SimSun"/>
          <w:color w:val="000000"/>
          <w:spacing w:val="0"/>
          <w:sz w:val="21"/>
        </w:rPr>
        <w:t>。番打小学位于大山深处，距镇政府</w:t>
      </w:r>
      <w:r>
        <w:rPr>
          <w:rFonts w:ascii="Times New Roman"/>
          <w:color w:val="000000"/>
          <w:spacing w:val="0"/>
          <w:sz w:val="21"/>
        </w:rPr>
        <w:t xml:space="preserve"> </w:t>
      </w:r>
      <w:r>
        <w:rPr>
          <w:rFonts w:ascii="Times New Roman"/>
          <w:color w:val="000000"/>
          <w:spacing w:val="0"/>
          <w:sz w:val="21"/>
        </w:rPr>
        <w:t>50</w:t>
      </w:r>
      <w:r>
        <w:rPr>
          <w:rFonts w:ascii="Times New Roman"/>
          <w:color w:val="000000"/>
          <w:spacing w:val="-10"/>
          <w:sz w:val="21"/>
        </w:rPr>
        <w:t xml:space="preserve"> </w:t>
      </w:r>
      <w:r>
        <w:rPr>
          <w:rFonts w:ascii="MJJLMF+SimSun" w:hAnsi="MJJLMF+SimSun" w:cs="MJJLMF+SimSun"/>
          <w:color w:val="000000"/>
          <w:spacing w:val="0"/>
          <w:sz w:val="21"/>
        </w:rPr>
        <w:t>多公</w:t>
      </w:r>
    </w:p>
    <w:p>
      <w:pPr>
        <w:framePr w:w="10623" w:hAnchor="text" w:x="758" w:y="3998"/>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里。</w:t>
      </w:r>
      <w:r>
        <w:rPr>
          <w:rFonts w:ascii="Times New Roman" w:hAnsi="Times New Roman" w:cs="Times New Roman"/>
          <w:color w:val="000000"/>
          <w:spacing w:val="0"/>
          <w:sz w:val="21"/>
        </w:rPr>
        <w:t>“</w:t>
      </w:r>
      <w:r>
        <w:rPr>
          <w:rFonts w:ascii="MJJLMF+SimSun" w:hAnsi="MJJLMF+SimSun" w:cs="MJJLMF+SimSun"/>
          <w:color w:val="000000"/>
          <w:spacing w:val="0"/>
          <w:sz w:val="21"/>
        </w:rPr>
        <w:t>以前学校连桌椅板凳都缺胳膊少腿，如今教学都用上了信息化设备。我见证了乡村学校从茅草房到瓦房再到</w:t>
      </w:r>
    </w:p>
    <w:p>
      <w:pPr>
        <w:framePr w:w="10623" w:hAnchor="text" w:x="758" w:y="3998"/>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教学楼的巨变。现在村里镇上最漂亮的地方就是学校。越来越多的孩子走进教室，受到更好的教育。</w:t>
      </w:r>
      <w:r>
        <w:rPr>
          <w:rFonts w:ascii="Times New Roman" w:hAnsi="Times New Roman" w:cs="Times New Roman"/>
          <w:color w:val="000000"/>
          <w:spacing w:val="0"/>
          <w:sz w:val="21"/>
        </w:rPr>
        <w:t>”</w:t>
      </w:r>
    </w:p>
    <w:p>
      <w:pPr>
        <w:framePr w:w="10623" w:hAnchor="text" w:x="758" w:y="3998"/>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0"/>
          <w:sz w:val="21"/>
        </w:rPr>
        <w:t>1</w:t>
      </w:r>
      <w:r>
        <w:rPr>
          <w:rFonts w:ascii="MJJLMF+SimSun" w:hAnsi="MJJLMF+SimSun" w:cs="MJJLMF+SimSun"/>
          <w:color w:val="000000"/>
          <w:spacing w:val="0"/>
          <w:sz w:val="21"/>
        </w:rPr>
        <w:t>）运用所学，分析人大代表的感受体现了什么。</w:t>
      </w:r>
    </w:p>
    <w:p>
      <w:pPr>
        <w:framePr w:w="4580" w:hAnchor="text" w:x="1178" w:y="6449"/>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【从总体到全面</w:t>
      </w:r>
      <w:r>
        <w:rPr>
          <w:rFonts w:ascii="Times New Roman"/>
          <w:color w:val="000000"/>
          <w:spacing w:val="0"/>
          <w:sz w:val="21"/>
        </w:rPr>
        <w:t>--</w:t>
      </w:r>
      <w:r>
        <w:rPr>
          <w:rFonts w:ascii="MJJLMF+SimSun" w:hAnsi="MJJLMF+SimSun" w:cs="MJJLMF+SimSun"/>
          <w:color w:val="000000"/>
          <w:spacing w:val="0"/>
          <w:sz w:val="21"/>
        </w:rPr>
        <w:t>为了人民对美好生活的向往】</w:t>
      </w:r>
    </w:p>
    <w:p>
      <w:pPr>
        <w:framePr w:w="10740" w:hAnchor="text" w:x="758" w:y="6866"/>
        <w:widowControl w:val="0"/>
        <w:autoSpaceDE w:val="0"/>
        <w:autoSpaceDN w:val="0"/>
        <w:spacing w:before="0" w:after="0" w:line="210" w:lineRule="exact"/>
        <w:ind w:left="420" w:right="0" w:firstLine="0"/>
        <w:jc w:val="left"/>
        <w:rPr>
          <w:rFonts w:ascii="Times New Roman"/>
          <w:color w:val="000000"/>
          <w:spacing w:val="0"/>
          <w:sz w:val="21"/>
        </w:rPr>
      </w:pPr>
      <w:r>
        <w:rPr>
          <w:rFonts w:ascii="MJJLMF+SimSun" w:hAnsi="MJJLMF+SimSun" w:cs="MJJLMF+SimSun"/>
          <w:color w:val="000000"/>
          <w:spacing w:val="0"/>
          <w:sz w:val="21"/>
        </w:rPr>
        <w:t>小康不小康，关键看老乡。乡村振兴，小康才全面。曾经，焦庄户村是冀东人民灵活运用地道战战术开展抗日</w:t>
      </w:r>
    </w:p>
    <w:p>
      <w:pPr>
        <w:framePr w:w="10740" w:hAnchor="text" w:x="758" w:y="6866"/>
        <w:widowControl w:val="0"/>
        <w:autoSpaceDE w:val="0"/>
        <w:autoSpaceDN w:val="0"/>
        <w:spacing w:before="199"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斗争的主战场之一。今天，焦庄户村已成为我国实现全面小康、乡村振兴的一道靓丽风景线。</w:t>
      </w:r>
    </w:p>
    <w:p>
      <w:pPr>
        <w:framePr w:w="10740" w:hAnchor="text" w:x="758" w:y="6866"/>
        <w:widowControl w:val="0"/>
        <w:autoSpaceDE w:val="0"/>
        <w:autoSpaceDN w:val="0"/>
        <w:spacing w:before="198" w:after="0" w:line="210" w:lineRule="exact"/>
        <w:ind w:left="420" w:right="0" w:firstLine="0"/>
        <w:jc w:val="left"/>
        <w:rPr>
          <w:rFonts w:ascii="Times New Roman"/>
          <w:color w:val="000000"/>
          <w:spacing w:val="0"/>
          <w:sz w:val="21"/>
        </w:rPr>
      </w:pPr>
      <w:r>
        <w:rPr>
          <w:rFonts w:ascii="MJJLMF+SimSun" w:hAnsi="MJJLMF+SimSun" w:cs="MJJLMF+SimSun"/>
          <w:color w:val="000000"/>
          <w:spacing w:val="0"/>
          <w:sz w:val="21"/>
        </w:rPr>
        <w:t>现在的焦庄户村每年都会迎来大量游客，游客们可以观地道遗址、看地道战电影、听焦庄户村的战斗历史、吃</w:t>
      </w:r>
    </w:p>
    <w:p>
      <w:pPr>
        <w:framePr w:w="10740" w:hAnchor="text" w:x="758" w:y="6866"/>
        <w:widowControl w:val="0"/>
        <w:autoSpaceDE w:val="0"/>
        <w:autoSpaceDN w:val="0"/>
        <w:spacing w:before="190" w:after="0" w:line="233" w:lineRule="exact"/>
        <w:ind w:left="0" w:right="0" w:firstLine="0"/>
        <w:jc w:val="left"/>
        <w:rPr>
          <w:rFonts w:ascii="Times New Roman"/>
          <w:color w:val="000000"/>
          <w:spacing w:val="0"/>
          <w:sz w:val="21"/>
        </w:rPr>
      </w:pPr>
      <w:r>
        <w:rPr>
          <w:rFonts w:ascii="Times New Roman" w:hAnsi="Times New Roman" w:cs="Times New Roman"/>
          <w:color w:val="000000"/>
          <w:spacing w:val="0"/>
          <w:sz w:val="21"/>
        </w:rPr>
        <w:t>“</w:t>
      </w:r>
      <w:r>
        <w:rPr>
          <w:rFonts w:ascii="MJJLMF+SimSun" w:hAnsi="MJJLMF+SimSun" w:cs="MJJLMF+SimSun"/>
          <w:color w:val="000000"/>
          <w:spacing w:val="0"/>
          <w:sz w:val="21"/>
        </w:rPr>
        <w:t>抗战饭</w:t>
      </w:r>
      <w:r>
        <w:rPr>
          <w:rFonts w:ascii="Times New Roman" w:hAnsi="Times New Roman" w:cs="Times New Roman"/>
          <w:color w:val="000000"/>
          <w:spacing w:val="0"/>
          <w:sz w:val="21"/>
        </w:rPr>
        <w:t>”</w:t>
      </w:r>
      <w:r>
        <w:rPr>
          <w:rFonts w:ascii="MJJLMF+SimSun" w:hAnsi="MJJLMF+SimSun" w:cs="MJJLMF+SimSun"/>
          <w:color w:val="000000"/>
          <w:spacing w:val="0"/>
          <w:sz w:val="21"/>
        </w:rPr>
        <w:t>、看</w:t>
      </w:r>
      <w:r>
        <w:rPr>
          <w:rFonts w:ascii="Times New Roman" w:hAnsi="Times New Roman" w:cs="Times New Roman"/>
          <w:color w:val="000000"/>
          <w:spacing w:val="0"/>
          <w:sz w:val="21"/>
        </w:rPr>
        <w:t>“</w:t>
      </w:r>
      <w:r>
        <w:rPr>
          <w:rFonts w:ascii="MJJLMF+SimSun" w:hAnsi="MJJLMF+SimSun" w:cs="MJJLMF+SimSun"/>
          <w:color w:val="000000"/>
          <w:spacing w:val="0"/>
          <w:sz w:val="21"/>
        </w:rPr>
        <w:t>地对空导弹基地</w:t>
      </w:r>
      <w:r>
        <w:rPr>
          <w:rFonts w:ascii="Times New Roman" w:hAnsi="Times New Roman" w:cs="Times New Roman"/>
          <w:color w:val="000000"/>
          <w:spacing w:val="0"/>
          <w:sz w:val="21"/>
        </w:rPr>
        <w:t>”</w:t>
      </w:r>
      <w:r>
        <w:rPr>
          <w:rFonts w:ascii="MJJLMF+SimSun" w:hAnsi="MJJLMF+SimSun" w:cs="MJJLMF+SimSun"/>
          <w:color w:val="000000"/>
          <w:spacing w:val="0"/>
          <w:sz w:val="21"/>
        </w:rPr>
        <w:t>、摘秋季苹果。村民们也因地制宜地做起了红色旅游接待和民宿接待。随着各级政</w:t>
      </w:r>
    </w:p>
    <w:p>
      <w:pPr>
        <w:framePr w:w="10740" w:hAnchor="text" w:x="758" w:y="6866"/>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府的支持与村民的努力，焦庄户村依靠红色旅游已经取得了十分可观的经济效益，达到了村民增收致富的目的。</w:t>
      </w:r>
    </w:p>
    <w:p>
      <w:pPr>
        <w:framePr w:w="10740" w:hAnchor="text" w:x="758" w:y="6866"/>
        <w:widowControl w:val="0"/>
        <w:autoSpaceDE w:val="0"/>
        <w:autoSpaceDN w:val="0"/>
        <w:spacing w:before="19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0"/>
          <w:sz w:val="21"/>
        </w:rPr>
        <w:t>2</w:t>
      </w:r>
      <w:r>
        <w:rPr>
          <w:rFonts w:ascii="MJJLMF+SimSun" w:hAnsi="MJJLMF+SimSun" w:cs="MJJLMF+SimSun"/>
          <w:color w:val="000000"/>
          <w:spacing w:val="0"/>
          <w:sz w:val="21"/>
        </w:rPr>
        <w:t>）结合材料和所学，请你简要分析焦庄户村发展红色旅游的意义。</w:t>
      </w:r>
    </w:p>
    <w:p>
      <w:pPr>
        <w:framePr w:w="5420" w:hAnchor="text" w:x="1178" w:y="9309"/>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【从小康到现代化</w:t>
      </w:r>
      <w:r>
        <w:rPr>
          <w:rFonts w:ascii="Times New Roman"/>
          <w:color w:val="000000"/>
          <w:spacing w:val="0"/>
          <w:sz w:val="21"/>
        </w:rPr>
        <w:t>--</w:t>
      </w:r>
      <w:r>
        <w:rPr>
          <w:rFonts w:ascii="MJJLMF+SimSun" w:hAnsi="MJJLMF+SimSun" w:cs="MJJLMF+SimSun"/>
          <w:color w:val="000000"/>
          <w:spacing w:val="0"/>
          <w:sz w:val="21"/>
        </w:rPr>
        <w:t>中华民族巍然屹立于世界民族之林】</w:t>
      </w:r>
    </w:p>
    <w:p>
      <w:pPr>
        <w:framePr w:w="9561" w:hAnchor="text" w:x="758" w:y="13330"/>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0"/>
          <w:sz w:val="21"/>
        </w:rPr>
        <w:t>3</w:t>
      </w:r>
      <w:r>
        <w:rPr>
          <w:rFonts w:ascii="MJJLMF+SimSun" w:hAnsi="MJJLMF+SimSun" w:cs="MJJLMF+SimSun"/>
          <w:color w:val="000000"/>
          <w:spacing w:val="0"/>
          <w:sz w:val="21"/>
        </w:rPr>
        <w:t>）目前，我们</w:t>
      </w:r>
      <w:r>
        <w:rPr>
          <w:rFonts w:ascii="Times New Roman" w:hAnsi="Times New Roman" w:cs="Times New Roman"/>
          <w:color w:val="000000"/>
          <w:spacing w:val="0"/>
          <w:sz w:val="21"/>
        </w:rPr>
        <w:t>“</w:t>
      </w:r>
      <w:r>
        <w:rPr>
          <w:rFonts w:ascii="MJJLMF+SimSun" w:hAnsi="MJJLMF+SimSun" w:cs="MJJLMF+SimSun"/>
          <w:color w:val="000000"/>
          <w:spacing w:val="0"/>
          <w:sz w:val="21"/>
        </w:rPr>
        <w:t>向着第二个百年奋斗目标奋勇前进</w:t>
      </w:r>
      <w:r>
        <w:rPr>
          <w:rFonts w:ascii="Times New Roman" w:hAnsi="Times New Roman" w:cs="Times New Roman"/>
          <w:color w:val="000000"/>
          <w:spacing w:val="0"/>
          <w:sz w:val="21"/>
        </w:rPr>
        <w:t>”</w:t>
      </w:r>
      <w:r>
        <w:rPr>
          <w:rFonts w:ascii="MJJLMF+SimSun" w:hAnsi="MJJLMF+SimSun" w:cs="MJJLMF+SimSun"/>
          <w:color w:val="000000"/>
          <w:spacing w:val="0"/>
          <w:sz w:val="21"/>
        </w:rPr>
        <w:t>。结合所学知识，将图中①②的内容补充完整。</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7"/>
          <w:cols w:sep="0" w:space="720"/>
          <w:titlePg w:val="0"/>
          <w:docGrid w:linePitch="1"/>
        </w:sectPr>
      </w:pPr>
      <w:r>
        <w:rPr>
          <w:noProof/>
        </w:rPr>
        <w:pict>
          <v:shape id="_x0000_s1035" type="#_x0000_t75" style="width:204.8pt;height:176.6pt;margin-top:483.65pt;margin-left:36.9pt;mso-position-horizontal-relative:page;mso-position-vertical-relative:page;position:absolute;z-index:-251648000">
            <v:imagedata r:id="rId14" o:title=""/>
          </v:shape>
        </w:pict>
      </w:r>
    </w:p>
    <w:p>
      <w:pPr>
        <w:spacing w:before="0" w:after="0" w:line="0" w:lineRule="atLeast"/>
        <w:ind w:left="0" w:right="0" w:firstLine="0"/>
        <w:jc w:val="left"/>
        <w:rPr>
          <w:rFonts w:ascii="Arial"/>
          <w:color w:val="FF0000"/>
          <w:spacing w:val="0"/>
          <w:sz w:val="2"/>
        </w:rPr>
      </w:pPr>
      <w:bookmarkStart w:id="7" w:name="br8"/>
      <w:bookmarkEnd w:id="7"/>
      <w:r>
        <w:rPr>
          <w:rFonts w:ascii="Arial"/>
          <w:color w:val="FF0000"/>
          <w:spacing w:val="0"/>
          <w:sz w:val="2"/>
        </w:rPr>
        <w:t xml:space="preserve"> </w:t>
      </w:r>
    </w:p>
    <w:p>
      <w:pPr>
        <w:framePr w:w="1680" w:hAnchor="text" w:x="5318" w:y="758"/>
        <w:widowControl w:val="0"/>
        <w:autoSpaceDE w:val="0"/>
        <w:autoSpaceDN w:val="0"/>
        <w:spacing w:before="0" w:after="0" w:line="360" w:lineRule="exact"/>
        <w:ind w:left="0" w:right="0" w:firstLine="0"/>
        <w:jc w:val="left"/>
        <w:rPr>
          <w:rFonts w:ascii="Times New Roman"/>
          <w:color w:val="000000"/>
          <w:spacing w:val="0"/>
          <w:sz w:val="36"/>
        </w:rPr>
      </w:pPr>
      <w:r>
        <w:rPr>
          <w:rFonts w:ascii="SimHei" w:hAnsi="SimHei" w:cs="SimHei"/>
          <w:color w:val="000000"/>
          <w:spacing w:val="0"/>
          <w:sz w:val="36"/>
        </w:rPr>
        <w:t>参考答案</w:t>
      </w:r>
    </w:p>
    <w:p>
      <w:pPr>
        <w:framePr w:w="1710" w:hAnchor="text" w:x="758" w:y="1435"/>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一、单项选择题</w:t>
      </w:r>
    </w:p>
    <w:p>
      <w:pPr>
        <w:framePr w:w="10751" w:hAnchor="text" w:x="758" w:y="1835"/>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1.</w:t>
      </w:r>
      <w:r>
        <w:rPr>
          <w:rFonts w:ascii="Times New Roman"/>
          <w:color w:val="000000"/>
          <w:spacing w:val="0"/>
          <w:sz w:val="21"/>
        </w:rPr>
        <w:t xml:space="preserve"> </w:t>
      </w: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11</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8</w:t>
      </w:r>
      <w:r>
        <w:rPr>
          <w:rFonts w:ascii="Times New Roman"/>
          <w:color w:val="000000"/>
          <w:spacing w:val="-10"/>
          <w:sz w:val="21"/>
        </w:rPr>
        <w:t xml:space="preserve"> </w:t>
      </w:r>
      <w:r>
        <w:rPr>
          <w:rFonts w:ascii="MJJLMF+SimSun" w:hAnsi="MJJLMF+SimSun" w:cs="MJJLMF+SimSun"/>
          <w:color w:val="000000"/>
          <w:spacing w:val="0"/>
          <w:sz w:val="21"/>
        </w:rPr>
        <w:t>日至</w:t>
      </w:r>
      <w:r>
        <w:rPr>
          <w:rFonts w:ascii="Times New Roman"/>
          <w:color w:val="000000"/>
          <w:spacing w:val="0"/>
          <w:sz w:val="21"/>
        </w:rPr>
        <w:t xml:space="preserve"> </w:t>
      </w:r>
      <w:r>
        <w:rPr>
          <w:rFonts w:ascii="Times New Roman"/>
          <w:color w:val="000000"/>
          <w:spacing w:val="0"/>
          <w:sz w:val="21"/>
        </w:rPr>
        <w:t>11</w:t>
      </w:r>
      <w:r>
        <w:rPr>
          <w:rFonts w:ascii="Times New Roman"/>
          <w:color w:val="000000"/>
          <w:spacing w:val="-10"/>
          <w:sz w:val="21"/>
        </w:rPr>
        <w:t xml:space="preserve"> </w:t>
      </w:r>
      <w:r>
        <w:rPr>
          <w:rFonts w:ascii="MJJLMF+SimSun" w:hAnsi="MJJLMF+SimSun" w:cs="MJJLMF+SimSun"/>
          <w:color w:val="000000"/>
          <w:spacing w:val="0"/>
          <w:sz w:val="21"/>
        </w:rPr>
        <w:t>日，中国共产党第十九届中央委员会第六次全体会议在北京召开。全会强调，</w:t>
      </w:r>
      <w:r>
        <w:rPr>
          <w:rFonts w:ascii="Times New Roman"/>
          <w:color w:val="000000"/>
          <w:spacing w:val="0"/>
          <w:sz w:val="21"/>
        </w:rPr>
        <w:t>____</w:t>
      </w:r>
      <w:r>
        <w:rPr>
          <w:rFonts w:ascii="MJJLMF+SimSun" w:hAnsi="MJJLMF+SimSun" w:cs="MJJLMF+SimSun"/>
          <w:color w:val="000000"/>
          <w:spacing w:val="0"/>
          <w:sz w:val="21"/>
        </w:rPr>
        <w:t>是当代</w:t>
      </w:r>
    </w:p>
    <w:p>
      <w:pPr>
        <w:framePr w:w="10740" w:hAnchor="text" w:x="758" w:y="2252"/>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中国马克思主义、二十一世纪马克思主义，是中华文化和中国精神的时代精华，实现了马克思主义中国化新的飞跃</w:t>
      </w:r>
    </w:p>
    <w:p>
      <w:pPr>
        <w:framePr w:w="10740" w:hAnchor="text" w:x="758" w:y="2252"/>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105"/>
          <w:sz w:val="21"/>
        </w:rPr>
        <w:t xml:space="preserve"> </w:t>
      </w:r>
      <w:r>
        <w:rPr>
          <w:rFonts w:ascii="MJJLMF+SimSun" w:hAnsi="MJJLMF+SimSun" w:cs="MJJLMF+SimSun"/>
          <w:color w:val="000000"/>
          <w:spacing w:val="0"/>
          <w:sz w:val="21"/>
        </w:rPr>
        <w:t>）</w:t>
      </w:r>
    </w:p>
    <w:p>
      <w:pPr>
        <w:framePr w:w="1547" w:hAnchor="text" w:x="758" w:y="306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毛泽东思想</w:t>
      </w:r>
    </w:p>
    <w:p>
      <w:pPr>
        <w:framePr w:w="1535" w:hAnchor="text" w:x="5631" w:y="306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邓小平理论</w:t>
      </w:r>
    </w:p>
    <w:p>
      <w:pPr>
        <w:framePr w:w="2351" w:hAnchor="text" w:x="758" w:y="346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Times New Roman" w:hAnsi="Times New Roman" w:cs="Times New Roman"/>
          <w:color w:val="000000"/>
          <w:spacing w:val="0"/>
          <w:sz w:val="21"/>
        </w:rPr>
        <w:t>“</w:t>
      </w:r>
      <w:r>
        <w:rPr>
          <w:rFonts w:ascii="MJJLMF+SimSun" w:hAnsi="MJJLMF+SimSun" w:cs="MJJLMF+SimSun"/>
          <w:color w:val="000000"/>
          <w:spacing w:val="0"/>
          <w:sz w:val="21"/>
        </w:rPr>
        <w:t>三个代表</w:t>
      </w:r>
      <w:r>
        <w:rPr>
          <w:rFonts w:ascii="Times New Roman" w:hAnsi="Times New Roman" w:cs="Times New Roman"/>
          <w:color w:val="000000"/>
          <w:spacing w:val="0"/>
          <w:sz w:val="21"/>
        </w:rPr>
        <w:t>”</w:t>
      </w:r>
      <w:r>
        <w:rPr>
          <w:rFonts w:ascii="MJJLMF+SimSun" w:hAnsi="MJJLMF+SimSun" w:cs="MJJLMF+SimSun"/>
          <w:color w:val="000000"/>
          <w:spacing w:val="0"/>
          <w:sz w:val="21"/>
        </w:rPr>
        <w:t>重要思想</w:t>
      </w:r>
    </w:p>
    <w:p>
      <w:pPr>
        <w:framePr w:w="2351" w:hAnchor="text" w:x="758" w:y="3469"/>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【答案】</w:t>
      </w:r>
      <w:r>
        <w:rPr>
          <w:rFonts w:ascii="Times New Roman"/>
          <w:color w:val="000000"/>
          <w:spacing w:val="0"/>
          <w:sz w:val="21"/>
        </w:rPr>
        <w:t>D</w:t>
      </w:r>
    </w:p>
    <w:p>
      <w:pPr>
        <w:framePr w:w="3857" w:hAnchor="text" w:x="5631" w:y="346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习近平新时代中国特色社会主义思想</w:t>
      </w:r>
    </w:p>
    <w:p>
      <w:pPr>
        <w:framePr w:w="1080" w:hAnchor="text" w:x="758" w:y="4295"/>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【解析】</w:t>
      </w:r>
    </w:p>
    <w:p>
      <w:pPr>
        <w:framePr w:w="2760" w:hAnchor="text" w:x="758" w:y="4703"/>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【详解】时事题，解析略。</w:t>
      </w:r>
    </w:p>
    <w:p>
      <w:pPr>
        <w:framePr w:w="10740" w:hAnchor="text" w:x="758" w:y="510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2.</w:t>
      </w:r>
      <w:r>
        <w:rPr>
          <w:rFonts w:ascii="Times New Roman"/>
          <w:color w:val="000000"/>
          <w:spacing w:val="0"/>
          <w:sz w:val="21"/>
        </w:rPr>
        <w:t xml:space="preserve"> </w:t>
      </w:r>
      <w:r>
        <w:rPr>
          <w:rFonts w:ascii="MJJLMF+SimSun" w:hAnsi="MJJLMF+SimSun" w:cs="MJJLMF+SimSun"/>
          <w:color w:val="000000"/>
          <w:spacing w:val="0"/>
          <w:sz w:val="21"/>
        </w:rPr>
        <w:t>著名散文《可爱的中国》是方志敏的遗著。他满怀爱国主义激情，坚信中华民族必能从战斗中获救。篇末展示了</w:t>
      </w:r>
    </w:p>
    <w:p>
      <w:pPr>
        <w:framePr w:w="10740" w:hAnchor="text" w:x="758" w:y="5103"/>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中国革命的光明前景，描绘革命后祖国未来的美好幸福景象。如今理想照进现实，先烈希望得以实现，表现在</w:t>
      </w:r>
    </w:p>
    <w:p>
      <w:pPr>
        <w:framePr w:w="10740" w:hAnchor="text" w:x="758" w:y="5103"/>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w:t>
      </w:r>
      <w:r>
        <w:rPr>
          <w:rFonts w:ascii="Times New Roman"/>
          <w:color w:val="000000"/>
          <w:spacing w:val="105"/>
          <w:sz w:val="21"/>
        </w:rPr>
        <w:t xml:space="preserve"> </w:t>
      </w:r>
      <w:r>
        <w:rPr>
          <w:rFonts w:ascii="MJJLMF+SimSun" w:hAnsi="MJJLMF+SimSun" w:cs="MJJLMF+SimSun"/>
          <w:color w:val="000000"/>
          <w:spacing w:val="0"/>
          <w:sz w:val="21"/>
        </w:rPr>
        <w:t>）</w:t>
      </w:r>
    </w:p>
    <w:p>
      <w:pPr>
        <w:framePr w:w="3810" w:hAnchor="text" w:x="758" w:y="8870"/>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①中国影响力提高，主导世界经济发展</w:t>
      </w:r>
    </w:p>
    <w:p>
      <w:pPr>
        <w:framePr w:w="5070" w:hAnchor="text" w:x="758" w:y="9278"/>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②中国综合国力显著提高，成为发达国家</w:t>
      </w:r>
    </w:p>
    <w:p>
      <w:pPr>
        <w:framePr w:w="5070" w:hAnchor="text" w:x="758" w:y="9278"/>
        <w:widowControl w:val="0"/>
        <w:autoSpaceDE w:val="0"/>
        <w:autoSpaceDN w:val="0"/>
        <w:spacing w:before="199"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③中国脱贫攻坚全面胜利，消除了绝对贫困</w:t>
      </w:r>
    </w:p>
    <w:p>
      <w:pPr>
        <w:framePr w:w="5070" w:hAnchor="text" w:x="758" w:y="9278"/>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④中国迎来了从站起来、富起来到强起来的伟大飞跃</w:t>
      </w:r>
    </w:p>
    <w:p>
      <w:pPr>
        <w:framePr w:w="917" w:hAnchor="text" w:x="758" w:y="10495"/>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①②</w:t>
      </w:r>
    </w:p>
    <w:p>
      <w:pPr>
        <w:framePr w:w="905" w:hAnchor="text" w:x="3194" w:y="10495"/>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②③</w:t>
      </w:r>
    </w:p>
    <w:p>
      <w:pPr>
        <w:framePr w:w="905" w:hAnchor="text" w:x="5631" w:y="10495"/>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①④</w:t>
      </w:r>
    </w:p>
    <w:p>
      <w:pPr>
        <w:framePr w:w="917" w:hAnchor="text" w:x="8067" w:y="10495"/>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③④</w:t>
      </w:r>
    </w:p>
    <w:p>
      <w:pPr>
        <w:framePr w:w="1232" w:hAnchor="text" w:x="758" w:y="10904"/>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【答案】</w:t>
      </w:r>
      <w:r>
        <w:rPr>
          <w:rFonts w:ascii="Times New Roman"/>
          <w:color w:val="000000"/>
          <w:spacing w:val="0"/>
          <w:sz w:val="21"/>
        </w:rPr>
        <w:t>D</w:t>
      </w:r>
    </w:p>
    <w:p>
      <w:pPr>
        <w:framePr w:w="1232" w:hAnchor="text" w:x="758" w:y="10904"/>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【解析】</w:t>
      </w:r>
    </w:p>
    <w:p>
      <w:pPr>
        <w:framePr w:w="3600" w:hAnchor="text" w:x="758" w:y="11729"/>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【详解】本题考查我国取得的成就。</w:t>
      </w:r>
    </w:p>
    <w:p>
      <w:pPr>
        <w:framePr w:w="4020" w:hAnchor="text" w:x="758" w:y="12138"/>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①：我国没有主导世界，故①说法错误；</w:t>
      </w:r>
    </w:p>
    <w:p>
      <w:pPr>
        <w:framePr w:w="6750" w:hAnchor="text" w:x="758" w:y="12546"/>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②：我国综合国力显著提高，但我国还是发展中国家，故②说法错误；</w:t>
      </w:r>
    </w:p>
    <w:p>
      <w:pPr>
        <w:framePr w:w="10716" w:hAnchor="text" w:x="758" w:y="12946"/>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③④：题文中</w:t>
      </w:r>
      <w:r>
        <w:rPr>
          <w:rFonts w:ascii="Times New Roman" w:hAnsi="Times New Roman" w:cs="Times New Roman"/>
          <w:color w:val="000000"/>
          <w:spacing w:val="0"/>
          <w:sz w:val="21"/>
        </w:rPr>
        <w:t>“</w:t>
      </w:r>
      <w:r>
        <w:rPr>
          <w:rFonts w:ascii="MJJLMF+SimSun" w:hAnsi="MJJLMF+SimSun" w:cs="MJJLMF+SimSun"/>
          <w:color w:val="000000"/>
          <w:spacing w:val="0"/>
          <w:sz w:val="21"/>
        </w:rPr>
        <w:t>先烈希望得以实现</w:t>
      </w:r>
      <w:r>
        <w:rPr>
          <w:rFonts w:ascii="Times New Roman" w:hAnsi="Times New Roman" w:cs="Times New Roman"/>
          <w:color w:val="000000"/>
          <w:spacing w:val="0"/>
          <w:sz w:val="21"/>
        </w:rPr>
        <w:t>”</w:t>
      </w:r>
      <w:r>
        <w:rPr>
          <w:rFonts w:ascii="MJJLMF+SimSun" w:hAnsi="MJJLMF+SimSun" w:cs="MJJLMF+SimSun"/>
          <w:color w:val="000000"/>
          <w:spacing w:val="0"/>
          <w:sz w:val="21"/>
        </w:rPr>
        <w:t>表明我国取得的成就，比如中国脱贫攻坚全面胜利，消除了绝对贫困；中国迎来</w:t>
      </w:r>
    </w:p>
    <w:p>
      <w:pPr>
        <w:framePr w:w="6120" w:hAnchor="text" w:x="758" w:y="13363"/>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了从站起来、富起来到强起来的伟大飞跃等，故③④说法正确；</w:t>
      </w:r>
    </w:p>
    <w:p>
      <w:pPr>
        <w:framePr w:w="1284" w:hAnchor="text" w:x="758" w:y="13763"/>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故本题选</w:t>
      </w:r>
      <w:r>
        <w:rPr>
          <w:rFonts w:ascii="Times New Roman"/>
          <w:color w:val="000000"/>
          <w:spacing w:val="0"/>
          <w:sz w:val="21"/>
        </w:rPr>
        <w:t xml:space="preserve"> </w:t>
      </w:r>
      <w:r>
        <w:rPr>
          <w:rFonts w:ascii="Times New Roman"/>
          <w:color w:val="000000"/>
          <w:spacing w:val="0"/>
          <w:sz w:val="21"/>
        </w:rPr>
        <w:t>D</w:t>
      </w:r>
    </w:p>
    <w:p>
      <w:pPr>
        <w:framePr w:w="10740" w:hAnchor="text" w:x="758" w:y="14216"/>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3.</w:t>
      </w:r>
      <w:r>
        <w:rPr>
          <w:rFonts w:ascii="Times New Roman"/>
          <w:color w:val="000000"/>
          <w:spacing w:val="0"/>
          <w:sz w:val="21"/>
        </w:rPr>
        <w:t xml:space="preserve"> </w:t>
      </w: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12</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9</w:t>
      </w:r>
      <w:r>
        <w:rPr>
          <w:rFonts w:ascii="Times New Roman"/>
          <w:color w:val="000000"/>
          <w:spacing w:val="-10"/>
          <w:sz w:val="21"/>
        </w:rPr>
        <w:t xml:space="preserve"> </w:t>
      </w:r>
      <w:r>
        <w:rPr>
          <w:rFonts w:ascii="MJJLMF+SimSun" w:hAnsi="MJJLMF+SimSun" w:cs="MJJLMF+SimSun"/>
          <w:color w:val="000000"/>
          <w:spacing w:val="0"/>
          <w:sz w:val="21"/>
        </w:rPr>
        <w:t>日，</w:t>
      </w:r>
      <w:r>
        <w:rPr>
          <w:rFonts w:ascii="Times New Roman" w:hAnsi="Times New Roman" w:cs="Times New Roman"/>
          <w:color w:val="000000"/>
          <w:spacing w:val="0"/>
          <w:sz w:val="21"/>
        </w:rPr>
        <w:t>“</w:t>
      </w:r>
      <w:r>
        <w:rPr>
          <w:rFonts w:ascii="MJJLMF+SimSun" w:hAnsi="MJJLMF+SimSun" w:cs="MJJLMF+SimSun"/>
          <w:color w:val="000000"/>
          <w:spacing w:val="0"/>
          <w:sz w:val="21"/>
        </w:rPr>
        <w:t>天宫课堂</w:t>
      </w:r>
      <w:r>
        <w:rPr>
          <w:rFonts w:ascii="Times New Roman" w:hAnsi="Times New Roman" w:cs="Times New Roman"/>
          <w:color w:val="000000"/>
          <w:spacing w:val="0"/>
          <w:sz w:val="21"/>
        </w:rPr>
        <w:t>”</w:t>
      </w:r>
      <w:r>
        <w:rPr>
          <w:rFonts w:ascii="MJJLMF+SimSun" w:hAnsi="MJJLMF+SimSun" w:cs="MJJLMF+SimSun"/>
          <w:color w:val="000000"/>
          <w:spacing w:val="0"/>
          <w:sz w:val="21"/>
        </w:rPr>
        <w:t>第一课成功开讲。中国航天员采取天地互动方式介绍展示中国空间站工作生活场</w:t>
      </w:r>
    </w:p>
    <w:p>
      <w:pPr>
        <w:framePr w:w="10740" w:hAnchor="text" w:x="758" w:y="14216"/>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景，演示微重力环境下细胞学实验、物体运动、液体表面张力等现象，并邀请广大青少年在地面同步尝试开展相关</w:t>
      </w:r>
    </w:p>
    <w:p>
      <w:pPr>
        <w:framePr w:w="10740" w:hAnchor="text" w:x="758" w:y="14216"/>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实验，从天地差异中感知宇宙的奥秘、体验探索的乐趣。这段材料最恰当的标题是（</w:t>
      </w:r>
      <w:r>
        <w:rPr>
          <w:rFonts w:ascii="Times New Roman"/>
          <w:color w:val="000000"/>
          <w:spacing w:val="105"/>
          <w:sz w:val="21"/>
        </w:rPr>
        <w:t xml:space="preserve"> </w:t>
      </w:r>
      <w:r>
        <w:rPr>
          <w:rFonts w:ascii="MJJLMF+SimSun" w:hAnsi="MJJLMF+SimSun" w:cs="MJJLMF+SimSun"/>
          <w:color w:val="000000"/>
          <w:spacing w:val="0"/>
          <w:sz w:val="21"/>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8"/>
          <w:cols w:sep="0" w:space="720"/>
          <w:titlePg w:val="0"/>
          <w:docGrid w:linePitch="1"/>
        </w:sectPr>
      </w:pPr>
      <w:r>
        <w:rPr>
          <w:noProof/>
        </w:rPr>
        <w:pict>
          <v:shape id="_x0000_s1036" type="#_x0000_t75" style="width:187.4pt;height:122.6pt;margin-top:314.2pt;margin-left:36.9pt;mso-position-horizontal-relative:page;mso-position-vertical-relative:page;position:absolute;z-index:-251646976">
            <v:imagedata r:id="rId15" o:title=""/>
          </v:shape>
        </w:pict>
      </w:r>
    </w:p>
    <w:p>
      <w:pPr>
        <w:spacing w:before="0" w:after="0" w:line="0" w:lineRule="atLeast"/>
        <w:ind w:left="0" w:right="0" w:firstLine="0"/>
        <w:jc w:val="left"/>
        <w:rPr>
          <w:rFonts w:ascii="Arial"/>
          <w:color w:val="FF0000"/>
          <w:spacing w:val="0"/>
          <w:sz w:val="2"/>
        </w:rPr>
      </w:pPr>
      <w:bookmarkStart w:id="8" w:name="br9"/>
      <w:bookmarkEnd w:id="8"/>
      <w:r>
        <w:rPr>
          <w:rFonts w:ascii="Arial"/>
          <w:color w:val="FF0000"/>
          <w:spacing w:val="0"/>
          <w:sz w:val="2"/>
        </w:rPr>
        <w:t xml:space="preserve"> </w:t>
      </w:r>
    </w:p>
    <w:p>
      <w:pPr>
        <w:framePr w:w="2177" w:hAnchor="text" w:x="758" w:y="352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合作共赢成就辉煌</w:t>
      </w:r>
    </w:p>
    <w:p>
      <w:pPr>
        <w:framePr w:w="2177" w:hAnchor="text" w:x="758" w:y="3523"/>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科技创新逐梦航天</w:t>
      </w:r>
    </w:p>
    <w:p>
      <w:pPr>
        <w:framePr w:w="2177" w:hAnchor="text" w:x="758" w:y="3523"/>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【答案】</w:t>
      </w:r>
      <w:r>
        <w:rPr>
          <w:rFonts w:ascii="Times New Roman"/>
          <w:color w:val="000000"/>
          <w:spacing w:val="0"/>
          <w:sz w:val="21"/>
        </w:rPr>
        <w:t>C</w:t>
      </w:r>
    </w:p>
    <w:p>
      <w:pPr>
        <w:framePr w:w="2177" w:hAnchor="text" w:x="5631" w:y="3523"/>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教育为本人才强国</w:t>
      </w:r>
    </w:p>
    <w:p>
      <w:pPr>
        <w:framePr w:w="2177" w:hAnchor="text" w:x="5631" w:y="3523"/>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改革开放创造奇迹</w:t>
      </w:r>
    </w:p>
    <w:p>
      <w:pPr>
        <w:framePr w:w="1080" w:hAnchor="text" w:x="758" w:y="4757"/>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【解析】</w:t>
      </w:r>
    </w:p>
    <w:p>
      <w:pPr>
        <w:framePr w:w="3810" w:hAnchor="text" w:x="758" w:y="5166"/>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【详解】本题考查对科技创新的认识。</w:t>
      </w:r>
    </w:p>
    <w:p>
      <w:pPr>
        <w:framePr w:w="10574" w:hAnchor="text" w:x="758" w:y="5566"/>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ABCD</w:t>
      </w:r>
      <w:r>
        <w:rPr>
          <w:rFonts w:ascii="MJJLMF+SimSun" w:hAnsi="MJJLMF+SimSun" w:cs="MJJLMF+SimSun"/>
          <w:color w:val="000000"/>
          <w:spacing w:val="0"/>
          <w:sz w:val="21"/>
        </w:rPr>
        <w:t>：依据题文描述，天宫课堂的成功开讲，表明我国科技取得巨大成就，故</w:t>
      </w:r>
      <w:r>
        <w:rPr>
          <w:rFonts w:ascii="Times New Roman"/>
          <w:color w:val="000000"/>
          <w:spacing w:val="0"/>
          <w:sz w:val="21"/>
        </w:rPr>
        <w:t xml:space="preserve"> </w:t>
      </w:r>
      <w:r>
        <w:rPr>
          <w:rFonts w:ascii="Times New Roman"/>
          <w:color w:val="000000"/>
          <w:spacing w:val="0"/>
          <w:sz w:val="21"/>
        </w:rPr>
        <w:t>ABD</w:t>
      </w:r>
      <w:r>
        <w:rPr>
          <w:rFonts w:ascii="Times New Roman"/>
          <w:color w:val="000000"/>
          <w:spacing w:val="-10"/>
          <w:sz w:val="21"/>
        </w:rPr>
        <w:t xml:space="preserve"> </w:t>
      </w:r>
      <w:r>
        <w:rPr>
          <w:rFonts w:ascii="MJJLMF+SimSun" w:hAnsi="MJJLMF+SimSun" w:cs="MJJLMF+SimSun"/>
          <w:color w:val="000000"/>
          <w:spacing w:val="0"/>
          <w:sz w:val="21"/>
        </w:rPr>
        <w:t>不符合题意；</w:t>
      </w:r>
      <w:r>
        <w:rPr>
          <w:rFonts w:ascii="Times New Roman"/>
          <w:color w:val="000000"/>
          <w:spacing w:val="0"/>
          <w:sz w:val="21"/>
        </w:rPr>
        <w:t>C</w:t>
      </w:r>
      <w:r>
        <w:rPr>
          <w:rFonts w:ascii="Times New Roman"/>
          <w:color w:val="000000"/>
          <w:spacing w:val="-10"/>
          <w:sz w:val="21"/>
        </w:rPr>
        <w:t xml:space="preserve"> </w:t>
      </w:r>
      <w:r>
        <w:rPr>
          <w:rFonts w:ascii="MJJLMF+SimSun" w:hAnsi="MJJLMF+SimSun" w:cs="MJJLMF+SimSun"/>
          <w:color w:val="000000"/>
          <w:spacing w:val="0"/>
          <w:sz w:val="21"/>
        </w:rPr>
        <w:t>说法正确；</w:t>
      </w:r>
    </w:p>
    <w:p>
      <w:pPr>
        <w:framePr w:w="10574" w:hAnchor="text" w:x="758" w:y="5566"/>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故本题选</w:t>
      </w:r>
      <w:r>
        <w:rPr>
          <w:rFonts w:ascii="Times New Roman"/>
          <w:color w:val="000000"/>
          <w:spacing w:val="0"/>
          <w:sz w:val="21"/>
        </w:rPr>
        <w:t xml:space="preserve"> </w:t>
      </w:r>
      <w:r>
        <w:rPr>
          <w:rFonts w:ascii="Times New Roman"/>
          <w:color w:val="000000"/>
          <w:spacing w:val="0"/>
          <w:sz w:val="21"/>
        </w:rPr>
        <w:t>C</w:t>
      </w:r>
      <w:r>
        <w:rPr>
          <w:rFonts w:ascii="MJJLMF+SimSun" w:hAnsi="MJJLMF+SimSun" w:cs="MJJLMF+SimSun"/>
          <w:color w:val="000000"/>
          <w:spacing w:val="0"/>
          <w:sz w:val="21"/>
        </w:rPr>
        <w:t>。</w:t>
      </w:r>
    </w:p>
    <w:p>
      <w:pPr>
        <w:framePr w:w="10761" w:hAnchor="text" w:x="758" w:y="6383"/>
        <w:widowControl w:val="0"/>
        <w:autoSpaceDE w:val="0"/>
        <w:autoSpaceDN w:val="0"/>
        <w:spacing w:before="0" w:after="0" w:line="233" w:lineRule="exact"/>
        <w:ind w:left="420" w:right="0" w:firstLine="0"/>
        <w:jc w:val="left"/>
        <w:rPr>
          <w:rFonts w:ascii="Times New Roman"/>
          <w:color w:val="000000"/>
          <w:spacing w:val="0"/>
          <w:sz w:val="21"/>
        </w:rPr>
      </w:pPr>
      <w:r>
        <w:rPr>
          <w:rFonts w:ascii="Times New Roman"/>
          <w:color w:val="000000"/>
          <w:spacing w:val="0"/>
          <w:sz w:val="21"/>
        </w:rPr>
        <w:t>2021</w:t>
      </w:r>
      <w:r>
        <w:rPr>
          <w:rFonts w:ascii="Times New Roman"/>
          <w:color w:val="000000"/>
          <w:spacing w:val="-10"/>
          <w:sz w:val="21"/>
        </w:rPr>
        <w:t xml:space="preserve"> </w:t>
      </w:r>
      <w:r>
        <w:rPr>
          <w:rFonts w:ascii="MJJLMF+SimSun" w:hAnsi="MJJLMF+SimSun" w:cs="MJJLMF+SimSun"/>
          <w:color w:val="000000"/>
          <w:spacing w:val="0"/>
          <w:sz w:val="21"/>
        </w:rPr>
        <w:t>年</w:t>
      </w:r>
      <w:r>
        <w:rPr>
          <w:rFonts w:ascii="Times New Roman"/>
          <w:color w:val="000000"/>
          <w:spacing w:val="0"/>
          <w:sz w:val="21"/>
        </w:rPr>
        <w:t xml:space="preserve"> </w:t>
      </w:r>
      <w:r>
        <w:rPr>
          <w:rFonts w:ascii="Times New Roman"/>
          <w:color w:val="000000"/>
          <w:spacing w:val="0"/>
          <w:sz w:val="21"/>
        </w:rPr>
        <w:t>10</w:t>
      </w:r>
      <w:r>
        <w:rPr>
          <w:rFonts w:ascii="Times New Roman"/>
          <w:color w:val="000000"/>
          <w:spacing w:val="-10"/>
          <w:sz w:val="21"/>
        </w:rPr>
        <w:t xml:space="preserve"> </w:t>
      </w:r>
      <w:r>
        <w:rPr>
          <w:rFonts w:ascii="MJJLMF+SimSun" w:hAnsi="MJJLMF+SimSun" w:cs="MJJLMF+SimSun"/>
          <w:color w:val="000000"/>
          <w:spacing w:val="0"/>
          <w:sz w:val="21"/>
        </w:rPr>
        <w:t>月</w:t>
      </w:r>
      <w:r>
        <w:rPr>
          <w:rFonts w:ascii="Times New Roman"/>
          <w:color w:val="000000"/>
          <w:spacing w:val="0"/>
          <w:sz w:val="21"/>
        </w:rPr>
        <w:t xml:space="preserve"> </w:t>
      </w:r>
      <w:r>
        <w:rPr>
          <w:rFonts w:ascii="Times New Roman"/>
          <w:color w:val="000000"/>
          <w:spacing w:val="0"/>
          <w:sz w:val="21"/>
        </w:rPr>
        <w:t>23</w:t>
      </w:r>
      <w:r>
        <w:rPr>
          <w:rFonts w:ascii="Times New Roman"/>
          <w:color w:val="000000"/>
          <w:spacing w:val="-10"/>
          <w:sz w:val="21"/>
        </w:rPr>
        <w:t xml:space="preserve"> </w:t>
      </w:r>
      <w:r>
        <w:rPr>
          <w:rFonts w:ascii="MJJLMF+SimSun" w:hAnsi="MJJLMF+SimSun" w:cs="MJJLMF+SimSun"/>
          <w:color w:val="000000"/>
          <w:spacing w:val="0"/>
          <w:sz w:val="21"/>
        </w:rPr>
        <w:t>日，第十三届全国人民代表大会常务委员会第三十一次会议通过《家庭教育促进法》。据此回</w:t>
      </w:r>
    </w:p>
    <w:p>
      <w:pPr>
        <w:framePr w:w="10761" w:hAnchor="text" w:x="758" w:y="6383"/>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答下列小题。</w:t>
      </w:r>
    </w:p>
    <w:p>
      <w:pPr>
        <w:framePr w:w="10614" w:hAnchor="text" w:x="758" w:y="7200"/>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4.</w:t>
      </w:r>
      <w:r>
        <w:rPr>
          <w:rFonts w:ascii="Times New Roman"/>
          <w:color w:val="000000"/>
          <w:spacing w:val="0"/>
          <w:sz w:val="21"/>
        </w:rPr>
        <w:t xml:space="preserve"> </w:t>
      </w:r>
      <w:r>
        <w:rPr>
          <w:rFonts w:ascii="MJJLMF+SimSun" w:hAnsi="MJJLMF+SimSun" w:cs="MJJLMF+SimSun"/>
          <w:color w:val="000000"/>
          <w:spacing w:val="0"/>
          <w:sz w:val="21"/>
        </w:rPr>
        <w:t>该法草案初次审议后，在中国人大网公开征求意见，共收到</w:t>
      </w:r>
      <w:r>
        <w:rPr>
          <w:rFonts w:ascii="Times New Roman"/>
          <w:color w:val="000000"/>
          <w:spacing w:val="0"/>
          <w:sz w:val="21"/>
        </w:rPr>
        <w:t xml:space="preserve"> </w:t>
      </w:r>
      <w:r>
        <w:rPr>
          <w:rFonts w:ascii="Times New Roman"/>
          <w:color w:val="000000"/>
          <w:spacing w:val="0"/>
          <w:sz w:val="21"/>
        </w:rPr>
        <w:t>869</w:t>
      </w:r>
      <w:r>
        <w:rPr>
          <w:rFonts w:ascii="Times New Roman"/>
          <w:color w:val="000000"/>
          <w:spacing w:val="-10"/>
          <w:sz w:val="21"/>
        </w:rPr>
        <w:t xml:space="preserve"> </w:t>
      </w:r>
      <w:r>
        <w:rPr>
          <w:rFonts w:ascii="MJJLMF+SimSun" w:hAnsi="MJJLMF+SimSun" w:cs="MJJLMF+SimSun"/>
          <w:color w:val="000000"/>
          <w:spacing w:val="0"/>
          <w:sz w:val="21"/>
        </w:rPr>
        <w:t>人提出的</w:t>
      </w:r>
      <w:r>
        <w:rPr>
          <w:rFonts w:ascii="Times New Roman"/>
          <w:color w:val="000000"/>
          <w:spacing w:val="0"/>
          <w:sz w:val="21"/>
        </w:rPr>
        <w:t xml:space="preserve"> </w:t>
      </w:r>
      <w:r>
        <w:rPr>
          <w:rFonts w:ascii="Times New Roman"/>
          <w:color w:val="000000"/>
          <w:spacing w:val="0"/>
          <w:sz w:val="21"/>
        </w:rPr>
        <w:t>1667</w:t>
      </w:r>
      <w:r>
        <w:rPr>
          <w:rFonts w:ascii="Times New Roman"/>
          <w:color w:val="000000"/>
          <w:spacing w:val="-10"/>
          <w:sz w:val="21"/>
        </w:rPr>
        <w:t xml:space="preserve"> </w:t>
      </w:r>
      <w:r>
        <w:rPr>
          <w:rFonts w:ascii="MJJLMF+SimSun" w:hAnsi="MJJLMF+SimSun" w:cs="MJJLMF+SimSun"/>
          <w:color w:val="000000"/>
          <w:spacing w:val="0"/>
          <w:sz w:val="21"/>
        </w:rPr>
        <w:t>条意见。此后两次征求意见，经</w:t>
      </w:r>
    </w:p>
    <w:p>
      <w:pPr>
        <w:framePr w:w="10614" w:hAnchor="text" w:x="758" w:y="7200"/>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过多次修改，最终形成成熟的法案向社会公布。人大就《家庭教育促进法》开展调研、征求意见有利于（</w:t>
      </w:r>
      <w:r>
        <w:rPr>
          <w:rFonts w:ascii="Times New Roman"/>
          <w:color w:val="000000"/>
          <w:spacing w:val="105"/>
          <w:sz w:val="21"/>
        </w:rPr>
        <w:t xml:space="preserve"> </w:t>
      </w:r>
      <w:r>
        <w:rPr>
          <w:rFonts w:ascii="MJJLMF+SimSun" w:hAnsi="MJJLMF+SimSun" w:cs="MJJLMF+SimSun"/>
          <w:color w:val="000000"/>
          <w:spacing w:val="0"/>
          <w:sz w:val="21"/>
        </w:rPr>
        <w:t>）</w:t>
      </w:r>
    </w:p>
    <w:p>
      <w:pPr>
        <w:framePr w:w="10614" w:hAnchor="text" w:x="758" w:y="7200"/>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①畅通民意反映渠道，让法律更好体现人民意志</w:t>
      </w:r>
    </w:p>
    <w:p>
      <w:pPr>
        <w:framePr w:w="4860" w:hAnchor="text" w:x="758" w:y="8434"/>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②开门立法凝聚社会共识，增强公民对法治的信仰</w:t>
      </w:r>
    </w:p>
    <w:p>
      <w:pPr>
        <w:framePr w:w="5070" w:hAnchor="text" w:x="758" w:y="8842"/>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③公民有序参与立法，旨在提升公民的法律专业素养</w:t>
      </w:r>
    </w:p>
    <w:p>
      <w:pPr>
        <w:framePr w:w="4860" w:hAnchor="text" w:x="758" w:y="9251"/>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④公民积极行使监督权，激发参与民主生活的热情</w:t>
      </w:r>
    </w:p>
    <w:p>
      <w:pPr>
        <w:framePr w:w="917" w:hAnchor="text" w:x="758" w:y="965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①②</w:t>
      </w:r>
    </w:p>
    <w:p>
      <w:pPr>
        <w:framePr w:w="905" w:hAnchor="text" w:x="3194" w:y="965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①③</w:t>
      </w:r>
    </w:p>
    <w:p>
      <w:pPr>
        <w:framePr w:w="905" w:hAnchor="text" w:x="5631" w:y="965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②④</w:t>
      </w:r>
    </w:p>
    <w:p>
      <w:pPr>
        <w:framePr w:w="917" w:hAnchor="text" w:x="8067" w:y="965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③④</w:t>
      </w:r>
    </w:p>
    <w:p>
      <w:pPr>
        <w:framePr w:w="8010" w:hAnchor="text" w:x="758" w:y="10059"/>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5.</w:t>
      </w:r>
      <w:r>
        <w:rPr>
          <w:rFonts w:ascii="Times New Roman"/>
          <w:color w:val="000000"/>
          <w:spacing w:val="0"/>
          <w:sz w:val="21"/>
        </w:rPr>
        <w:t xml:space="preserve"> </w:t>
      </w:r>
      <w:r>
        <w:rPr>
          <w:rFonts w:ascii="MJJLMF+SimSun" w:hAnsi="MJJLMF+SimSun" w:cs="MJJLMF+SimSun"/>
          <w:color w:val="000000"/>
          <w:spacing w:val="0"/>
          <w:sz w:val="21"/>
        </w:rPr>
        <w:t>各级人大代表在《家庭教育促进法》草案征求意见过程中，收集了很多修改建议。</w:t>
      </w:r>
    </w:p>
    <w:p>
      <w:pPr>
        <w:framePr w:w="1080" w:hAnchor="text" w:x="886" w:y="10566"/>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建议内容</w:t>
      </w:r>
    </w:p>
    <w:p>
      <w:pPr>
        <w:framePr w:w="1500" w:hAnchor="text" w:x="3615" w:y="10566"/>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建议修改原因</w:t>
      </w:r>
    </w:p>
    <w:p>
      <w:pPr>
        <w:framePr w:w="1080" w:hAnchor="text" w:x="6465" w:y="10566"/>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最终法律</w:t>
      </w:r>
    </w:p>
    <w:p>
      <w:pPr>
        <w:framePr w:w="2760" w:hAnchor="text" w:x="3615" w:y="11140"/>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家庭教育立法主要是为了促</w:t>
      </w:r>
    </w:p>
    <w:p>
      <w:pPr>
        <w:framePr w:w="2760" w:hAnchor="text" w:x="3615" w:y="11140"/>
        <w:widowControl w:val="0"/>
        <w:autoSpaceDE w:val="0"/>
        <w:autoSpaceDN w:val="0"/>
        <w:spacing w:before="199"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进家庭教育，家庭是实施家</w:t>
      </w:r>
    </w:p>
    <w:p>
      <w:pPr>
        <w:framePr w:w="2760" w:hAnchor="text" w:x="3615" w:y="11140"/>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庭教育的主体，国家、社会</w:t>
      </w:r>
    </w:p>
    <w:p>
      <w:pPr>
        <w:framePr w:w="2760" w:hAnchor="text" w:x="3615" w:y="11140"/>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为家庭提供支持、协助</w:t>
      </w:r>
    </w:p>
    <w:p>
      <w:pPr>
        <w:framePr w:w="2550" w:hAnchor="text" w:x="886" w:y="11335"/>
        <w:widowControl w:val="0"/>
        <w:autoSpaceDE w:val="0"/>
        <w:autoSpaceDN w:val="0"/>
        <w:spacing w:before="0"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将</w:t>
      </w:r>
      <w:r>
        <w:rPr>
          <w:rFonts w:ascii="Times New Roman" w:hAnsi="Times New Roman" w:cs="Times New Roman"/>
          <w:color w:val="000000"/>
          <w:spacing w:val="0"/>
          <w:sz w:val="21"/>
        </w:rPr>
        <w:t>“</w:t>
      </w:r>
      <w:r>
        <w:rPr>
          <w:rFonts w:ascii="MJJLMF+SimSun" w:hAnsi="MJJLMF+SimSun" w:cs="MJJLMF+SimSun"/>
          <w:color w:val="000000"/>
          <w:spacing w:val="0"/>
          <w:sz w:val="21"/>
        </w:rPr>
        <w:t>家庭教育法</w:t>
      </w:r>
      <w:r>
        <w:rPr>
          <w:rFonts w:ascii="Times New Roman" w:hAnsi="Times New Roman" w:cs="Times New Roman"/>
          <w:color w:val="000000"/>
          <w:spacing w:val="0"/>
          <w:sz w:val="21"/>
        </w:rPr>
        <w:t>”</w:t>
      </w:r>
      <w:r>
        <w:rPr>
          <w:rFonts w:ascii="MJJLMF+SimSun" w:hAnsi="MJJLMF+SimSun" w:cs="MJJLMF+SimSun"/>
          <w:color w:val="000000"/>
          <w:spacing w:val="0"/>
          <w:sz w:val="21"/>
        </w:rPr>
        <w:t>的名称修</w:t>
      </w:r>
    </w:p>
    <w:p>
      <w:pPr>
        <w:framePr w:w="2550" w:hAnchor="text" w:x="886" w:y="11335"/>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改为</w:t>
      </w:r>
      <w:r>
        <w:rPr>
          <w:rFonts w:ascii="Times New Roman" w:hAnsi="Times New Roman" w:cs="Times New Roman"/>
          <w:color w:val="000000"/>
          <w:spacing w:val="0"/>
          <w:sz w:val="21"/>
        </w:rPr>
        <w:t>“</w:t>
      </w:r>
      <w:r>
        <w:rPr>
          <w:rFonts w:ascii="MJJLMF+SimSun" w:hAnsi="MJJLMF+SimSun" w:cs="MJJLMF+SimSun"/>
          <w:color w:val="000000"/>
          <w:spacing w:val="0"/>
          <w:sz w:val="21"/>
        </w:rPr>
        <w:t>家庭教育促进法</w:t>
      </w:r>
      <w:r>
        <w:rPr>
          <w:rFonts w:ascii="Times New Roman" w:hAnsi="Times New Roman" w:cs="Times New Roman"/>
          <w:color w:val="000000"/>
          <w:spacing w:val="0"/>
          <w:sz w:val="21"/>
        </w:rPr>
        <w:t>”</w:t>
      </w:r>
      <w:r>
        <w:rPr>
          <w:rFonts w:ascii="MJJLMF+SimSun" w:hAnsi="MJJLMF+SimSun" w:cs="MJJLMF+SimSun"/>
          <w:color w:val="000000"/>
          <w:spacing w:val="0"/>
          <w:sz w:val="21"/>
        </w:rPr>
        <w:t>，</w:t>
      </w:r>
    </w:p>
    <w:p>
      <w:pPr>
        <w:framePr w:w="2550" w:hAnchor="text" w:x="886" w:y="11335"/>
        <w:widowControl w:val="0"/>
        <w:autoSpaceDE w:val="0"/>
        <w:autoSpaceDN w:val="0"/>
        <w:spacing w:before="184"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并对各章节结构作出调整</w:t>
      </w:r>
    </w:p>
    <w:p>
      <w:pPr>
        <w:framePr w:w="1710" w:hAnchor="text" w:x="6465" w:y="11344"/>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《中华人民共和</w:t>
      </w:r>
    </w:p>
    <w:p>
      <w:pPr>
        <w:framePr w:w="1710" w:hAnchor="text" w:x="6465" w:y="11344"/>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国家庭教育促进</w:t>
      </w:r>
    </w:p>
    <w:p>
      <w:pPr>
        <w:framePr w:w="1710" w:hAnchor="text" w:x="6465" w:y="11344"/>
        <w:widowControl w:val="0"/>
        <w:autoSpaceDE w:val="0"/>
        <w:autoSpaceDN w:val="0"/>
        <w:spacing w:before="198"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法》</w:t>
      </w:r>
    </w:p>
    <w:p>
      <w:pPr>
        <w:framePr w:w="660" w:hAnchor="text" w:x="886" w:y="12915"/>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hAnsi="Times New Roman" w:cs="Times New Roman"/>
          <w:color w:val="000000"/>
          <w:spacing w:val="0"/>
          <w:sz w:val="21"/>
        </w:rPr>
        <w:t>……</w:t>
      </w:r>
    </w:p>
    <w:p>
      <w:pPr>
        <w:framePr w:w="660" w:hAnchor="text" w:x="3615" w:y="12915"/>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hAnsi="Times New Roman" w:cs="Times New Roman"/>
          <w:color w:val="000000"/>
          <w:spacing w:val="0"/>
          <w:sz w:val="21"/>
        </w:rPr>
        <w:t>……</w:t>
      </w:r>
    </w:p>
    <w:p>
      <w:pPr>
        <w:framePr w:w="660" w:hAnchor="text" w:x="6465" w:y="12915"/>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hAnsi="Times New Roman" w:cs="Times New Roman"/>
          <w:color w:val="000000"/>
          <w:spacing w:val="0"/>
          <w:sz w:val="21"/>
        </w:rPr>
        <w:t>……</w:t>
      </w:r>
    </w:p>
    <w:p>
      <w:pPr>
        <w:framePr w:w="2497" w:hAnchor="text" w:x="758" w:y="13391"/>
        <w:widowControl w:val="0"/>
        <w:autoSpaceDE w:val="0"/>
        <w:autoSpaceDN w:val="0"/>
        <w:spacing w:before="0" w:after="0" w:line="210" w:lineRule="exact"/>
        <w:ind w:left="0" w:right="0" w:firstLine="0"/>
        <w:jc w:val="left"/>
        <w:rPr>
          <w:rFonts w:ascii="Times New Roman"/>
          <w:color w:val="000000"/>
          <w:spacing w:val="0"/>
          <w:sz w:val="21"/>
        </w:rPr>
      </w:pPr>
      <w:r>
        <w:rPr>
          <w:rFonts w:ascii="MJJLMF+SimSun" w:hAnsi="MJJLMF+SimSun" w:cs="MJJLMF+SimSun"/>
          <w:color w:val="000000"/>
          <w:spacing w:val="0"/>
          <w:sz w:val="21"/>
        </w:rPr>
        <w:t>据此推断正确的是（</w:t>
      </w:r>
      <w:r>
        <w:rPr>
          <w:rFonts w:ascii="Times New Roman"/>
          <w:color w:val="000000"/>
          <w:spacing w:val="105"/>
          <w:sz w:val="21"/>
        </w:rPr>
        <w:t xml:space="preserve"> </w:t>
      </w:r>
      <w:r>
        <w:rPr>
          <w:rFonts w:ascii="MJJLMF+SimSun" w:hAnsi="MJJLMF+SimSun" w:cs="MJJLMF+SimSun"/>
          <w:color w:val="000000"/>
          <w:spacing w:val="0"/>
          <w:sz w:val="21"/>
        </w:rPr>
        <w:t>）</w:t>
      </w:r>
    </w:p>
    <w:p>
      <w:pPr>
        <w:framePr w:w="5117" w:hAnchor="text" w:x="758" w:y="13791"/>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A.</w:t>
      </w:r>
      <w:r>
        <w:rPr>
          <w:rFonts w:ascii="Times New Roman"/>
          <w:color w:val="000000"/>
          <w:spacing w:val="0"/>
          <w:sz w:val="21"/>
        </w:rPr>
        <w:t xml:space="preserve"> </w:t>
      </w:r>
      <w:r>
        <w:rPr>
          <w:rFonts w:ascii="MJJLMF+SimSun" w:hAnsi="MJJLMF+SimSun" w:cs="MJJLMF+SimSun"/>
          <w:color w:val="000000"/>
          <w:spacing w:val="0"/>
          <w:sz w:val="21"/>
        </w:rPr>
        <w:t>人大代表来自人民，依法行使国家权力</w:t>
      </w:r>
    </w:p>
    <w:p>
      <w:pPr>
        <w:framePr w:w="5117" w:hAnchor="text" w:x="758" w:y="13791"/>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B.</w:t>
      </w:r>
      <w:r>
        <w:rPr>
          <w:rFonts w:ascii="Times New Roman"/>
          <w:color w:val="000000"/>
          <w:spacing w:val="0"/>
          <w:sz w:val="21"/>
        </w:rPr>
        <w:t xml:space="preserve"> </w:t>
      </w:r>
      <w:r>
        <w:rPr>
          <w:rFonts w:ascii="MJJLMF+SimSun" w:hAnsi="MJJLMF+SimSun" w:cs="MJJLMF+SimSun"/>
          <w:color w:val="000000"/>
          <w:spacing w:val="0"/>
          <w:sz w:val="21"/>
        </w:rPr>
        <w:t>人大代表深入调查研究，认真履职，对人民负责</w:t>
      </w:r>
    </w:p>
    <w:p>
      <w:pPr>
        <w:framePr w:w="5117" w:hAnchor="text" w:x="758" w:y="13791"/>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C.</w:t>
      </w:r>
      <w:r>
        <w:rPr>
          <w:rFonts w:ascii="Times New Roman"/>
          <w:color w:val="000000"/>
          <w:spacing w:val="0"/>
          <w:sz w:val="21"/>
        </w:rPr>
        <w:t xml:space="preserve"> </w:t>
      </w:r>
      <w:r>
        <w:rPr>
          <w:rFonts w:ascii="MJJLMF+SimSun" w:hAnsi="MJJLMF+SimSun" w:cs="MJJLMF+SimSun"/>
          <w:color w:val="000000"/>
          <w:spacing w:val="0"/>
          <w:sz w:val="21"/>
        </w:rPr>
        <w:t>人大代表拥有质询权，可以责令政府部门落实</w:t>
      </w:r>
    </w:p>
    <w:p>
      <w:pPr>
        <w:framePr w:w="5117" w:hAnchor="text" w:x="758" w:y="13791"/>
        <w:widowControl w:val="0"/>
        <w:autoSpaceDE w:val="0"/>
        <w:autoSpaceDN w:val="0"/>
        <w:spacing w:before="176" w:after="0" w:line="233"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0"/>
          <w:sz w:val="21"/>
        </w:rPr>
        <w:t xml:space="preserve"> </w:t>
      </w:r>
      <w:r>
        <w:rPr>
          <w:rFonts w:ascii="MJJLMF+SimSun" w:hAnsi="MJJLMF+SimSun" w:cs="MJJLMF+SimSun"/>
          <w:color w:val="000000"/>
          <w:spacing w:val="0"/>
          <w:sz w:val="21"/>
        </w:rPr>
        <w:t>人大代表行使立法权，根据人们意愿制定相关法律</w:t>
      </w:r>
    </w:p>
    <w:p>
      <w:pPr>
        <w:framePr w:w="5117" w:hAnchor="text" w:x="758" w:y="13791"/>
        <w:widowControl w:val="0"/>
        <w:autoSpaceDE w:val="0"/>
        <w:autoSpaceDN w:val="0"/>
        <w:spacing w:before="176" w:after="0" w:line="233" w:lineRule="exact"/>
        <w:ind w:left="0" w:right="0" w:firstLine="0"/>
        <w:jc w:val="left"/>
        <w:rPr>
          <w:rFonts w:ascii="Times New Roman"/>
          <w:color w:val="000000"/>
          <w:spacing w:val="0"/>
          <w:sz w:val="21"/>
        </w:rPr>
      </w:pPr>
      <w:r>
        <w:rPr>
          <w:rFonts w:ascii="MJJLMF+SimSun" w:hAnsi="MJJLMF+SimSun" w:cs="MJJLMF+SimSun"/>
          <w:color w:val="000000"/>
          <w:spacing w:val="0"/>
          <w:sz w:val="21"/>
        </w:rPr>
        <w:t>【答案】</w:t>
      </w:r>
      <w:r>
        <w:rPr>
          <w:rFonts w:ascii="Times New Roman"/>
          <w:color w:val="000000"/>
          <w:spacing w:val="0"/>
          <w:sz w:val="21"/>
        </w:rPr>
        <w:t>4.</w:t>
      </w:r>
      <w:r>
        <w:rPr>
          <w:rFonts w:ascii="Times New Roman"/>
          <w:color w:val="000000"/>
          <w:spacing w:val="0"/>
          <w:sz w:val="21"/>
        </w:rPr>
        <w:t xml:space="preserve"> </w:t>
      </w:r>
      <w:r>
        <w:rPr>
          <w:rFonts w:ascii="Times New Roman"/>
          <w:color w:val="000000"/>
          <w:spacing w:val="0"/>
          <w:sz w:val="21"/>
        </w:rPr>
        <w:t>A</w:t>
      </w:r>
      <w:r>
        <w:rPr>
          <w:rFonts w:ascii="Times New Roman"/>
          <w:color w:val="000000"/>
          <w:spacing w:val="158"/>
          <w:sz w:val="21"/>
        </w:rPr>
        <w:t xml:space="preserve"> </w:t>
      </w:r>
      <w:r>
        <w:rPr>
          <w:rFonts w:ascii="Times New Roman"/>
          <w:color w:val="000000"/>
          <w:spacing w:val="0"/>
          <w:sz w:val="21"/>
        </w:rPr>
        <w:t>5.</w:t>
      </w:r>
      <w:r>
        <w:rPr>
          <w:rFonts w:ascii="Times New Roman"/>
          <w:color w:val="000000"/>
          <w:spacing w:val="0"/>
          <w:sz w:val="21"/>
        </w:rPr>
        <w:t xml:space="preserve"> </w:t>
      </w:r>
      <w:r>
        <w:rPr>
          <w:rFonts w:ascii="Times New Roman"/>
          <w:color w:val="000000"/>
          <w:spacing w:val="0"/>
          <w:sz w:val="21"/>
        </w:rPr>
        <w:t>B</w:t>
      </w:r>
    </w:p>
    <w:p>
      <w:pPr>
        <w:spacing w:before="0" w:after="0" w:line="0" w:lineRule="atLeast"/>
        <w:ind w:left="0" w:right="0" w:firstLine="0"/>
        <w:jc w:val="left"/>
        <w:rPr>
          <w:rFonts w:ascii="Arial"/>
          <w:color w:val="FF0000"/>
          <w:spacing w:val="0"/>
          <w:sz w:val="2"/>
        </w:rPr>
      </w:pPr>
      <w:r>
        <w:rPr>
          <w:noProof/>
        </w:rPr>
        <w:pict>
          <v:shape id="_x0000_s1037" type="#_x0000_t75" style="width:160.4pt;height:135.8pt;margin-top:34.1pt;margin-left:36.9pt;mso-position-horizontal-relative:page;mso-position-vertical-relative:page;position:absolute;z-index:-251644928">
            <v:imagedata r:id="rId16" o:title=""/>
          </v:shape>
        </w:pict>
      </w:r>
      <w:r>
        <w:rPr>
          <w:noProof/>
        </w:rPr>
        <w:pict>
          <v:shape id="_x0000_s1038" type="#_x0000_t75" style="width:372.4pt;height:148pt;margin-top:521.55pt;margin-left:36.9pt;mso-position-horizontal-relative:page;mso-position-vertical-relative:page;position:absolute;z-index:-251645952">
            <v:imagedata r:id="rId17" o:title=""/>
          </v:shape>
        </w:pict>
      </w:r>
      <w:r>
        <w:rPr>
          <w:rFonts w:ascii="Arial"/>
          <w:color w:val="FF0000"/>
          <w:spacing w:val="0"/>
          <w:sz w:val="2"/>
        </w:rPr>
        <w:br/>
      </w:r>
      <w:r>
        <w:rPr>
          <w:rFonts w:ascii="Arial"/>
          <w:color w:val="FF0000"/>
          <w:spacing w:val="0"/>
          <w:sz w:val="2"/>
        </w:rPr>
        <w:br/>
      </w:r>
    </w:p>
    <w:p>
      <w:pPr>
        <w:spacing w:before="0"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https://d.book118.com/746233210031010033</w:t>
        </w:r>
      </w:hyperlink>
    </w:p>
    <w:p>
      <w:pPr>
        <w:spacing w:before="0" w:after="0" w:line="0" w:lineRule="atLeast"/>
        <w:ind w:left="0" w:right="0" w:firstLine="0"/>
        <w:jc w:val="left"/>
        <w:rPr>
          <w:rFonts w:ascii="Arial"/>
          <w:color w:val="FF0000"/>
          <w:spacing w:val="0"/>
          <w:sz w:val="2"/>
        </w:rPr>
      </w:pPr>
    </w:p>
    <w:sectPr>
      <w:type w:val="nextPage"/>
      <w:pgSz w:w="11900" w:h="16820"/>
      <w:pgMar w:top="0" w:right="0" w:bottom="0" w:left="0" w:header="720" w:footer="720" w:gutter="0"/>
      <w:pgNumType w:start="9"/>
      <w:cols w:sep="0" w:space="720"/>
      <w:titlePg w:val="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0118EDF5-A07E-4D7E-82E7-4EB94E83E80B}"/>
  </w:font>
  <w:font w:name="Arial">
    <w:panose1 w:val="020B0604020202020204"/>
    <w:charset w:val="CC"/>
    <w:family w:val="swiss"/>
    <w:pitch w:val="variable"/>
    <w:sig w:usb0="01010101" w:usb1="01010101" w:usb2="01010101" w:usb3="01010101" w:csb0="01010105" w:csb1="01010101"/>
    <w:embedRegular r:id="rId2" w:fontKey="{509A2F03-E3C4-44AF-AE05-C25FCBC22544}"/>
  </w:font>
  <w:font w:name="Calibri">
    <w:panose1 w:val="020F0502020204030204"/>
    <w:charset w:val="CC"/>
    <w:family w:val="swiss"/>
    <w:pitch w:val="variable"/>
    <w:sig w:usb0="01010101" w:usb1="01010101" w:usb2="01010101" w:usb3="01010101" w:csb0="01010105" w:csb1="01010101"/>
    <w:embedRegular r:id="rId3" w:fontKey="{34FE9947-FE88-4174-9264-21F20DFBA2E0}"/>
  </w:font>
  <w:font w:name="SimHei">
    <w:panose1 w:val="00000000000000000000"/>
    <w:charset w:val="01"/>
    <w:family w:val="auto"/>
    <w:notTrueType/>
    <w:pitch w:val="default"/>
    <w:sig w:usb0="01010101" w:usb1="01010101" w:usb2="01010101" w:usb3="01010101" w:csb0="01010101" w:csb1="01010101"/>
    <w:embedRegular r:id="rId4" w:subsetted="1" w:fontKey="{F573FD58-D0B8-476C-8F62-90B026F39D27}"/>
  </w:font>
  <w:font w:name="MJJLMF+SimSun">
    <w:panose1 w:val="02010600030101010101"/>
    <w:charset w:val="01"/>
    <w:family w:val="auto"/>
    <w:pitch w:val="variable"/>
    <w:sig w:usb0="01010101" w:usb1="01010101" w:usb2="01010101" w:usb3="01010101" w:csb0="01010101" w:csb1="01010101"/>
    <w:embedRegular r:id="rId5" w:fontKey="{11B93723-316A-4A7C-9BDA-8F79991C03FB}"/>
  </w:font>
  <w:font w:name="Cambria">
    <w:charset w:val="00"/>
    <w:family w:val="auto"/>
    <w:pitch w:val="default"/>
    <w:embedRegular r:id="rId6" w:fontKey="{B0C21125-BA6F-4BB8-BB83-364FA5BF1150}"/>
  </w:font>
  <w:font w:name="SimSun">
    <w:charset w:val="00"/>
    <w:family w:val="auto"/>
    <w:pitch w:val="default"/>
    <w:sig w:usb0="00000000" w:usb1="00000000" w:usb2="00000000" w:usb3="00000000" w:csb0="00000001" w:csb1="00000000"/>
    <w:embedRegular r:id="rId7" w:subsetted="1" w:fontKey="{95A7CFEE-4CAA-48E4-9E60-CEFBB0CD01E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paragraph" w:default="1" w:styleId="NoList">
    <w:name w:val="No List"/>
    <w:link w:val="Normal"/>
    <w:semiHidden/>
  </w:style>
  <w:style w:type="table" w:customStyle="1" w:styleId="TableNormal">
    <w:name w:val="Table Normal"/>
    <w:link w:val="Normal"/>
    <w:semiHidden/>
    <w:tblPr>
      <w:jc w:val="left"/>
      <w:tblInd w:w="0" w:type="dxa"/>
      <w:tblCellMar>
        <w:top w:w="0" w:type="dxa"/>
        <w:left w:w="108"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hyperlink" Target="https://d.book118.com/746233210031010033"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1791</Words>
  <Characters>17488</Characters>
  <Application>Microsoft Office Word</Application>
  <DocSecurity>0</DocSecurity>
  <Lines>723</Lines>
  <Paragraphs>723</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17985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2024-01-09T12:09:48Z</dcterms:created>
  <dcterms:modified xsi:type="dcterms:W3CDTF">2024-01-09T12:09:48Z</dcterms:modified>
</cp:coreProperties>
</file>