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橡胶促进剂项目计划设计方案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89" w:history="1">
        <w:r>
          <w:rPr>
            <w:rFonts w:ascii="仿宋" w:eastAsia="仿宋" w:hAnsi="仿宋" w:cs="仿宋" w:hint="eastAsia"/>
            <w:lang w:eastAsia="zh-CN"/>
          </w:rPr>
          <w:t>序言</w:t>
        </w:r>
        <w:r>
          <w:tab/>
        </w:r>
        <w:r>
          <w:fldChar w:fldCharType="begin"/>
        </w:r>
        <w:r>
          <w:instrText xml:space="preserve"> PAGEREF _Toc15289 \h </w:instrText>
        </w:r>
        <w:r>
          <w:fldChar w:fldCharType="separate"/>
        </w:r>
        <w:r>
          <w:t>3</w:t>
        </w:r>
        <w:r>
          <w:fldChar w:fldCharType="end"/>
        </w:r>
      </w:hyperlink>
    </w:p>
    <w:p>
      <w:pPr>
        <w:pStyle w:val="TOC1"/>
        <w:tabs>
          <w:tab w:val="right" w:leader="dot" w:pos="8306"/>
        </w:tabs>
      </w:pPr>
      <w:hyperlink w:anchor="_Toc8723" w:history="1">
        <w:r>
          <w:rPr>
            <w:rFonts w:ascii="仿宋" w:eastAsia="仿宋" w:hAnsi="仿宋" w:cs="仿宋" w:hint="eastAsia"/>
            <w:lang w:eastAsia="zh-CN"/>
          </w:rPr>
          <w:t>一、产品规划分析</w:t>
        </w:r>
        <w:r>
          <w:tab/>
        </w:r>
        <w:r>
          <w:fldChar w:fldCharType="begin"/>
        </w:r>
        <w:r>
          <w:instrText xml:space="preserve"> PAGEREF _Toc8723 \h </w:instrText>
        </w:r>
        <w:r>
          <w:fldChar w:fldCharType="separate"/>
        </w:r>
        <w:r>
          <w:t>3</w:t>
        </w:r>
        <w:r>
          <w:fldChar w:fldCharType="end"/>
        </w:r>
      </w:hyperlink>
    </w:p>
    <w:p>
      <w:pPr>
        <w:pStyle w:val="TOC2"/>
        <w:tabs>
          <w:tab w:val="right" w:leader="dot" w:pos="8306"/>
        </w:tabs>
      </w:pPr>
      <w:hyperlink w:anchor="_Toc27187" w:history="1">
        <w:r>
          <w:rPr>
            <w:rFonts w:ascii="仿宋" w:eastAsia="仿宋" w:hAnsi="仿宋" w:cs="仿宋" w:hint="eastAsia"/>
            <w:lang w:eastAsia="zh-CN"/>
          </w:rPr>
          <w:t>(一)、产品规划</w:t>
        </w:r>
        <w:r>
          <w:tab/>
        </w:r>
        <w:r>
          <w:fldChar w:fldCharType="begin"/>
        </w:r>
        <w:r>
          <w:instrText xml:space="preserve"> PAGEREF _Toc27187 \h </w:instrText>
        </w:r>
        <w:r>
          <w:fldChar w:fldCharType="separate"/>
        </w:r>
        <w:r>
          <w:t>3</w:t>
        </w:r>
        <w:r>
          <w:fldChar w:fldCharType="end"/>
        </w:r>
      </w:hyperlink>
    </w:p>
    <w:p>
      <w:pPr>
        <w:pStyle w:val="TOC2"/>
        <w:tabs>
          <w:tab w:val="right" w:leader="dot" w:pos="8306"/>
        </w:tabs>
      </w:pPr>
      <w:hyperlink w:anchor="_Toc17913" w:history="1">
        <w:r>
          <w:rPr>
            <w:rFonts w:ascii="仿宋" w:eastAsia="仿宋" w:hAnsi="仿宋" w:cs="仿宋" w:hint="eastAsia"/>
            <w:lang w:eastAsia="zh-CN"/>
          </w:rPr>
          <w:t>(二)、建设规模</w:t>
        </w:r>
        <w:r>
          <w:tab/>
        </w:r>
        <w:r>
          <w:fldChar w:fldCharType="begin"/>
        </w:r>
        <w:r>
          <w:instrText xml:space="preserve"> PAGEREF _Toc17913 \h </w:instrText>
        </w:r>
        <w:r>
          <w:fldChar w:fldCharType="separate"/>
        </w:r>
        <w:r>
          <w:t>4</w:t>
        </w:r>
        <w:r>
          <w:fldChar w:fldCharType="end"/>
        </w:r>
      </w:hyperlink>
    </w:p>
    <w:p>
      <w:pPr>
        <w:pStyle w:val="TOC1"/>
        <w:tabs>
          <w:tab w:val="right" w:leader="dot" w:pos="8306"/>
        </w:tabs>
      </w:pPr>
      <w:hyperlink w:anchor="_Toc25892" w:history="1">
        <w:r>
          <w:rPr>
            <w:rFonts w:ascii="仿宋" w:eastAsia="仿宋" w:hAnsi="仿宋" w:cs="仿宋" w:hint="eastAsia"/>
            <w:lang w:eastAsia="zh-CN"/>
          </w:rPr>
          <w:t>二、市场分析、调研</w:t>
        </w:r>
        <w:r>
          <w:tab/>
        </w:r>
        <w:r>
          <w:fldChar w:fldCharType="begin"/>
        </w:r>
        <w:r>
          <w:instrText xml:space="preserve"> PAGEREF _Toc25892 \h </w:instrText>
        </w:r>
        <w:r>
          <w:fldChar w:fldCharType="separate"/>
        </w:r>
        <w:r>
          <w:t>5</w:t>
        </w:r>
        <w:r>
          <w:fldChar w:fldCharType="end"/>
        </w:r>
      </w:hyperlink>
    </w:p>
    <w:p>
      <w:pPr>
        <w:pStyle w:val="TOC2"/>
        <w:tabs>
          <w:tab w:val="right" w:leader="dot" w:pos="8306"/>
        </w:tabs>
      </w:pPr>
      <w:hyperlink w:anchor="_Toc17250" w:history="1">
        <w:r>
          <w:rPr>
            <w:rFonts w:ascii="仿宋" w:eastAsia="仿宋" w:hAnsi="仿宋" w:cs="仿宋" w:hint="eastAsia"/>
            <w:lang w:eastAsia="zh-CN"/>
          </w:rPr>
          <w:t>(一)、橡胶促进剂行业分析</w:t>
        </w:r>
        <w:r>
          <w:tab/>
        </w:r>
        <w:r>
          <w:fldChar w:fldCharType="begin"/>
        </w:r>
        <w:r>
          <w:instrText xml:space="preserve"> PAGEREF _Toc17250 \h </w:instrText>
        </w:r>
        <w:r>
          <w:fldChar w:fldCharType="separate"/>
        </w:r>
        <w:r>
          <w:t>5</w:t>
        </w:r>
        <w:r>
          <w:fldChar w:fldCharType="end"/>
        </w:r>
      </w:hyperlink>
    </w:p>
    <w:p>
      <w:pPr>
        <w:pStyle w:val="TOC2"/>
        <w:tabs>
          <w:tab w:val="right" w:leader="dot" w:pos="8306"/>
        </w:tabs>
      </w:pPr>
      <w:hyperlink w:anchor="_Toc15322" w:history="1">
        <w:r>
          <w:rPr>
            <w:rFonts w:ascii="仿宋" w:eastAsia="仿宋" w:hAnsi="仿宋" w:cs="仿宋" w:hint="eastAsia"/>
            <w:lang w:eastAsia="zh-CN"/>
          </w:rPr>
          <w:t>(二)、橡胶促进剂市场分析预测</w:t>
        </w:r>
        <w:r>
          <w:tab/>
        </w:r>
        <w:r>
          <w:fldChar w:fldCharType="begin"/>
        </w:r>
        <w:r>
          <w:instrText xml:space="preserve"> PAGEREF _Toc15322 \h </w:instrText>
        </w:r>
        <w:r>
          <w:fldChar w:fldCharType="separate"/>
        </w:r>
        <w:r>
          <w:t>6</w:t>
        </w:r>
        <w:r>
          <w:fldChar w:fldCharType="end"/>
        </w:r>
      </w:hyperlink>
    </w:p>
    <w:p>
      <w:pPr>
        <w:pStyle w:val="TOC1"/>
        <w:tabs>
          <w:tab w:val="right" w:leader="dot" w:pos="8306"/>
        </w:tabs>
      </w:pPr>
      <w:hyperlink w:anchor="_Toc1416" w:history="1">
        <w:r>
          <w:rPr>
            <w:rFonts w:ascii="仿宋" w:eastAsia="仿宋" w:hAnsi="仿宋" w:cs="仿宋" w:hint="eastAsia"/>
            <w:lang w:eastAsia="zh-CN"/>
          </w:rPr>
          <w:t>三、橡胶促进剂项目可持续发展</w:t>
        </w:r>
        <w:r>
          <w:tab/>
        </w:r>
        <w:r>
          <w:fldChar w:fldCharType="begin"/>
        </w:r>
        <w:r>
          <w:instrText xml:space="preserve"> PAGEREF _Toc1416 \h </w:instrText>
        </w:r>
        <w:r>
          <w:fldChar w:fldCharType="separate"/>
        </w:r>
        <w:r>
          <w:t>6</w:t>
        </w:r>
        <w:r>
          <w:fldChar w:fldCharType="end"/>
        </w:r>
      </w:hyperlink>
    </w:p>
    <w:p>
      <w:pPr>
        <w:pStyle w:val="TOC2"/>
        <w:tabs>
          <w:tab w:val="right" w:leader="dot" w:pos="8306"/>
        </w:tabs>
      </w:pPr>
      <w:hyperlink w:anchor="_Toc2349" w:history="1">
        <w:r>
          <w:rPr>
            <w:rFonts w:ascii="仿宋" w:eastAsia="仿宋" w:hAnsi="仿宋" w:cs="仿宋" w:hint="eastAsia"/>
            <w:lang w:eastAsia="zh-CN"/>
          </w:rPr>
          <w:t>(一)、可持续战略与实践</w:t>
        </w:r>
        <w:r>
          <w:tab/>
        </w:r>
        <w:r>
          <w:fldChar w:fldCharType="begin"/>
        </w:r>
        <w:r>
          <w:instrText xml:space="preserve"> PAGEREF _Toc2349 \h </w:instrText>
        </w:r>
        <w:r>
          <w:fldChar w:fldCharType="separate"/>
        </w:r>
        <w:r>
          <w:t>6</w:t>
        </w:r>
        <w:r>
          <w:fldChar w:fldCharType="end"/>
        </w:r>
      </w:hyperlink>
    </w:p>
    <w:p>
      <w:pPr>
        <w:pStyle w:val="TOC2"/>
        <w:tabs>
          <w:tab w:val="right" w:leader="dot" w:pos="8306"/>
        </w:tabs>
      </w:pPr>
      <w:hyperlink w:anchor="_Toc11873" w:history="1">
        <w:r>
          <w:rPr>
            <w:rFonts w:ascii="仿宋" w:eastAsia="仿宋" w:hAnsi="仿宋" w:cs="仿宋" w:hint="eastAsia"/>
            <w:lang w:eastAsia="zh-CN"/>
          </w:rPr>
          <w:t>(二)、环保与社会责任</w:t>
        </w:r>
        <w:r>
          <w:tab/>
        </w:r>
        <w:r>
          <w:fldChar w:fldCharType="begin"/>
        </w:r>
        <w:r>
          <w:instrText xml:space="preserve"> PAGEREF _Toc11873 \h </w:instrText>
        </w:r>
        <w:r>
          <w:fldChar w:fldCharType="separate"/>
        </w:r>
        <w:r>
          <w:t>7</w:t>
        </w:r>
        <w:r>
          <w:fldChar w:fldCharType="end"/>
        </w:r>
      </w:hyperlink>
    </w:p>
    <w:p>
      <w:pPr>
        <w:pStyle w:val="TOC1"/>
        <w:tabs>
          <w:tab w:val="right" w:leader="dot" w:pos="8306"/>
        </w:tabs>
      </w:pPr>
      <w:hyperlink w:anchor="_Toc30666" w:history="1">
        <w:r>
          <w:rPr>
            <w:rFonts w:ascii="仿宋" w:eastAsia="仿宋" w:hAnsi="仿宋" w:cs="仿宋" w:hint="eastAsia"/>
            <w:lang w:eastAsia="zh-CN"/>
          </w:rPr>
          <w:t>四、橡胶促进剂项目建设单位说明</w:t>
        </w:r>
        <w:r>
          <w:tab/>
        </w:r>
        <w:r>
          <w:fldChar w:fldCharType="begin"/>
        </w:r>
        <w:r>
          <w:instrText xml:space="preserve"> PAGEREF _Toc30666 \h </w:instrText>
        </w:r>
        <w:r>
          <w:fldChar w:fldCharType="separate"/>
        </w:r>
        <w:r>
          <w:t>8</w:t>
        </w:r>
        <w:r>
          <w:fldChar w:fldCharType="end"/>
        </w:r>
      </w:hyperlink>
    </w:p>
    <w:p>
      <w:pPr>
        <w:pStyle w:val="TOC2"/>
        <w:tabs>
          <w:tab w:val="right" w:leader="dot" w:pos="8306"/>
        </w:tabs>
      </w:pPr>
      <w:hyperlink w:anchor="_Toc21553" w:history="1">
        <w:r>
          <w:rPr>
            <w:rFonts w:ascii="仿宋" w:eastAsia="仿宋" w:hAnsi="仿宋" w:cs="仿宋" w:hint="eastAsia"/>
            <w:lang w:eastAsia="zh-CN"/>
          </w:rPr>
          <w:t>(一)、橡胶促进剂项目承办单位基本情况</w:t>
        </w:r>
        <w:r>
          <w:tab/>
        </w:r>
        <w:r>
          <w:fldChar w:fldCharType="begin"/>
        </w:r>
        <w:r>
          <w:instrText xml:space="preserve"> PAGEREF _Toc21553 \h </w:instrText>
        </w:r>
        <w:r>
          <w:fldChar w:fldCharType="separate"/>
        </w:r>
        <w:r>
          <w:t>8</w:t>
        </w:r>
        <w:r>
          <w:fldChar w:fldCharType="end"/>
        </w:r>
      </w:hyperlink>
    </w:p>
    <w:p>
      <w:pPr>
        <w:pStyle w:val="TOC2"/>
        <w:tabs>
          <w:tab w:val="right" w:leader="dot" w:pos="8306"/>
        </w:tabs>
      </w:pPr>
      <w:hyperlink w:anchor="_Toc10761" w:history="1">
        <w:r>
          <w:rPr>
            <w:rFonts w:ascii="仿宋" w:eastAsia="仿宋" w:hAnsi="仿宋" w:cs="仿宋" w:hint="eastAsia"/>
            <w:lang w:eastAsia="zh-CN"/>
          </w:rPr>
          <w:t>(二)、公司经济效益分析</w:t>
        </w:r>
        <w:r>
          <w:tab/>
        </w:r>
        <w:r>
          <w:fldChar w:fldCharType="begin"/>
        </w:r>
        <w:r>
          <w:instrText xml:space="preserve"> PAGEREF _Toc10761 \h </w:instrText>
        </w:r>
        <w:r>
          <w:fldChar w:fldCharType="separate"/>
        </w:r>
        <w:r>
          <w:t>9</w:t>
        </w:r>
        <w:r>
          <w:fldChar w:fldCharType="end"/>
        </w:r>
      </w:hyperlink>
    </w:p>
    <w:p>
      <w:pPr>
        <w:pStyle w:val="TOC1"/>
        <w:tabs>
          <w:tab w:val="right" w:leader="dot" w:pos="8306"/>
        </w:tabs>
      </w:pPr>
      <w:hyperlink w:anchor="_Toc26757" w:history="1">
        <w:r>
          <w:rPr>
            <w:rFonts w:ascii="仿宋" w:eastAsia="仿宋" w:hAnsi="仿宋" w:cs="仿宋" w:hint="eastAsia"/>
            <w:lang w:eastAsia="zh-CN"/>
          </w:rPr>
          <w:t>五、橡胶促进剂项目建设背景及必要性分析</w:t>
        </w:r>
        <w:r>
          <w:tab/>
        </w:r>
        <w:r>
          <w:fldChar w:fldCharType="begin"/>
        </w:r>
        <w:r>
          <w:instrText xml:space="preserve"> PAGEREF _Toc26757 \h </w:instrText>
        </w:r>
        <w:r>
          <w:fldChar w:fldCharType="separate"/>
        </w:r>
        <w:r>
          <w:t>10</w:t>
        </w:r>
        <w:r>
          <w:fldChar w:fldCharType="end"/>
        </w:r>
      </w:hyperlink>
    </w:p>
    <w:p>
      <w:pPr>
        <w:pStyle w:val="TOC2"/>
        <w:tabs>
          <w:tab w:val="right" w:leader="dot" w:pos="8306"/>
        </w:tabs>
      </w:pPr>
      <w:hyperlink w:anchor="_Toc10612" w:history="1">
        <w:r>
          <w:rPr>
            <w:rFonts w:ascii="仿宋" w:eastAsia="仿宋" w:hAnsi="仿宋" w:cs="仿宋" w:hint="eastAsia"/>
            <w:lang w:eastAsia="zh-CN"/>
          </w:rPr>
          <w:t>(一)、橡胶促进剂项目背景分析</w:t>
        </w:r>
        <w:r>
          <w:tab/>
        </w:r>
        <w:r>
          <w:fldChar w:fldCharType="begin"/>
        </w:r>
        <w:r>
          <w:instrText xml:space="preserve"> PAGEREF _Toc10612 \h </w:instrText>
        </w:r>
        <w:r>
          <w:fldChar w:fldCharType="separate"/>
        </w:r>
        <w:r>
          <w:t>10</w:t>
        </w:r>
        <w:r>
          <w:fldChar w:fldCharType="end"/>
        </w:r>
      </w:hyperlink>
    </w:p>
    <w:p>
      <w:pPr>
        <w:pStyle w:val="TOC2"/>
        <w:tabs>
          <w:tab w:val="right" w:leader="dot" w:pos="8306"/>
        </w:tabs>
      </w:pPr>
      <w:hyperlink w:anchor="_Toc31791" w:history="1">
        <w:r>
          <w:rPr>
            <w:rFonts w:ascii="仿宋" w:eastAsia="仿宋" w:hAnsi="仿宋" w:cs="仿宋" w:hint="eastAsia"/>
            <w:lang w:eastAsia="zh-CN"/>
          </w:rPr>
          <w:t>(二)、橡胶促进剂项目建设必要性分析</w:t>
        </w:r>
        <w:r>
          <w:tab/>
        </w:r>
        <w:r>
          <w:fldChar w:fldCharType="begin"/>
        </w:r>
        <w:r>
          <w:instrText xml:space="preserve"> PAGEREF _Toc31791 \h </w:instrText>
        </w:r>
        <w:r>
          <w:fldChar w:fldCharType="separate"/>
        </w:r>
        <w:r>
          <w:t>11</w:t>
        </w:r>
        <w:r>
          <w:fldChar w:fldCharType="end"/>
        </w:r>
      </w:hyperlink>
    </w:p>
    <w:p>
      <w:pPr>
        <w:pStyle w:val="TOC1"/>
        <w:tabs>
          <w:tab w:val="right" w:leader="dot" w:pos="8306"/>
        </w:tabs>
      </w:pPr>
      <w:hyperlink w:anchor="_Toc25433" w:history="1">
        <w:r>
          <w:rPr>
            <w:rFonts w:ascii="仿宋" w:eastAsia="仿宋" w:hAnsi="仿宋" w:cs="仿宋" w:hint="eastAsia"/>
            <w:lang w:eastAsia="zh-CN"/>
          </w:rPr>
          <w:t>六、橡胶促进剂项目危机管理</w:t>
        </w:r>
        <w:r>
          <w:tab/>
        </w:r>
        <w:r>
          <w:fldChar w:fldCharType="begin"/>
        </w:r>
        <w:r>
          <w:instrText xml:space="preserve"> PAGEREF _Toc25433 \h </w:instrText>
        </w:r>
        <w:r>
          <w:fldChar w:fldCharType="separate"/>
        </w:r>
        <w:r>
          <w:t>13</w:t>
        </w:r>
        <w:r>
          <w:fldChar w:fldCharType="end"/>
        </w:r>
      </w:hyperlink>
    </w:p>
    <w:p>
      <w:pPr>
        <w:pStyle w:val="TOC2"/>
        <w:tabs>
          <w:tab w:val="right" w:leader="dot" w:pos="8306"/>
        </w:tabs>
      </w:pPr>
      <w:hyperlink w:anchor="_Toc28667" w:history="1">
        <w:r>
          <w:rPr>
            <w:rFonts w:ascii="仿宋" w:eastAsia="仿宋" w:hAnsi="仿宋" w:cs="仿宋" w:hint="eastAsia"/>
            <w:lang w:eastAsia="zh-CN"/>
          </w:rPr>
          <w:t>(一)、危机预警与识别</w:t>
        </w:r>
        <w:r>
          <w:tab/>
        </w:r>
        <w:r>
          <w:fldChar w:fldCharType="begin"/>
        </w:r>
        <w:r>
          <w:instrText xml:space="preserve"> PAGEREF _Toc28667 \h </w:instrText>
        </w:r>
        <w:r>
          <w:fldChar w:fldCharType="separate"/>
        </w:r>
        <w:r>
          <w:t>13</w:t>
        </w:r>
        <w:r>
          <w:fldChar w:fldCharType="end"/>
        </w:r>
      </w:hyperlink>
    </w:p>
    <w:p>
      <w:pPr>
        <w:pStyle w:val="TOC2"/>
        <w:tabs>
          <w:tab w:val="right" w:leader="dot" w:pos="8306"/>
        </w:tabs>
      </w:pPr>
      <w:hyperlink w:anchor="_Toc8995" w:history="1">
        <w:r>
          <w:rPr>
            <w:rFonts w:ascii="仿宋" w:eastAsia="仿宋" w:hAnsi="仿宋" w:cs="仿宋" w:hint="eastAsia"/>
            <w:lang w:eastAsia="zh-CN"/>
          </w:rPr>
          <w:t>(二)、危机应对与恢复</w:t>
        </w:r>
        <w:r>
          <w:tab/>
        </w:r>
        <w:r>
          <w:fldChar w:fldCharType="begin"/>
        </w:r>
        <w:r>
          <w:instrText xml:space="preserve"> PAGEREF _Toc8995 \h </w:instrText>
        </w:r>
        <w:r>
          <w:fldChar w:fldCharType="separate"/>
        </w:r>
        <w:r>
          <w:t>14</w:t>
        </w:r>
        <w:r>
          <w:fldChar w:fldCharType="end"/>
        </w:r>
      </w:hyperlink>
    </w:p>
    <w:p>
      <w:pPr>
        <w:pStyle w:val="TOC1"/>
        <w:tabs>
          <w:tab w:val="right" w:leader="dot" w:pos="8306"/>
        </w:tabs>
      </w:pPr>
      <w:hyperlink w:anchor="_Toc24629" w:history="1">
        <w:r>
          <w:rPr>
            <w:rFonts w:ascii="仿宋" w:eastAsia="仿宋" w:hAnsi="仿宋" w:cs="仿宋" w:hint="eastAsia"/>
            <w:lang w:eastAsia="zh-CN"/>
          </w:rPr>
          <w:t>七、橡胶促进剂项目计划安排</w:t>
        </w:r>
        <w:r>
          <w:tab/>
        </w:r>
        <w:r>
          <w:fldChar w:fldCharType="begin"/>
        </w:r>
        <w:r>
          <w:instrText xml:space="preserve"> PAGEREF _Toc24629 \h </w:instrText>
        </w:r>
        <w:r>
          <w:fldChar w:fldCharType="separate"/>
        </w:r>
        <w:r>
          <w:t>15</w:t>
        </w:r>
        <w:r>
          <w:fldChar w:fldCharType="end"/>
        </w:r>
      </w:hyperlink>
    </w:p>
    <w:p>
      <w:pPr>
        <w:pStyle w:val="TOC2"/>
        <w:tabs>
          <w:tab w:val="right" w:leader="dot" w:pos="8306"/>
        </w:tabs>
      </w:pPr>
      <w:hyperlink w:anchor="_Toc16463" w:history="1">
        <w:r>
          <w:rPr>
            <w:rFonts w:ascii="仿宋" w:eastAsia="仿宋" w:hAnsi="仿宋" w:cs="仿宋" w:hint="eastAsia"/>
            <w:lang w:eastAsia="zh-CN"/>
          </w:rPr>
          <w:t>(一)、建设周期</w:t>
        </w:r>
        <w:r>
          <w:tab/>
        </w:r>
        <w:r>
          <w:fldChar w:fldCharType="begin"/>
        </w:r>
        <w:r>
          <w:instrText xml:space="preserve"> PAGEREF _Toc16463 \h </w:instrText>
        </w:r>
        <w:r>
          <w:fldChar w:fldCharType="separate"/>
        </w:r>
        <w:r>
          <w:t>15</w:t>
        </w:r>
        <w:r>
          <w:fldChar w:fldCharType="end"/>
        </w:r>
      </w:hyperlink>
    </w:p>
    <w:p>
      <w:pPr>
        <w:pStyle w:val="TOC2"/>
        <w:tabs>
          <w:tab w:val="right" w:leader="dot" w:pos="8306"/>
        </w:tabs>
      </w:pPr>
      <w:hyperlink w:anchor="_Toc18747" w:history="1">
        <w:r>
          <w:rPr>
            <w:rFonts w:ascii="仿宋" w:eastAsia="仿宋" w:hAnsi="仿宋" w:cs="仿宋" w:hint="eastAsia"/>
            <w:lang w:eastAsia="zh-CN"/>
          </w:rPr>
          <w:t>(二)、建设进度</w:t>
        </w:r>
        <w:r>
          <w:tab/>
        </w:r>
        <w:r>
          <w:fldChar w:fldCharType="begin"/>
        </w:r>
        <w:r>
          <w:instrText xml:space="preserve"> PAGEREF _Toc18747 \h </w:instrText>
        </w:r>
        <w:r>
          <w:fldChar w:fldCharType="separate"/>
        </w:r>
        <w:r>
          <w:t>16</w:t>
        </w:r>
        <w:r>
          <w:fldChar w:fldCharType="end"/>
        </w:r>
      </w:hyperlink>
    </w:p>
    <w:p>
      <w:pPr>
        <w:pStyle w:val="TOC2"/>
        <w:tabs>
          <w:tab w:val="right" w:leader="dot" w:pos="8306"/>
        </w:tabs>
      </w:pPr>
      <w:hyperlink w:anchor="_Toc9530" w:history="1">
        <w:r>
          <w:rPr>
            <w:rFonts w:ascii="仿宋" w:eastAsia="仿宋" w:hAnsi="仿宋" w:cs="仿宋" w:hint="eastAsia"/>
            <w:lang w:eastAsia="zh-CN"/>
          </w:rPr>
          <w:t>(三)、进度安排注意事项</w:t>
        </w:r>
        <w:r>
          <w:tab/>
        </w:r>
        <w:r>
          <w:fldChar w:fldCharType="begin"/>
        </w:r>
        <w:r>
          <w:instrText xml:space="preserve"> PAGEREF _Toc9530 \h </w:instrText>
        </w:r>
        <w:r>
          <w:fldChar w:fldCharType="separate"/>
        </w:r>
        <w:r>
          <w:t>17</w:t>
        </w:r>
        <w:r>
          <w:fldChar w:fldCharType="end"/>
        </w:r>
      </w:hyperlink>
    </w:p>
    <w:p>
      <w:pPr>
        <w:pStyle w:val="TOC2"/>
        <w:tabs>
          <w:tab w:val="right" w:leader="dot" w:pos="8306"/>
        </w:tabs>
      </w:pPr>
      <w:hyperlink w:anchor="_Toc5544" w:history="1">
        <w:r>
          <w:rPr>
            <w:rFonts w:ascii="仿宋" w:eastAsia="仿宋" w:hAnsi="仿宋" w:cs="仿宋" w:hint="eastAsia"/>
            <w:lang w:eastAsia="zh-CN"/>
          </w:rPr>
          <w:t>(四)、人力资源配置</w:t>
        </w:r>
        <w:r>
          <w:tab/>
        </w:r>
        <w:r>
          <w:fldChar w:fldCharType="begin"/>
        </w:r>
        <w:r>
          <w:instrText xml:space="preserve"> PAGEREF _Toc5544 \h </w:instrText>
        </w:r>
        <w:r>
          <w:fldChar w:fldCharType="separate"/>
        </w:r>
        <w:r>
          <w:t>18</w:t>
        </w:r>
        <w:r>
          <w:fldChar w:fldCharType="end"/>
        </w:r>
      </w:hyperlink>
    </w:p>
    <w:p>
      <w:pPr>
        <w:pStyle w:val="TOC1"/>
        <w:tabs>
          <w:tab w:val="right" w:leader="dot" w:pos="8306"/>
        </w:tabs>
      </w:pPr>
      <w:hyperlink w:anchor="_Toc15635" w:history="1">
        <w:r>
          <w:rPr>
            <w:rFonts w:ascii="仿宋" w:eastAsia="仿宋" w:hAnsi="仿宋" w:cs="仿宋" w:hint="eastAsia"/>
            <w:lang w:eastAsia="zh-CN"/>
          </w:rPr>
          <w:t>八、橡胶促进剂项目财务管理</w:t>
        </w:r>
        <w:r>
          <w:tab/>
        </w:r>
        <w:r>
          <w:fldChar w:fldCharType="begin"/>
        </w:r>
        <w:r>
          <w:instrText xml:space="preserve"> PAGEREF _Toc15635 \h </w:instrText>
        </w:r>
        <w:r>
          <w:fldChar w:fldCharType="separate"/>
        </w:r>
        <w:r>
          <w:t>19</w:t>
        </w:r>
        <w:r>
          <w:fldChar w:fldCharType="end"/>
        </w:r>
      </w:hyperlink>
    </w:p>
    <w:p>
      <w:pPr>
        <w:pStyle w:val="TOC2"/>
        <w:tabs>
          <w:tab w:val="right" w:leader="dot" w:pos="8306"/>
        </w:tabs>
      </w:pPr>
      <w:hyperlink w:anchor="_Toc2784" w:history="1">
        <w:r>
          <w:rPr>
            <w:rFonts w:ascii="仿宋" w:eastAsia="仿宋" w:hAnsi="仿宋" w:cs="仿宋" w:hint="eastAsia"/>
            <w:lang w:eastAsia="zh-CN"/>
          </w:rPr>
          <w:t>(一)、资金需求大</w:t>
        </w:r>
        <w:r>
          <w:tab/>
        </w:r>
        <w:r>
          <w:fldChar w:fldCharType="begin"/>
        </w:r>
        <w:r>
          <w:instrText xml:space="preserve"> PAGEREF _Toc2784 \h </w:instrText>
        </w:r>
        <w:r>
          <w:fldChar w:fldCharType="separate"/>
        </w:r>
        <w:r>
          <w:t>19</w:t>
        </w:r>
        <w:r>
          <w:fldChar w:fldCharType="end"/>
        </w:r>
      </w:hyperlink>
    </w:p>
    <w:p>
      <w:pPr>
        <w:pStyle w:val="TOC2"/>
        <w:tabs>
          <w:tab w:val="right" w:leader="dot" w:pos="8306"/>
        </w:tabs>
      </w:pPr>
      <w:hyperlink w:anchor="_Toc2748" w:history="1">
        <w:r>
          <w:rPr>
            <w:rFonts w:ascii="仿宋" w:eastAsia="仿宋" w:hAnsi="仿宋" w:cs="仿宋" w:hint="eastAsia"/>
            <w:lang w:eastAsia="zh-CN"/>
          </w:rPr>
          <w:t>(二)、研发周期长</w:t>
        </w:r>
        <w:r>
          <w:tab/>
        </w:r>
        <w:r>
          <w:fldChar w:fldCharType="begin"/>
        </w:r>
        <w:r>
          <w:instrText xml:space="preserve"> PAGEREF _Toc2748 \h </w:instrText>
        </w:r>
        <w:r>
          <w:fldChar w:fldCharType="separate"/>
        </w:r>
        <w:r>
          <w:t>20</w:t>
        </w:r>
        <w:r>
          <w:fldChar w:fldCharType="end"/>
        </w:r>
      </w:hyperlink>
    </w:p>
    <w:p>
      <w:pPr>
        <w:pStyle w:val="TOC2"/>
        <w:tabs>
          <w:tab w:val="right" w:leader="dot" w:pos="8306"/>
        </w:tabs>
      </w:pPr>
      <w:hyperlink w:anchor="_Toc28427" w:history="1">
        <w:r>
          <w:rPr>
            <w:rFonts w:ascii="仿宋" w:eastAsia="仿宋" w:hAnsi="仿宋" w:cs="仿宋" w:hint="eastAsia"/>
            <w:lang w:eastAsia="zh-CN"/>
          </w:rPr>
          <w:t>(三)、市场风险大</w:t>
        </w:r>
        <w:r>
          <w:tab/>
        </w:r>
        <w:r>
          <w:fldChar w:fldCharType="begin"/>
        </w:r>
        <w:r>
          <w:instrText xml:space="preserve"> PAGEREF _Toc28427 \h </w:instrText>
        </w:r>
        <w:r>
          <w:fldChar w:fldCharType="separate"/>
        </w:r>
        <w:r>
          <w:t>21</w:t>
        </w:r>
        <w:r>
          <w:fldChar w:fldCharType="end"/>
        </w:r>
      </w:hyperlink>
    </w:p>
    <w:p>
      <w:pPr>
        <w:pStyle w:val="TOC2"/>
        <w:tabs>
          <w:tab w:val="right" w:leader="dot" w:pos="8306"/>
        </w:tabs>
      </w:pPr>
      <w:hyperlink w:anchor="_Toc30565" w:history="1">
        <w:r>
          <w:rPr>
            <w:rFonts w:ascii="仿宋" w:eastAsia="仿宋" w:hAnsi="仿宋" w:cs="仿宋" w:hint="eastAsia"/>
            <w:lang w:eastAsia="zh-CN"/>
          </w:rPr>
          <w:t>(四)、利润率高</w:t>
        </w:r>
        <w:r>
          <w:tab/>
        </w:r>
        <w:r>
          <w:fldChar w:fldCharType="begin"/>
        </w:r>
        <w:r>
          <w:instrText xml:space="preserve"> PAGEREF _Toc30565 \h </w:instrText>
        </w:r>
        <w:r>
          <w:fldChar w:fldCharType="separate"/>
        </w:r>
        <w:r>
          <w:t>24</w:t>
        </w:r>
        <w:r>
          <w:fldChar w:fldCharType="end"/>
        </w:r>
      </w:hyperlink>
    </w:p>
    <w:p>
      <w:pPr>
        <w:pStyle w:val="TOC1"/>
        <w:tabs>
          <w:tab w:val="right" w:leader="dot" w:pos="8306"/>
        </w:tabs>
      </w:pPr>
      <w:hyperlink w:anchor="_Toc23479" w:history="1">
        <w:r>
          <w:rPr>
            <w:rFonts w:ascii="仿宋" w:eastAsia="仿宋" w:hAnsi="仿宋" w:cs="仿宋" w:hint="eastAsia"/>
            <w:lang w:eastAsia="zh-CN"/>
          </w:rPr>
          <w:t>九、橡胶促进剂项目环境影响分析</w:t>
        </w:r>
        <w:r>
          <w:tab/>
        </w:r>
        <w:r>
          <w:fldChar w:fldCharType="begin"/>
        </w:r>
        <w:r>
          <w:instrText xml:space="preserve"> PAGEREF _Toc23479 \h </w:instrText>
        </w:r>
        <w:r>
          <w:fldChar w:fldCharType="separate"/>
        </w:r>
        <w:r>
          <w:t>26</w:t>
        </w:r>
        <w:r>
          <w:fldChar w:fldCharType="end"/>
        </w:r>
      </w:hyperlink>
    </w:p>
    <w:p>
      <w:pPr>
        <w:pStyle w:val="TOC2"/>
        <w:tabs>
          <w:tab w:val="right" w:leader="dot" w:pos="8306"/>
        </w:tabs>
      </w:pPr>
      <w:hyperlink w:anchor="_Toc7954" w:history="1">
        <w:r>
          <w:rPr>
            <w:rFonts w:ascii="仿宋" w:eastAsia="仿宋" w:hAnsi="仿宋" w:cs="仿宋" w:hint="eastAsia"/>
            <w:lang w:eastAsia="zh-CN"/>
          </w:rPr>
          <w:t>(一)、建设区域环境质量现状</w:t>
        </w:r>
        <w:r>
          <w:tab/>
        </w:r>
        <w:r>
          <w:fldChar w:fldCharType="begin"/>
        </w:r>
        <w:r>
          <w:instrText xml:space="preserve"> PAGEREF _Toc7954 \h </w:instrText>
        </w:r>
        <w:r>
          <w:fldChar w:fldCharType="separate"/>
        </w:r>
        <w:r>
          <w:t>26</w:t>
        </w:r>
        <w:r>
          <w:fldChar w:fldCharType="end"/>
        </w:r>
      </w:hyperlink>
    </w:p>
    <w:p>
      <w:pPr>
        <w:pStyle w:val="TOC2"/>
        <w:tabs>
          <w:tab w:val="right" w:leader="dot" w:pos="8306"/>
        </w:tabs>
      </w:pPr>
      <w:hyperlink w:anchor="_Toc2747" w:history="1">
        <w:r>
          <w:rPr>
            <w:rFonts w:ascii="仿宋" w:eastAsia="仿宋" w:hAnsi="仿宋" w:cs="仿宋" w:hint="eastAsia"/>
            <w:lang w:eastAsia="zh-CN"/>
          </w:rPr>
          <w:t>(二)、建设期环境保护</w:t>
        </w:r>
        <w:r>
          <w:tab/>
        </w:r>
        <w:r>
          <w:fldChar w:fldCharType="begin"/>
        </w:r>
        <w:r>
          <w:instrText xml:space="preserve"> PAGEREF _Toc2747 \h </w:instrText>
        </w:r>
        <w:r>
          <w:fldChar w:fldCharType="separate"/>
        </w:r>
        <w:r>
          <w:t>28</w:t>
        </w:r>
        <w:r>
          <w:fldChar w:fldCharType="end"/>
        </w:r>
      </w:hyperlink>
    </w:p>
    <w:p>
      <w:pPr>
        <w:pStyle w:val="TOC2"/>
        <w:tabs>
          <w:tab w:val="right" w:leader="dot" w:pos="8306"/>
        </w:tabs>
      </w:pPr>
      <w:hyperlink w:anchor="_Toc21123" w:history="1">
        <w:r>
          <w:rPr>
            <w:rFonts w:ascii="仿宋" w:eastAsia="仿宋" w:hAnsi="仿宋" w:cs="仿宋" w:hint="eastAsia"/>
            <w:lang w:eastAsia="zh-CN"/>
          </w:rPr>
          <w:t>(三)、运营期环境保护</w:t>
        </w:r>
        <w:r>
          <w:tab/>
        </w:r>
        <w:r>
          <w:fldChar w:fldCharType="begin"/>
        </w:r>
        <w:r>
          <w:instrText xml:space="preserve"> PAGEREF _Toc21123 \h </w:instrText>
        </w:r>
        <w:r>
          <w:fldChar w:fldCharType="separate"/>
        </w:r>
        <w:r>
          <w:t>29</w:t>
        </w:r>
        <w:r>
          <w:fldChar w:fldCharType="end"/>
        </w:r>
      </w:hyperlink>
    </w:p>
    <w:p>
      <w:pPr>
        <w:pStyle w:val="TOC2"/>
        <w:tabs>
          <w:tab w:val="right" w:leader="dot" w:pos="8306"/>
        </w:tabs>
      </w:pPr>
      <w:hyperlink w:anchor="_Toc5910" w:history="1">
        <w:r>
          <w:rPr>
            <w:rFonts w:ascii="仿宋" w:eastAsia="仿宋" w:hAnsi="仿宋" w:cs="仿宋" w:hint="eastAsia"/>
            <w:lang w:eastAsia="zh-CN"/>
          </w:rPr>
          <w:t>(四)、橡胶促进剂项目建设对区域经济的影响</w:t>
        </w:r>
        <w:r>
          <w:tab/>
        </w:r>
        <w:r>
          <w:fldChar w:fldCharType="begin"/>
        </w:r>
        <w:r>
          <w:instrText xml:space="preserve"> PAGEREF _Toc5910 \h </w:instrText>
        </w:r>
        <w:r>
          <w:fldChar w:fldCharType="separate"/>
        </w:r>
        <w:r>
          <w:t>30</w:t>
        </w:r>
        <w:r>
          <w:fldChar w:fldCharType="end"/>
        </w:r>
      </w:hyperlink>
    </w:p>
    <w:p>
      <w:pPr>
        <w:pStyle w:val="TOC2"/>
        <w:tabs>
          <w:tab w:val="right" w:leader="dot" w:pos="8306"/>
        </w:tabs>
      </w:pPr>
      <w:hyperlink w:anchor="_Toc265" w:history="1">
        <w:r>
          <w:rPr>
            <w:rFonts w:ascii="仿宋" w:eastAsia="仿宋" w:hAnsi="仿宋" w:cs="仿宋" w:hint="eastAsia"/>
            <w:lang w:eastAsia="zh-CN"/>
          </w:rPr>
          <w:t>(五)、废弃物处理</w:t>
        </w:r>
        <w:r>
          <w:tab/>
        </w:r>
        <w:r>
          <w:fldChar w:fldCharType="begin"/>
        </w:r>
        <w:r>
          <w:instrText xml:space="preserve"> PAGEREF _Toc265 \h </w:instrText>
        </w:r>
        <w:r>
          <w:fldChar w:fldCharType="separate"/>
        </w:r>
        <w:r>
          <w:t>32</w:t>
        </w:r>
        <w:r>
          <w:fldChar w:fldCharType="end"/>
        </w:r>
      </w:hyperlink>
    </w:p>
    <w:p>
      <w:pPr>
        <w:pStyle w:val="TOC2"/>
        <w:tabs>
          <w:tab w:val="right" w:leader="dot" w:pos="8306"/>
        </w:tabs>
      </w:pPr>
      <w:hyperlink w:anchor="_Toc14812" w:history="1">
        <w:r>
          <w:rPr>
            <w:rFonts w:ascii="仿宋" w:eastAsia="仿宋" w:hAnsi="仿宋" w:cs="仿宋" w:hint="eastAsia"/>
            <w:lang w:eastAsia="zh-CN"/>
          </w:rPr>
          <w:t>(六)、特殊环境影响分析</w:t>
        </w:r>
        <w:r>
          <w:tab/>
        </w:r>
        <w:r>
          <w:fldChar w:fldCharType="begin"/>
        </w:r>
        <w:r>
          <w:instrText xml:space="preserve"> PAGEREF _Toc14812 \h </w:instrText>
        </w:r>
        <w:r>
          <w:fldChar w:fldCharType="separate"/>
        </w:r>
        <w:r>
          <w:t>33</w:t>
        </w:r>
        <w:r>
          <w:fldChar w:fldCharType="end"/>
        </w:r>
      </w:hyperlink>
    </w:p>
    <w:p>
      <w:pPr>
        <w:pStyle w:val="TOC2"/>
        <w:tabs>
          <w:tab w:val="right" w:leader="dot" w:pos="8306"/>
        </w:tabs>
      </w:pPr>
      <w:hyperlink w:anchor="_Toc4685" w:history="1">
        <w:r>
          <w:rPr>
            <w:rFonts w:ascii="仿宋" w:eastAsia="仿宋" w:hAnsi="仿宋" w:cs="仿宋" w:hint="eastAsia"/>
            <w:lang w:eastAsia="zh-CN"/>
          </w:rPr>
          <w:t>(七)、清洁生产</w:t>
        </w:r>
        <w:r>
          <w:tab/>
        </w:r>
        <w:r>
          <w:fldChar w:fldCharType="begin"/>
        </w:r>
        <w:r>
          <w:instrText xml:space="preserve"> PAGEREF _Toc4685 \h </w:instrText>
        </w:r>
        <w:r>
          <w:fldChar w:fldCharType="separate"/>
        </w:r>
        <w:r>
          <w:t>35</w:t>
        </w:r>
        <w:r>
          <w:fldChar w:fldCharType="end"/>
        </w:r>
      </w:hyperlink>
    </w:p>
    <w:p>
      <w:pPr>
        <w:pStyle w:val="TOC2"/>
        <w:tabs>
          <w:tab w:val="right" w:leader="dot" w:pos="8306"/>
        </w:tabs>
      </w:pPr>
      <w:hyperlink w:anchor="_Toc2927" w:history="1">
        <w:r>
          <w:rPr>
            <w:rFonts w:ascii="仿宋" w:eastAsia="仿宋" w:hAnsi="仿宋" w:cs="仿宋" w:hint="eastAsia"/>
            <w:lang w:eastAsia="zh-CN"/>
          </w:rPr>
          <w:t>(八)、环境保护综合评价</w:t>
        </w:r>
        <w:r>
          <w:tab/>
        </w:r>
        <w:r>
          <w:fldChar w:fldCharType="begin"/>
        </w:r>
        <w:r>
          <w:instrText xml:space="preserve"> PAGEREF _Toc2927 \h </w:instrText>
        </w:r>
        <w:r>
          <w:fldChar w:fldCharType="separate"/>
        </w:r>
        <w:r>
          <w:t>36</w:t>
        </w:r>
        <w:r>
          <w:fldChar w:fldCharType="end"/>
        </w:r>
      </w:hyperlink>
    </w:p>
    <w:p>
      <w:pPr>
        <w:pStyle w:val="TOC1"/>
        <w:tabs>
          <w:tab w:val="right" w:leader="dot" w:pos="8306"/>
        </w:tabs>
      </w:pPr>
      <w:hyperlink w:anchor="_Toc14107" w:history="1">
        <w:r>
          <w:rPr>
            <w:rFonts w:ascii="仿宋" w:eastAsia="仿宋" w:hAnsi="仿宋" w:cs="仿宋" w:hint="eastAsia"/>
            <w:lang w:eastAsia="zh-CN"/>
          </w:rPr>
          <w:t>十、橡胶促进剂项目社会影响</w:t>
        </w:r>
        <w:r>
          <w:tab/>
        </w:r>
        <w:r>
          <w:fldChar w:fldCharType="begin"/>
        </w:r>
        <w:r>
          <w:instrText xml:space="preserve"> PAGEREF _Toc14107 \h </w:instrText>
        </w:r>
        <w:r>
          <w:fldChar w:fldCharType="separate"/>
        </w:r>
        <w:r>
          <w:t>37</w:t>
        </w:r>
        <w:r>
          <w:fldChar w:fldCharType="end"/>
        </w:r>
      </w:hyperlink>
    </w:p>
    <w:p>
      <w:pPr>
        <w:pStyle w:val="TOC2"/>
        <w:tabs>
          <w:tab w:val="right" w:leader="dot" w:pos="8306"/>
        </w:tabs>
      </w:pPr>
      <w:hyperlink w:anchor="_Toc21395" w:history="1">
        <w:r>
          <w:rPr>
            <w:rFonts w:ascii="仿宋" w:eastAsia="仿宋" w:hAnsi="仿宋" w:cs="仿宋" w:hint="eastAsia"/>
            <w:lang w:eastAsia="zh-CN"/>
          </w:rPr>
          <w:t>(一)、社会责任与义务</w:t>
        </w:r>
        <w:r>
          <w:tab/>
        </w:r>
        <w:r>
          <w:fldChar w:fldCharType="begin"/>
        </w:r>
        <w:r>
          <w:instrText xml:space="preserve"> PAGEREF _Toc21395 \h </w:instrText>
        </w:r>
        <w:r>
          <w:fldChar w:fldCharType="separate"/>
        </w:r>
        <w:r>
          <w:t>37</w:t>
        </w:r>
        <w:r>
          <w:fldChar w:fldCharType="end"/>
        </w:r>
      </w:hyperlink>
    </w:p>
    <w:p>
      <w:pPr>
        <w:pStyle w:val="TOC2"/>
        <w:tabs>
          <w:tab w:val="right" w:leader="dot" w:pos="8306"/>
        </w:tabs>
      </w:pPr>
      <w:hyperlink w:anchor="_Toc12711" w:history="1">
        <w:r>
          <w:rPr>
            <w:rFonts w:ascii="仿宋" w:eastAsia="仿宋" w:hAnsi="仿宋" w:cs="仿宋" w:hint="eastAsia"/>
            <w:lang w:eastAsia="zh-CN"/>
          </w:rPr>
          <w:t>(二)、社会参与与沟通</w:t>
        </w:r>
        <w:r>
          <w:tab/>
        </w:r>
        <w:r>
          <w:fldChar w:fldCharType="begin"/>
        </w:r>
        <w:r>
          <w:instrText xml:space="preserve"> PAGEREF _Toc12711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8" w:history="1">
        <w:r>
          <w:rPr>
            <w:rFonts w:ascii="仿宋" w:eastAsia="仿宋" w:hAnsi="仿宋" w:cs="仿宋" w:hint="eastAsia"/>
            <w:lang w:eastAsia="zh-CN"/>
          </w:rPr>
          <w:t>十一、橡胶促进剂项目技术管理</w:t>
        </w:r>
        <w:r>
          <w:tab/>
        </w:r>
        <w:r>
          <w:fldChar w:fldCharType="begin"/>
        </w:r>
        <w:r>
          <w:instrText xml:space="preserve"> PAGEREF _Toc1828 \h </w:instrText>
        </w:r>
        <w:r>
          <w:fldChar w:fldCharType="separate"/>
        </w:r>
        <w:r>
          <w:t>39</w:t>
        </w:r>
        <w:r>
          <w:fldChar w:fldCharType="end"/>
        </w:r>
      </w:hyperlink>
    </w:p>
    <w:p>
      <w:pPr>
        <w:pStyle w:val="TOC2"/>
        <w:tabs>
          <w:tab w:val="right" w:leader="dot" w:pos="8306"/>
        </w:tabs>
      </w:pPr>
      <w:hyperlink w:anchor="_Toc22767" w:history="1">
        <w:r>
          <w:rPr>
            <w:rFonts w:ascii="仿宋" w:eastAsia="仿宋" w:hAnsi="仿宋" w:cs="仿宋" w:hint="eastAsia"/>
            <w:lang w:eastAsia="zh-CN"/>
          </w:rPr>
          <w:t>(一)、技术方案选用方向</w:t>
        </w:r>
        <w:r>
          <w:tab/>
        </w:r>
        <w:r>
          <w:fldChar w:fldCharType="begin"/>
        </w:r>
        <w:r>
          <w:instrText xml:space="preserve"> PAGEREF _Toc22767 \h </w:instrText>
        </w:r>
        <w:r>
          <w:fldChar w:fldCharType="separate"/>
        </w:r>
        <w:r>
          <w:t>39</w:t>
        </w:r>
        <w:r>
          <w:fldChar w:fldCharType="end"/>
        </w:r>
      </w:hyperlink>
    </w:p>
    <w:p>
      <w:pPr>
        <w:pStyle w:val="TOC2"/>
        <w:tabs>
          <w:tab w:val="right" w:leader="dot" w:pos="8306"/>
        </w:tabs>
      </w:pPr>
      <w:hyperlink w:anchor="_Toc18549" w:history="1">
        <w:r>
          <w:rPr>
            <w:rFonts w:ascii="仿宋" w:eastAsia="仿宋" w:hAnsi="仿宋" w:cs="仿宋" w:hint="eastAsia"/>
            <w:lang w:eastAsia="zh-CN"/>
          </w:rPr>
          <w:t>(二)、工艺技术方案选用原则</w:t>
        </w:r>
        <w:r>
          <w:tab/>
        </w:r>
        <w:r>
          <w:fldChar w:fldCharType="begin"/>
        </w:r>
        <w:r>
          <w:instrText xml:space="preserve"> PAGEREF _Toc18549 \h </w:instrText>
        </w:r>
        <w:r>
          <w:fldChar w:fldCharType="separate"/>
        </w:r>
        <w:r>
          <w:t>40</w:t>
        </w:r>
        <w:r>
          <w:fldChar w:fldCharType="end"/>
        </w:r>
      </w:hyperlink>
    </w:p>
    <w:p>
      <w:pPr>
        <w:pStyle w:val="TOC2"/>
        <w:tabs>
          <w:tab w:val="right" w:leader="dot" w:pos="8306"/>
        </w:tabs>
      </w:pPr>
      <w:hyperlink w:anchor="_Toc30751" w:history="1">
        <w:r>
          <w:rPr>
            <w:rFonts w:ascii="仿宋" w:eastAsia="仿宋" w:hAnsi="仿宋" w:cs="仿宋" w:hint="eastAsia"/>
            <w:lang w:eastAsia="zh-CN"/>
          </w:rPr>
          <w:t>(三)、工艺技术方案要求</w:t>
        </w:r>
        <w:r>
          <w:tab/>
        </w:r>
        <w:r>
          <w:fldChar w:fldCharType="begin"/>
        </w:r>
        <w:r>
          <w:instrText xml:space="preserve"> PAGEREF _Toc30751 \h </w:instrText>
        </w:r>
        <w:r>
          <w:fldChar w:fldCharType="separate"/>
        </w:r>
        <w:r>
          <w:t>43</w:t>
        </w:r>
        <w:r>
          <w:fldChar w:fldCharType="end"/>
        </w:r>
      </w:hyperlink>
    </w:p>
    <w:p>
      <w:pPr>
        <w:pStyle w:val="TOC1"/>
        <w:tabs>
          <w:tab w:val="right" w:leader="dot" w:pos="8306"/>
        </w:tabs>
      </w:pPr>
      <w:hyperlink w:anchor="_Toc10141" w:history="1">
        <w:r>
          <w:rPr>
            <w:rFonts w:ascii="仿宋" w:eastAsia="仿宋" w:hAnsi="仿宋" w:cs="仿宋" w:hint="eastAsia"/>
            <w:lang w:eastAsia="zh-CN"/>
          </w:rPr>
          <w:t>十二、橡胶促进剂项目人力资源管理</w:t>
        </w:r>
        <w:r>
          <w:tab/>
        </w:r>
        <w:r>
          <w:fldChar w:fldCharType="begin"/>
        </w:r>
        <w:r>
          <w:instrText xml:space="preserve"> PAGEREF _Toc10141 \h </w:instrText>
        </w:r>
        <w:r>
          <w:fldChar w:fldCharType="separate"/>
        </w:r>
        <w:r>
          <w:t>45</w:t>
        </w:r>
        <w:r>
          <w:fldChar w:fldCharType="end"/>
        </w:r>
      </w:hyperlink>
    </w:p>
    <w:p>
      <w:pPr>
        <w:pStyle w:val="TOC2"/>
        <w:tabs>
          <w:tab w:val="right" w:leader="dot" w:pos="8306"/>
        </w:tabs>
      </w:pPr>
      <w:hyperlink w:anchor="_Toc29219" w:history="1">
        <w:r>
          <w:rPr>
            <w:rFonts w:ascii="仿宋" w:eastAsia="仿宋" w:hAnsi="仿宋" w:cs="仿宋" w:hint="eastAsia"/>
            <w:lang w:eastAsia="zh-CN"/>
          </w:rPr>
          <w:t>(一)、建立健全的预算管理制度</w:t>
        </w:r>
        <w:r>
          <w:tab/>
        </w:r>
        <w:r>
          <w:fldChar w:fldCharType="begin"/>
        </w:r>
        <w:r>
          <w:instrText xml:space="preserve"> PAGEREF _Toc29219 \h </w:instrText>
        </w:r>
        <w:r>
          <w:fldChar w:fldCharType="separate"/>
        </w:r>
        <w:r>
          <w:t>45</w:t>
        </w:r>
        <w:r>
          <w:fldChar w:fldCharType="end"/>
        </w:r>
      </w:hyperlink>
    </w:p>
    <w:p>
      <w:pPr>
        <w:pStyle w:val="TOC2"/>
        <w:tabs>
          <w:tab w:val="right" w:leader="dot" w:pos="8306"/>
        </w:tabs>
      </w:pPr>
      <w:hyperlink w:anchor="_Toc2624" w:history="1">
        <w:r>
          <w:rPr>
            <w:rFonts w:ascii="仿宋" w:eastAsia="仿宋" w:hAnsi="仿宋" w:cs="仿宋" w:hint="eastAsia"/>
            <w:lang w:eastAsia="zh-CN"/>
          </w:rPr>
          <w:t>(二)、加强资金流动监控</w:t>
        </w:r>
        <w:r>
          <w:tab/>
        </w:r>
        <w:r>
          <w:fldChar w:fldCharType="begin"/>
        </w:r>
        <w:r>
          <w:instrText xml:space="preserve"> PAGEREF _Toc2624 \h </w:instrText>
        </w:r>
        <w:r>
          <w:fldChar w:fldCharType="separate"/>
        </w:r>
        <w:r>
          <w:t>47</w:t>
        </w:r>
        <w:r>
          <w:fldChar w:fldCharType="end"/>
        </w:r>
      </w:hyperlink>
    </w:p>
    <w:p>
      <w:pPr>
        <w:pStyle w:val="TOC2"/>
        <w:tabs>
          <w:tab w:val="right" w:leader="dot" w:pos="8306"/>
        </w:tabs>
      </w:pPr>
      <w:hyperlink w:anchor="_Toc4816" w:history="1">
        <w:r>
          <w:rPr>
            <w:rFonts w:ascii="仿宋" w:eastAsia="仿宋" w:hAnsi="仿宋" w:cs="仿宋" w:hint="eastAsia"/>
            <w:lang w:eastAsia="zh-CN"/>
          </w:rPr>
          <w:t>(三)、制定完善的风险控制机制</w:t>
        </w:r>
        <w:r>
          <w:tab/>
        </w:r>
        <w:r>
          <w:fldChar w:fldCharType="begin"/>
        </w:r>
        <w:r>
          <w:instrText xml:space="preserve"> PAGEREF _Toc4816 \h </w:instrText>
        </w:r>
        <w:r>
          <w:fldChar w:fldCharType="separate"/>
        </w:r>
        <w:r>
          <w:t>48</w:t>
        </w:r>
        <w:r>
          <w:fldChar w:fldCharType="end"/>
        </w:r>
      </w:hyperlink>
    </w:p>
    <w:p>
      <w:pPr>
        <w:pStyle w:val="TOC2"/>
        <w:tabs>
          <w:tab w:val="right" w:leader="dot" w:pos="8306"/>
        </w:tabs>
      </w:pPr>
      <w:hyperlink w:anchor="_Toc7833" w:history="1">
        <w:r>
          <w:rPr>
            <w:rFonts w:ascii="仿宋" w:eastAsia="仿宋" w:hAnsi="仿宋" w:cs="仿宋" w:hint="eastAsia"/>
            <w:lang w:eastAsia="zh-CN"/>
          </w:rPr>
          <w:t>(四)、优化成本管理</w:t>
        </w:r>
        <w:r>
          <w:tab/>
        </w:r>
        <w:r>
          <w:fldChar w:fldCharType="begin"/>
        </w:r>
        <w:r>
          <w:instrText xml:space="preserve"> PAGEREF _Toc7833 \h </w:instrText>
        </w:r>
        <w:r>
          <w:fldChar w:fldCharType="separate"/>
        </w:r>
        <w:r>
          <w:t>49</w:t>
        </w:r>
        <w:r>
          <w:fldChar w:fldCharType="end"/>
        </w:r>
      </w:hyperlink>
    </w:p>
    <w:p>
      <w:pPr>
        <w:pStyle w:val="TOC1"/>
        <w:tabs>
          <w:tab w:val="right" w:leader="dot" w:pos="8306"/>
        </w:tabs>
      </w:pPr>
      <w:hyperlink w:anchor="_Toc584" w:history="1">
        <w:r>
          <w:rPr>
            <w:rFonts w:ascii="仿宋" w:eastAsia="仿宋" w:hAnsi="仿宋" w:cs="仿宋" w:hint="eastAsia"/>
            <w:lang w:eastAsia="zh-CN"/>
          </w:rPr>
          <w:t>十三、利益相关者分析与沟通计划</w:t>
        </w:r>
        <w:r>
          <w:tab/>
        </w:r>
        <w:r>
          <w:fldChar w:fldCharType="begin"/>
        </w:r>
        <w:r>
          <w:instrText xml:space="preserve"> PAGEREF _Toc584 \h </w:instrText>
        </w:r>
        <w:r>
          <w:fldChar w:fldCharType="separate"/>
        </w:r>
        <w:r>
          <w:t>50</w:t>
        </w:r>
        <w:r>
          <w:fldChar w:fldCharType="end"/>
        </w:r>
      </w:hyperlink>
    </w:p>
    <w:p>
      <w:pPr>
        <w:pStyle w:val="TOC2"/>
        <w:tabs>
          <w:tab w:val="right" w:leader="dot" w:pos="8306"/>
        </w:tabs>
      </w:pPr>
      <w:hyperlink w:anchor="_Toc7113" w:history="1">
        <w:r>
          <w:rPr>
            <w:rFonts w:ascii="仿宋" w:eastAsia="仿宋" w:hAnsi="仿宋" w:cs="仿宋" w:hint="eastAsia"/>
            <w:lang w:eastAsia="zh-CN"/>
          </w:rPr>
          <w:t>(一)、利益相关者分析</w:t>
        </w:r>
        <w:r>
          <w:tab/>
        </w:r>
        <w:r>
          <w:fldChar w:fldCharType="begin"/>
        </w:r>
        <w:r>
          <w:instrText xml:space="preserve"> PAGEREF _Toc7113 \h </w:instrText>
        </w:r>
        <w:r>
          <w:fldChar w:fldCharType="separate"/>
        </w:r>
        <w:r>
          <w:t>50</w:t>
        </w:r>
        <w:r>
          <w:fldChar w:fldCharType="end"/>
        </w:r>
      </w:hyperlink>
    </w:p>
    <w:p>
      <w:pPr>
        <w:pStyle w:val="TOC2"/>
        <w:tabs>
          <w:tab w:val="right" w:leader="dot" w:pos="8306"/>
        </w:tabs>
      </w:pPr>
      <w:hyperlink w:anchor="_Toc13445" w:history="1">
        <w:r>
          <w:rPr>
            <w:rFonts w:ascii="仿宋" w:eastAsia="仿宋" w:hAnsi="仿宋" w:cs="仿宋" w:hint="eastAsia"/>
            <w:lang w:eastAsia="zh-CN"/>
          </w:rPr>
          <w:t>(二)、沟通计划</w:t>
        </w:r>
        <w:r>
          <w:tab/>
        </w:r>
        <w:r>
          <w:fldChar w:fldCharType="begin"/>
        </w:r>
        <w:r>
          <w:instrText xml:space="preserve"> PAGEREF _Toc13445 \h </w:instrText>
        </w:r>
        <w:r>
          <w:fldChar w:fldCharType="separate"/>
        </w:r>
        <w:r>
          <w:t>52</w:t>
        </w:r>
        <w:r>
          <w:fldChar w:fldCharType="end"/>
        </w:r>
      </w:hyperlink>
    </w:p>
    <w:p>
      <w:pPr>
        <w:pStyle w:val="TOC1"/>
        <w:tabs>
          <w:tab w:val="right" w:leader="dot" w:pos="8306"/>
        </w:tabs>
      </w:pPr>
      <w:hyperlink w:anchor="_Toc25025" w:history="1">
        <w:r>
          <w:rPr>
            <w:rFonts w:ascii="仿宋" w:eastAsia="仿宋" w:hAnsi="仿宋" w:cs="仿宋" w:hint="eastAsia"/>
            <w:lang w:eastAsia="zh-CN"/>
          </w:rPr>
          <w:t>十四、橡胶促进剂项目变更管理</w:t>
        </w:r>
        <w:r>
          <w:tab/>
        </w:r>
        <w:r>
          <w:fldChar w:fldCharType="begin"/>
        </w:r>
        <w:r>
          <w:instrText xml:space="preserve"> PAGEREF _Toc25025 \h </w:instrText>
        </w:r>
        <w:r>
          <w:fldChar w:fldCharType="separate"/>
        </w:r>
        <w:r>
          <w:t>53</w:t>
        </w:r>
        <w:r>
          <w:fldChar w:fldCharType="end"/>
        </w:r>
      </w:hyperlink>
    </w:p>
    <w:p>
      <w:pPr>
        <w:pStyle w:val="TOC2"/>
        <w:tabs>
          <w:tab w:val="right" w:leader="dot" w:pos="8306"/>
        </w:tabs>
      </w:pPr>
      <w:hyperlink w:anchor="_Toc15918" w:history="1">
        <w:r>
          <w:rPr>
            <w:rFonts w:ascii="仿宋" w:eastAsia="仿宋" w:hAnsi="仿宋" w:cs="仿宋" w:hint="eastAsia"/>
            <w:lang w:eastAsia="zh-CN"/>
          </w:rPr>
          <w:t>(一)、变更申请与评估</w:t>
        </w:r>
        <w:r>
          <w:tab/>
        </w:r>
        <w:r>
          <w:fldChar w:fldCharType="begin"/>
        </w:r>
        <w:r>
          <w:instrText xml:space="preserve"> PAGEREF _Toc15918 \h </w:instrText>
        </w:r>
        <w:r>
          <w:fldChar w:fldCharType="separate"/>
        </w:r>
        <w:r>
          <w:t>53</w:t>
        </w:r>
        <w:r>
          <w:fldChar w:fldCharType="end"/>
        </w:r>
      </w:hyperlink>
    </w:p>
    <w:p>
      <w:pPr>
        <w:pStyle w:val="TOC2"/>
        <w:tabs>
          <w:tab w:val="right" w:leader="dot" w:pos="8306"/>
        </w:tabs>
      </w:pPr>
      <w:hyperlink w:anchor="_Toc23862" w:history="1">
        <w:r>
          <w:rPr>
            <w:rFonts w:ascii="仿宋" w:eastAsia="仿宋" w:hAnsi="仿宋" w:cs="仿宋" w:hint="eastAsia"/>
            <w:lang w:eastAsia="zh-CN"/>
          </w:rPr>
          <w:t>(二)、变更实施与控制</w:t>
        </w:r>
        <w:r>
          <w:tab/>
        </w:r>
        <w:r>
          <w:fldChar w:fldCharType="begin"/>
        </w:r>
        <w:r>
          <w:instrText xml:space="preserve"> PAGEREF _Toc23862 \h </w:instrText>
        </w:r>
        <w:r>
          <w:fldChar w:fldCharType="separate"/>
        </w:r>
        <w:r>
          <w:t>53</w:t>
        </w:r>
        <w:r>
          <w:fldChar w:fldCharType="end"/>
        </w:r>
      </w:hyperlink>
    </w:p>
    <w:p>
      <w:pPr>
        <w:pStyle w:val="TOC1"/>
        <w:tabs>
          <w:tab w:val="right" w:leader="dot" w:pos="8306"/>
        </w:tabs>
      </w:pPr>
      <w:hyperlink w:anchor="_Toc290" w:history="1">
        <w:r>
          <w:rPr>
            <w:rFonts w:ascii="仿宋" w:eastAsia="仿宋" w:hAnsi="仿宋" w:cs="仿宋" w:hint="eastAsia"/>
            <w:lang w:eastAsia="zh-CN"/>
          </w:rPr>
          <w:t>十五、橡胶促进剂项目工程方案分析</w:t>
        </w:r>
        <w:r>
          <w:tab/>
        </w:r>
        <w:r>
          <w:fldChar w:fldCharType="begin"/>
        </w:r>
        <w:r>
          <w:instrText xml:space="preserve"> PAGEREF _Toc290 \h </w:instrText>
        </w:r>
        <w:r>
          <w:fldChar w:fldCharType="separate"/>
        </w:r>
        <w:r>
          <w:t>54</w:t>
        </w:r>
        <w:r>
          <w:fldChar w:fldCharType="end"/>
        </w:r>
      </w:hyperlink>
    </w:p>
    <w:p>
      <w:pPr>
        <w:pStyle w:val="TOC2"/>
        <w:tabs>
          <w:tab w:val="right" w:leader="dot" w:pos="8306"/>
        </w:tabs>
      </w:pPr>
      <w:hyperlink w:anchor="_Toc30851" w:history="1">
        <w:r>
          <w:rPr>
            <w:rFonts w:ascii="仿宋" w:eastAsia="仿宋" w:hAnsi="仿宋" w:cs="仿宋" w:hint="eastAsia"/>
            <w:lang w:eastAsia="zh-CN"/>
          </w:rPr>
          <w:t>(一)、建筑工程设计原则</w:t>
        </w:r>
        <w:r>
          <w:tab/>
        </w:r>
        <w:r>
          <w:fldChar w:fldCharType="begin"/>
        </w:r>
        <w:r>
          <w:instrText xml:space="preserve"> PAGEREF _Toc30851 \h </w:instrText>
        </w:r>
        <w:r>
          <w:fldChar w:fldCharType="separate"/>
        </w:r>
        <w:r>
          <w:t>54</w:t>
        </w:r>
        <w:r>
          <w:fldChar w:fldCharType="end"/>
        </w:r>
      </w:hyperlink>
    </w:p>
    <w:p>
      <w:pPr>
        <w:pStyle w:val="TOC2"/>
        <w:tabs>
          <w:tab w:val="right" w:leader="dot" w:pos="8306"/>
        </w:tabs>
      </w:pPr>
      <w:hyperlink w:anchor="_Toc30306" w:history="1">
        <w:r>
          <w:rPr>
            <w:rFonts w:ascii="仿宋" w:eastAsia="仿宋" w:hAnsi="仿宋" w:cs="仿宋" w:hint="eastAsia"/>
            <w:lang w:eastAsia="zh-CN"/>
          </w:rPr>
          <w:t>(二)、土建工程建设指标</w:t>
        </w:r>
        <w:r>
          <w:tab/>
        </w:r>
        <w:r>
          <w:fldChar w:fldCharType="begin"/>
        </w:r>
        <w:r>
          <w:instrText xml:space="preserve"> PAGEREF _Toc30306 \h </w:instrText>
        </w:r>
        <w:r>
          <w:fldChar w:fldCharType="separate"/>
        </w:r>
        <w:r>
          <w:t>57</w:t>
        </w:r>
        <w:r>
          <w:fldChar w:fldCharType="end"/>
        </w:r>
      </w:hyperlink>
    </w:p>
    <w:p>
      <w:pPr>
        <w:pStyle w:val="TOC1"/>
        <w:tabs>
          <w:tab w:val="right" w:leader="dot" w:pos="8306"/>
        </w:tabs>
      </w:pPr>
      <w:hyperlink w:anchor="_Toc26733" w:history="1">
        <w:r>
          <w:rPr>
            <w:rFonts w:ascii="仿宋" w:eastAsia="仿宋" w:hAnsi="仿宋" w:cs="仿宋" w:hint="eastAsia"/>
            <w:lang w:eastAsia="zh-CN"/>
          </w:rPr>
          <w:t>十六、橡胶促进剂项目治理与监督</w:t>
        </w:r>
        <w:r>
          <w:tab/>
        </w:r>
        <w:r>
          <w:fldChar w:fldCharType="begin"/>
        </w:r>
        <w:r>
          <w:instrText xml:space="preserve"> PAGEREF _Toc26733 \h </w:instrText>
        </w:r>
        <w:r>
          <w:fldChar w:fldCharType="separate"/>
        </w:r>
        <w:r>
          <w:t>59</w:t>
        </w:r>
        <w:r>
          <w:fldChar w:fldCharType="end"/>
        </w:r>
      </w:hyperlink>
    </w:p>
    <w:p>
      <w:pPr>
        <w:pStyle w:val="TOC2"/>
        <w:tabs>
          <w:tab w:val="right" w:leader="dot" w:pos="8306"/>
        </w:tabs>
      </w:pPr>
      <w:hyperlink w:anchor="_Toc18496" w:history="1">
        <w:r>
          <w:rPr>
            <w:rFonts w:ascii="仿宋" w:eastAsia="仿宋" w:hAnsi="仿宋" w:cs="仿宋" w:hint="eastAsia"/>
            <w:lang w:eastAsia="zh-CN"/>
          </w:rPr>
          <w:t>(一)、橡胶促进剂项目治理结构</w:t>
        </w:r>
        <w:r>
          <w:tab/>
        </w:r>
        <w:r>
          <w:fldChar w:fldCharType="begin"/>
        </w:r>
        <w:r>
          <w:instrText xml:space="preserve"> PAGEREF _Toc18496 \h </w:instrText>
        </w:r>
        <w:r>
          <w:fldChar w:fldCharType="separate"/>
        </w:r>
        <w:r>
          <w:t>59</w:t>
        </w:r>
        <w:r>
          <w:fldChar w:fldCharType="end"/>
        </w:r>
      </w:hyperlink>
    </w:p>
    <w:p>
      <w:pPr>
        <w:pStyle w:val="TOC2"/>
        <w:tabs>
          <w:tab w:val="right" w:leader="dot" w:pos="8306"/>
        </w:tabs>
      </w:pPr>
      <w:hyperlink w:anchor="_Toc23581" w:history="1">
        <w:r>
          <w:rPr>
            <w:rFonts w:ascii="仿宋" w:eastAsia="仿宋" w:hAnsi="仿宋" w:cs="仿宋" w:hint="eastAsia"/>
            <w:lang w:eastAsia="zh-CN"/>
          </w:rPr>
          <w:t>(二)、监督与审计</w:t>
        </w:r>
        <w:r>
          <w:tab/>
        </w:r>
        <w:r>
          <w:fldChar w:fldCharType="begin"/>
        </w:r>
        <w:r>
          <w:instrText xml:space="preserve"> PAGEREF _Toc23581 \h </w:instrText>
        </w:r>
        <w:r>
          <w:fldChar w:fldCharType="separate"/>
        </w:r>
        <w:r>
          <w:t>60</w:t>
        </w:r>
        <w:r>
          <w:fldChar w:fldCharType="end"/>
        </w:r>
      </w:hyperlink>
    </w:p>
    <w:p>
      <w:pPr>
        <w:pStyle w:val="TOC1"/>
        <w:tabs>
          <w:tab w:val="right" w:leader="dot" w:pos="8306"/>
        </w:tabs>
      </w:pPr>
      <w:hyperlink w:anchor="_Toc18166" w:history="1">
        <w:r>
          <w:rPr>
            <w:rFonts w:ascii="仿宋" w:eastAsia="仿宋" w:hAnsi="仿宋" w:cs="仿宋" w:hint="eastAsia"/>
            <w:lang w:eastAsia="zh-CN"/>
          </w:rPr>
          <w:t>十七、供应链管理</w:t>
        </w:r>
        <w:r>
          <w:tab/>
        </w:r>
        <w:r>
          <w:fldChar w:fldCharType="begin"/>
        </w:r>
        <w:r>
          <w:instrText xml:space="preserve"> PAGEREF _Toc18166 \h </w:instrText>
        </w:r>
        <w:r>
          <w:fldChar w:fldCharType="separate"/>
        </w:r>
        <w:r>
          <w:t>62</w:t>
        </w:r>
        <w:r>
          <w:fldChar w:fldCharType="end"/>
        </w:r>
      </w:hyperlink>
    </w:p>
    <w:p>
      <w:pPr>
        <w:pStyle w:val="TOC2"/>
        <w:tabs>
          <w:tab w:val="right" w:leader="dot" w:pos="8306"/>
        </w:tabs>
      </w:pPr>
      <w:hyperlink w:anchor="_Toc4557" w:history="1">
        <w:r>
          <w:rPr>
            <w:rFonts w:ascii="仿宋" w:eastAsia="仿宋" w:hAnsi="仿宋" w:cs="仿宋" w:hint="eastAsia"/>
            <w:lang w:eastAsia="zh-CN"/>
          </w:rPr>
          <w:t>(一)、供应链战略规划</w:t>
        </w:r>
        <w:r>
          <w:tab/>
        </w:r>
        <w:r>
          <w:fldChar w:fldCharType="begin"/>
        </w:r>
        <w:r>
          <w:instrText xml:space="preserve"> PAGEREF _Toc4557 \h </w:instrText>
        </w:r>
        <w:r>
          <w:fldChar w:fldCharType="separate"/>
        </w:r>
        <w:r>
          <w:t>62</w:t>
        </w:r>
        <w:r>
          <w:fldChar w:fldCharType="end"/>
        </w:r>
      </w:hyperlink>
    </w:p>
    <w:p>
      <w:pPr>
        <w:pStyle w:val="TOC2"/>
        <w:tabs>
          <w:tab w:val="right" w:leader="dot" w:pos="8306"/>
        </w:tabs>
      </w:pPr>
      <w:hyperlink w:anchor="_Toc21272" w:history="1">
        <w:r>
          <w:rPr>
            <w:rFonts w:ascii="仿宋" w:eastAsia="仿宋" w:hAnsi="仿宋" w:cs="仿宋" w:hint="eastAsia"/>
            <w:lang w:eastAsia="zh-CN"/>
          </w:rPr>
          <w:t>(二)、供应商选择与合作</w:t>
        </w:r>
        <w:r>
          <w:tab/>
        </w:r>
        <w:r>
          <w:fldChar w:fldCharType="begin"/>
        </w:r>
        <w:r>
          <w:instrText xml:space="preserve"> PAGEREF _Toc21272 \h </w:instrText>
        </w:r>
        <w:r>
          <w:fldChar w:fldCharType="separate"/>
        </w:r>
        <w:r>
          <w:t>63</w:t>
        </w:r>
        <w:r>
          <w:fldChar w:fldCharType="end"/>
        </w:r>
      </w:hyperlink>
    </w:p>
    <w:p>
      <w:pPr>
        <w:pStyle w:val="TOC2"/>
        <w:tabs>
          <w:tab w:val="right" w:leader="dot" w:pos="8306"/>
        </w:tabs>
      </w:pPr>
      <w:hyperlink w:anchor="_Toc7672" w:history="1">
        <w:r>
          <w:rPr>
            <w:rFonts w:ascii="仿宋" w:eastAsia="仿宋" w:hAnsi="仿宋" w:cs="仿宋" w:hint="eastAsia"/>
            <w:lang w:eastAsia="zh-CN"/>
          </w:rPr>
          <w:t>(三)、物流与库存管理</w:t>
        </w:r>
        <w:r>
          <w:tab/>
        </w:r>
        <w:r>
          <w:fldChar w:fldCharType="begin"/>
        </w:r>
        <w:r>
          <w:instrText xml:space="preserve"> PAGEREF _Toc7672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718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橡胶促进剂项目的主要产品是XXXX，预计年产值为XXX万元。这一产品在市场中占据着重要的地位，其广泛的应用范围使得该橡胶促进剂项目的市场前景非常广阔。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胶促进剂项目的xxx产品作为重要的原材料之一，将在多个领域发挥关键作用。其在建筑、交通、能源等方面的广泛应用将为整个产业链提供强大的支持，形成产业协同效应。橡胶促进剂项目的年产值XXX万XXX万XXX万万元不仅反映了其在市场上的巨大潜力，更预示着它对国民经济的积极贡献。这种关联度高、涉及面广的产业关系，使得该橡胶促进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791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总征地面积为XXXX平方米，相当于约XX.XX亩，其中净用地面积为XXXX平方米，红线范围内相当于约XX.XX亩。这一用地规模充分考虑了橡胶促进剂项目的建设需求，保障了橡胶促进剂项目在合适的空间内得以充分发展。橡胶促进剂项目规划的总建筑面积为XXXX平方米，其中主体工程建设占XXXX平方米，计容建筑面积达XXXX平方米。预计建筑工程的投资将达到XXXX万元，为橡胶促进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计划购置的设备共计XXXX台（套），设备购置费用为XXXX万元。这一设备购置计划充分考虑到橡胶促进剂项目的生产需求和技术要求，确保了橡胶促进剂项目在生产运营中具备先进的技术装备和高效的生产能力。设备的合理配置将为橡胶促进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计划总投资为XXXX万元，预计年实现营业收入为XXXX万元。这一产能规模的设定旨在确保橡胶促进剂项目能够在投资与回报之间取得平衡，实现长期可持续的发展。橡胶促进剂项目的总投资充分考虑到各个方面的需求，包括用地建设、设备购置等多个环节，以确保橡胶促进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89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250"/>
      <w:r>
        <w:rPr>
          <w:rFonts w:ascii="仿宋" w:eastAsia="仿宋" w:hAnsi="仿宋" w:cs="仿宋" w:hint="eastAsia"/>
          <w:lang w:eastAsia="zh-CN"/>
        </w:rPr>
        <w:t>(一)、橡胶促进剂行业分析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行业一直以来都是市场的关注焦点。行业内的发展趋势、竞争态势以及潜在机会都对橡胶促进剂项目的推进产生深远的影响。通过深入研究行业的整体概貌，我们将更好地理解行业的核心特征，为橡胶促进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促进剂行业，技术一直是推动创新和发展的关键因素。我们将对当前技术趋势进行详尽分析，包括但不限于人工智能、大数据应用、先进制造技术等。这有助于橡胶促进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橡胶促进剂项目成功的基础。我们将对主要竞争对手进行深入研究，包括其市场份额、产品特点、市场定位等。通过全面了解竞争对手的优势和劣势，橡胶促进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322"/>
      <w:r>
        <w:rPr>
          <w:rFonts w:ascii="仿宋" w:eastAsia="仿宋" w:hAnsi="仿宋" w:cs="仿宋" w:hint="eastAsia"/>
          <w:sz w:val="28"/>
          <w:lang w:eastAsia="zh-CN"/>
        </w:rPr>
        <w:t>(二)、橡胶促进剂市场分析预测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橡胶促进剂市场未来的增长趋势。这包括市场的整体规模、各细分领域的发展趋势等。橡胶促进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橡胶促进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橡胶促进剂项目实施过程中需要充分考虑的因素。我们将对市场风险进行全面评估，包括但不限于政策法规风险、市场竞争风险、技术变革风险等。通过对潜在风险的深入分析，橡胶促进剂项目可以制定相应的风险缓解策略，降低不确定性对橡胶促进剂项目的影响。</w:t>
      </w:r>
    </w:p>
    <w:p>
      <w:pPr>
        <w:pStyle w:val="Heading1"/>
        <w:ind w:firstLine="560" w:firstLineChars="200"/>
        <w:rPr>
          <w:rFonts w:ascii="仿宋" w:eastAsia="仿宋" w:hAnsi="仿宋" w:cs="仿宋" w:hint="eastAsia"/>
          <w:sz w:val="28"/>
          <w:lang w:eastAsia="zh-CN"/>
        </w:rPr>
      </w:pPr>
      <w:bookmarkStart w:id="8" w:name="_Toc1416"/>
      <w:r>
        <w:rPr>
          <w:rFonts w:ascii="仿宋" w:eastAsia="仿宋" w:hAnsi="仿宋" w:cs="仿宋" w:hint="eastAsia"/>
          <w:sz w:val="28"/>
          <w:lang w:eastAsia="zh-CN"/>
        </w:rPr>
        <w:t>三、橡胶促进剂项目可持续发展</w:t>
      </w:r>
      <w:bookmarkEnd w:id="8"/>
    </w:p>
    <w:p>
      <w:pPr>
        <w:pStyle w:val="Heading2"/>
        <w:rPr>
          <w:rFonts w:ascii="仿宋" w:eastAsia="仿宋" w:hAnsi="仿宋" w:cs="仿宋" w:hint="eastAsia"/>
          <w:lang w:eastAsia="zh-CN"/>
        </w:rPr>
      </w:pPr>
      <w:bookmarkStart w:id="9" w:name="_Toc234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促进剂项目中，橡胶促进剂项目团队着眼于未来，明确了可持续发展的战略方向。制定的具体可持续发展目标包括降低资源使用、采用环保技术、最大化社会效益等。这一步骤不仅有助于橡胶促进剂项目在环保和社会责任方面达到最高标准，也为未来提供了明确的指引，确保橡胶促进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可持续实践的融入橡胶促进剂项目管理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促进剂项目管理周期。从橡胶促进剂项目规划开始，橡胶促进剂项目团队就考虑了环境和社会的因素。在执行阶段，橡胶促进剂项目团队积极推动绿色技术的应用，优化资源利用。此外，关注员工的社会责任，通过培训和沟通活动提高员工对可持续发展的认知，使他们能够在日常工作中践行可持续实践。这些举措不仅为橡胶促进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187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扎根于橡胶促进剂项目的可持续发展理念，我们深信环保与社会责任是橡胶促进剂项目成功的关键支柱。在橡胶促进剂项目的每一步，我们都致力于通过创新和实践，履行对环境和社会的坚定责任。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团队通过引入先进的环保技术、建立高效的废物处理系统以及推动能源节约措施，积极履行环保责任。定期的环保监测和评估确保橡胶促进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不仅致力于自身可持续发展，还注重对社会的回馈。通过支持社区橡胶促进剂项目、参与慈善事业、提供培训机会等方式，橡胶促进剂项目积极履行社会责任。与当地社区建立积极互动，关注员工的工作与生活平衡，以及员工的身心健康，是橡胶促进剂项目在社会责任层面的关键举措。这样的实践不仅增强了橡胶促进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0666"/>
      <w:r>
        <w:rPr>
          <w:rFonts w:ascii="仿宋" w:eastAsia="仿宋" w:hAnsi="仿宋" w:cs="仿宋" w:hint="eastAsia"/>
          <w:sz w:val="28"/>
          <w:lang w:eastAsia="zh-CN"/>
        </w:rPr>
        <w:t>四、橡胶促进剂项目建设单位说明</w:t>
      </w:r>
      <w:bookmarkEnd w:id="11"/>
    </w:p>
    <w:p>
      <w:pPr>
        <w:pStyle w:val="Heading2"/>
        <w:rPr>
          <w:rFonts w:ascii="仿宋" w:eastAsia="仿宋" w:hAnsi="仿宋" w:cs="仿宋" w:hint="eastAsia"/>
          <w:lang w:eastAsia="zh-CN"/>
        </w:rPr>
      </w:pPr>
      <w:bookmarkStart w:id="12" w:name="_Toc21553"/>
      <w:r>
        <w:rPr>
          <w:rFonts w:ascii="仿宋" w:eastAsia="仿宋" w:hAnsi="仿宋" w:cs="仿宋" w:hint="eastAsia"/>
          <w:lang w:eastAsia="zh-CN"/>
        </w:rPr>
        <w:t>(一)、橡胶促进剂项目承办单位基本情况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076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橡胶促进剂项目承办单位的XXXX，我们着眼于实现可持续的经济效益。通过技术创新和解决方案的提供，公司预计在橡胶促进剂项目执行期间将获得可观的收入增长。这一收入来源主要包括橡胶促进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同时，我们注重成本控制和效率提升，以确保橡胶促进剂项目的可持续盈利。透过精细的管理和资源优化，公司期望实现橡胶促进剂项目利润最大化。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橡胶促进剂项目实施进行全面的投资评估，包括橡胶促进剂项目启动阶段的资金投入和后续运营成本。通过对橡胶促进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橡胶促进剂项目实施过程中具备足够的资金流动性，公司将进行详尽的现金流分析。这包括资金需求的合理预测、橡胶促进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6757"/>
      <w:r>
        <w:rPr>
          <w:rFonts w:ascii="仿宋" w:eastAsia="仿宋" w:hAnsi="仿宋" w:cs="仿宋" w:hint="eastAsia"/>
          <w:sz w:val="28"/>
          <w:lang w:eastAsia="zh-CN"/>
        </w:rPr>
        <w:t>五、橡胶促进剂项目建设背景及必要性分析</w:t>
      </w:r>
      <w:bookmarkEnd w:id="14"/>
    </w:p>
    <w:p>
      <w:pPr>
        <w:pStyle w:val="Heading2"/>
        <w:rPr>
          <w:rFonts w:ascii="仿宋" w:eastAsia="仿宋" w:hAnsi="仿宋" w:cs="仿宋" w:hint="eastAsia"/>
          <w:lang w:eastAsia="zh-CN"/>
        </w:rPr>
      </w:pPr>
      <w:bookmarkStart w:id="15" w:name="_Toc10612"/>
      <w:r>
        <w:rPr>
          <w:rFonts w:ascii="仿宋" w:eastAsia="仿宋" w:hAnsi="仿宋" w:cs="仿宋" w:hint="eastAsia"/>
          <w:lang w:eastAsia="zh-CN"/>
        </w:rPr>
        <w:t>(一)、橡胶促进剂项目背景分析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胶促进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胶促进剂项目在这个潮流中的定位。同时，我们将关注行业内涌现的新兴机遇，以便橡胶促进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胶促进剂项目提供了强大的发展动力。我们将聚焦于行业内最新的技术发展趋势，包括但不限于人工智能、大数据分析、物联网等领域。通过深度的技术研究，我们将确保橡胶促进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胶促进剂项目发展的源泉。我们将投入更多的精力对市场需求进行深入剖析，超越表面的需求，深入挖掘潜在的市场痛点和机遇。通过对市场需求的细致了解，橡胶促进剂项目将更有针对性地设计解决方案，满足市场的多样化需求，从而更好地促进橡胶促进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胶促进剂项目战略至关重要。我们将对竞争态势进行更为深入的分析，包括但不限于市场份额、产品特点、客户满意度等多个维度。通过深度的竞争分析，橡胶促进剂项目将能够更准确地把握市场脉搏，制定具有竞争力的橡胶促进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橡胶促进剂项目的发展具有直接的影响。我们将进行更为全面的法规和政策分析，了解行业发展中的潜在法律风险和合规挑战。通过充分了解和遵守相关法规，橡胶促进剂项目将确保在法律框架内合法合规运营，为橡胶促进剂项目的稳健发展提供有力支持。</w:t>
      </w:r>
    </w:p>
    <w:p>
      <w:pPr>
        <w:pStyle w:val="Heading2"/>
        <w:ind w:firstLine="560" w:firstLineChars="200"/>
        <w:rPr>
          <w:rFonts w:ascii="仿宋" w:eastAsia="仿宋" w:hAnsi="仿宋" w:cs="仿宋" w:hint="eastAsia"/>
          <w:sz w:val="28"/>
          <w:lang w:eastAsia="zh-CN"/>
        </w:rPr>
      </w:pPr>
      <w:bookmarkStart w:id="16" w:name="_Toc31791"/>
      <w:r>
        <w:rPr>
          <w:rFonts w:ascii="仿宋" w:eastAsia="仿宋" w:hAnsi="仿宋" w:cs="仿宋" w:hint="eastAsia"/>
          <w:sz w:val="28"/>
          <w:lang w:eastAsia="zh-CN"/>
        </w:rPr>
        <w:t>(二)、橡胶促进剂项目建设必要性分析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橡胶促进剂项目建设的迫切性源于对行业发展趋势的深刻洞察。我们正处于一个行业变革的时代，科技创新、数字化转型成为企业发展的关键动力。橡胶促进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建设不仅仅是为了跟上潮流，更是为了通过技术创新推动企业的持续发展。通过引入先进的技术和解决方案，橡胶促进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胶促进剂项目的建设成为必然选择，通过提高产品质量、拓展服务领域，从而在竞争中获得更多的机会。橡胶促进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胶促进剂项目建设的必要性体现在对客户需求更精准的满足。通过橡胶促进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橡胶促进剂项目建设的背后是对企业持续创新的追求。只有通过不断创新，企业才能在竞争中立于不败之地。橡胶促进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5433"/>
      <w:r>
        <w:rPr>
          <w:rFonts w:ascii="仿宋" w:eastAsia="仿宋" w:hAnsi="仿宋" w:cs="仿宋" w:hint="eastAsia"/>
          <w:sz w:val="28"/>
          <w:lang w:eastAsia="zh-CN"/>
        </w:rPr>
        <w:t>六、橡胶促进剂项目危机管理</w:t>
      </w:r>
      <w:bookmarkEnd w:id="17"/>
    </w:p>
    <w:p>
      <w:pPr>
        <w:pStyle w:val="Heading2"/>
        <w:rPr>
          <w:rFonts w:ascii="仿宋" w:eastAsia="仿宋" w:hAnsi="仿宋" w:cs="仿宋" w:hint="eastAsia"/>
          <w:lang w:eastAsia="zh-CN"/>
        </w:rPr>
      </w:pPr>
      <w:bookmarkStart w:id="18" w:name="_Toc2866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橡胶促进剂项目危机管理中，危机预警与识别是确保橡胶促进剂项目稳健运行的核心步骤。通过建立全面的监测机制，橡胶促进剂项目团队旨在及时发现和理解潜在的风险和危机因素，以便采取及时的预防和应对措施，确保橡胶促进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首先，通过深入的风险评估，橡胶促进剂项目团队全面分析了整个橡胶促进剂项目和各个阶段可能存在的威胁。这包括准确评估每个潜在风险的发生概率和可能影响的程度，为后续危机预警提供了有力支持。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促进剂项目团队着重于明确定义橡胶促进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促进剂项目进展的持续监控，团队能够及时发现潜在问题并作出迅速反应。橡胶促进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在这一阶段，团队的专业素养和反应速度将发挥至关重要的作用，以确保潜在危机能够在初期得到有效的处理，最大程度地减轻负面影响。通过危机预警与识别，橡胶促进剂项目得以更有序、可控地推进。</w:t>
      </w:r>
    </w:p>
    <w:p>
      <w:pPr>
        <w:pStyle w:val="Heading2"/>
        <w:ind w:firstLine="560" w:firstLineChars="200"/>
        <w:rPr>
          <w:rFonts w:ascii="仿宋" w:eastAsia="仿宋" w:hAnsi="仿宋" w:cs="仿宋" w:hint="eastAsia"/>
          <w:sz w:val="28"/>
          <w:lang w:eastAsia="zh-CN"/>
        </w:rPr>
      </w:pPr>
      <w:bookmarkStart w:id="19" w:name="_Toc899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在危机发生时，橡胶促进剂项目团队立即行动，成立了应急小组。该小组的任务是迅速制定并实施紧急应对措施，以最小化潜在损失。以下是采取的主要措施：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暂停橡胶促进剂项目进度：为遏制危机蔓延，橡胶促进剂项目暂时停止进行，以便全面评估当前状况。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资源重新分配：重新评估橡胶促进剂项目资源的分配，确保最大限度地减小损失。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实时沟通：与关键利益相关者建立实时沟通机制，向他们传递橡胶促进剂项目危机的实际状况，保障橡胶促进剂项目核心利益。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在紧急应对的同时，橡胶促进剂项目团队强调了团队协作和有效沟通的重要性。以下是团队协作的关键举措：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信息共享机制：建立了信息共享平台，确保团队成员能够及时获取橡胶促进剂项目危机的实时信息。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领导者沟通：橡胶促进剂项目领导者通过定期会议和即时沟通工具，指导团队应对危机，保持团队稳定运行。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随着危机得到初步控制，橡胶促进剂项目团队转向制定恢复计划，以确保橡胶促进剂项目能够从中迅速恢复。主要恢复计划包括：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修复受损的进度计划：重新评估橡胶促进剂项目进度，制定修复计划，确保橡胶促进剂项目尽快回归正常进程。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重新调整资源分配：优化资源分配，确保橡胶促进剂项目在有限资源下高效运转。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风险管理机制加强：对橡胶促进剂项目风险进行全面评估，制定更强化的风险管理策略，以预防未来可能的危机。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4629"/>
      <w:r>
        <w:rPr>
          <w:rFonts w:ascii="仿宋" w:eastAsia="仿宋" w:hAnsi="仿宋" w:cs="仿宋" w:hint="eastAsia"/>
          <w:sz w:val="28"/>
          <w:lang w:eastAsia="zh-CN"/>
        </w:rPr>
        <w:t>七、橡胶促进剂项目计划安排</w:t>
      </w:r>
      <w:bookmarkEnd w:id="20"/>
    </w:p>
    <w:p>
      <w:pPr>
        <w:pStyle w:val="Heading2"/>
        <w:rPr>
          <w:rFonts w:ascii="仿宋" w:eastAsia="仿宋" w:hAnsi="仿宋" w:cs="仿宋" w:hint="eastAsia"/>
          <w:lang w:eastAsia="zh-CN"/>
        </w:rPr>
      </w:pPr>
      <w:bookmarkStart w:id="21" w:name="_Toc16463"/>
      <w:r>
        <w:rPr>
          <w:rFonts w:ascii="仿宋" w:eastAsia="仿宋" w:hAnsi="仿宋" w:cs="仿宋" w:hint="eastAsia"/>
          <w:lang w:eastAsia="zh-CN"/>
        </w:rPr>
        <w:t>(一)、建设周期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的建设周期定为XXX个月，这一时间框架经过精心规划，旨在确保橡胶促进剂项目的有序推进和高效完成。这个周期涵盖了橡胶促进剂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促进剂项目建设周期内，各个阶段将有明确的目标和任务。规划阶段将致力于详细制定橡胶促进剂项目计划、确定资源需求和风险评估等，以确保后续的工作有清晰的方向和基础。设计阶段将着重于橡胶促进剂项目的具体设计、技术选型和系统架构等，以满足橡胶促进剂项目的要求和标准。而施工阶段将是橡胶促进剂项目实施的关键时期，需要协调各方资源，确保施工进度符合计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测试阶段将对橡胶促进剂项目进行全面的检查和验证，确保交付的系统或产品符合质量标准和用户需求。最后，交付阶段将完成橡胶促进剂项目的交付，包括橡胶促进剂项目文档的整理和最终成果的验收。整个建设周期的合理安排旨在最大程度地优化橡胶促进剂项目进程，确保橡胶促进剂项目在预定时间内高质量完成，为相关利益相关方提供可靠的服务或产品。</w:t>
      </w:r>
    </w:p>
    <w:p>
      <w:pPr>
        <w:pStyle w:val="Heading2"/>
        <w:ind w:firstLine="560" w:firstLineChars="200"/>
        <w:rPr>
          <w:rFonts w:ascii="仿宋" w:eastAsia="仿宋" w:hAnsi="仿宋" w:cs="仿宋" w:hint="eastAsia"/>
          <w:sz w:val="28"/>
          <w:lang w:eastAsia="zh-CN"/>
        </w:rPr>
      </w:pPr>
      <w:bookmarkStart w:id="22" w:name="_Toc18747"/>
      <w:r>
        <w:rPr>
          <w:rFonts w:ascii="仿宋" w:eastAsia="仿宋" w:hAnsi="仿宋" w:cs="仿宋" w:hint="eastAsia"/>
          <w:sz w:val="28"/>
          <w:lang w:eastAsia="zh-CN"/>
        </w:rPr>
        <w:t>(二)、建设进度</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XX时间），橡胶促进剂项目建设进展顺利，按照既定计划稳步推进。在资金投入方面，橡胶促进剂项目已投入资金达XX钱，覆盖了设计、采购、施工等各个阶段的费用。这一资金投入不仅有力地支持了橡胶促进剂项目的正常运转，也保障了建设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进度方面，设计阶段已完成了XX%，各项设计方案经过充分讨论和优化。采购阶段也在紧张有序地进行中，已完成XX%的采购任务，确保了所需原材料和设备的及时供应。施工现场的工程已完成XX%，各项施工任务均按照设计图纸和质量标准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促进剂项目管理团队密切关注各个子橡胶促进剂项目的进展，定期召开会议进行进度汇报，并针对可能出现的问题及时调整方案。供应链管理也在高效运作，与供应商保持紧密合作，确保了原材料和设备的高质量供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https://d.book118.com/747003151151006043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橡胶促进剂项目计划设计方案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E20FE"/>
    <w:rsid w:val="194E20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003151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2024-02-17T04:24:00Z</dcterms:created>
  <dcterms:modified xsi:type="dcterms:W3CDTF">2024-02-17T04:24:44Z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6C0BAD14A3BA411FA299C4186F5CC0A7_11</vt:lpwstr>
  </property>
  <property fmtid="{D5CDD505-2E9C-101B-9397-08002B2CF9AE}" pid="3" name="KSOProductBuildVer">
    <vt:lpwstr>2052-12.1.0.16250</vt:lpwstr>
  </property>
</Properties>
</file>