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专门用途灯具：工艺装饰灯具项目规划设计蓝图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91" w:history="1">
        <w:r>
          <w:rPr>
            <w:rFonts w:ascii="仿宋" w:eastAsia="仿宋" w:hAnsi="仿宋" w:cs="仿宋" w:hint="eastAsia"/>
            <w:lang w:eastAsia="zh-CN"/>
          </w:rPr>
          <w:t>概论</w:t>
        </w:r>
        <w:r>
          <w:tab/>
        </w:r>
        <w:r>
          <w:fldChar w:fldCharType="begin"/>
        </w:r>
        <w:r>
          <w:instrText xml:space="preserve"> PAGEREF _Toc24491 \h </w:instrText>
        </w:r>
        <w:r>
          <w:fldChar w:fldCharType="separate"/>
        </w:r>
        <w:r>
          <w:t>3</w:t>
        </w:r>
        <w:r>
          <w:fldChar w:fldCharType="end"/>
        </w:r>
      </w:hyperlink>
    </w:p>
    <w:p>
      <w:pPr>
        <w:pStyle w:val="TOC1"/>
        <w:tabs>
          <w:tab w:val="right" w:leader="dot" w:pos="8306"/>
        </w:tabs>
      </w:pPr>
      <w:hyperlink w:anchor="_Toc31381" w:history="1">
        <w:r>
          <w:rPr>
            <w:rFonts w:ascii="仿宋" w:eastAsia="仿宋" w:hAnsi="仿宋" w:cs="仿宋" w:hint="eastAsia"/>
            <w:lang w:eastAsia="zh-CN"/>
          </w:rPr>
          <w:t>一、专门用途灯具：工艺装饰灯具项目选址可行性分析</w:t>
        </w:r>
        <w:r>
          <w:tab/>
        </w:r>
        <w:r>
          <w:fldChar w:fldCharType="begin"/>
        </w:r>
        <w:r>
          <w:instrText xml:space="preserve"> PAGEREF _Toc31381 \h </w:instrText>
        </w:r>
        <w:r>
          <w:fldChar w:fldCharType="separate"/>
        </w:r>
        <w:r>
          <w:t>3</w:t>
        </w:r>
        <w:r>
          <w:fldChar w:fldCharType="end"/>
        </w:r>
      </w:hyperlink>
    </w:p>
    <w:p>
      <w:pPr>
        <w:pStyle w:val="TOC2"/>
        <w:tabs>
          <w:tab w:val="right" w:leader="dot" w:pos="8306"/>
        </w:tabs>
      </w:pPr>
      <w:hyperlink w:anchor="_Toc17559" w:history="1">
        <w:r>
          <w:rPr>
            <w:rFonts w:ascii="仿宋" w:eastAsia="仿宋" w:hAnsi="仿宋" w:cs="仿宋" w:hint="eastAsia"/>
            <w:lang w:eastAsia="zh-CN"/>
          </w:rPr>
          <w:t>(一)、专门用途灯具：工艺装饰灯具项目选址</w:t>
        </w:r>
        <w:r>
          <w:tab/>
        </w:r>
        <w:r>
          <w:fldChar w:fldCharType="begin"/>
        </w:r>
        <w:r>
          <w:instrText xml:space="preserve"> PAGEREF _Toc17559 \h </w:instrText>
        </w:r>
        <w:r>
          <w:fldChar w:fldCharType="separate"/>
        </w:r>
        <w:r>
          <w:t>3</w:t>
        </w:r>
        <w:r>
          <w:fldChar w:fldCharType="end"/>
        </w:r>
      </w:hyperlink>
    </w:p>
    <w:p>
      <w:pPr>
        <w:pStyle w:val="TOC2"/>
        <w:tabs>
          <w:tab w:val="right" w:leader="dot" w:pos="8306"/>
        </w:tabs>
      </w:pPr>
      <w:hyperlink w:anchor="_Toc14401" w:history="1">
        <w:r>
          <w:rPr>
            <w:rFonts w:ascii="仿宋" w:eastAsia="仿宋" w:hAnsi="仿宋" w:cs="仿宋" w:hint="eastAsia"/>
            <w:lang w:eastAsia="zh-CN"/>
          </w:rPr>
          <w:t>(二)、用地控制指标</w:t>
        </w:r>
        <w:r>
          <w:tab/>
        </w:r>
        <w:r>
          <w:fldChar w:fldCharType="begin"/>
        </w:r>
        <w:r>
          <w:instrText xml:space="preserve"> PAGEREF _Toc14401 \h </w:instrText>
        </w:r>
        <w:r>
          <w:fldChar w:fldCharType="separate"/>
        </w:r>
        <w:r>
          <w:t>3</w:t>
        </w:r>
        <w:r>
          <w:fldChar w:fldCharType="end"/>
        </w:r>
      </w:hyperlink>
    </w:p>
    <w:p>
      <w:pPr>
        <w:pStyle w:val="TOC2"/>
        <w:tabs>
          <w:tab w:val="right" w:leader="dot" w:pos="8306"/>
        </w:tabs>
      </w:pPr>
      <w:hyperlink w:anchor="_Toc16993" w:history="1">
        <w:r>
          <w:rPr>
            <w:rFonts w:ascii="仿宋" w:eastAsia="仿宋" w:hAnsi="仿宋" w:cs="仿宋" w:hint="eastAsia"/>
            <w:lang w:eastAsia="zh-CN"/>
          </w:rPr>
          <w:t>(三)、节约用地措施</w:t>
        </w:r>
        <w:r>
          <w:tab/>
        </w:r>
        <w:r>
          <w:fldChar w:fldCharType="begin"/>
        </w:r>
        <w:r>
          <w:instrText xml:space="preserve"> PAGEREF _Toc16993 \h </w:instrText>
        </w:r>
        <w:r>
          <w:fldChar w:fldCharType="separate"/>
        </w:r>
        <w:r>
          <w:t>5</w:t>
        </w:r>
        <w:r>
          <w:fldChar w:fldCharType="end"/>
        </w:r>
      </w:hyperlink>
    </w:p>
    <w:p>
      <w:pPr>
        <w:pStyle w:val="TOC2"/>
        <w:tabs>
          <w:tab w:val="right" w:leader="dot" w:pos="8306"/>
        </w:tabs>
      </w:pPr>
      <w:hyperlink w:anchor="_Toc9754" w:history="1">
        <w:r>
          <w:rPr>
            <w:rFonts w:ascii="仿宋" w:eastAsia="仿宋" w:hAnsi="仿宋" w:cs="仿宋" w:hint="eastAsia"/>
            <w:lang w:eastAsia="zh-CN"/>
          </w:rPr>
          <w:t>(四)、总图布置方案</w:t>
        </w:r>
        <w:r>
          <w:tab/>
        </w:r>
        <w:r>
          <w:fldChar w:fldCharType="begin"/>
        </w:r>
        <w:r>
          <w:instrText xml:space="preserve"> PAGEREF _Toc9754 \h </w:instrText>
        </w:r>
        <w:r>
          <w:fldChar w:fldCharType="separate"/>
        </w:r>
        <w:r>
          <w:t>7</w:t>
        </w:r>
        <w:r>
          <w:fldChar w:fldCharType="end"/>
        </w:r>
      </w:hyperlink>
    </w:p>
    <w:p>
      <w:pPr>
        <w:pStyle w:val="TOC2"/>
        <w:tabs>
          <w:tab w:val="right" w:leader="dot" w:pos="8306"/>
        </w:tabs>
      </w:pPr>
      <w:hyperlink w:anchor="_Toc8281" w:history="1">
        <w:r>
          <w:rPr>
            <w:rFonts w:ascii="仿宋" w:eastAsia="仿宋" w:hAnsi="仿宋" w:cs="仿宋" w:hint="eastAsia"/>
            <w:lang w:eastAsia="zh-CN"/>
          </w:rPr>
          <w:t>(五)、选址综合评价</w:t>
        </w:r>
        <w:r>
          <w:tab/>
        </w:r>
        <w:r>
          <w:fldChar w:fldCharType="begin"/>
        </w:r>
        <w:r>
          <w:instrText xml:space="preserve"> PAGEREF _Toc8281 \h </w:instrText>
        </w:r>
        <w:r>
          <w:fldChar w:fldCharType="separate"/>
        </w:r>
        <w:r>
          <w:t>8</w:t>
        </w:r>
        <w:r>
          <w:fldChar w:fldCharType="end"/>
        </w:r>
      </w:hyperlink>
    </w:p>
    <w:p>
      <w:pPr>
        <w:pStyle w:val="TOC1"/>
        <w:tabs>
          <w:tab w:val="right" w:leader="dot" w:pos="8306"/>
        </w:tabs>
      </w:pPr>
      <w:hyperlink w:anchor="_Toc32331" w:history="1">
        <w:r>
          <w:rPr>
            <w:rFonts w:ascii="仿宋" w:eastAsia="仿宋" w:hAnsi="仿宋" w:cs="仿宋" w:hint="eastAsia"/>
            <w:lang w:eastAsia="zh-CN"/>
          </w:rPr>
          <w:t>二、专门用途灯具：工艺装饰灯具项目危机管理</w:t>
        </w:r>
        <w:r>
          <w:tab/>
        </w:r>
        <w:r>
          <w:fldChar w:fldCharType="begin"/>
        </w:r>
        <w:r>
          <w:instrText xml:space="preserve"> PAGEREF _Toc32331 \h </w:instrText>
        </w:r>
        <w:r>
          <w:fldChar w:fldCharType="separate"/>
        </w:r>
        <w:r>
          <w:t>9</w:t>
        </w:r>
        <w:r>
          <w:fldChar w:fldCharType="end"/>
        </w:r>
      </w:hyperlink>
    </w:p>
    <w:p>
      <w:pPr>
        <w:pStyle w:val="TOC2"/>
        <w:tabs>
          <w:tab w:val="right" w:leader="dot" w:pos="8306"/>
        </w:tabs>
      </w:pPr>
      <w:hyperlink w:anchor="_Toc1939" w:history="1">
        <w:r>
          <w:rPr>
            <w:rFonts w:ascii="仿宋" w:eastAsia="仿宋" w:hAnsi="仿宋" w:cs="仿宋" w:hint="eastAsia"/>
            <w:lang w:eastAsia="zh-CN"/>
          </w:rPr>
          <w:t>(一)、危机预警与识别</w:t>
        </w:r>
        <w:r>
          <w:tab/>
        </w:r>
        <w:r>
          <w:fldChar w:fldCharType="begin"/>
        </w:r>
        <w:r>
          <w:instrText xml:space="preserve"> PAGEREF _Toc1939 \h </w:instrText>
        </w:r>
        <w:r>
          <w:fldChar w:fldCharType="separate"/>
        </w:r>
        <w:r>
          <w:t>9</w:t>
        </w:r>
        <w:r>
          <w:fldChar w:fldCharType="end"/>
        </w:r>
      </w:hyperlink>
    </w:p>
    <w:p>
      <w:pPr>
        <w:pStyle w:val="TOC2"/>
        <w:tabs>
          <w:tab w:val="right" w:leader="dot" w:pos="8306"/>
        </w:tabs>
      </w:pPr>
      <w:hyperlink w:anchor="_Toc9936" w:history="1">
        <w:r>
          <w:rPr>
            <w:rFonts w:ascii="仿宋" w:eastAsia="仿宋" w:hAnsi="仿宋" w:cs="仿宋" w:hint="eastAsia"/>
            <w:lang w:eastAsia="zh-CN"/>
          </w:rPr>
          <w:t>(二)、危机应对与恢复</w:t>
        </w:r>
        <w:r>
          <w:tab/>
        </w:r>
        <w:r>
          <w:fldChar w:fldCharType="begin"/>
        </w:r>
        <w:r>
          <w:instrText xml:space="preserve"> PAGEREF _Toc9936 \h </w:instrText>
        </w:r>
        <w:r>
          <w:fldChar w:fldCharType="separate"/>
        </w:r>
        <w:r>
          <w:t>10</w:t>
        </w:r>
        <w:r>
          <w:fldChar w:fldCharType="end"/>
        </w:r>
      </w:hyperlink>
    </w:p>
    <w:p>
      <w:pPr>
        <w:pStyle w:val="TOC1"/>
        <w:tabs>
          <w:tab w:val="right" w:leader="dot" w:pos="8306"/>
        </w:tabs>
      </w:pPr>
      <w:hyperlink w:anchor="_Toc27275" w:history="1">
        <w:r>
          <w:rPr>
            <w:rFonts w:ascii="仿宋" w:eastAsia="仿宋" w:hAnsi="仿宋" w:cs="仿宋" w:hint="eastAsia"/>
            <w:lang w:eastAsia="zh-CN"/>
          </w:rPr>
          <w:t>三、专门用途灯具：工艺装饰灯具项目建设单位说明</w:t>
        </w:r>
        <w:r>
          <w:tab/>
        </w:r>
        <w:r>
          <w:fldChar w:fldCharType="begin"/>
        </w:r>
        <w:r>
          <w:instrText xml:space="preserve"> PAGEREF _Toc27275 \h </w:instrText>
        </w:r>
        <w:r>
          <w:fldChar w:fldCharType="separate"/>
        </w:r>
        <w:r>
          <w:t>12</w:t>
        </w:r>
        <w:r>
          <w:fldChar w:fldCharType="end"/>
        </w:r>
      </w:hyperlink>
    </w:p>
    <w:p>
      <w:pPr>
        <w:pStyle w:val="TOC2"/>
        <w:tabs>
          <w:tab w:val="right" w:leader="dot" w:pos="8306"/>
        </w:tabs>
      </w:pPr>
      <w:hyperlink w:anchor="_Toc759" w:history="1">
        <w:r>
          <w:rPr>
            <w:rFonts w:ascii="仿宋" w:eastAsia="仿宋" w:hAnsi="仿宋" w:cs="仿宋" w:hint="eastAsia"/>
            <w:lang w:eastAsia="zh-CN"/>
          </w:rPr>
          <w:t>(一)、专门用途灯具：工艺装饰灯具项目承办单位基本情况</w:t>
        </w:r>
        <w:r>
          <w:tab/>
        </w:r>
        <w:r>
          <w:fldChar w:fldCharType="begin"/>
        </w:r>
        <w:r>
          <w:instrText xml:space="preserve"> PAGEREF _Toc759 \h </w:instrText>
        </w:r>
        <w:r>
          <w:fldChar w:fldCharType="separate"/>
        </w:r>
        <w:r>
          <w:t>12</w:t>
        </w:r>
        <w:r>
          <w:fldChar w:fldCharType="end"/>
        </w:r>
      </w:hyperlink>
    </w:p>
    <w:p>
      <w:pPr>
        <w:pStyle w:val="TOC2"/>
        <w:tabs>
          <w:tab w:val="right" w:leader="dot" w:pos="8306"/>
        </w:tabs>
      </w:pPr>
      <w:hyperlink w:anchor="_Toc30478" w:history="1">
        <w:r>
          <w:rPr>
            <w:rFonts w:ascii="仿宋" w:eastAsia="仿宋" w:hAnsi="仿宋" w:cs="仿宋" w:hint="eastAsia"/>
            <w:lang w:eastAsia="zh-CN"/>
          </w:rPr>
          <w:t>(二)、公司经济效益分析</w:t>
        </w:r>
        <w:r>
          <w:tab/>
        </w:r>
        <w:r>
          <w:fldChar w:fldCharType="begin"/>
        </w:r>
        <w:r>
          <w:instrText xml:space="preserve"> PAGEREF _Toc30478 \h </w:instrText>
        </w:r>
        <w:r>
          <w:fldChar w:fldCharType="separate"/>
        </w:r>
        <w:r>
          <w:t>12</w:t>
        </w:r>
        <w:r>
          <w:fldChar w:fldCharType="end"/>
        </w:r>
      </w:hyperlink>
    </w:p>
    <w:p>
      <w:pPr>
        <w:pStyle w:val="TOC1"/>
        <w:tabs>
          <w:tab w:val="right" w:leader="dot" w:pos="8306"/>
        </w:tabs>
      </w:pPr>
      <w:hyperlink w:anchor="_Toc27175" w:history="1">
        <w:r>
          <w:rPr>
            <w:rFonts w:ascii="仿宋" w:eastAsia="仿宋" w:hAnsi="仿宋" w:cs="仿宋" w:hint="eastAsia"/>
            <w:lang w:eastAsia="zh-CN"/>
          </w:rPr>
          <w:t>四、专门用途灯具：工艺装饰灯具项目可持续发展</w:t>
        </w:r>
        <w:r>
          <w:tab/>
        </w:r>
        <w:r>
          <w:fldChar w:fldCharType="begin"/>
        </w:r>
        <w:r>
          <w:instrText xml:space="preserve"> PAGEREF _Toc27175 \h </w:instrText>
        </w:r>
        <w:r>
          <w:fldChar w:fldCharType="separate"/>
        </w:r>
        <w:r>
          <w:t>13</w:t>
        </w:r>
        <w:r>
          <w:fldChar w:fldCharType="end"/>
        </w:r>
      </w:hyperlink>
    </w:p>
    <w:p>
      <w:pPr>
        <w:pStyle w:val="TOC2"/>
        <w:tabs>
          <w:tab w:val="right" w:leader="dot" w:pos="8306"/>
        </w:tabs>
      </w:pPr>
      <w:hyperlink w:anchor="_Toc19567" w:history="1">
        <w:r>
          <w:rPr>
            <w:rFonts w:ascii="仿宋" w:eastAsia="仿宋" w:hAnsi="仿宋" w:cs="仿宋" w:hint="eastAsia"/>
            <w:lang w:eastAsia="zh-CN"/>
          </w:rPr>
          <w:t>(一)、可持续战略与实践</w:t>
        </w:r>
        <w:r>
          <w:tab/>
        </w:r>
        <w:r>
          <w:fldChar w:fldCharType="begin"/>
        </w:r>
        <w:r>
          <w:instrText xml:space="preserve"> PAGEREF _Toc19567 \h </w:instrText>
        </w:r>
        <w:r>
          <w:fldChar w:fldCharType="separate"/>
        </w:r>
        <w:r>
          <w:t>13</w:t>
        </w:r>
        <w:r>
          <w:fldChar w:fldCharType="end"/>
        </w:r>
      </w:hyperlink>
    </w:p>
    <w:p>
      <w:pPr>
        <w:pStyle w:val="TOC2"/>
        <w:tabs>
          <w:tab w:val="right" w:leader="dot" w:pos="8306"/>
        </w:tabs>
      </w:pPr>
      <w:hyperlink w:anchor="_Toc13772" w:history="1">
        <w:r>
          <w:rPr>
            <w:rFonts w:ascii="仿宋" w:eastAsia="仿宋" w:hAnsi="仿宋" w:cs="仿宋" w:hint="eastAsia"/>
            <w:lang w:eastAsia="zh-CN"/>
          </w:rPr>
          <w:t>(二)、环保与社会责任</w:t>
        </w:r>
        <w:r>
          <w:tab/>
        </w:r>
        <w:r>
          <w:fldChar w:fldCharType="begin"/>
        </w:r>
        <w:r>
          <w:instrText xml:space="preserve"> PAGEREF _Toc13772 \h </w:instrText>
        </w:r>
        <w:r>
          <w:fldChar w:fldCharType="separate"/>
        </w:r>
        <w:r>
          <w:t>14</w:t>
        </w:r>
        <w:r>
          <w:fldChar w:fldCharType="end"/>
        </w:r>
      </w:hyperlink>
    </w:p>
    <w:p>
      <w:pPr>
        <w:pStyle w:val="TOC1"/>
        <w:tabs>
          <w:tab w:val="right" w:leader="dot" w:pos="8306"/>
        </w:tabs>
      </w:pPr>
      <w:hyperlink w:anchor="_Toc16456" w:history="1">
        <w:r>
          <w:rPr>
            <w:rFonts w:ascii="仿宋" w:eastAsia="仿宋" w:hAnsi="仿宋" w:cs="仿宋" w:hint="eastAsia"/>
            <w:lang w:eastAsia="zh-CN"/>
          </w:rPr>
          <w:t>五、专门用途灯具：工艺装饰灯具项目概论</w:t>
        </w:r>
        <w:r>
          <w:tab/>
        </w:r>
        <w:r>
          <w:fldChar w:fldCharType="begin"/>
        </w:r>
        <w:r>
          <w:instrText xml:space="preserve"> PAGEREF _Toc16456 \h </w:instrText>
        </w:r>
        <w:r>
          <w:fldChar w:fldCharType="separate"/>
        </w:r>
        <w:r>
          <w:t>15</w:t>
        </w:r>
        <w:r>
          <w:fldChar w:fldCharType="end"/>
        </w:r>
      </w:hyperlink>
    </w:p>
    <w:p>
      <w:pPr>
        <w:pStyle w:val="TOC2"/>
        <w:tabs>
          <w:tab w:val="right" w:leader="dot" w:pos="8306"/>
        </w:tabs>
      </w:pPr>
      <w:hyperlink w:anchor="_Toc10122" w:history="1">
        <w:r>
          <w:rPr>
            <w:rFonts w:ascii="仿宋" w:eastAsia="仿宋" w:hAnsi="仿宋" w:cs="仿宋" w:hint="eastAsia"/>
            <w:lang w:eastAsia="zh-CN"/>
          </w:rPr>
          <w:t>(一)、专门用途灯具：工艺装饰灯具项目概况</w:t>
        </w:r>
        <w:r>
          <w:tab/>
        </w:r>
        <w:r>
          <w:fldChar w:fldCharType="begin"/>
        </w:r>
        <w:r>
          <w:instrText xml:space="preserve"> PAGEREF _Toc10122 \h </w:instrText>
        </w:r>
        <w:r>
          <w:fldChar w:fldCharType="separate"/>
        </w:r>
        <w:r>
          <w:t>15</w:t>
        </w:r>
        <w:r>
          <w:fldChar w:fldCharType="end"/>
        </w:r>
      </w:hyperlink>
    </w:p>
    <w:p>
      <w:pPr>
        <w:pStyle w:val="TOC2"/>
        <w:tabs>
          <w:tab w:val="right" w:leader="dot" w:pos="8306"/>
        </w:tabs>
      </w:pPr>
      <w:hyperlink w:anchor="_Toc3670" w:history="1">
        <w:r>
          <w:rPr>
            <w:rFonts w:ascii="仿宋" w:eastAsia="仿宋" w:hAnsi="仿宋" w:cs="仿宋" w:hint="eastAsia"/>
            <w:lang w:eastAsia="zh-CN"/>
          </w:rPr>
          <w:t>(二)、专门用途灯具：工艺装饰灯具项目目标</w:t>
        </w:r>
        <w:r>
          <w:tab/>
        </w:r>
        <w:r>
          <w:fldChar w:fldCharType="begin"/>
        </w:r>
        <w:r>
          <w:instrText xml:space="preserve"> PAGEREF _Toc3670 \h </w:instrText>
        </w:r>
        <w:r>
          <w:fldChar w:fldCharType="separate"/>
        </w:r>
        <w:r>
          <w:t>18</w:t>
        </w:r>
        <w:r>
          <w:fldChar w:fldCharType="end"/>
        </w:r>
      </w:hyperlink>
    </w:p>
    <w:p>
      <w:pPr>
        <w:pStyle w:val="TOC2"/>
        <w:tabs>
          <w:tab w:val="right" w:leader="dot" w:pos="8306"/>
        </w:tabs>
      </w:pPr>
      <w:hyperlink w:anchor="_Toc12841" w:history="1">
        <w:r>
          <w:rPr>
            <w:rFonts w:ascii="仿宋" w:eastAsia="仿宋" w:hAnsi="仿宋" w:cs="仿宋" w:hint="eastAsia"/>
            <w:lang w:eastAsia="zh-CN"/>
          </w:rPr>
          <w:t>(三)、专门用途灯具：工艺装饰灯具项目提出的理由</w:t>
        </w:r>
        <w:r>
          <w:tab/>
        </w:r>
        <w:r>
          <w:fldChar w:fldCharType="begin"/>
        </w:r>
        <w:r>
          <w:instrText xml:space="preserve"> PAGEREF _Toc12841 \h </w:instrText>
        </w:r>
        <w:r>
          <w:fldChar w:fldCharType="separate"/>
        </w:r>
        <w:r>
          <w:t>19</w:t>
        </w:r>
        <w:r>
          <w:fldChar w:fldCharType="end"/>
        </w:r>
      </w:hyperlink>
    </w:p>
    <w:p>
      <w:pPr>
        <w:pStyle w:val="TOC2"/>
        <w:tabs>
          <w:tab w:val="right" w:leader="dot" w:pos="8306"/>
        </w:tabs>
      </w:pPr>
      <w:hyperlink w:anchor="_Toc29752" w:history="1">
        <w:r>
          <w:rPr>
            <w:rFonts w:ascii="仿宋" w:eastAsia="仿宋" w:hAnsi="仿宋" w:cs="仿宋" w:hint="eastAsia"/>
            <w:lang w:eastAsia="zh-CN"/>
          </w:rPr>
          <w:t>(四)、专门用途灯具：工艺装饰灯具项目意义</w:t>
        </w:r>
        <w:r>
          <w:tab/>
        </w:r>
        <w:r>
          <w:fldChar w:fldCharType="begin"/>
        </w:r>
        <w:r>
          <w:instrText xml:space="preserve"> PAGEREF _Toc29752 \h </w:instrText>
        </w:r>
        <w:r>
          <w:fldChar w:fldCharType="separate"/>
        </w:r>
        <w:r>
          <w:t>21</w:t>
        </w:r>
        <w:r>
          <w:fldChar w:fldCharType="end"/>
        </w:r>
      </w:hyperlink>
    </w:p>
    <w:p>
      <w:pPr>
        <w:pStyle w:val="TOC2"/>
        <w:tabs>
          <w:tab w:val="right" w:leader="dot" w:pos="8306"/>
        </w:tabs>
      </w:pPr>
      <w:hyperlink w:anchor="_Toc17121" w:history="1">
        <w:r>
          <w:rPr>
            <w:rFonts w:ascii="仿宋" w:eastAsia="仿宋" w:hAnsi="仿宋" w:cs="仿宋" w:hint="eastAsia"/>
            <w:lang w:eastAsia="zh-CN"/>
          </w:rPr>
          <w:t>(五)、专门用途灯具：工艺装饰灯具项目背景</w:t>
        </w:r>
        <w:r>
          <w:tab/>
        </w:r>
        <w:r>
          <w:fldChar w:fldCharType="begin"/>
        </w:r>
        <w:r>
          <w:instrText xml:space="preserve"> PAGEREF _Toc17121 \h </w:instrText>
        </w:r>
        <w:r>
          <w:fldChar w:fldCharType="separate"/>
        </w:r>
        <w:r>
          <w:t>22</w:t>
        </w:r>
        <w:r>
          <w:fldChar w:fldCharType="end"/>
        </w:r>
      </w:hyperlink>
    </w:p>
    <w:p>
      <w:pPr>
        <w:pStyle w:val="TOC1"/>
        <w:tabs>
          <w:tab w:val="right" w:leader="dot" w:pos="8306"/>
        </w:tabs>
      </w:pPr>
      <w:hyperlink w:anchor="_Toc20" w:history="1">
        <w:r>
          <w:rPr>
            <w:rFonts w:ascii="仿宋" w:eastAsia="仿宋" w:hAnsi="仿宋" w:cs="仿宋" w:hint="eastAsia"/>
            <w:lang w:eastAsia="zh-CN"/>
          </w:rPr>
          <w:t>六、工艺说明</w:t>
        </w:r>
        <w:r>
          <w:tab/>
        </w:r>
        <w:r>
          <w:fldChar w:fldCharType="begin"/>
        </w:r>
        <w:r>
          <w:instrText xml:space="preserve"> PAGEREF _Toc20 \h </w:instrText>
        </w:r>
        <w:r>
          <w:fldChar w:fldCharType="separate"/>
        </w:r>
        <w:r>
          <w:t>23</w:t>
        </w:r>
        <w:r>
          <w:fldChar w:fldCharType="end"/>
        </w:r>
      </w:hyperlink>
    </w:p>
    <w:p>
      <w:pPr>
        <w:pStyle w:val="TOC2"/>
        <w:tabs>
          <w:tab w:val="right" w:leader="dot" w:pos="8306"/>
        </w:tabs>
      </w:pPr>
      <w:hyperlink w:anchor="_Toc21988" w:history="1">
        <w:r>
          <w:rPr>
            <w:rFonts w:ascii="仿宋" w:eastAsia="仿宋" w:hAnsi="仿宋" w:cs="仿宋" w:hint="eastAsia"/>
            <w:lang w:eastAsia="zh-CN"/>
          </w:rPr>
          <w:t>(一)、技术管理特点</w:t>
        </w:r>
        <w:r>
          <w:tab/>
        </w:r>
        <w:r>
          <w:fldChar w:fldCharType="begin"/>
        </w:r>
        <w:r>
          <w:instrText xml:space="preserve"> PAGEREF _Toc21988 \h </w:instrText>
        </w:r>
        <w:r>
          <w:fldChar w:fldCharType="separate"/>
        </w:r>
        <w:r>
          <w:t>23</w:t>
        </w:r>
        <w:r>
          <w:fldChar w:fldCharType="end"/>
        </w:r>
      </w:hyperlink>
    </w:p>
    <w:p>
      <w:pPr>
        <w:pStyle w:val="TOC2"/>
        <w:tabs>
          <w:tab w:val="right" w:leader="dot" w:pos="8306"/>
        </w:tabs>
      </w:pPr>
      <w:hyperlink w:anchor="_Toc20843" w:history="1">
        <w:r>
          <w:rPr>
            <w:rFonts w:ascii="仿宋" w:eastAsia="仿宋" w:hAnsi="仿宋" w:cs="仿宋" w:hint="eastAsia"/>
            <w:lang w:eastAsia="zh-CN"/>
          </w:rPr>
          <w:t>(二)、专门用途灯具：工艺装饰灯具项目工艺技术设计方案</w:t>
        </w:r>
        <w:r>
          <w:tab/>
        </w:r>
        <w:r>
          <w:fldChar w:fldCharType="begin"/>
        </w:r>
        <w:r>
          <w:instrText xml:space="preserve"> PAGEREF _Toc20843 \h </w:instrText>
        </w:r>
        <w:r>
          <w:fldChar w:fldCharType="separate"/>
        </w:r>
        <w:r>
          <w:t>24</w:t>
        </w:r>
        <w:r>
          <w:fldChar w:fldCharType="end"/>
        </w:r>
      </w:hyperlink>
    </w:p>
    <w:p>
      <w:pPr>
        <w:pStyle w:val="TOC2"/>
        <w:tabs>
          <w:tab w:val="right" w:leader="dot" w:pos="8306"/>
        </w:tabs>
      </w:pPr>
      <w:hyperlink w:anchor="_Toc14427" w:history="1">
        <w:r>
          <w:rPr>
            <w:rFonts w:ascii="仿宋" w:eastAsia="仿宋" w:hAnsi="仿宋" w:cs="仿宋" w:hint="eastAsia"/>
            <w:lang w:eastAsia="zh-CN"/>
          </w:rPr>
          <w:t>(三)、设备选型方案</w:t>
        </w:r>
        <w:r>
          <w:tab/>
        </w:r>
        <w:r>
          <w:fldChar w:fldCharType="begin"/>
        </w:r>
        <w:r>
          <w:instrText xml:space="preserve"> PAGEREF _Toc14427 \h </w:instrText>
        </w:r>
        <w:r>
          <w:fldChar w:fldCharType="separate"/>
        </w:r>
        <w:r>
          <w:t>25</w:t>
        </w:r>
        <w:r>
          <w:fldChar w:fldCharType="end"/>
        </w:r>
      </w:hyperlink>
    </w:p>
    <w:p>
      <w:pPr>
        <w:pStyle w:val="TOC1"/>
        <w:tabs>
          <w:tab w:val="right" w:leader="dot" w:pos="8306"/>
        </w:tabs>
      </w:pPr>
      <w:hyperlink w:anchor="_Toc17841" w:history="1">
        <w:r>
          <w:rPr>
            <w:rFonts w:ascii="仿宋" w:eastAsia="仿宋" w:hAnsi="仿宋" w:cs="仿宋" w:hint="eastAsia"/>
            <w:lang w:eastAsia="zh-CN"/>
          </w:rPr>
          <w:t>七、专门用途灯具：工艺装饰灯具项目计划安排</w:t>
        </w:r>
        <w:r>
          <w:tab/>
        </w:r>
        <w:r>
          <w:fldChar w:fldCharType="begin"/>
        </w:r>
        <w:r>
          <w:instrText xml:space="preserve"> PAGEREF _Toc17841 \h </w:instrText>
        </w:r>
        <w:r>
          <w:fldChar w:fldCharType="separate"/>
        </w:r>
        <w:r>
          <w:t>27</w:t>
        </w:r>
        <w:r>
          <w:fldChar w:fldCharType="end"/>
        </w:r>
      </w:hyperlink>
    </w:p>
    <w:p>
      <w:pPr>
        <w:pStyle w:val="TOC2"/>
        <w:tabs>
          <w:tab w:val="right" w:leader="dot" w:pos="8306"/>
        </w:tabs>
      </w:pPr>
      <w:hyperlink w:anchor="_Toc11058" w:history="1">
        <w:r>
          <w:rPr>
            <w:rFonts w:ascii="仿宋" w:eastAsia="仿宋" w:hAnsi="仿宋" w:cs="仿宋" w:hint="eastAsia"/>
            <w:lang w:eastAsia="zh-CN"/>
          </w:rPr>
          <w:t>(一)、建设周期</w:t>
        </w:r>
        <w:r>
          <w:tab/>
        </w:r>
        <w:r>
          <w:fldChar w:fldCharType="begin"/>
        </w:r>
        <w:r>
          <w:instrText xml:space="preserve"> PAGEREF _Toc11058 \h </w:instrText>
        </w:r>
        <w:r>
          <w:fldChar w:fldCharType="separate"/>
        </w:r>
        <w:r>
          <w:t>27</w:t>
        </w:r>
        <w:r>
          <w:fldChar w:fldCharType="end"/>
        </w:r>
      </w:hyperlink>
    </w:p>
    <w:p>
      <w:pPr>
        <w:pStyle w:val="TOC2"/>
        <w:tabs>
          <w:tab w:val="right" w:leader="dot" w:pos="8306"/>
        </w:tabs>
      </w:pPr>
      <w:hyperlink w:anchor="_Toc5717" w:history="1">
        <w:r>
          <w:rPr>
            <w:rFonts w:ascii="仿宋" w:eastAsia="仿宋" w:hAnsi="仿宋" w:cs="仿宋" w:hint="eastAsia"/>
            <w:lang w:eastAsia="zh-CN"/>
          </w:rPr>
          <w:t>(二)、建设进度</w:t>
        </w:r>
        <w:r>
          <w:tab/>
        </w:r>
        <w:r>
          <w:fldChar w:fldCharType="begin"/>
        </w:r>
        <w:r>
          <w:instrText xml:space="preserve"> PAGEREF _Toc5717 \h </w:instrText>
        </w:r>
        <w:r>
          <w:fldChar w:fldCharType="separate"/>
        </w:r>
        <w:r>
          <w:t>28</w:t>
        </w:r>
        <w:r>
          <w:fldChar w:fldCharType="end"/>
        </w:r>
      </w:hyperlink>
    </w:p>
    <w:p>
      <w:pPr>
        <w:pStyle w:val="TOC2"/>
        <w:tabs>
          <w:tab w:val="right" w:leader="dot" w:pos="8306"/>
        </w:tabs>
      </w:pPr>
      <w:hyperlink w:anchor="_Toc30058" w:history="1">
        <w:r>
          <w:rPr>
            <w:rFonts w:ascii="仿宋" w:eastAsia="仿宋" w:hAnsi="仿宋" w:cs="仿宋" w:hint="eastAsia"/>
            <w:lang w:eastAsia="zh-CN"/>
          </w:rPr>
          <w:t>(三)、进度安排注意事项</w:t>
        </w:r>
        <w:r>
          <w:tab/>
        </w:r>
        <w:r>
          <w:fldChar w:fldCharType="begin"/>
        </w:r>
        <w:r>
          <w:instrText xml:space="preserve"> PAGEREF _Toc30058 \h </w:instrText>
        </w:r>
        <w:r>
          <w:fldChar w:fldCharType="separate"/>
        </w:r>
        <w:r>
          <w:t>29</w:t>
        </w:r>
        <w:r>
          <w:fldChar w:fldCharType="end"/>
        </w:r>
      </w:hyperlink>
    </w:p>
    <w:p>
      <w:pPr>
        <w:pStyle w:val="TOC2"/>
        <w:tabs>
          <w:tab w:val="right" w:leader="dot" w:pos="8306"/>
        </w:tabs>
      </w:pPr>
      <w:hyperlink w:anchor="_Toc23649" w:history="1">
        <w:r>
          <w:rPr>
            <w:rFonts w:ascii="仿宋" w:eastAsia="仿宋" w:hAnsi="仿宋" w:cs="仿宋" w:hint="eastAsia"/>
            <w:lang w:eastAsia="zh-CN"/>
          </w:rPr>
          <w:t>(四)、人力资源配置</w:t>
        </w:r>
        <w:r>
          <w:tab/>
        </w:r>
        <w:r>
          <w:fldChar w:fldCharType="begin"/>
        </w:r>
        <w:r>
          <w:instrText xml:space="preserve"> PAGEREF _Toc23649 \h </w:instrText>
        </w:r>
        <w:r>
          <w:fldChar w:fldCharType="separate"/>
        </w:r>
        <w:r>
          <w:t>31</w:t>
        </w:r>
        <w:r>
          <w:fldChar w:fldCharType="end"/>
        </w:r>
      </w:hyperlink>
    </w:p>
    <w:p>
      <w:pPr>
        <w:pStyle w:val="TOC1"/>
        <w:tabs>
          <w:tab w:val="right" w:leader="dot" w:pos="8306"/>
        </w:tabs>
      </w:pPr>
      <w:hyperlink w:anchor="_Toc10695" w:history="1">
        <w:r>
          <w:rPr>
            <w:rFonts w:ascii="仿宋" w:eastAsia="仿宋" w:hAnsi="仿宋" w:cs="仿宋" w:hint="eastAsia"/>
            <w:lang w:eastAsia="zh-CN"/>
          </w:rPr>
          <w:t>八、专门用途灯具：工艺装饰灯具项目人力资源培养与发展</w:t>
        </w:r>
        <w:r>
          <w:tab/>
        </w:r>
        <w:r>
          <w:fldChar w:fldCharType="begin"/>
        </w:r>
        <w:r>
          <w:instrText xml:space="preserve"> PAGEREF _Toc10695 \h </w:instrText>
        </w:r>
        <w:r>
          <w:fldChar w:fldCharType="separate"/>
        </w:r>
        <w:r>
          <w:t>31</w:t>
        </w:r>
        <w:r>
          <w:fldChar w:fldCharType="end"/>
        </w:r>
      </w:hyperlink>
    </w:p>
    <w:p>
      <w:pPr>
        <w:pStyle w:val="TOC2"/>
        <w:tabs>
          <w:tab w:val="right" w:leader="dot" w:pos="8306"/>
        </w:tabs>
      </w:pPr>
      <w:hyperlink w:anchor="_Toc19941" w:history="1">
        <w:r>
          <w:rPr>
            <w:rFonts w:ascii="仿宋" w:eastAsia="仿宋" w:hAnsi="仿宋" w:cs="仿宋" w:hint="eastAsia"/>
            <w:lang w:eastAsia="zh-CN"/>
          </w:rPr>
          <w:t>(一)、人才需求与规划</w:t>
        </w:r>
        <w:r>
          <w:tab/>
        </w:r>
        <w:r>
          <w:fldChar w:fldCharType="begin"/>
        </w:r>
        <w:r>
          <w:instrText xml:space="preserve"> PAGEREF _Toc19941 \h </w:instrText>
        </w:r>
        <w:r>
          <w:fldChar w:fldCharType="separate"/>
        </w:r>
        <w:r>
          <w:t>31</w:t>
        </w:r>
        <w:r>
          <w:fldChar w:fldCharType="end"/>
        </w:r>
      </w:hyperlink>
    </w:p>
    <w:p>
      <w:pPr>
        <w:pStyle w:val="TOC2"/>
        <w:tabs>
          <w:tab w:val="right" w:leader="dot" w:pos="8306"/>
        </w:tabs>
      </w:pPr>
      <w:hyperlink w:anchor="_Toc17167" w:history="1">
        <w:r>
          <w:rPr>
            <w:rFonts w:ascii="仿宋" w:eastAsia="仿宋" w:hAnsi="仿宋" w:cs="仿宋" w:hint="eastAsia"/>
            <w:lang w:eastAsia="zh-CN"/>
          </w:rPr>
          <w:t>(二)、培训与发展计划</w:t>
        </w:r>
        <w:r>
          <w:tab/>
        </w:r>
        <w:r>
          <w:fldChar w:fldCharType="begin"/>
        </w:r>
        <w:r>
          <w:instrText xml:space="preserve"> PAGEREF _Toc17167 \h </w:instrText>
        </w:r>
        <w:r>
          <w:fldChar w:fldCharType="separate"/>
        </w:r>
        <w:r>
          <w:t>32</w:t>
        </w:r>
        <w:r>
          <w:fldChar w:fldCharType="end"/>
        </w:r>
      </w:hyperlink>
    </w:p>
    <w:p>
      <w:pPr>
        <w:pStyle w:val="TOC1"/>
        <w:tabs>
          <w:tab w:val="right" w:leader="dot" w:pos="8306"/>
        </w:tabs>
      </w:pPr>
      <w:hyperlink w:anchor="_Toc27574" w:history="1">
        <w:r>
          <w:rPr>
            <w:rFonts w:ascii="仿宋" w:eastAsia="仿宋" w:hAnsi="仿宋" w:cs="仿宋" w:hint="eastAsia"/>
            <w:lang w:eastAsia="zh-CN"/>
          </w:rPr>
          <w:t>九、专门用途灯具：工艺装饰灯具项目环境影响分析</w:t>
        </w:r>
        <w:r>
          <w:tab/>
        </w:r>
        <w:r>
          <w:fldChar w:fldCharType="begin"/>
        </w:r>
        <w:r>
          <w:instrText xml:space="preserve"> PAGEREF _Toc27574 \h </w:instrText>
        </w:r>
        <w:r>
          <w:fldChar w:fldCharType="separate"/>
        </w:r>
        <w:r>
          <w:t>33</w:t>
        </w:r>
        <w:r>
          <w:fldChar w:fldCharType="end"/>
        </w:r>
      </w:hyperlink>
    </w:p>
    <w:p>
      <w:pPr>
        <w:pStyle w:val="TOC2"/>
        <w:tabs>
          <w:tab w:val="right" w:leader="dot" w:pos="8306"/>
        </w:tabs>
      </w:pPr>
      <w:hyperlink w:anchor="_Toc4926" w:history="1">
        <w:r>
          <w:rPr>
            <w:rFonts w:ascii="仿宋" w:eastAsia="仿宋" w:hAnsi="仿宋" w:cs="仿宋" w:hint="eastAsia"/>
            <w:lang w:eastAsia="zh-CN"/>
          </w:rPr>
          <w:t>(一)、建设区域环境质量现状</w:t>
        </w:r>
        <w:r>
          <w:tab/>
        </w:r>
        <w:r>
          <w:fldChar w:fldCharType="begin"/>
        </w:r>
        <w:r>
          <w:instrText xml:space="preserve"> PAGEREF _Toc4926 \h </w:instrText>
        </w:r>
        <w:r>
          <w:fldChar w:fldCharType="separate"/>
        </w:r>
        <w:r>
          <w:t>33</w:t>
        </w:r>
        <w:r>
          <w:fldChar w:fldCharType="end"/>
        </w:r>
      </w:hyperlink>
    </w:p>
    <w:p>
      <w:pPr>
        <w:pStyle w:val="TOC2"/>
        <w:tabs>
          <w:tab w:val="right" w:leader="dot" w:pos="8306"/>
        </w:tabs>
      </w:pPr>
      <w:hyperlink w:anchor="_Toc19036" w:history="1">
        <w:r>
          <w:rPr>
            <w:rFonts w:ascii="仿宋" w:eastAsia="仿宋" w:hAnsi="仿宋" w:cs="仿宋" w:hint="eastAsia"/>
            <w:lang w:eastAsia="zh-CN"/>
          </w:rPr>
          <w:t>(二)、建设期环境保护</w:t>
        </w:r>
        <w:r>
          <w:tab/>
        </w:r>
        <w:r>
          <w:fldChar w:fldCharType="begin"/>
        </w:r>
        <w:r>
          <w:instrText xml:space="preserve"> PAGEREF _Toc19036 \h </w:instrText>
        </w:r>
        <w:r>
          <w:fldChar w:fldCharType="separate"/>
        </w:r>
        <w:r>
          <w:t>34</w:t>
        </w:r>
        <w:r>
          <w:fldChar w:fldCharType="end"/>
        </w:r>
      </w:hyperlink>
    </w:p>
    <w:p>
      <w:pPr>
        <w:pStyle w:val="TOC2"/>
        <w:tabs>
          <w:tab w:val="right" w:leader="dot" w:pos="8306"/>
        </w:tabs>
      </w:pPr>
      <w:hyperlink w:anchor="_Toc9559" w:history="1">
        <w:r>
          <w:rPr>
            <w:rFonts w:ascii="仿宋" w:eastAsia="仿宋" w:hAnsi="仿宋" w:cs="仿宋" w:hint="eastAsia"/>
            <w:lang w:eastAsia="zh-CN"/>
          </w:rPr>
          <w:t>(三)、运营期环境保护</w:t>
        </w:r>
        <w:r>
          <w:tab/>
        </w:r>
        <w:r>
          <w:fldChar w:fldCharType="begin"/>
        </w:r>
        <w:r>
          <w:instrText xml:space="preserve"> PAGEREF _Toc9559 \h </w:instrText>
        </w:r>
        <w:r>
          <w:fldChar w:fldCharType="separate"/>
        </w:r>
        <w:r>
          <w:t>36</w:t>
        </w:r>
        <w:r>
          <w:fldChar w:fldCharType="end"/>
        </w:r>
      </w:hyperlink>
    </w:p>
    <w:p>
      <w:pPr>
        <w:pStyle w:val="TOC2"/>
        <w:tabs>
          <w:tab w:val="right" w:leader="dot" w:pos="8306"/>
        </w:tabs>
      </w:pPr>
      <w:hyperlink w:anchor="_Toc14101" w:history="1">
        <w:r>
          <w:rPr>
            <w:rFonts w:ascii="仿宋" w:eastAsia="仿宋" w:hAnsi="仿宋" w:cs="仿宋" w:hint="eastAsia"/>
            <w:lang w:eastAsia="zh-CN"/>
          </w:rPr>
          <w:t>(四)、专门用途灯具：工艺装饰灯具项目建设对区域经济的影响</w:t>
        </w:r>
        <w:r>
          <w:tab/>
        </w:r>
        <w:r>
          <w:fldChar w:fldCharType="begin"/>
        </w:r>
        <w:r>
          <w:instrText xml:space="preserve"> PAGEREF _Toc14101 \h </w:instrText>
        </w:r>
        <w:r>
          <w:fldChar w:fldCharType="separate"/>
        </w:r>
        <w:r>
          <w:t>37</w:t>
        </w:r>
        <w:r>
          <w:fldChar w:fldCharType="end"/>
        </w:r>
      </w:hyperlink>
    </w:p>
    <w:p>
      <w:pPr>
        <w:pStyle w:val="TOC2"/>
        <w:tabs>
          <w:tab w:val="right" w:leader="dot" w:pos="8306"/>
        </w:tabs>
      </w:pPr>
      <w:hyperlink w:anchor="_Toc28346" w:history="1">
        <w:r>
          <w:rPr>
            <w:rFonts w:ascii="仿宋" w:eastAsia="仿宋" w:hAnsi="仿宋" w:cs="仿宋" w:hint="eastAsia"/>
            <w:lang w:eastAsia="zh-CN"/>
          </w:rPr>
          <w:t>(五)、废弃物处理</w:t>
        </w:r>
        <w:r>
          <w:tab/>
        </w:r>
        <w:r>
          <w:fldChar w:fldCharType="begin"/>
        </w:r>
        <w:r>
          <w:instrText xml:space="preserve"> PAGEREF _Toc28346 \h </w:instrText>
        </w:r>
        <w:r>
          <w:fldChar w:fldCharType="separate"/>
        </w:r>
        <w:r>
          <w:t>39</w:t>
        </w:r>
        <w:r>
          <w:fldChar w:fldCharType="end"/>
        </w:r>
      </w:hyperlink>
    </w:p>
    <w:p>
      <w:pPr>
        <w:pStyle w:val="TOC2"/>
        <w:tabs>
          <w:tab w:val="right" w:leader="dot" w:pos="8306"/>
        </w:tabs>
      </w:pPr>
      <w:hyperlink w:anchor="_Toc16990" w:history="1">
        <w:r>
          <w:rPr>
            <w:rFonts w:ascii="仿宋" w:eastAsia="仿宋" w:hAnsi="仿宋" w:cs="仿宋" w:hint="eastAsia"/>
            <w:lang w:eastAsia="zh-CN"/>
          </w:rPr>
          <w:t>(六)、特殊环境影响分析</w:t>
        </w:r>
        <w:r>
          <w:tab/>
        </w:r>
        <w:r>
          <w:fldChar w:fldCharType="begin"/>
        </w:r>
        <w:r>
          <w:instrText xml:space="preserve"> PAGEREF _Toc16990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42" w:history="1">
        <w:r>
          <w:rPr>
            <w:rFonts w:ascii="仿宋" w:eastAsia="仿宋" w:hAnsi="仿宋" w:cs="仿宋" w:hint="eastAsia"/>
            <w:lang w:eastAsia="zh-CN"/>
          </w:rPr>
          <w:t>(七)、清洁生产</w:t>
        </w:r>
        <w:r>
          <w:tab/>
        </w:r>
        <w:r>
          <w:fldChar w:fldCharType="begin"/>
        </w:r>
        <w:r>
          <w:instrText xml:space="preserve"> PAGEREF _Toc21542 \h </w:instrText>
        </w:r>
        <w:r>
          <w:fldChar w:fldCharType="separate"/>
        </w:r>
        <w:r>
          <w:t>42</w:t>
        </w:r>
        <w:r>
          <w:fldChar w:fldCharType="end"/>
        </w:r>
      </w:hyperlink>
    </w:p>
    <w:p>
      <w:pPr>
        <w:pStyle w:val="TOC2"/>
        <w:tabs>
          <w:tab w:val="right" w:leader="dot" w:pos="8306"/>
        </w:tabs>
      </w:pPr>
      <w:hyperlink w:anchor="_Toc17255" w:history="1">
        <w:r>
          <w:rPr>
            <w:rFonts w:ascii="仿宋" w:eastAsia="仿宋" w:hAnsi="仿宋" w:cs="仿宋" w:hint="eastAsia"/>
            <w:lang w:eastAsia="zh-CN"/>
          </w:rPr>
          <w:t>(八)、环境保护综合评价</w:t>
        </w:r>
        <w:r>
          <w:tab/>
        </w:r>
        <w:r>
          <w:fldChar w:fldCharType="begin"/>
        </w:r>
        <w:r>
          <w:instrText xml:space="preserve"> PAGEREF _Toc17255 \h </w:instrText>
        </w:r>
        <w:r>
          <w:fldChar w:fldCharType="separate"/>
        </w:r>
        <w:r>
          <w:t>43</w:t>
        </w:r>
        <w:r>
          <w:fldChar w:fldCharType="end"/>
        </w:r>
      </w:hyperlink>
    </w:p>
    <w:p>
      <w:pPr>
        <w:pStyle w:val="TOC1"/>
        <w:tabs>
          <w:tab w:val="right" w:leader="dot" w:pos="8306"/>
        </w:tabs>
      </w:pPr>
      <w:hyperlink w:anchor="_Toc26574" w:history="1">
        <w:r>
          <w:rPr>
            <w:rFonts w:ascii="仿宋" w:eastAsia="仿宋" w:hAnsi="仿宋" w:cs="仿宋" w:hint="eastAsia"/>
            <w:lang w:eastAsia="zh-CN"/>
          </w:rPr>
          <w:t>十、专门用途灯具：工艺装饰灯具项目人力资源管理</w:t>
        </w:r>
        <w:r>
          <w:tab/>
        </w:r>
        <w:r>
          <w:fldChar w:fldCharType="begin"/>
        </w:r>
        <w:r>
          <w:instrText xml:space="preserve"> PAGEREF _Toc26574 \h </w:instrText>
        </w:r>
        <w:r>
          <w:fldChar w:fldCharType="separate"/>
        </w:r>
        <w:r>
          <w:t>44</w:t>
        </w:r>
        <w:r>
          <w:fldChar w:fldCharType="end"/>
        </w:r>
      </w:hyperlink>
    </w:p>
    <w:p>
      <w:pPr>
        <w:pStyle w:val="TOC2"/>
        <w:tabs>
          <w:tab w:val="right" w:leader="dot" w:pos="8306"/>
        </w:tabs>
      </w:pPr>
      <w:hyperlink w:anchor="_Toc17481" w:history="1">
        <w:r>
          <w:rPr>
            <w:rFonts w:ascii="仿宋" w:eastAsia="仿宋" w:hAnsi="仿宋" w:cs="仿宋" w:hint="eastAsia"/>
            <w:lang w:eastAsia="zh-CN"/>
          </w:rPr>
          <w:t>(一)、建立健全的预算管理制度</w:t>
        </w:r>
        <w:r>
          <w:tab/>
        </w:r>
        <w:r>
          <w:fldChar w:fldCharType="begin"/>
        </w:r>
        <w:r>
          <w:instrText xml:space="preserve"> PAGEREF _Toc17481 \h </w:instrText>
        </w:r>
        <w:r>
          <w:fldChar w:fldCharType="separate"/>
        </w:r>
        <w:r>
          <w:t>44</w:t>
        </w:r>
        <w:r>
          <w:fldChar w:fldCharType="end"/>
        </w:r>
      </w:hyperlink>
    </w:p>
    <w:p>
      <w:pPr>
        <w:pStyle w:val="TOC2"/>
        <w:tabs>
          <w:tab w:val="right" w:leader="dot" w:pos="8306"/>
        </w:tabs>
      </w:pPr>
      <w:hyperlink w:anchor="_Toc12595" w:history="1">
        <w:r>
          <w:rPr>
            <w:rFonts w:ascii="仿宋" w:eastAsia="仿宋" w:hAnsi="仿宋" w:cs="仿宋" w:hint="eastAsia"/>
            <w:lang w:eastAsia="zh-CN"/>
          </w:rPr>
          <w:t>(二)、加强资金流动监控</w:t>
        </w:r>
        <w:r>
          <w:tab/>
        </w:r>
        <w:r>
          <w:fldChar w:fldCharType="begin"/>
        </w:r>
        <w:r>
          <w:instrText xml:space="preserve"> PAGEREF _Toc12595 \h </w:instrText>
        </w:r>
        <w:r>
          <w:fldChar w:fldCharType="separate"/>
        </w:r>
        <w:r>
          <w:t>46</w:t>
        </w:r>
        <w:r>
          <w:fldChar w:fldCharType="end"/>
        </w:r>
      </w:hyperlink>
    </w:p>
    <w:p>
      <w:pPr>
        <w:pStyle w:val="TOC2"/>
        <w:tabs>
          <w:tab w:val="right" w:leader="dot" w:pos="8306"/>
        </w:tabs>
      </w:pPr>
      <w:hyperlink w:anchor="_Toc1296" w:history="1">
        <w:r>
          <w:rPr>
            <w:rFonts w:ascii="仿宋" w:eastAsia="仿宋" w:hAnsi="仿宋" w:cs="仿宋" w:hint="eastAsia"/>
            <w:lang w:eastAsia="zh-CN"/>
          </w:rPr>
          <w:t>(三)、制定完善的风险控制机制</w:t>
        </w:r>
        <w:r>
          <w:tab/>
        </w:r>
        <w:r>
          <w:fldChar w:fldCharType="begin"/>
        </w:r>
        <w:r>
          <w:instrText xml:space="preserve"> PAGEREF _Toc1296 \h </w:instrText>
        </w:r>
        <w:r>
          <w:fldChar w:fldCharType="separate"/>
        </w:r>
        <w:r>
          <w:t>48</w:t>
        </w:r>
        <w:r>
          <w:fldChar w:fldCharType="end"/>
        </w:r>
      </w:hyperlink>
    </w:p>
    <w:p>
      <w:pPr>
        <w:pStyle w:val="TOC2"/>
        <w:tabs>
          <w:tab w:val="right" w:leader="dot" w:pos="8306"/>
        </w:tabs>
      </w:pPr>
      <w:hyperlink w:anchor="_Toc5274" w:history="1">
        <w:r>
          <w:rPr>
            <w:rFonts w:ascii="仿宋" w:eastAsia="仿宋" w:hAnsi="仿宋" w:cs="仿宋" w:hint="eastAsia"/>
            <w:lang w:eastAsia="zh-CN"/>
          </w:rPr>
          <w:t>(四)、优化成本管理</w:t>
        </w:r>
        <w:r>
          <w:tab/>
        </w:r>
        <w:r>
          <w:fldChar w:fldCharType="begin"/>
        </w:r>
        <w:r>
          <w:instrText xml:space="preserve"> PAGEREF _Toc5274 \h </w:instrText>
        </w:r>
        <w:r>
          <w:fldChar w:fldCharType="separate"/>
        </w:r>
        <w:r>
          <w:t>49</w:t>
        </w:r>
        <w:r>
          <w:fldChar w:fldCharType="end"/>
        </w:r>
      </w:hyperlink>
    </w:p>
    <w:p>
      <w:pPr>
        <w:pStyle w:val="TOC1"/>
        <w:tabs>
          <w:tab w:val="right" w:leader="dot" w:pos="8306"/>
        </w:tabs>
      </w:pPr>
      <w:hyperlink w:anchor="_Toc29639" w:history="1">
        <w:r>
          <w:rPr>
            <w:rFonts w:ascii="仿宋" w:eastAsia="仿宋" w:hAnsi="仿宋" w:cs="仿宋" w:hint="eastAsia"/>
            <w:lang w:eastAsia="zh-CN"/>
          </w:rPr>
          <w:t>十一、专门用途灯具：工艺装饰灯具项目投资规划</w:t>
        </w:r>
        <w:r>
          <w:tab/>
        </w:r>
        <w:r>
          <w:fldChar w:fldCharType="begin"/>
        </w:r>
        <w:r>
          <w:instrText xml:space="preserve"> PAGEREF _Toc29639 \h </w:instrText>
        </w:r>
        <w:r>
          <w:fldChar w:fldCharType="separate"/>
        </w:r>
        <w:r>
          <w:t>51</w:t>
        </w:r>
        <w:r>
          <w:fldChar w:fldCharType="end"/>
        </w:r>
      </w:hyperlink>
    </w:p>
    <w:p>
      <w:pPr>
        <w:pStyle w:val="TOC2"/>
        <w:tabs>
          <w:tab w:val="right" w:leader="dot" w:pos="8306"/>
        </w:tabs>
      </w:pPr>
      <w:hyperlink w:anchor="_Toc24404" w:history="1">
        <w:r>
          <w:rPr>
            <w:rFonts w:ascii="仿宋" w:eastAsia="仿宋" w:hAnsi="仿宋" w:cs="仿宋" w:hint="eastAsia"/>
            <w:lang w:eastAsia="zh-CN"/>
          </w:rPr>
          <w:t>(一)、专门用途灯具：工艺装饰灯具项目总投资估算</w:t>
        </w:r>
        <w:r>
          <w:tab/>
        </w:r>
        <w:r>
          <w:fldChar w:fldCharType="begin"/>
        </w:r>
        <w:r>
          <w:instrText xml:space="preserve"> PAGEREF _Toc24404 \h </w:instrText>
        </w:r>
        <w:r>
          <w:fldChar w:fldCharType="separate"/>
        </w:r>
        <w:r>
          <w:t>51</w:t>
        </w:r>
        <w:r>
          <w:fldChar w:fldCharType="end"/>
        </w:r>
      </w:hyperlink>
    </w:p>
    <w:p>
      <w:pPr>
        <w:pStyle w:val="TOC2"/>
        <w:tabs>
          <w:tab w:val="right" w:leader="dot" w:pos="8306"/>
        </w:tabs>
      </w:pPr>
      <w:hyperlink w:anchor="_Toc10789" w:history="1">
        <w:r>
          <w:rPr>
            <w:rFonts w:ascii="仿宋" w:eastAsia="仿宋" w:hAnsi="仿宋" w:cs="仿宋" w:hint="eastAsia"/>
            <w:lang w:eastAsia="zh-CN"/>
          </w:rPr>
          <w:t>(二)、资金筹措</w:t>
        </w:r>
        <w:r>
          <w:tab/>
        </w:r>
        <w:r>
          <w:fldChar w:fldCharType="begin"/>
        </w:r>
        <w:r>
          <w:instrText xml:space="preserve"> PAGEREF _Toc10789 \h </w:instrText>
        </w:r>
        <w:r>
          <w:fldChar w:fldCharType="separate"/>
        </w:r>
        <w:r>
          <w:t>52</w:t>
        </w:r>
        <w:r>
          <w:fldChar w:fldCharType="end"/>
        </w:r>
      </w:hyperlink>
    </w:p>
    <w:p>
      <w:pPr>
        <w:pStyle w:val="TOC1"/>
        <w:tabs>
          <w:tab w:val="right" w:leader="dot" w:pos="8306"/>
        </w:tabs>
      </w:pPr>
      <w:hyperlink w:anchor="_Toc26423" w:history="1">
        <w:r>
          <w:rPr>
            <w:rFonts w:ascii="仿宋" w:eastAsia="仿宋" w:hAnsi="仿宋" w:cs="仿宋" w:hint="eastAsia"/>
            <w:lang w:eastAsia="zh-CN"/>
          </w:rPr>
          <w:t>十二、专门用途灯具：工艺装饰灯具项目技术管理</w:t>
        </w:r>
        <w:r>
          <w:tab/>
        </w:r>
        <w:r>
          <w:fldChar w:fldCharType="begin"/>
        </w:r>
        <w:r>
          <w:instrText xml:space="preserve"> PAGEREF _Toc26423 \h </w:instrText>
        </w:r>
        <w:r>
          <w:fldChar w:fldCharType="separate"/>
        </w:r>
        <w:r>
          <w:t>53</w:t>
        </w:r>
        <w:r>
          <w:fldChar w:fldCharType="end"/>
        </w:r>
      </w:hyperlink>
    </w:p>
    <w:p>
      <w:pPr>
        <w:pStyle w:val="TOC2"/>
        <w:tabs>
          <w:tab w:val="right" w:leader="dot" w:pos="8306"/>
        </w:tabs>
      </w:pPr>
      <w:hyperlink w:anchor="_Toc17823" w:history="1">
        <w:r>
          <w:rPr>
            <w:rFonts w:ascii="仿宋" w:eastAsia="仿宋" w:hAnsi="仿宋" w:cs="仿宋" w:hint="eastAsia"/>
            <w:lang w:eastAsia="zh-CN"/>
          </w:rPr>
          <w:t>(一)、技术方案选用方向</w:t>
        </w:r>
        <w:r>
          <w:tab/>
        </w:r>
        <w:r>
          <w:fldChar w:fldCharType="begin"/>
        </w:r>
        <w:r>
          <w:instrText xml:space="preserve"> PAGEREF _Toc17823 \h </w:instrText>
        </w:r>
        <w:r>
          <w:fldChar w:fldCharType="separate"/>
        </w:r>
        <w:r>
          <w:t>53</w:t>
        </w:r>
        <w:r>
          <w:fldChar w:fldCharType="end"/>
        </w:r>
      </w:hyperlink>
    </w:p>
    <w:p>
      <w:pPr>
        <w:pStyle w:val="TOC2"/>
        <w:tabs>
          <w:tab w:val="right" w:leader="dot" w:pos="8306"/>
        </w:tabs>
      </w:pPr>
      <w:hyperlink w:anchor="_Toc24316" w:history="1">
        <w:r>
          <w:rPr>
            <w:rFonts w:ascii="仿宋" w:eastAsia="仿宋" w:hAnsi="仿宋" w:cs="仿宋" w:hint="eastAsia"/>
            <w:lang w:eastAsia="zh-CN"/>
          </w:rPr>
          <w:t>(二)、工艺技术方案选用原则</w:t>
        </w:r>
        <w:r>
          <w:tab/>
        </w:r>
        <w:r>
          <w:fldChar w:fldCharType="begin"/>
        </w:r>
        <w:r>
          <w:instrText xml:space="preserve"> PAGEREF _Toc24316 \h </w:instrText>
        </w:r>
        <w:r>
          <w:fldChar w:fldCharType="separate"/>
        </w:r>
        <w:r>
          <w:t>55</w:t>
        </w:r>
        <w:r>
          <w:fldChar w:fldCharType="end"/>
        </w:r>
      </w:hyperlink>
    </w:p>
    <w:p>
      <w:pPr>
        <w:pStyle w:val="TOC2"/>
        <w:tabs>
          <w:tab w:val="right" w:leader="dot" w:pos="8306"/>
        </w:tabs>
      </w:pPr>
      <w:hyperlink w:anchor="_Toc21721" w:history="1">
        <w:r>
          <w:rPr>
            <w:rFonts w:ascii="仿宋" w:eastAsia="仿宋" w:hAnsi="仿宋" w:cs="仿宋" w:hint="eastAsia"/>
            <w:lang w:eastAsia="zh-CN"/>
          </w:rPr>
          <w:t>(三)、工艺技术方案要求</w:t>
        </w:r>
        <w:r>
          <w:tab/>
        </w:r>
        <w:r>
          <w:fldChar w:fldCharType="begin"/>
        </w:r>
        <w:r>
          <w:instrText xml:space="preserve"> PAGEREF _Toc21721 \h </w:instrText>
        </w:r>
        <w:r>
          <w:fldChar w:fldCharType="separate"/>
        </w:r>
        <w:r>
          <w:t>57</w:t>
        </w:r>
        <w:r>
          <w:fldChar w:fldCharType="end"/>
        </w:r>
      </w:hyperlink>
    </w:p>
    <w:p>
      <w:pPr>
        <w:pStyle w:val="TOC1"/>
        <w:tabs>
          <w:tab w:val="right" w:leader="dot" w:pos="8306"/>
        </w:tabs>
      </w:pPr>
      <w:hyperlink w:anchor="_Toc20054" w:history="1">
        <w:r>
          <w:rPr>
            <w:rFonts w:ascii="仿宋" w:eastAsia="仿宋" w:hAnsi="仿宋" w:cs="仿宋" w:hint="eastAsia"/>
            <w:lang w:eastAsia="zh-CN"/>
          </w:rPr>
          <w:t>十三、营销与推广策略</w:t>
        </w:r>
        <w:r>
          <w:tab/>
        </w:r>
        <w:r>
          <w:fldChar w:fldCharType="begin"/>
        </w:r>
        <w:r>
          <w:instrText xml:space="preserve"> PAGEREF _Toc20054 \h </w:instrText>
        </w:r>
        <w:r>
          <w:fldChar w:fldCharType="separate"/>
        </w:r>
        <w:r>
          <w:t>59</w:t>
        </w:r>
        <w:r>
          <w:fldChar w:fldCharType="end"/>
        </w:r>
      </w:hyperlink>
    </w:p>
    <w:p>
      <w:pPr>
        <w:pStyle w:val="TOC2"/>
        <w:tabs>
          <w:tab w:val="right" w:leader="dot" w:pos="8306"/>
        </w:tabs>
      </w:pPr>
      <w:hyperlink w:anchor="_Toc11729" w:history="1">
        <w:r>
          <w:rPr>
            <w:rFonts w:ascii="仿宋" w:eastAsia="仿宋" w:hAnsi="仿宋" w:cs="仿宋" w:hint="eastAsia"/>
            <w:lang w:eastAsia="zh-CN"/>
          </w:rPr>
          <w:t>(一)、产品/服务定位与特点</w:t>
        </w:r>
        <w:r>
          <w:tab/>
        </w:r>
        <w:r>
          <w:fldChar w:fldCharType="begin"/>
        </w:r>
        <w:r>
          <w:instrText xml:space="preserve"> PAGEREF _Toc11729 \h </w:instrText>
        </w:r>
        <w:r>
          <w:fldChar w:fldCharType="separate"/>
        </w:r>
        <w:r>
          <w:t>59</w:t>
        </w:r>
        <w:r>
          <w:fldChar w:fldCharType="end"/>
        </w:r>
      </w:hyperlink>
    </w:p>
    <w:p>
      <w:pPr>
        <w:pStyle w:val="TOC2"/>
        <w:tabs>
          <w:tab w:val="right" w:leader="dot" w:pos="8306"/>
        </w:tabs>
      </w:pPr>
      <w:hyperlink w:anchor="_Toc21505" w:history="1">
        <w:r>
          <w:rPr>
            <w:rFonts w:ascii="仿宋" w:eastAsia="仿宋" w:hAnsi="仿宋" w:cs="仿宋" w:hint="eastAsia"/>
            <w:lang w:eastAsia="zh-CN"/>
          </w:rPr>
          <w:t>(二)、市场定位与竞争分析</w:t>
        </w:r>
        <w:r>
          <w:tab/>
        </w:r>
        <w:r>
          <w:fldChar w:fldCharType="begin"/>
        </w:r>
        <w:r>
          <w:instrText xml:space="preserve"> PAGEREF _Toc21505 \h </w:instrText>
        </w:r>
        <w:r>
          <w:fldChar w:fldCharType="separate"/>
        </w:r>
        <w:r>
          <w:t>61</w:t>
        </w:r>
        <w:r>
          <w:fldChar w:fldCharType="end"/>
        </w:r>
      </w:hyperlink>
    </w:p>
    <w:p>
      <w:pPr>
        <w:pStyle w:val="TOC2"/>
        <w:tabs>
          <w:tab w:val="right" w:leader="dot" w:pos="8306"/>
        </w:tabs>
      </w:pPr>
      <w:hyperlink w:anchor="_Toc23097" w:history="1">
        <w:r>
          <w:rPr>
            <w:rFonts w:ascii="仿宋" w:eastAsia="仿宋" w:hAnsi="仿宋" w:cs="仿宋" w:hint="eastAsia"/>
            <w:lang w:eastAsia="zh-CN"/>
          </w:rPr>
          <w:t>(三)、营销渠道与策略</w:t>
        </w:r>
        <w:r>
          <w:tab/>
        </w:r>
        <w:r>
          <w:fldChar w:fldCharType="begin"/>
        </w:r>
        <w:r>
          <w:instrText xml:space="preserve"> PAGEREF _Toc23097 \h </w:instrText>
        </w:r>
        <w:r>
          <w:fldChar w:fldCharType="separate"/>
        </w:r>
        <w:r>
          <w:t>62</w:t>
        </w:r>
        <w:r>
          <w:fldChar w:fldCharType="end"/>
        </w:r>
      </w:hyperlink>
    </w:p>
    <w:p>
      <w:pPr>
        <w:pStyle w:val="TOC2"/>
        <w:tabs>
          <w:tab w:val="right" w:leader="dot" w:pos="8306"/>
        </w:tabs>
      </w:pPr>
      <w:hyperlink w:anchor="_Toc18723" w:history="1">
        <w:r>
          <w:rPr>
            <w:rFonts w:ascii="仿宋" w:eastAsia="仿宋" w:hAnsi="仿宋" w:cs="仿宋" w:hint="eastAsia"/>
            <w:lang w:eastAsia="zh-CN"/>
          </w:rPr>
          <w:t>(四)、推广与宣传活动</w:t>
        </w:r>
        <w:r>
          <w:tab/>
        </w:r>
        <w:r>
          <w:fldChar w:fldCharType="begin"/>
        </w:r>
        <w:r>
          <w:instrText xml:space="preserve"> PAGEREF _Toc18723 \h </w:instrText>
        </w:r>
        <w:r>
          <w:fldChar w:fldCharType="separate"/>
        </w:r>
        <w:r>
          <w:t>63</w:t>
        </w:r>
        <w:r>
          <w:fldChar w:fldCharType="end"/>
        </w:r>
      </w:hyperlink>
    </w:p>
    <w:p>
      <w:pPr>
        <w:pStyle w:val="TOC1"/>
        <w:tabs>
          <w:tab w:val="right" w:leader="dot" w:pos="8306"/>
        </w:tabs>
      </w:pPr>
      <w:hyperlink w:anchor="_Toc29665" w:history="1">
        <w:r>
          <w:rPr>
            <w:rFonts w:ascii="仿宋" w:eastAsia="仿宋" w:hAnsi="仿宋" w:cs="仿宋" w:hint="eastAsia"/>
            <w:lang w:eastAsia="zh-CN"/>
          </w:rPr>
          <w:t>十四、质量管理体系</w:t>
        </w:r>
        <w:r>
          <w:tab/>
        </w:r>
        <w:r>
          <w:fldChar w:fldCharType="begin"/>
        </w:r>
        <w:r>
          <w:instrText xml:space="preserve"> PAGEREF _Toc29665 \h </w:instrText>
        </w:r>
        <w:r>
          <w:fldChar w:fldCharType="separate"/>
        </w:r>
        <w:r>
          <w:t>68</w:t>
        </w:r>
        <w:r>
          <w:fldChar w:fldCharType="end"/>
        </w:r>
      </w:hyperlink>
    </w:p>
    <w:p>
      <w:pPr>
        <w:pStyle w:val="TOC2"/>
        <w:tabs>
          <w:tab w:val="right" w:leader="dot" w:pos="8306"/>
        </w:tabs>
      </w:pPr>
      <w:hyperlink w:anchor="_Toc22691" w:history="1">
        <w:r>
          <w:rPr>
            <w:rFonts w:ascii="仿宋" w:eastAsia="仿宋" w:hAnsi="仿宋" w:cs="仿宋" w:hint="eastAsia"/>
            <w:lang w:eastAsia="zh-CN"/>
          </w:rPr>
          <w:t>(一)、质量目标与方针</w:t>
        </w:r>
        <w:r>
          <w:tab/>
        </w:r>
        <w:r>
          <w:fldChar w:fldCharType="begin"/>
        </w:r>
        <w:r>
          <w:instrText xml:space="preserve"> PAGEREF _Toc22691 \h </w:instrText>
        </w:r>
        <w:r>
          <w:fldChar w:fldCharType="separate"/>
        </w:r>
        <w:r>
          <w:t>68</w:t>
        </w:r>
        <w:r>
          <w:fldChar w:fldCharType="end"/>
        </w:r>
      </w:hyperlink>
    </w:p>
    <w:p>
      <w:pPr>
        <w:pStyle w:val="TOC2"/>
        <w:tabs>
          <w:tab w:val="right" w:leader="dot" w:pos="8306"/>
        </w:tabs>
      </w:pPr>
      <w:hyperlink w:anchor="_Toc22810" w:history="1">
        <w:r>
          <w:rPr>
            <w:rFonts w:ascii="仿宋" w:eastAsia="仿宋" w:hAnsi="仿宋" w:cs="仿宋" w:hint="eastAsia"/>
            <w:lang w:eastAsia="zh-CN"/>
          </w:rPr>
          <w:t>(二)、质量管理责任</w:t>
        </w:r>
        <w:r>
          <w:tab/>
        </w:r>
        <w:r>
          <w:fldChar w:fldCharType="begin"/>
        </w:r>
        <w:r>
          <w:instrText xml:space="preserve"> PAGEREF _Toc22810 \h </w:instrText>
        </w:r>
        <w:r>
          <w:fldChar w:fldCharType="separate"/>
        </w:r>
        <w:r>
          <w:t>70</w:t>
        </w:r>
        <w:r>
          <w:fldChar w:fldCharType="end"/>
        </w:r>
      </w:hyperlink>
    </w:p>
    <w:p>
      <w:pPr>
        <w:pStyle w:val="TOC2"/>
        <w:tabs>
          <w:tab w:val="right" w:leader="dot" w:pos="8306"/>
        </w:tabs>
      </w:pPr>
      <w:hyperlink w:anchor="_Toc29296" w:history="1">
        <w:r>
          <w:rPr>
            <w:rFonts w:ascii="仿宋" w:eastAsia="仿宋" w:hAnsi="仿宋" w:cs="仿宋" w:hint="eastAsia"/>
            <w:lang w:eastAsia="zh-CN"/>
          </w:rPr>
          <w:t>(三)、质量管理体系文件</w:t>
        </w:r>
        <w:r>
          <w:tab/>
        </w:r>
        <w:r>
          <w:fldChar w:fldCharType="begin"/>
        </w:r>
        <w:r>
          <w:instrText xml:space="preserve"> PAGEREF _Toc29296 \h </w:instrText>
        </w:r>
        <w:r>
          <w:fldChar w:fldCharType="separate"/>
        </w:r>
        <w:r>
          <w:t>71</w:t>
        </w:r>
        <w:r>
          <w:fldChar w:fldCharType="end"/>
        </w:r>
      </w:hyperlink>
    </w:p>
    <w:p>
      <w:pPr>
        <w:pStyle w:val="TOC2"/>
        <w:tabs>
          <w:tab w:val="right" w:leader="dot" w:pos="8306"/>
        </w:tabs>
      </w:pPr>
      <w:hyperlink w:anchor="_Toc8563" w:history="1">
        <w:r>
          <w:rPr>
            <w:rFonts w:ascii="仿宋" w:eastAsia="仿宋" w:hAnsi="仿宋" w:cs="仿宋" w:hint="eastAsia"/>
            <w:lang w:eastAsia="zh-CN"/>
          </w:rPr>
          <w:t>(四)、质量培训与教育</w:t>
        </w:r>
        <w:r>
          <w:tab/>
        </w:r>
        <w:r>
          <w:fldChar w:fldCharType="begin"/>
        </w:r>
        <w:r>
          <w:instrText xml:space="preserve"> PAGEREF _Toc8563 \h </w:instrText>
        </w:r>
        <w:r>
          <w:fldChar w:fldCharType="separate"/>
        </w:r>
        <w:r>
          <w:t>73</w:t>
        </w:r>
        <w:r>
          <w:fldChar w:fldCharType="end"/>
        </w:r>
      </w:hyperlink>
    </w:p>
    <w:p>
      <w:pPr>
        <w:pStyle w:val="TOC2"/>
        <w:tabs>
          <w:tab w:val="right" w:leader="dot" w:pos="8306"/>
        </w:tabs>
      </w:pPr>
      <w:hyperlink w:anchor="_Toc459" w:history="1">
        <w:r>
          <w:rPr>
            <w:rFonts w:ascii="仿宋" w:eastAsia="仿宋" w:hAnsi="仿宋" w:cs="仿宋" w:hint="eastAsia"/>
            <w:lang w:eastAsia="zh-CN"/>
          </w:rPr>
          <w:t>(五)、质量审核与评价</w:t>
        </w:r>
        <w:r>
          <w:tab/>
        </w:r>
        <w:r>
          <w:fldChar w:fldCharType="begin"/>
        </w:r>
        <w:r>
          <w:instrText xml:space="preserve"> PAGEREF _Toc459 \h </w:instrText>
        </w:r>
        <w:r>
          <w:fldChar w:fldCharType="separate"/>
        </w:r>
        <w:r>
          <w:t>74</w:t>
        </w:r>
        <w:r>
          <w:fldChar w:fldCharType="end"/>
        </w:r>
      </w:hyperlink>
    </w:p>
    <w:p>
      <w:pPr>
        <w:pStyle w:val="TOC2"/>
        <w:tabs>
          <w:tab w:val="right" w:leader="dot" w:pos="8306"/>
        </w:tabs>
      </w:pPr>
      <w:hyperlink w:anchor="_Toc15695" w:history="1">
        <w:r>
          <w:rPr>
            <w:rFonts w:ascii="仿宋" w:eastAsia="仿宋" w:hAnsi="仿宋" w:cs="仿宋" w:hint="eastAsia"/>
            <w:lang w:eastAsia="zh-CN"/>
          </w:rPr>
          <w:t>(六)、不符合与纠正措施</w:t>
        </w:r>
        <w:r>
          <w:tab/>
        </w:r>
        <w:r>
          <w:fldChar w:fldCharType="begin"/>
        </w:r>
        <w:r>
          <w:instrText xml:space="preserve"> PAGEREF _Toc15695 \h </w:instrText>
        </w:r>
        <w:r>
          <w:fldChar w:fldCharType="separate"/>
        </w:r>
        <w:r>
          <w:t>76</w:t>
        </w:r>
        <w:r>
          <w:fldChar w:fldCharType="end"/>
        </w:r>
      </w:hyperlink>
    </w:p>
    <w:p>
      <w:pPr>
        <w:pStyle w:val="TOC1"/>
        <w:tabs>
          <w:tab w:val="right" w:leader="dot" w:pos="8306"/>
        </w:tabs>
      </w:pPr>
      <w:hyperlink w:anchor="_Toc18191" w:history="1">
        <w:r>
          <w:rPr>
            <w:rFonts w:ascii="仿宋" w:eastAsia="仿宋" w:hAnsi="仿宋" w:cs="仿宋" w:hint="eastAsia"/>
            <w:lang w:eastAsia="zh-CN"/>
          </w:rPr>
          <w:t>十五、专门用途灯具：工艺装饰灯具项目实施时间节点</w:t>
        </w:r>
        <w:r>
          <w:tab/>
        </w:r>
        <w:r>
          <w:fldChar w:fldCharType="begin"/>
        </w:r>
        <w:r>
          <w:instrText xml:space="preserve"> PAGEREF _Toc18191 \h </w:instrText>
        </w:r>
        <w:r>
          <w:fldChar w:fldCharType="separate"/>
        </w:r>
        <w:r>
          <w:t>77</w:t>
        </w:r>
        <w:r>
          <w:fldChar w:fldCharType="end"/>
        </w:r>
      </w:hyperlink>
    </w:p>
    <w:p>
      <w:pPr>
        <w:pStyle w:val="TOC2"/>
        <w:tabs>
          <w:tab w:val="right" w:leader="dot" w:pos="8306"/>
        </w:tabs>
      </w:pPr>
      <w:hyperlink w:anchor="_Toc16152" w:history="1">
        <w:r>
          <w:rPr>
            <w:rFonts w:ascii="仿宋" w:eastAsia="仿宋" w:hAnsi="仿宋" w:cs="仿宋" w:hint="eastAsia"/>
            <w:lang w:eastAsia="zh-CN"/>
          </w:rPr>
          <w:t>(一)、专门用途灯具：工艺装饰灯具项目启动阶段时间节点</w:t>
        </w:r>
        <w:r>
          <w:tab/>
        </w:r>
        <w:r>
          <w:fldChar w:fldCharType="begin"/>
        </w:r>
        <w:r>
          <w:instrText xml:space="preserve"> PAGEREF _Toc16152 \h </w:instrText>
        </w:r>
        <w:r>
          <w:fldChar w:fldCharType="separate"/>
        </w:r>
        <w:r>
          <w:t>77</w:t>
        </w:r>
        <w:r>
          <w:fldChar w:fldCharType="end"/>
        </w:r>
      </w:hyperlink>
    </w:p>
    <w:p>
      <w:pPr>
        <w:pStyle w:val="TOC2"/>
        <w:tabs>
          <w:tab w:val="right" w:leader="dot" w:pos="8306"/>
        </w:tabs>
      </w:pPr>
      <w:hyperlink w:anchor="_Toc30864" w:history="1">
        <w:r>
          <w:rPr>
            <w:rFonts w:ascii="仿宋" w:eastAsia="仿宋" w:hAnsi="仿宋" w:cs="仿宋" w:hint="eastAsia"/>
            <w:lang w:eastAsia="zh-CN"/>
          </w:rPr>
          <w:t>(二)、专门用途灯具：工艺装饰灯具项目执行阶段时间节点</w:t>
        </w:r>
        <w:r>
          <w:tab/>
        </w:r>
        <w:r>
          <w:fldChar w:fldCharType="begin"/>
        </w:r>
        <w:r>
          <w:instrText xml:space="preserve"> PAGEREF _Toc30864 \h </w:instrText>
        </w:r>
        <w:r>
          <w:fldChar w:fldCharType="separate"/>
        </w:r>
        <w:r>
          <w:t>78</w:t>
        </w:r>
        <w:r>
          <w:fldChar w:fldCharType="end"/>
        </w:r>
      </w:hyperlink>
    </w:p>
    <w:p>
      <w:pPr>
        <w:pStyle w:val="TOC2"/>
        <w:tabs>
          <w:tab w:val="right" w:leader="dot" w:pos="8306"/>
        </w:tabs>
      </w:pPr>
      <w:hyperlink w:anchor="_Toc799" w:history="1">
        <w:r>
          <w:rPr>
            <w:rFonts w:ascii="仿宋" w:eastAsia="仿宋" w:hAnsi="仿宋" w:cs="仿宋" w:hint="eastAsia"/>
            <w:lang w:eastAsia="zh-CN"/>
          </w:rPr>
          <w:t>(三)、专门用途灯具：工艺装饰灯具项目完成阶段时间节点</w:t>
        </w:r>
        <w:r>
          <w:tab/>
        </w:r>
        <w:r>
          <w:fldChar w:fldCharType="begin"/>
        </w:r>
        <w:r>
          <w:instrText xml:space="preserve"> PAGEREF _Toc799 \h </w:instrText>
        </w:r>
        <w:r>
          <w:fldChar w:fldCharType="separate"/>
        </w:r>
        <w:r>
          <w:t>79</w:t>
        </w:r>
        <w:r>
          <w:fldChar w:fldCharType="end"/>
        </w:r>
      </w:hyperlink>
    </w:p>
    <w:p>
      <w:pPr>
        <w:pStyle w:val="TOC1"/>
        <w:tabs>
          <w:tab w:val="right" w:leader="dot" w:pos="8306"/>
        </w:tabs>
      </w:pPr>
      <w:hyperlink w:anchor="_Toc11135" w:history="1">
        <w:r>
          <w:rPr>
            <w:rFonts w:ascii="仿宋" w:eastAsia="仿宋" w:hAnsi="仿宋" w:cs="仿宋" w:hint="eastAsia"/>
            <w:lang w:eastAsia="zh-CN"/>
          </w:rPr>
          <w:t>十六、专门用途灯具：工艺装饰灯具项目工程方案分析</w:t>
        </w:r>
        <w:r>
          <w:tab/>
        </w:r>
        <w:r>
          <w:fldChar w:fldCharType="begin"/>
        </w:r>
        <w:r>
          <w:instrText xml:space="preserve"> PAGEREF _Toc11135 \h </w:instrText>
        </w:r>
        <w:r>
          <w:fldChar w:fldCharType="separate"/>
        </w:r>
        <w:r>
          <w:t>81</w:t>
        </w:r>
        <w:r>
          <w:fldChar w:fldCharType="end"/>
        </w:r>
      </w:hyperlink>
    </w:p>
    <w:p>
      <w:pPr>
        <w:pStyle w:val="TOC2"/>
        <w:tabs>
          <w:tab w:val="right" w:leader="dot" w:pos="8306"/>
        </w:tabs>
      </w:pPr>
      <w:hyperlink w:anchor="_Toc21352" w:history="1">
        <w:r>
          <w:rPr>
            <w:rFonts w:ascii="仿宋" w:eastAsia="仿宋" w:hAnsi="仿宋" w:cs="仿宋" w:hint="eastAsia"/>
            <w:lang w:eastAsia="zh-CN"/>
          </w:rPr>
          <w:t>(一)、建筑工程设计原则</w:t>
        </w:r>
        <w:r>
          <w:tab/>
        </w:r>
        <w:r>
          <w:fldChar w:fldCharType="begin"/>
        </w:r>
        <w:r>
          <w:instrText xml:space="preserve"> PAGEREF _Toc21352 \h </w:instrText>
        </w:r>
        <w:r>
          <w:fldChar w:fldCharType="separate"/>
        </w:r>
        <w:r>
          <w:t>81</w:t>
        </w:r>
        <w:r>
          <w:fldChar w:fldCharType="end"/>
        </w:r>
      </w:hyperlink>
    </w:p>
    <w:p>
      <w:pPr>
        <w:pStyle w:val="TOC2"/>
        <w:tabs>
          <w:tab w:val="right" w:leader="dot" w:pos="8306"/>
        </w:tabs>
      </w:pPr>
      <w:hyperlink w:anchor="_Toc19711" w:history="1">
        <w:r>
          <w:rPr>
            <w:rFonts w:ascii="仿宋" w:eastAsia="仿宋" w:hAnsi="仿宋" w:cs="仿宋" w:hint="eastAsia"/>
            <w:lang w:eastAsia="zh-CN"/>
          </w:rPr>
          <w:t>(二)、土建工程建设指标</w:t>
        </w:r>
        <w:r>
          <w:tab/>
        </w:r>
        <w:r>
          <w:fldChar w:fldCharType="begin"/>
        </w:r>
        <w:r>
          <w:instrText xml:space="preserve"> PAGEREF _Toc19711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381"/>
      <w:r>
        <w:rPr>
          <w:rFonts w:ascii="仿宋" w:eastAsia="仿宋" w:hAnsi="仿宋" w:cs="仿宋" w:hint="eastAsia"/>
          <w:sz w:val="28"/>
          <w:lang w:eastAsia="zh-CN"/>
        </w:rPr>
        <w:t>一、专门用途灯具：工艺装饰灯具项目选址可行性分析</w:t>
      </w:r>
      <w:bookmarkEnd w:id="2"/>
    </w:p>
    <w:p>
      <w:pPr>
        <w:pStyle w:val="Heading2"/>
        <w:rPr>
          <w:rFonts w:ascii="仿宋" w:eastAsia="仿宋" w:hAnsi="仿宋" w:cs="仿宋" w:hint="eastAsia"/>
          <w:lang w:eastAsia="zh-CN"/>
        </w:rPr>
      </w:pPr>
      <w:bookmarkStart w:id="3" w:name="_Toc17559"/>
      <w:r>
        <w:rPr>
          <w:rFonts w:ascii="仿宋" w:eastAsia="仿宋" w:hAnsi="仿宋" w:cs="仿宋" w:hint="eastAsia"/>
          <w:lang w:eastAsia="zh-CN"/>
        </w:rPr>
        <w:t>(一)、专门用途灯具：工艺装饰灯具项目选址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该专门用途灯具：工艺装饰灯具项目选址位于XX省XX市XX区XXX街道</w:t>
      </w:r>
    </w:p>
    <w:p>
      <w:pPr>
        <w:pStyle w:val="Heading2"/>
        <w:ind w:firstLine="560" w:firstLineChars="200"/>
        <w:rPr>
          <w:rFonts w:ascii="仿宋" w:eastAsia="仿宋" w:hAnsi="仿宋" w:cs="仿宋" w:hint="eastAsia"/>
          <w:sz w:val="28"/>
          <w:lang w:eastAsia="zh-CN"/>
        </w:rPr>
      </w:pPr>
      <w:bookmarkStart w:id="4" w:name="_Toc1440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专门用途灯具：工艺装饰灯具项目的征地面积将根据专门用途灯具：工艺装饰灯具项目的实际规模和需求进行精确规划。具体面积XXX平方米，旨在确保专门用途灯具：工艺装饰灯具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净用地面积是在征地面积基础上去除不可利用面积后的实际可开发用地。具体面积XXX平方米，考虑到环保、交通、安全等多方面因素，以确保专门用途灯具：工艺装饰灯具项目在整体利用效率上达到最优。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专门用途灯具：工艺装饰灯具项目计划建设的建筑总规模具体面积XXX平方米。这一规模的确定综合考虑了专门用途灯具：工艺装饰灯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专门用途灯具：工艺装饰灯具项目用地中被规划为绿地的比例。具体面积XXX平方米，旨在通过合理规划绿地，改善专门用途灯具：工艺装饰灯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容积率是用地上可以建设的建筑总体积与用地面积之比。具体面积XXX，通过合理的容积率规划，确保专门用途灯具：工艺装饰灯具项目建筑规模与周边环境和谐共生。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专门用途灯具：工艺装饰灯具项目选址与当地城市规划相一致，具体面积XXX平方米。通过与城市规划部门深入沟通，确保专门用途灯具：工艺装饰灯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专门用途灯具：工艺装饰灯具项目选址符合当地产业政策，具体面积XXX平方米。这包括专门用途灯具：工艺装饰灯具项目对当地经济的促进作用，以及对相关产业的带动效应，确保专门用途灯具：工艺装饰灯具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专门用途灯具：工艺装饰灯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专门用途灯具：工艺装饰灯具项目选址具备必要的公共设施配套，具体面积XXX平方米。这包括交通便利性、教育、医疗等基础设施，以提高居民生活品质，使得专门用途灯具：工艺装饰灯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考虑用地总体要求对当地社会稳定性的影响，具体面积XXX平方米。通过深入了解当地社区反馈，确保专门用途灯具：工艺装饰灯具项目的选址和建设过程对当地社会和谐稳定产生积极作用。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专门用途灯具：工艺装饰灯具项目选址不仅符合法规和规划，还在实际操作中具有可行性。这一全面规划将为专门用途灯具：工艺装饰灯具项目的成功实施提供坚实的基础，确保专门用途灯具：工艺装饰灯具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99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专门用途灯具：工艺装饰灯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专门用途灯具：工艺装饰灯具项目的设备规划和空间设计中，我们将采取灵活设备布局的措施。设备布局将根据实际需求进行灵活设计，避免不必要的浪费。通过合理规划设备摆放位置，我们将提高设备的利用率，减少设备间距，以确保专门用途灯具：工艺装饰灯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专门用途灯具：工艺装饰灯具项目内部引入共享设施的概念，例如共享会议室、办公区等。通过这种方式，我们可以减少对资源的重复建设，提高资源共享效率，从而减小专门用途灯具：工艺装饰灯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75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专门用途灯具：工艺装饰灯具项目的总图布置中，我们将不同功能区域进行明确的规划，以最大程度满足专门用途灯具：工艺装饰灯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28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专门用途灯具：工艺装饰灯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专门用途灯具：工艺装饰灯具项目对环境的影响是综合评价的重要因素之一。我们将详细考虑选址周边的自然环境、生态保护区、水源地等情况，确保专门用途灯具：工艺装饰灯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专门用途灯具：工艺装饰灯具项目所在地的相关政策，确保专门用途灯具：工艺装饰灯具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考虑到社会稳定性对企业运营的重要性，我们将评估选址地区的社会安全情况、劳工关系、社区反馈等方面，以确保专门用途灯具：工艺装饰灯具项目的建设和运营不会受到社会稳定性的负面影响。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最后，我们将综合考虑用地成本，包括土地购置费用、土地开发成本等。通过对用地成本的详细评估，我们能够做出更为精确的经济效益分析，为专门用途灯具：工艺装饰灯具项目的投资决策提供有力支持。</w:t>
      </w:r>
    </w:p>
    <w:p>
      <w:pPr>
        <w:pStyle w:val="Heading1"/>
        <w:ind w:firstLine="560" w:firstLineChars="200"/>
        <w:rPr>
          <w:rFonts w:ascii="仿宋" w:eastAsia="仿宋" w:hAnsi="仿宋" w:cs="仿宋" w:hint="eastAsia"/>
          <w:sz w:val="28"/>
          <w:lang w:eastAsia="zh-CN"/>
        </w:rPr>
      </w:pPr>
      <w:bookmarkStart w:id="8" w:name="_Toc32331"/>
      <w:r>
        <w:rPr>
          <w:rFonts w:ascii="仿宋" w:eastAsia="仿宋" w:hAnsi="仿宋" w:cs="仿宋" w:hint="eastAsia"/>
          <w:sz w:val="28"/>
          <w:lang w:eastAsia="zh-CN"/>
        </w:rPr>
        <w:t>二、专门用途灯具：工艺装饰灯具项目危机管理</w:t>
      </w:r>
      <w:bookmarkEnd w:id="8"/>
    </w:p>
    <w:p>
      <w:pPr>
        <w:pStyle w:val="Heading2"/>
        <w:rPr>
          <w:rFonts w:ascii="仿宋" w:eastAsia="仿宋" w:hAnsi="仿宋" w:cs="仿宋" w:hint="eastAsia"/>
          <w:lang w:eastAsia="zh-CN"/>
        </w:rPr>
      </w:pPr>
      <w:bookmarkStart w:id="9" w:name="_Toc193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专门用途灯具：工艺装饰灯具项目危机管理中，危机预警与识别是确保专门用途灯具：工艺装饰灯具项目稳健运行的核心步骤。通过建立全面的监测机制，专门用途灯具：工艺装饰灯具项目团队旨在及时发现和理解潜在的风险和危机因素，以便采取及时的预防和应对措施，确保专门用途灯具：工艺装饰灯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专门用途灯具：工艺装饰灯具项目团队全面分析了整个专门用途灯具：工艺装饰灯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专门用途灯具：工艺装饰灯具项目团队着重于明确定义专门用途灯具：工艺装饰灯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专门用途灯具：工艺装饰灯具项目进展的持续监控，团队能够及时发现潜在问题并作出迅速反应。专门用途灯具：工艺装饰灯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专门用途灯具：工艺装饰灯具项目得以更有序、可控地推进。</w:t>
      </w:r>
    </w:p>
    <w:p>
      <w:pPr>
        <w:pStyle w:val="Heading2"/>
        <w:ind w:firstLine="560" w:firstLineChars="200"/>
        <w:rPr>
          <w:rFonts w:ascii="仿宋" w:eastAsia="仿宋" w:hAnsi="仿宋" w:cs="仿宋" w:hint="eastAsia"/>
          <w:sz w:val="28"/>
          <w:lang w:eastAsia="zh-CN"/>
        </w:rPr>
      </w:pPr>
      <w:bookmarkStart w:id="10" w:name="_Toc993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在危机发生时，专门用途灯具：工艺装饰灯具项目团队立即行动，成立了应急小组。该小组的任务是迅速制定并实施紧急应对措施，以最小化潜在损失。以下是采取的主要措施：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暂停专门用途灯具：工艺装饰灯具项目进度：为遏制危机蔓延，专门用途灯具：工艺装饰灯具项目暂时停止进行，以便全面评估当前状况。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资源重新分配：重新评估专门用途灯具：工艺装饰灯具项目资源的分配，确保最大限度地减小损失。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实时沟通：与关键利益相关者建立实时沟通机制，向他们传递专门用途灯具：工艺装饰灯具项目危机的实际状况，保障专门用途灯具：工艺装饰灯具项目核心利益。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在紧急应对的同时，专门用途灯具：工艺装饰灯具项目团队强调了团队协作和有效沟通的重要性。以下是团队协作的关键举措：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信息共享机制：建立了信息共享平台，确保团队成员能够及时获取专门用途灯具：工艺装饰灯具项目危机的实时信息。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领导者沟通：专门用途灯具：工艺装饰灯具项目领导者通过定期会议和即时沟通工具，指导团队应对危机，保持团队稳定运行。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随着危机得到初步控制，专门用途灯具：工艺装饰灯具项目团队转向制定恢复计划，以确保专门用途灯具：工艺装饰灯具项目能够从中迅速恢复。主要恢复计划包括：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修复受损的进度计划：重新评估专门用途灯具：工艺装饰灯具项目进度，制定修复计划，确保专门用途灯具：工艺装饰灯具项目尽快回归正常进程。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重新调整资源分配：优化资源分配，确保专门用途灯具：工艺装饰灯具项目在有限资源下高效运转。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风险管理机制加强：对专门用途灯具：工艺装饰灯具项目风险进行全面评估，制定更强化的风险管理策略，以预防未来可能的危机。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7275"/>
      <w:r>
        <w:rPr>
          <w:rFonts w:ascii="仿宋" w:eastAsia="仿宋" w:hAnsi="仿宋" w:cs="仿宋" w:hint="eastAsia"/>
          <w:sz w:val="28"/>
          <w:lang w:eastAsia="zh-CN"/>
        </w:rPr>
        <w:t>三、专门用途灯具：工艺装饰灯具项目建设单位说明</w:t>
      </w:r>
      <w:bookmarkEnd w:id="11"/>
    </w:p>
    <w:p>
      <w:pPr>
        <w:pStyle w:val="Heading2"/>
        <w:rPr>
          <w:rFonts w:ascii="仿宋" w:eastAsia="仿宋" w:hAnsi="仿宋" w:cs="仿宋" w:hint="eastAsia"/>
          <w:lang w:eastAsia="zh-CN"/>
        </w:rPr>
      </w:pPr>
      <w:bookmarkStart w:id="12" w:name="_Toc759"/>
      <w:r>
        <w:rPr>
          <w:rFonts w:ascii="仿宋" w:eastAsia="仿宋" w:hAnsi="仿宋" w:cs="仿宋" w:hint="eastAsia"/>
          <w:lang w:eastAsia="zh-CN"/>
        </w:rPr>
        <w:t>(一)、专门用途灯具：工艺装饰灯具项目承办单位基本情况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047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作为专门用途灯具：工艺装饰灯具项目承办单位的XXXX，我们着眼于实现可持续的经济效益。通过技术创新和解决方案的提供，公司预计在专门用途灯具：工艺装饰灯具项目执行期间将获得可观的收入增长。这一收入来源主要包括专门用途灯具：工艺装饰灯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同时，我们注重成本控制和效率提升，以确保专门用途灯具：工艺装饰灯具项目的可持续盈利。透过精细的管理和资源优化，公司期望实现专门用途灯具：工艺装饰灯具项目利润最大化。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专门用途灯具：工艺装饰灯具项目实施进行全面的投资评估，包括专门用途灯具：工艺装饰灯具项目启动阶段的资金投入和后续运营成本。通过对专门用途灯具：工艺装饰灯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专门用途灯具：工艺装饰灯具项目实施过程中具备足够的资金流动性，公司将进行详尽的现金流分析。这包括资金需求的合理预测、专门用途灯具：工艺装饰灯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7175"/>
      <w:r>
        <w:rPr>
          <w:rFonts w:ascii="仿宋" w:eastAsia="仿宋" w:hAnsi="仿宋" w:cs="仿宋" w:hint="eastAsia"/>
          <w:sz w:val="28"/>
          <w:lang w:eastAsia="zh-CN"/>
        </w:rPr>
        <w:t>四、专门用途灯具：工艺装饰灯具项目可持续发展</w:t>
      </w:r>
      <w:bookmarkEnd w:id="14"/>
    </w:p>
    <w:p>
      <w:pPr>
        <w:pStyle w:val="Heading2"/>
        <w:rPr>
          <w:rFonts w:ascii="仿宋" w:eastAsia="仿宋" w:hAnsi="仿宋" w:cs="仿宋" w:hint="eastAsia"/>
          <w:lang w:eastAsia="zh-CN"/>
        </w:rPr>
      </w:pPr>
      <w:bookmarkStart w:id="15" w:name="_Toc1956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专门用途灯具：工艺装饰灯具项目中，专门用途灯具：工艺装饰灯具项目团队着眼于未来，明确了可持续发展的战略方向。制定的具体可持续发展目标包括降低资源使用、采用环保技术、最大化社会效益等。这一步骤不仅有助于专门用途灯具：工艺装饰灯具项目在环保和社会责任方面达到最高标准，也为未来提供了明确的指引，确保专门用途灯具：工艺装饰灯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可持续实践的融入专门用途灯具：工艺装饰灯具项目管理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专门用途灯具：工艺装饰灯具项目管理周期。从专门用途灯具：工艺装饰灯具项目规划开始，专门用途灯具：工艺装饰灯具项目团队就考虑了环境和社会的因素。在执行阶段，专门用途灯具：工艺装饰灯具项目团队积极推动绿色技术的应用，优化资源利用。此外，关注员工的社会责任，通过培训和沟通活动提高员工对可持续发展的认知，使他们能够在日常工作中践行可持续实践。这些举措不仅为专门用途灯具：工艺装饰灯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3772"/>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专门用途灯具：工艺装饰灯具项目的可持续发展理念，我们深信环保与社会责任是专门用途灯具：工艺装饰灯具项目成功的关键支柱。在专门用途灯具：工艺装饰灯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门用途灯具：工艺装饰灯具项目团队通过引入先进的环保技术、建立高效的废物处理系统以及推动能源节约措施，积极履行环保责任。定期的环保监测和评估确保专门用途灯具：工艺装饰灯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用途灯具：工艺装饰灯具项目不仅致力于自身可持续发展，还注重对社会的回馈。通过支持社区专门用途灯具：工艺装饰灯具项目、参与慈善事业、提供培训机会等方式，专门用途灯具：工艺装饰灯具项目积极履行社会责任。与当地社区建立积极互动，关注员工的工作与生活平衡，以及员工的身心健康，是专门用途灯具：工艺装饰灯具项目在社会责任层面的关键举措。这样的实践不仅增强了专门用途灯具：工艺装饰灯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6456"/>
      <w:r>
        <w:rPr>
          <w:rFonts w:ascii="仿宋" w:eastAsia="仿宋" w:hAnsi="仿宋" w:cs="仿宋" w:hint="eastAsia"/>
          <w:sz w:val="28"/>
          <w:lang w:eastAsia="zh-CN"/>
        </w:rPr>
        <w:t>五、专门用途灯具：工艺装饰灯具项目概论</w:t>
      </w:r>
      <w:bookmarkEnd w:id="17"/>
    </w:p>
    <w:p>
      <w:pPr>
        <w:pStyle w:val="Heading2"/>
        <w:rPr>
          <w:rFonts w:ascii="仿宋" w:eastAsia="仿宋" w:hAnsi="仿宋" w:cs="仿宋" w:hint="eastAsia"/>
          <w:lang w:eastAsia="zh-CN"/>
        </w:rPr>
      </w:pPr>
      <w:bookmarkStart w:id="18" w:name="_Toc10122"/>
      <w:r>
        <w:rPr>
          <w:rFonts w:ascii="仿宋" w:eastAsia="仿宋" w:hAnsi="仿宋" w:cs="仿宋" w:hint="eastAsia"/>
          <w:lang w:eastAsia="zh-CN"/>
        </w:rPr>
        <w:t>(一)、专门用途灯具：工艺装饰灯具项目概况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门用途灯具：工艺装饰灯具项目的起源追溯至对市场的深入洞察。市场的不断演变与变革为专门用途灯具：工艺装饰灯具项目提供了难得的机遇。当前市场存在的需求缺口和变革的大环境共同构成了专门用途灯具：工艺装饰灯具项目的背景。这个专门用途灯具：工艺装饰灯具项目旨在充分利用市场机遇，填补行业中尚未满足的需求，为客户提供全新的解决方案。市场的变革和需求的增长使得这个专门用途灯具：工艺装饰灯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专门用途灯具：工艺装饰灯具项目名称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用途灯具：工艺装饰灯具项目正式命名为专门用途灯具：工艺装饰灯具。这个名称不仅仅是一个标识，更代表了专门用途灯具：工艺装饰灯具项目的核心理念和愿景。它蕴含着专门用途灯具：工艺装饰灯具项目所要解决问题的关键字，具有强烈的表达和辨识度，为专门用途灯具：工艺装饰灯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专门用途灯具：工艺装饰灯具项目目标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用途灯具：工艺装饰灯具项目的核心目标是提供一种全新、高效的解决方案，满足客户日益增长的需求。专门用途灯具：工艺装饰灯具项目追求的不仅仅是满足市场需求，更是在市场中获得卓越的竞争优势。通过不断提升产品或服务的质量和创新水平，专门用途灯具：工艺装饰灯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专门用途灯具：工艺装饰灯具项目范围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用途灯具：工艺装饰灯具项目全面涵盖了产品研发、制造、市场推广和售后服务，确保从产品设计到最终用户体验的全方位关注。这一全面的专门用途灯具：工艺装饰灯具项目范围是为了确保专门用途灯具：工艺装饰灯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专门用途灯具：工艺装饰灯具项目时间表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https://d.book118.com/747023130162006040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E71696"/>
    <w:rsid w:val="46E716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02313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2024-02-06T15:32:00Z</dcterms:created>
  <dcterms:modified xsi:type="dcterms:W3CDTF">2024-02-06T15:32:57Z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DDA7F8277349440F8D1EC93629D6501D_11</vt:lpwstr>
  </property>
  <property fmtid="{D5CDD505-2E9C-101B-9397-08002B2CF9AE}" pid="3" name="KSOProductBuildVer">
    <vt:lpwstr>2052-12.1.0.16250</vt:lpwstr>
  </property>
</Properties>
</file>