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精密雕刻机行业企业战略发展规划及建议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99" w:history="1">
        <w:r>
          <w:rPr>
            <w:rFonts w:ascii="仿宋" w:eastAsia="仿宋" w:hAnsi="仿宋" w:cs="仿宋" w:hint="eastAsia"/>
            <w:lang w:eastAsia="zh-CN"/>
          </w:rPr>
          <w:t>概论</w:t>
        </w:r>
        <w:r>
          <w:tab/>
        </w:r>
        <w:r>
          <w:fldChar w:fldCharType="begin"/>
        </w:r>
        <w:r>
          <w:instrText xml:space="preserve"> PAGEREF _Toc5299 \h </w:instrText>
        </w:r>
        <w:r>
          <w:fldChar w:fldCharType="separate"/>
        </w:r>
        <w:r>
          <w:t>4</w:t>
        </w:r>
        <w:r>
          <w:fldChar w:fldCharType="end"/>
        </w:r>
      </w:hyperlink>
    </w:p>
    <w:p>
      <w:pPr>
        <w:pStyle w:val="TOC1"/>
        <w:tabs>
          <w:tab w:val="right" w:leader="dot" w:pos="8306"/>
        </w:tabs>
      </w:pPr>
      <w:hyperlink w:anchor="_Toc20733" w:history="1">
        <w:r>
          <w:rPr>
            <w:rFonts w:ascii="仿宋" w:eastAsia="仿宋" w:hAnsi="仿宋" w:cs="仿宋" w:hint="eastAsia"/>
            <w:lang w:eastAsia="zh-CN"/>
          </w:rPr>
          <w:t>一、精密雕刻机项目绪论</w:t>
        </w:r>
        <w:r>
          <w:tab/>
        </w:r>
        <w:r>
          <w:fldChar w:fldCharType="begin"/>
        </w:r>
        <w:r>
          <w:instrText xml:space="preserve"> PAGEREF _Toc20733 \h </w:instrText>
        </w:r>
        <w:r>
          <w:fldChar w:fldCharType="separate"/>
        </w:r>
        <w:r>
          <w:t>4</w:t>
        </w:r>
        <w:r>
          <w:fldChar w:fldCharType="end"/>
        </w:r>
      </w:hyperlink>
    </w:p>
    <w:p>
      <w:pPr>
        <w:pStyle w:val="TOC2"/>
        <w:tabs>
          <w:tab w:val="right" w:leader="dot" w:pos="8306"/>
        </w:tabs>
      </w:pPr>
      <w:hyperlink w:anchor="_Toc24813" w:history="1">
        <w:r>
          <w:rPr>
            <w:rFonts w:ascii="仿宋" w:eastAsia="仿宋" w:hAnsi="仿宋" w:cs="仿宋" w:hint="eastAsia"/>
            <w:lang w:eastAsia="zh-CN"/>
          </w:rPr>
          <w:t>(一)、精密雕刻机项目名称及建设性质</w:t>
        </w:r>
        <w:r>
          <w:tab/>
        </w:r>
        <w:r>
          <w:fldChar w:fldCharType="begin"/>
        </w:r>
        <w:r>
          <w:instrText xml:space="preserve"> PAGEREF _Toc24813 \h </w:instrText>
        </w:r>
        <w:r>
          <w:fldChar w:fldCharType="separate"/>
        </w:r>
        <w:r>
          <w:t>4</w:t>
        </w:r>
        <w:r>
          <w:fldChar w:fldCharType="end"/>
        </w:r>
      </w:hyperlink>
    </w:p>
    <w:p>
      <w:pPr>
        <w:pStyle w:val="TOC2"/>
        <w:tabs>
          <w:tab w:val="right" w:leader="dot" w:pos="8306"/>
        </w:tabs>
      </w:pPr>
      <w:hyperlink w:anchor="_Toc17511" w:history="1">
        <w:r>
          <w:rPr>
            <w:rFonts w:ascii="仿宋" w:eastAsia="仿宋" w:hAnsi="仿宋" w:cs="仿宋" w:hint="eastAsia"/>
            <w:lang w:eastAsia="zh-CN"/>
          </w:rPr>
          <w:t>(二)、精密雕刻机项目承办单位</w:t>
        </w:r>
        <w:r>
          <w:tab/>
        </w:r>
        <w:r>
          <w:fldChar w:fldCharType="begin"/>
        </w:r>
        <w:r>
          <w:instrText xml:space="preserve"> PAGEREF _Toc17511 \h </w:instrText>
        </w:r>
        <w:r>
          <w:fldChar w:fldCharType="separate"/>
        </w:r>
        <w:r>
          <w:t>4</w:t>
        </w:r>
        <w:r>
          <w:fldChar w:fldCharType="end"/>
        </w:r>
      </w:hyperlink>
    </w:p>
    <w:p>
      <w:pPr>
        <w:pStyle w:val="TOC2"/>
        <w:tabs>
          <w:tab w:val="right" w:leader="dot" w:pos="8306"/>
        </w:tabs>
      </w:pPr>
      <w:hyperlink w:anchor="_Toc31499" w:history="1">
        <w:r>
          <w:rPr>
            <w:rFonts w:ascii="仿宋" w:eastAsia="仿宋" w:hAnsi="仿宋" w:cs="仿宋" w:hint="eastAsia"/>
            <w:lang w:eastAsia="zh-CN"/>
          </w:rPr>
          <w:t>(三)、精密雕刻机项目定位及建设理由</w:t>
        </w:r>
        <w:r>
          <w:tab/>
        </w:r>
        <w:r>
          <w:fldChar w:fldCharType="begin"/>
        </w:r>
        <w:r>
          <w:instrText xml:space="preserve"> PAGEREF _Toc31499 \h </w:instrText>
        </w:r>
        <w:r>
          <w:fldChar w:fldCharType="separate"/>
        </w:r>
        <w:r>
          <w:t>5</w:t>
        </w:r>
        <w:r>
          <w:fldChar w:fldCharType="end"/>
        </w:r>
      </w:hyperlink>
    </w:p>
    <w:p>
      <w:pPr>
        <w:pStyle w:val="TOC2"/>
        <w:tabs>
          <w:tab w:val="right" w:leader="dot" w:pos="8306"/>
        </w:tabs>
      </w:pPr>
      <w:hyperlink w:anchor="_Toc8986" w:history="1">
        <w:r>
          <w:rPr>
            <w:rFonts w:ascii="仿宋" w:eastAsia="仿宋" w:hAnsi="仿宋" w:cs="仿宋" w:hint="eastAsia"/>
            <w:lang w:eastAsia="zh-CN"/>
          </w:rPr>
          <w:t>(四)、报告编制说明</w:t>
        </w:r>
        <w:r>
          <w:tab/>
        </w:r>
        <w:r>
          <w:fldChar w:fldCharType="begin"/>
        </w:r>
        <w:r>
          <w:instrText xml:space="preserve"> PAGEREF _Toc8986 \h </w:instrText>
        </w:r>
        <w:r>
          <w:fldChar w:fldCharType="separate"/>
        </w:r>
        <w:r>
          <w:t>6</w:t>
        </w:r>
        <w:r>
          <w:fldChar w:fldCharType="end"/>
        </w:r>
      </w:hyperlink>
    </w:p>
    <w:p>
      <w:pPr>
        <w:pStyle w:val="TOC2"/>
        <w:tabs>
          <w:tab w:val="right" w:leader="dot" w:pos="8306"/>
        </w:tabs>
      </w:pPr>
      <w:hyperlink w:anchor="_Toc14703" w:history="1">
        <w:r>
          <w:rPr>
            <w:rFonts w:ascii="仿宋" w:eastAsia="仿宋" w:hAnsi="仿宋" w:cs="仿宋" w:hint="eastAsia"/>
            <w:lang w:eastAsia="zh-CN"/>
          </w:rPr>
          <w:t>(五)、精密雕刻机项目建设选址</w:t>
        </w:r>
        <w:r>
          <w:tab/>
        </w:r>
        <w:r>
          <w:fldChar w:fldCharType="begin"/>
        </w:r>
        <w:r>
          <w:instrText xml:space="preserve"> PAGEREF _Toc14703 \h </w:instrText>
        </w:r>
        <w:r>
          <w:fldChar w:fldCharType="separate"/>
        </w:r>
        <w:r>
          <w:t>8</w:t>
        </w:r>
        <w:r>
          <w:fldChar w:fldCharType="end"/>
        </w:r>
      </w:hyperlink>
    </w:p>
    <w:p>
      <w:pPr>
        <w:pStyle w:val="TOC2"/>
        <w:tabs>
          <w:tab w:val="right" w:leader="dot" w:pos="8306"/>
        </w:tabs>
      </w:pPr>
      <w:hyperlink w:anchor="_Toc13208" w:history="1">
        <w:r>
          <w:rPr>
            <w:rFonts w:ascii="仿宋" w:eastAsia="仿宋" w:hAnsi="仿宋" w:cs="仿宋" w:hint="eastAsia"/>
            <w:lang w:eastAsia="zh-CN"/>
          </w:rPr>
          <w:t>(六)、精密雕刻机项目生产规模</w:t>
        </w:r>
        <w:r>
          <w:tab/>
        </w:r>
        <w:r>
          <w:fldChar w:fldCharType="begin"/>
        </w:r>
        <w:r>
          <w:instrText xml:space="preserve"> PAGEREF _Toc13208 \h </w:instrText>
        </w:r>
        <w:r>
          <w:fldChar w:fldCharType="separate"/>
        </w:r>
        <w:r>
          <w:t>9</w:t>
        </w:r>
        <w:r>
          <w:fldChar w:fldCharType="end"/>
        </w:r>
      </w:hyperlink>
    </w:p>
    <w:p>
      <w:pPr>
        <w:pStyle w:val="TOC2"/>
        <w:tabs>
          <w:tab w:val="right" w:leader="dot" w:pos="8306"/>
        </w:tabs>
      </w:pPr>
      <w:hyperlink w:anchor="_Toc5011" w:history="1">
        <w:r>
          <w:rPr>
            <w:rFonts w:ascii="仿宋" w:eastAsia="仿宋" w:hAnsi="仿宋" w:cs="仿宋" w:hint="eastAsia"/>
            <w:lang w:eastAsia="zh-CN"/>
          </w:rPr>
          <w:t>(七)、建筑物建设规模</w:t>
        </w:r>
        <w:r>
          <w:tab/>
        </w:r>
        <w:r>
          <w:fldChar w:fldCharType="begin"/>
        </w:r>
        <w:r>
          <w:instrText xml:space="preserve"> PAGEREF _Toc5011 \h </w:instrText>
        </w:r>
        <w:r>
          <w:fldChar w:fldCharType="separate"/>
        </w:r>
        <w:r>
          <w:t>9</w:t>
        </w:r>
        <w:r>
          <w:fldChar w:fldCharType="end"/>
        </w:r>
      </w:hyperlink>
    </w:p>
    <w:p>
      <w:pPr>
        <w:pStyle w:val="TOC2"/>
        <w:tabs>
          <w:tab w:val="right" w:leader="dot" w:pos="8306"/>
        </w:tabs>
      </w:pPr>
      <w:hyperlink w:anchor="_Toc13935" w:history="1">
        <w:r>
          <w:rPr>
            <w:rFonts w:ascii="仿宋" w:eastAsia="仿宋" w:hAnsi="仿宋" w:cs="仿宋" w:hint="eastAsia"/>
            <w:lang w:eastAsia="zh-CN"/>
          </w:rPr>
          <w:t>(八)、环境影响</w:t>
        </w:r>
        <w:r>
          <w:tab/>
        </w:r>
        <w:r>
          <w:fldChar w:fldCharType="begin"/>
        </w:r>
        <w:r>
          <w:instrText xml:space="preserve"> PAGEREF _Toc13935 \h </w:instrText>
        </w:r>
        <w:r>
          <w:fldChar w:fldCharType="separate"/>
        </w:r>
        <w:r>
          <w:t>9</w:t>
        </w:r>
        <w:r>
          <w:fldChar w:fldCharType="end"/>
        </w:r>
      </w:hyperlink>
    </w:p>
    <w:p>
      <w:pPr>
        <w:pStyle w:val="TOC2"/>
        <w:tabs>
          <w:tab w:val="right" w:leader="dot" w:pos="8306"/>
        </w:tabs>
      </w:pPr>
      <w:hyperlink w:anchor="_Toc15073" w:history="1">
        <w:r>
          <w:rPr>
            <w:rFonts w:ascii="仿宋" w:eastAsia="仿宋" w:hAnsi="仿宋" w:cs="仿宋" w:hint="eastAsia"/>
            <w:lang w:eastAsia="zh-CN"/>
          </w:rPr>
          <w:t>(九)、精密雕刻机项目总投资及资金构成</w:t>
        </w:r>
        <w:r>
          <w:tab/>
        </w:r>
        <w:r>
          <w:fldChar w:fldCharType="begin"/>
        </w:r>
        <w:r>
          <w:instrText xml:space="preserve"> PAGEREF _Toc15073 \h </w:instrText>
        </w:r>
        <w:r>
          <w:fldChar w:fldCharType="separate"/>
        </w:r>
        <w:r>
          <w:t>10</w:t>
        </w:r>
        <w:r>
          <w:fldChar w:fldCharType="end"/>
        </w:r>
      </w:hyperlink>
    </w:p>
    <w:p>
      <w:pPr>
        <w:pStyle w:val="TOC2"/>
        <w:tabs>
          <w:tab w:val="right" w:leader="dot" w:pos="8306"/>
        </w:tabs>
      </w:pPr>
      <w:hyperlink w:anchor="_Toc1581" w:history="1">
        <w:r>
          <w:rPr>
            <w:rFonts w:ascii="仿宋" w:eastAsia="仿宋" w:hAnsi="仿宋" w:cs="仿宋" w:hint="eastAsia"/>
            <w:lang w:eastAsia="zh-CN"/>
          </w:rPr>
          <w:t>(十)、资金筹措方案</w:t>
        </w:r>
        <w:r>
          <w:tab/>
        </w:r>
        <w:r>
          <w:fldChar w:fldCharType="begin"/>
        </w:r>
        <w:r>
          <w:instrText xml:space="preserve"> PAGEREF _Toc1581 \h </w:instrText>
        </w:r>
        <w:r>
          <w:fldChar w:fldCharType="separate"/>
        </w:r>
        <w:r>
          <w:t>11</w:t>
        </w:r>
        <w:r>
          <w:fldChar w:fldCharType="end"/>
        </w:r>
      </w:hyperlink>
    </w:p>
    <w:p>
      <w:pPr>
        <w:pStyle w:val="TOC2"/>
        <w:tabs>
          <w:tab w:val="right" w:leader="dot" w:pos="8306"/>
        </w:tabs>
      </w:pPr>
      <w:hyperlink w:anchor="_Toc31567" w:history="1">
        <w:r>
          <w:rPr>
            <w:rFonts w:ascii="仿宋" w:eastAsia="仿宋" w:hAnsi="仿宋" w:cs="仿宋" w:hint="eastAsia"/>
            <w:lang w:eastAsia="zh-CN"/>
          </w:rPr>
          <w:t>(十一)、精密雕刻机项目预期经济效益规划目标</w:t>
        </w:r>
        <w:r>
          <w:tab/>
        </w:r>
        <w:r>
          <w:fldChar w:fldCharType="begin"/>
        </w:r>
        <w:r>
          <w:instrText xml:space="preserve"> PAGEREF _Toc31567 \h </w:instrText>
        </w:r>
        <w:r>
          <w:fldChar w:fldCharType="separate"/>
        </w:r>
        <w:r>
          <w:t>11</w:t>
        </w:r>
        <w:r>
          <w:fldChar w:fldCharType="end"/>
        </w:r>
      </w:hyperlink>
    </w:p>
    <w:p>
      <w:pPr>
        <w:pStyle w:val="TOC2"/>
        <w:tabs>
          <w:tab w:val="right" w:leader="dot" w:pos="8306"/>
        </w:tabs>
      </w:pPr>
      <w:hyperlink w:anchor="_Toc13322" w:history="1">
        <w:r>
          <w:rPr>
            <w:rFonts w:ascii="仿宋" w:eastAsia="仿宋" w:hAnsi="仿宋" w:cs="仿宋" w:hint="eastAsia"/>
            <w:lang w:eastAsia="zh-CN"/>
          </w:rPr>
          <w:t>(十二)、精密雕刻机项目建设进度规划</w:t>
        </w:r>
        <w:r>
          <w:tab/>
        </w:r>
        <w:r>
          <w:fldChar w:fldCharType="begin"/>
        </w:r>
        <w:r>
          <w:instrText xml:space="preserve"> PAGEREF _Toc13322 \h </w:instrText>
        </w:r>
        <w:r>
          <w:fldChar w:fldCharType="separate"/>
        </w:r>
        <w:r>
          <w:t>12</w:t>
        </w:r>
        <w:r>
          <w:fldChar w:fldCharType="end"/>
        </w:r>
      </w:hyperlink>
    </w:p>
    <w:p>
      <w:pPr>
        <w:pStyle w:val="TOC2"/>
        <w:tabs>
          <w:tab w:val="right" w:leader="dot" w:pos="8306"/>
        </w:tabs>
      </w:pPr>
      <w:hyperlink w:anchor="_Toc10730" w:history="1">
        <w:r>
          <w:rPr>
            <w:rFonts w:ascii="仿宋" w:eastAsia="仿宋" w:hAnsi="仿宋" w:cs="仿宋" w:hint="eastAsia"/>
            <w:lang w:eastAsia="zh-CN"/>
          </w:rPr>
          <w:t>(十三)、精密雕刻机项目综合评价</w:t>
        </w:r>
        <w:r>
          <w:tab/>
        </w:r>
        <w:r>
          <w:fldChar w:fldCharType="begin"/>
        </w:r>
        <w:r>
          <w:instrText xml:space="preserve"> PAGEREF _Toc10730 \h </w:instrText>
        </w:r>
        <w:r>
          <w:fldChar w:fldCharType="separate"/>
        </w:r>
        <w:r>
          <w:t>12</w:t>
        </w:r>
        <w:r>
          <w:fldChar w:fldCharType="end"/>
        </w:r>
      </w:hyperlink>
    </w:p>
    <w:p>
      <w:pPr>
        <w:pStyle w:val="TOC1"/>
        <w:tabs>
          <w:tab w:val="right" w:leader="dot" w:pos="8306"/>
        </w:tabs>
      </w:pPr>
      <w:hyperlink w:anchor="_Toc28355" w:history="1">
        <w:r>
          <w:rPr>
            <w:rFonts w:ascii="仿宋" w:eastAsia="仿宋" w:hAnsi="仿宋" w:cs="仿宋" w:hint="eastAsia"/>
            <w:lang w:eastAsia="zh-CN"/>
          </w:rPr>
          <w:t>二、企业管理方案</w:t>
        </w:r>
        <w:r>
          <w:tab/>
        </w:r>
        <w:r>
          <w:fldChar w:fldCharType="begin"/>
        </w:r>
        <w:r>
          <w:instrText xml:space="preserve"> PAGEREF _Toc28355 \h </w:instrText>
        </w:r>
        <w:r>
          <w:fldChar w:fldCharType="separate"/>
        </w:r>
        <w:r>
          <w:t>13</w:t>
        </w:r>
        <w:r>
          <w:fldChar w:fldCharType="end"/>
        </w:r>
      </w:hyperlink>
    </w:p>
    <w:p>
      <w:pPr>
        <w:pStyle w:val="TOC2"/>
        <w:tabs>
          <w:tab w:val="right" w:leader="dot" w:pos="8306"/>
        </w:tabs>
      </w:pPr>
      <w:hyperlink w:anchor="_Toc22714" w:history="1">
        <w:r>
          <w:rPr>
            <w:rFonts w:ascii="仿宋" w:eastAsia="仿宋" w:hAnsi="仿宋" w:cs="仿宋" w:hint="eastAsia"/>
            <w:lang w:eastAsia="zh-CN"/>
          </w:rPr>
          <w:t>(一)、企业管理体系</w:t>
        </w:r>
        <w:r>
          <w:tab/>
        </w:r>
        <w:r>
          <w:fldChar w:fldCharType="begin"/>
        </w:r>
        <w:r>
          <w:instrText xml:space="preserve"> PAGEREF _Toc22714 \h </w:instrText>
        </w:r>
        <w:r>
          <w:fldChar w:fldCharType="separate"/>
        </w:r>
        <w:r>
          <w:t>13</w:t>
        </w:r>
        <w:r>
          <w:fldChar w:fldCharType="end"/>
        </w:r>
      </w:hyperlink>
    </w:p>
    <w:p>
      <w:pPr>
        <w:pStyle w:val="TOC2"/>
        <w:tabs>
          <w:tab w:val="right" w:leader="dot" w:pos="8306"/>
        </w:tabs>
      </w:pPr>
      <w:hyperlink w:anchor="_Toc11649" w:history="1">
        <w:r>
          <w:rPr>
            <w:rFonts w:ascii="仿宋" w:eastAsia="仿宋" w:hAnsi="仿宋" w:cs="仿宋" w:hint="eastAsia"/>
            <w:lang w:eastAsia="zh-CN"/>
          </w:rPr>
          <w:t>(二)、信息管理与信息系统</w:t>
        </w:r>
        <w:r>
          <w:tab/>
        </w:r>
        <w:r>
          <w:fldChar w:fldCharType="begin"/>
        </w:r>
        <w:r>
          <w:instrText xml:space="preserve"> PAGEREF _Toc11649 \h </w:instrText>
        </w:r>
        <w:r>
          <w:fldChar w:fldCharType="separate"/>
        </w:r>
        <w:r>
          <w:t>15</w:t>
        </w:r>
        <w:r>
          <w:fldChar w:fldCharType="end"/>
        </w:r>
      </w:hyperlink>
    </w:p>
    <w:p>
      <w:pPr>
        <w:pStyle w:val="TOC1"/>
        <w:tabs>
          <w:tab w:val="right" w:leader="dot" w:pos="8306"/>
        </w:tabs>
      </w:pPr>
      <w:hyperlink w:anchor="_Toc664" w:history="1">
        <w:r>
          <w:rPr>
            <w:rFonts w:ascii="仿宋" w:eastAsia="仿宋" w:hAnsi="仿宋" w:cs="仿宋" w:hint="eastAsia"/>
            <w:lang w:eastAsia="zh-CN"/>
          </w:rPr>
          <w:t>三、精密雕刻机项目建设目标</w:t>
        </w:r>
        <w:r>
          <w:tab/>
        </w:r>
        <w:r>
          <w:fldChar w:fldCharType="begin"/>
        </w:r>
        <w:r>
          <w:instrText xml:space="preserve"> PAGEREF _Toc664 \h </w:instrText>
        </w:r>
        <w:r>
          <w:fldChar w:fldCharType="separate"/>
        </w:r>
        <w:r>
          <w:t>18</w:t>
        </w:r>
        <w:r>
          <w:fldChar w:fldCharType="end"/>
        </w:r>
      </w:hyperlink>
    </w:p>
    <w:p>
      <w:pPr>
        <w:pStyle w:val="TOC2"/>
        <w:tabs>
          <w:tab w:val="right" w:leader="dot" w:pos="8306"/>
        </w:tabs>
      </w:pPr>
      <w:hyperlink w:anchor="_Toc9918" w:history="1">
        <w:r>
          <w:rPr>
            <w:rFonts w:ascii="仿宋" w:eastAsia="仿宋" w:hAnsi="仿宋" w:cs="仿宋" w:hint="eastAsia"/>
            <w:lang w:eastAsia="zh-CN"/>
          </w:rPr>
          <w:t>(一)、精密雕刻机项目建设目标</w:t>
        </w:r>
        <w:r>
          <w:tab/>
        </w:r>
        <w:r>
          <w:fldChar w:fldCharType="begin"/>
        </w:r>
        <w:r>
          <w:instrText xml:space="preserve"> PAGEREF _Toc9918 \h </w:instrText>
        </w:r>
        <w:r>
          <w:fldChar w:fldCharType="separate"/>
        </w:r>
        <w:r>
          <w:t>18</w:t>
        </w:r>
        <w:r>
          <w:fldChar w:fldCharType="end"/>
        </w:r>
      </w:hyperlink>
    </w:p>
    <w:p>
      <w:pPr>
        <w:pStyle w:val="TOC1"/>
        <w:tabs>
          <w:tab w:val="right" w:leader="dot" w:pos="8306"/>
        </w:tabs>
      </w:pPr>
      <w:hyperlink w:anchor="_Toc14069" w:history="1">
        <w:r>
          <w:rPr>
            <w:rFonts w:ascii="仿宋" w:eastAsia="仿宋" w:hAnsi="仿宋" w:cs="仿宋" w:hint="eastAsia"/>
            <w:lang w:eastAsia="zh-CN"/>
          </w:rPr>
          <w:t>四、原辅材料及成品分析</w:t>
        </w:r>
        <w:r>
          <w:tab/>
        </w:r>
        <w:r>
          <w:fldChar w:fldCharType="begin"/>
        </w:r>
        <w:r>
          <w:instrText xml:space="preserve"> PAGEREF _Toc14069 \h </w:instrText>
        </w:r>
        <w:r>
          <w:fldChar w:fldCharType="separate"/>
        </w:r>
        <w:r>
          <w:t>19</w:t>
        </w:r>
        <w:r>
          <w:fldChar w:fldCharType="end"/>
        </w:r>
      </w:hyperlink>
    </w:p>
    <w:p>
      <w:pPr>
        <w:pStyle w:val="TOC2"/>
        <w:tabs>
          <w:tab w:val="right" w:leader="dot" w:pos="8306"/>
        </w:tabs>
      </w:pPr>
      <w:hyperlink w:anchor="_Toc7046" w:history="1">
        <w:r>
          <w:rPr>
            <w:rFonts w:ascii="仿宋" w:eastAsia="仿宋" w:hAnsi="仿宋" w:cs="仿宋" w:hint="eastAsia"/>
            <w:lang w:eastAsia="zh-CN"/>
          </w:rPr>
          <w:t>(一)、精密雕刻机项目建设期原辅材料供应情况</w:t>
        </w:r>
        <w:r>
          <w:tab/>
        </w:r>
        <w:r>
          <w:fldChar w:fldCharType="begin"/>
        </w:r>
        <w:r>
          <w:instrText xml:space="preserve"> PAGEREF _Toc7046 \h </w:instrText>
        </w:r>
        <w:r>
          <w:fldChar w:fldCharType="separate"/>
        </w:r>
        <w:r>
          <w:t>19</w:t>
        </w:r>
        <w:r>
          <w:fldChar w:fldCharType="end"/>
        </w:r>
      </w:hyperlink>
    </w:p>
    <w:p>
      <w:pPr>
        <w:pStyle w:val="TOC2"/>
        <w:tabs>
          <w:tab w:val="right" w:leader="dot" w:pos="8306"/>
        </w:tabs>
      </w:pPr>
      <w:hyperlink w:anchor="_Toc19621" w:history="1">
        <w:r>
          <w:rPr>
            <w:rFonts w:ascii="仿宋" w:eastAsia="仿宋" w:hAnsi="仿宋" w:cs="仿宋" w:hint="eastAsia"/>
            <w:lang w:eastAsia="zh-CN"/>
          </w:rPr>
          <w:t>(二)、精密雕刻机项目运营期原辅材料供应及质量管理</w:t>
        </w:r>
        <w:r>
          <w:tab/>
        </w:r>
        <w:r>
          <w:fldChar w:fldCharType="begin"/>
        </w:r>
        <w:r>
          <w:instrText xml:space="preserve"> PAGEREF _Toc19621 \h </w:instrText>
        </w:r>
        <w:r>
          <w:fldChar w:fldCharType="separate"/>
        </w:r>
        <w:r>
          <w:t>20</w:t>
        </w:r>
        <w:r>
          <w:fldChar w:fldCharType="end"/>
        </w:r>
      </w:hyperlink>
    </w:p>
    <w:p>
      <w:pPr>
        <w:pStyle w:val="TOC1"/>
        <w:tabs>
          <w:tab w:val="right" w:leader="dot" w:pos="8306"/>
        </w:tabs>
      </w:pPr>
      <w:hyperlink w:anchor="_Toc388" w:history="1">
        <w:r>
          <w:rPr>
            <w:rFonts w:ascii="仿宋" w:eastAsia="仿宋" w:hAnsi="仿宋" w:cs="仿宋" w:hint="eastAsia"/>
            <w:lang w:eastAsia="zh-CN"/>
          </w:rPr>
          <w:t>五、精密雕刻机行业发展分析</w:t>
        </w:r>
        <w:r>
          <w:tab/>
        </w:r>
        <w:r>
          <w:fldChar w:fldCharType="begin"/>
        </w:r>
        <w:r>
          <w:instrText xml:space="preserve"> PAGEREF _Toc388 \h </w:instrText>
        </w:r>
        <w:r>
          <w:fldChar w:fldCharType="separate"/>
        </w:r>
        <w:r>
          <w:t>21</w:t>
        </w:r>
        <w:r>
          <w:fldChar w:fldCharType="end"/>
        </w:r>
      </w:hyperlink>
    </w:p>
    <w:p>
      <w:pPr>
        <w:pStyle w:val="TOC2"/>
        <w:tabs>
          <w:tab w:val="right" w:leader="dot" w:pos="8306"/>
        </w:tabs>
      </w:pPr>
      <w:hyperlink w:anchor="_Toc7204" w:history="1">
        <w:r>
          <w:rPr>
            <w:rFonts w:ascii="仿宋" w:eastAsia="仿宋" w:hAnsi="仿宋" w:cs="仿宋" w:hint="eastAsia"/>
            <w:lang w:eastAsia="zh-CN"/>
          </w:rPr>
          <w:t>(一)、精密雕刻机行业发展总体概况</w:t>
        </w:r>
        <w:r>
          <w:tab/>
        </w:r>
        <w:r>
          <w:fldChar w:fldCharType="begin"/>
        </w:r>
        <w:r>
          <w:instrText xml:space="preserve"> PAGEREF _Toc7204 \h </w:instrText>
        </w:r>
        <w:r>
          <w:fldChar w:fldCharType="separate"/>
        </w:r>
        <w:r>
          <w:t>21</w:t>
        </w:r>
        <w:r>
          <w:fldChar w:fldCharType="end"/>
        </w:r>
      </w:hyperlink>
    </w:p>
    <w:p>
      <w:pPr>
        <w:pStyle w:val="TOC2"/>
        <w:tabs>
          <w:tab w:val="right" w:leader="dot" w:pos="8306"/>
        </w:tabs>
      </w:pPr>
      <w:hyperlink w:anchor="_Toc10940" w:history="1">
        <w:r>
          <w:rPr>
            <w:rFonts w:ascii="仿宋" w:eastAsia="仿宋" w:hAnsi="仿宋" w:cs="仿宋" w:hint="eastAsia"/>
            <w:lang w:eastAsia="zh-CN"/>
          </w:rPr>
          <w:t>(二)、精密雕刻机行业发展背景</w:t>
        </w:r>
        <w:r>
          <w:tab/>
        </w:r>
        <w:r>
          <w:fldChar w:fldCharType="begin"/>
        </w:r>
        <w:r>
          <w:instrText xml:space="preserve"> PAGEREF _Toc10940 \h </w:instrText>
        </w:r>
        <w:r>
          <w:fldChar w:fldCharType="separate"/>
        </w:r>
        <w:r>
          <w:t>21</w:t>
        </w:r>
        <w:r>
          <w:fldChar w:fldCharType="end"/>
        </w:r>
      </w:hyperlink>
    </w:p>
    <w:p>
      <w:pPr>
        <w:pStyle w:val="TOC2"/>
        <w:tabs>
          <w:tab w:val="right" w:leader="dot" w:pos="8306"/>
        </w:tabs>
      </w:pPr>
      <w:hyperlink w:anchor="_Toc1273" w:history="1">
        <w:r>
          <w:rPr>
            <w:rFonts w:ascii="仿宋" w:eastAsia="仿宋" w:hAnsi="仿宋" w:cs="仿宋" w:hint="eastAsia"/>
            <w:lang w:eastAsia="zh-CN"/>
          </w:rPr>
          <w:t>(三)、精密雕刻机行业发展前景</w:t>
        </w:r>
        <w:r>
          <w:tab/>
        </w:r>
        <w:r>
          <w:fldChar w:fldCharType="begin"/>
        </w:r>
        <w:r>
          <w:instrText xml:space="preserve"> PAGEREF _Toc1273 \h </w:instrText>
        </w:r>
        <w:r>
          <w:fldChar w:fldCharType="separate"/>
        </w:r>
        <w:r>
          <w:t>21</w:t>
        </w:r>
        <w:r>
          <w:fldChar w:fldCharType="end"/>
        </w:r>
      </w:hyperlink>
    </w:p>
    <w:p>
      <w:pPr>
        <w:pStyle w:val="TOC1"/>
        <w:tabs>
          <w:tab w:val="right" w:leader="dot" w:pos="8306"/>
        </w:tabs>
      </w:pPr>
      <w:hyperlink w:anchor="_Toc16361" w:history="1">
        <w:r>
          <w:rPr>
            <w:rFonts w:ascii="仿宋" w:eastAsia="仿宋" w:hAnsi="仿宋" w:cs="仿宋" w:hint="eastAsia"/>
            <w:lang w:eastAsia="zh-CN"/>
          </w:rPr>
          <w:t>六、建筑工程方案</w:t>
        </w:r>
        <w:r>
          <w:tab/>
        </w:r>
        <w:r>
          <w:fldChar w:fldCharType="begin"/>
        </w:r>
        <w:r>
          <w:instrText xml:space="preserve"> PAGEREF _Toc16361 \h </w:instrText>
        </w:r>
        <w:r>
          <w:fldChar w:fldCharType="separate"/>
        </w:r>
        <w:r>
          <w:t>22</w:t>
        </w:r>
        <w:r>
          <w:fldChar w:fldCharType="end"/>
        </w:r>
      </w:hyperlink>
    </w:p>
    <w:p>
      <w:pPr>
        <w:pStyle w:val="TOC2"/>
        <w:tabs>
          <w:tab w:val="right" w:leader="dot" w:pos="8306"/>
        </w:tabs>
      </w:pPr>
      <w:hyperlink w:anchor="_Toc24342" w:history="1">
        <w:r>
          <w:rPr>
            <w:rFonts w:ascii="仿宋" w:eastAsia="仿宋" w:hAnsi="仿宋" w:cs="仿宋" w:hint="eastAsia"/>
            <w:lang w:eastAsia="zh-CN"/>
          </w:rPr>
          <w:t>(一)、精密雕刻机项目工程设计总体要求</w:t>
        </w:r>
        <w:r>
          <w:tab/>
        </w:r>
        <w:r>
          <w:fldChar w:fldCharType="begin"/>
        </w:r>
        <w:r>
          <w:instrText xml:space="preserve"> PAGEREF _Toc24342 \h </w:instrText>
        </w:r>
        <w:r>
          <w:fldChar w:fldCharType="separate"/>
        </w:r>
        <w:r>
          <w:t>22</w:t>
        </w:r>
        <w:r>
          <w:fldChar w:fldCharType="end"/>
        </w:r>
      </w:hyperlink>
    </w:p>
    <w:p>
      <w:pPr>
        <w:pStyle w:val="TOC2"/>
        <w:tabs>
          <w:tab w:val="right" w:leader="dot" w:pos="8306"/>
        </w:tabs>
      </w:pPr>
      <w:hyperlink w:anchor="_Toc19145" w:history="1">
        <w:r>
          <w:rPr>
            <w:rFonts w:ascii="仿宋" w:eastAsia="仿宋" w:hAnsi="仿宋" w:cs="仿宋" w:hint="eastAsia"/>
            <w:lang w:eastAsia="zh-CN"/>
          </w:rPr>
          <w:t>(二)、建设方案</w:t>
        </w:r>
        <w:r>
          <w:tab/>
        </w:r>
        <w:r>
          <w:fldChar w:fldCharType="begin"/>
        </w:r>
        <w:r>
          <w:instrText xml:space="preserve"> PAGEREF _Toc19145 \h </w:instrText>
        </w:r>
        <w:r>
          <w:fldChar w:fldCharType="separate"/>
        </w:r>
        <w:r>
          <w:t>26</w:t>
        </w:r>
        <w:r>
          <w:fldChar w:fldCharType="end"/>
        </w:r>
      </w:hyperlink>
    </w:p>
    <w:p>
      <w:pPr>
        <w:pStyle w:val="TOC2"/>
        <w:tabs>
          <w:tab w:val="right" w:leader="dot" w:pos="8306"/>
        </w:tabs>
      </w:pPr>
      <w:hyperlink w:anchor="_Toc16495" w:history="1">
        <w:r>
          <w:rPr>
            <w:rFonts w:ascii="仿宋" w:eastAsia="仿宋" w:hAnsi="仿宋" w:cs="仿宋" w:hint="eastAsia"/>
            <w:lang w:eastAsia="zh-CN"/>
          </w:rPr>
          <w:t>(三)、建筑工程建设指标</w:t>
        </w:r>
        <w:r>
          <w:tab/>
        </w:r>
        <w:r>
          <w:fldChar w:fldCharType="begin"/>
        </w:r>
        <w:r>
          <w:instrText xml:space="preserve"> PAGEREF _Toc16495 \h </w:instrText>
        </w:r>
        <w:r>
          <w:fldChar w:fldCharType="separate"/>
        </w:r>
        <w:r>
          <w:t>28</w:t>
        </w:r>
        <w:r>
          <w:fldChar w:fldCharType="end"/>
        </w:r>
      </w:hyperlink>
    </w:p>
    <w:p>
      <w:pPr>
        <w:pStyle w:val="TOC1"/>
        <w:tabs>
          <w:tab w:val="right" w:leader="dot" w:pos="8306"/>
        </w:tabs>
      </w:pPr>
      <w:hyperlink w:anchor="_Toc14313" w:history="1">
        <w:r>
          <w:rPr>
            <w:rFonts w:ascii="仿宋" w:eastAsia="仿宋" w:hAnsi="仿宋" w:cs="仿宋" w:hint="eastAsia"/>
            <w:lang w:eastAsia="zh-CN"/>
          </w:rPr>
          <w:t>七、精密雕刻机项目概论</w:t>
        </w:r>
        <w:r>
          <w:tab/>
        </w:r>
        <w:r>
          <w:fldChar w:fldCharType="begin"/>
        </w:r>
        <w:r>
          <w:instrText xml:space="preserve"> PAGEREF _Toc14313 \h </w:instrText>
        </w:r>
        <w:r>
          <w:fldChar w:fldCharType="separate"/>
        </w:r>
        <w:r>
          <w:t>28</w:t>
        </w:r>
        <w:r>
          <w:fldChar w:fldCharType="end"/>
        </w:r>
      </w:hyperlink>
    </w:p>
    <w:p>
      <w:pPr>
        <w:pStyle w:val="TOC2"/>
        <w:tabs>
          <w:tab w:val="right" w:leader="dot" w:pos="8306"/>
        </w:tabs>
      </w:pPr>
      <w:hyperlink w:anchor="_Toc36" w:history="1">
        <w:r>
          <w:rPr>
            <w:rFonts w:ascii="仿宋" w:eastAsia="仿宋" w:hAnsi="仿宋" w:cs="仿宋" w:hint="eastAsia"/>
            <w:lang w:eastAsia="zh-CN"/>
          </w:rPr>
          <w:t>(一)、精密雕刻机项目概述及背景</w:t>
        </w:r>
        <w:r>
          <w:tab/>
        </w:r>
        <w:r>
          <w:fldChar w:fldCharType="begin"/>
        </w:r>
        <w:r>
          <w:instrText xml:space="preserve"> PAGEREF _Toc36 \h </w:instrText>
        </w:r>
        <w:r>
          <w:fldChar w:fldCharType="separate"/>
        </w:r>
        <w:r>
          <w:t>28</w:t>
        </w:r>
        <w:r>
          <w:fldChar w:fldCharType="end"/>
        </w:r>
      </w:hyperlink>
    </w:p>
    <w:p>
      <w:pPr>
        <w:pStyle w:val="TOC2"/>
        <w:tabs>
          <w:tab w:val="right" w:leader="dot" w:pos="8306"/>
        </w:tabs>
      </w:pPr>
      <w:hyperlink w:anchor="_Toc13229" w:history="1">
        <w:r>
          <w:rPr>
            <w:rFonts w:ascii="仿宋" w:eastAsia="仿宋" w:hAnsi="仿宋" w:cs="仿宋" w:hint="eastAsia"/>
            <w:lang w:eastAsia="zh-CN"/>
          </w:rPr>
          <w:t>(二)、精密雕刻机项目主管单位</w:t>
        </w:r>
        <w:r>
          <w:tab/>
        </w:r>
        <w:r>
          <w:fldChar w:fldCharType="begin"/>
        </w:r>
        <w:r>
          <w:instrText xml:space="preserve"> PAGEREF _Toc13229 \h </w:instrText>
        </w:r>
        <w:r>
          <w:fldChar w:fldCharType="separate"/>
        </w:r>
        <w:r>
          <w:t>29</w:t>
        </w:r>
        <w:r>
          <w:fldChar w:fldCharType="end"/>
        </w:r>
      </w:hyperlink>
    </w:p>
    <w:p>
      <w:pPr>
        <w:pStyle w:val="TOC2"/>
        <w:tabs>
          <w:tab w:val="right" w:leader="dot" w:pos="8306"/>
        </w:tabs>
      </w:pPr>
      <w:hyperlink w:anchor="_Toc27612" w:history="1">
        <w:r>
          <w:rPr>
            <w:rFonts w:ascii="仿宋" w:eastAsia="仿宋" w:hAnsi="仿宋" w:cs="仿宋" w:hint="eastAsia"/>
            <w:lang w:eastAsia="zh-CN"/>
          </w:rPr>
          <w:t>(三)、关键合作伙伴</w:t>
        </w:r>
        <w:r>
          <w:tab/>
        </w:r>
        <w:r>
          <w:fldChar w:fldCharType="begin"/>
        </w:r>
        <w:r>
          <w:instrText xml:space="preserve"> PAGEREF _Toc27612 \h </w:instrText>
        </w:r>
        <w:r>
          <w:fldChar w:fldCharType="separate"/>
        </w:r>
        <w:r>
          <w:t>29</w:t>
        </w:r>
        <w:r>
          <w:fldChar w:fldCharType="end"/>
        </w:r>
      </w:hyperlink>
    </w:p>
    <w:p>
      <w:pPr>
        <w:pStyle w:val="TOC2"/>
        <w:tabs>
          <w:tab w:val="right" w:leader="dot" w:pos="8306"/>
        </w:tabs>
      </w:pPr>
      <w:hyperlink w:anchor="_Toc9373" w:history="1">
        <w:r>
          <w:rPr>
            <w:rFonts w:ascii="仿宋" w:eastAsia="仿宋" w:hAnsi="仿宋" w:cs="仿宋" w:hint="eastAsia"/>
            <w:lang w:eastAsia="zh-CN"/>
          </w:rPr>
          <w:t>(四)、精密雕刻机项目动机和目标</w:t>
        </w:r>
        <w:r>
          <w:tab/>
        </w:r>
        <w:r>
          <w:fldChar w:fldCharType="begin"/>
        </w:r>
        <w:r>
          <w:instrText xml:space="preserve"> PAGEREF _Toc9373 \h </w:instrText>
        </w:r>
        <w:r>
          <w:fldChar w:fldCharType="separate"/>
        </w:r>
        <w:r>
          <w:t>29</w:t>
        </w:r>
        <w:r>
          <w:fldChar w:fldCharType="end"/>
        </w:r>
      </w:hyperlink>
    </w:p>
    <w:p>
      <w:pPr>
        <w:pStyle w:val="TOC2"/>
        <w:tabs>
          <w:tab w:val="right" w:leader="dot" w:pos="8306"/>
        </w:tabs>
      </w:pPr>
      <w:hyperlink w:anchor="_Toc2395" w:history="1">
        <w:r>
          <w:rPr>
            <w:rFonts w:ascii="仿宋" w:eastAsia="仿宋" w:hAnsi="仿宋" w:cs="仿宋" w:hint="eastAsia"/>
            <w:lang w:eastAsia="zh-CN"/>
          </w:rPr>
          <w:t>(五)、选址与土地综合评估</w:t>
        </w:r>
        <w:r>
          <w:tab/>
        </w:r>
        <w:r>
          <w:fldChar w:fldCharType="begin"/>
        </w:r>
        <w:r>
          <w:instrText xml:space="preserve"> PAGEREF _Toc2395 \h </w:instrText>
        </w:r>
        <w:r>
          <w:fldChar w:fldCharType="separate"/>
        </w:r>
        <w:r>
          <w:t>31</w:t>
        </w:r>
        <w:r>
          <w:fldChar w:fldCharType="end"/>
        </w:r>
      </w:hyperlink>
    </w:p>
    <w:p>
      <w:pPr>
        <w:pStyle w:val="TOC2"/>
        <w:tabs>
          <w:tab w:val="right" w:leader="dot" w:pos="8306"/>
        </w:tabs>
      </w:pPr>
      <w:hyperlink w:anchor="_Toc21842" w:history="1">
        <w:r>
          <w:rPr>
            <w:rFonts w:ascii="仿宋" w:eastAsia="仿宋" w:hAnsi="仿宋" w:cs="仿宋" w:hint="eastAsia"/>
            <w:lang w:eastAsia="zh-CN"/>
          </w:rPr>
          <w:t>(六)、土建工程规划与要点</w:t>
        </w:r>
        <w:r>
          <w:tab/>
        </w:r>
        <w:r>
          <w:fldChar w:fldCharType="begin"/>
        </w:r>
        <w:r>
          <w:instrText xml:space="preserve"> PAGEREF _Toc21842 \h </w:instrText>
        </w:r>
        <w:r>
          <w:fldChar w:fldCharType="separate"/>
        </w:r>
        <w:r>
          <w:t>31</w:t>
        </w:r>
        <w:r>
          <w:fldChar w:fldCharType="end"/>
        </w:r>
      </w:hyperlink>
    </w:p>
    <w:p>
      <w:pPr>
        <w:pStyle w:val="TOC2"/>
        <w:tabs>
          <w:tab w:val="right" w:leader="dot" w:pos="8306"/>
        </w:tabs>
      </w:pPr>
      <w:hyperlink w:anchor="_Toc19790" w:history="1">
        <w:r>
          <w:rPr>
            <w:rFonts w:ascii="仿宋" w:eastAsia="仿宋" w:hAnsi="仿宋" w:cs="仿宋" w:hint="eastAsia"/>
            <w:lang w:eastAsia="zh-CN"/>
          </w:rPr>
          <w:t>(七)、设备采购计划</w:t>
        </w:r>
        <w:r>
          <w:tab/>
        </w:r>
        <w:r>
          <w:fldChar w:fldCharType="begin"/>
        </w:r>
        <w:r>
          <w:instrText xml:space="preserve"> PAGEREF _Toc19790 \h </w:instrText>
        </w:r>
        <w:r>
          <w:fldChar w:fldCharType="separate"/>
        </w:r>
        <w:r>
          <w:t>31</w:t>
        </w:r>
        <w:r>
          <w:fldChar w:fldCharType="end"/>
        </w:r>
      </w:hyperlink>
    </w:p>
    <w:p>
      <w:pPr>
        <w:pStyle w:val="TOC2"/>
        <w:tabs>
          <w:tab w:val="right" w:leader="dot" w:pos="8306"/>
        </w:tabs>
      </w:pPr>
      <w:hyperlink w:anchor="_Toc12904" w:history="1">
        <w:r>
          <w:rPr>
            <w:rFonts w:ascii="仿宋" w:eastAsia="仿宋" w:hAnsi="仿宋" w:cs="仿宋" w:hint="eastAsia"/>
            <w:lang w:eastAsia="zh-CN"/>
          </w:rPr>
          <w:t>(八)、产品规划与开发方案</w:t>
        </w:r>
        <w:r>
          <w:tab/>
        </w:r>
        <w:r>
          <w:fldChar w:fldCharType="begin"/>
        </w:r>
        <w:r>
          <w:instrText xml:space="preserve"> PAGEREF _Toc12904 \h </w:instrText>
        </w:r>
        <w:r>
          <w:fldChar w:fldCharType="separate"/>
        </w:r>
        <w:r>
          <w:t>32</w:t>
        </w:r>
        <w:r>
          <w:fldChar w:fldCharType="end"/>
        </w:r>
      </w:hyperlink>
    </w:p>
    <w:p>
      <w:pPr>
        <w:pStyle w:val="TOC2"/>
        <w:tabs>
          <w:tab w:val="right" w:leader="dot" w:pos="8306"/>
        </w:tabs>
      </w:pPr>
      <w:hyperlink w:anchor="_Toc14813" w:history="1">
        <w:r>
          <w:rPr>
            <w:rFonts w:ascii="仿宋" w:eastAsia="仿宋" w:hAnsi="仿宋" w:cs="仿宋" w:hint="eastAsia"/>
            <w:lang w:eastAsia="zh-CN"/>
          </w:rPr>
          <w:t>(九)、原材料供应链管理</w:t>
        </w:r>
        <w:r>
          <w:tab/>
        </w:r>
        <w:r>
          <w:fldChar w:fldCharType="begin"/>
        </w:r>
        <w:r>
          <w:instrText xml:space="preserve"> PAGEREF _Toc14813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55" w:history="1">
        <w:r>
          <w:rPr>
            <w:rFonts w:ascii="仿宋" w:eastAsia="仿宋" w:hAnsi="仿宋" w:cs="仿宋" w:hint="eastAsia"/>
            <w:lang w:eastAsia="zh-CN"/>
          </w:rPr>
          <w:t>(十)、能源消耗分析</w:t>
        </w:r>
        <w:r>
          <w:tab/>
        </w:r>
        <w:r>
          <w:fldChar w:fldCharType="begin"/>
        </w:r>
        <w:r>
          <w:instrText xml:space="preserve"> PAGEREF _Toc25955 \h </w:instrText>
        </w:r>
        <w:r>
          <w:fldChar w:fldCharType="separate"/>
        </w:r>
        <w:r>
          <w:t>34</w:t>
        </w:r>
        <w:r>
          <w:fldChar w:fldCharType="end"/>
        </w:r>
      </w:hyperlink>
    </w:p>
    <w:p>
      <w:pPr>
        <w:pStyle w:val="TOC2"/>
        <w:tabs>
          <w:tab w:val="right" w:leader="dot" w:pos="8306"/>
        </w:tabs>
      </w:pPr>
      <w:hyperlink w:anchor="_Toc10897" w:history="1">
        <w:r>
          <w:rPr>
            <w:rFonts w:ascii="仿宋" w:eastAsia="仿宋" w:hAnsi="仿宋" w:cs="仿宋" w:hint="eastAsia"/>
            <w:lang w:eastAsia="zh-CN"/>
          </w:rPr>
          <w:t>(十一)、环境保护与可持续性</w:t>
        </w:r>
        <w:r>
          <w:tab/>
        </w:r>
        <w:r>
          <w:fldChar w:fldCharType="begin"/>
        </w:r>
        <w:r>
          <w:instrText xml:space="preserve"> PAGEREF _Toc10897 \h </w:instrText>
        </w:r>
        <w:r>
          <w:fldChar w:fldCharType="separate"/>
        </w:r>
        <w:r>
          <w:t>35</w:t>
        </w:r>
        <w:r>
          <w:fldChar w:fldCharType="end"/>
        </w:r>
      </w:hyperlink>
    </w:p>
    <w:p>
      <w:pPr>
        <w:pStyle w:val="TOC2"/>
        <w:tabs>
          <w:tab w:val="right" w:leader="dot" w:pos="8306"/>
        </w:tabs>
      </w:pPr>
      <w:hyperlink w:anchor="_Toc7026" w:history="1">
        <w:r>
          <w:rPr>
            <w:rFonts w:ascii="仿宋" w:eastAsia="仿宋" w:hAnsi="仿宋" w:cs="仿宋" w:hint="eastAsia"/>
            <w:lang w:eastAsia="zh-CN"/>
          </w:rPr>
          <w:t>(十二)、精密雕刻机项目合规性考量</w:t>
        </w:r>
        <w:r>
          <w:tab/>
        </w:r>
        <w:r>
          <w:fldChar w:fldCharType="begin"/>
        </w:r>
        <w:r>
          <w:instrText xml:space="preserve"> PAGEREF _Toc7026 \h </w:instrText>
        </w:r>
        <w:r>
          <w:fldChar w:fldCharType="separate"/>
        </w:r>
        <w:r>
          <w:t>36</w:t>
        </w:r>
        <w:r>
          <w:fldChar w:fldCharType="end"/>
        </w:r>
      </w:hyperlink>
    </w:p>
    <w:p>
      <w:pPr>
        <w:pStyle w:val="TOC2"/>
        <w:tabs>
          <w:tab w:val="right" w:leader="dot" w:pos="8306"/>
        </w:tabs>
      </w:pPr>
      <w:hyperlink w:anchor="_Toc132" w:history="1">
        <w:r>
          <w:rPr>
            <w:rFonts w:ascii="仿宋" w:eastAsia="仿宋" w:hAnsi="仿宋" w:cs="仿宋" w:hint="eastAsia"/>
            <w:lang w:eastAsia="zh-CN"/>
          </w:rPr>
          <w:t>(十三)、精密雕刻机项目进度与计划</w:t>
        </w:r>
        <w:r>
          <w:tab/>
        </w:r>
        <w:r>
          <w:fldChar w:fldCharType="begin"/>
        </w:r>
        <w:r>
          <w:instrText xml:space="preserve"> PAGEREF _Toc132 \h </w:instrText>
        </w:r>
        <w:r>
          <w:fldChar w:fldCharType="separate"/>
        </w:r>
        <w:r>
          <w:t>37</w:t>
        </w:r>
        <w:r>
          <w:fldChar w:fldCharType="end"/>
        </w:r>
      </w:hyperlink>
    </w:p>
    <w:p>
      <w:pPr>
        <w:pStyle w:val="TOC2"/>
        <w:tabs>
          <w:tab w:val="right" w:leader="dot" w:pos="8306"/>
        </w:tabs>
      </w:pPr>
      <w:hyperlink w:anchor="_Toc32610" w:history="1">
        <w:r>
          <w:rPr>
            <w:rFonts w:ascii="仿宋" w:eastAsia="仿宋" w:hAnsi="仿宋" w:cs="仿宋" w:hint="eastAsia"/>
            <w:lang w:eastAsia="zh-CN"/>
          </w:rPr>
          <w:t>(十四)、投资预算与经济效益分析</w:t>
        </w:r>
        <w:r>
          <w:tab/>
        </w:r>
        <w:r>
          <w:fldChar w:fldCharType="begin"/>
        </w:r>
        <w:r>
          <w:instrText xml:space="preserve"> PAGEREF _Toc32610 \h </w:instrText>
        </w:r>
        <w:r>
          <w:fldChar w:fldCharType="separate"/>
        </w:r>
        <w:r>
          <w:t>39</w:t>
        </w:r>
        <w:r>
          <w:fldChar w:fldCharType="end"/>
        </w:r>
      </w:hyperlink>
    </w:p>
    <w:p>
      <w:pPr>
        <w:pStyle w:val="TOC2"/>
        <w:tabs>
          <w:tab w:val="right" w:leader="dot" w:pos="8306"/>
        </w:tabs>
      </w:pPr>
      <w:hyperlink w:anchor="_Toc14584" w:history="1">
        <w:r>
          <w:rPr>
            <w:rFonts w:ascii="仿宋" w:eastAsia="仿宋" w:hAnsi="仿宋" w:cs="仿宋" w:hint="eastAsia"/>
            <w:lang w:eastAsia="zh-CN"/>
          </w:rPr>
          <w:t>(十五)、报告细节说明</w:t>
        </w:r>
        <w:r>
          <w:tab/>
        </w:r>
        <w:r>
          <w:fldChar w:fldCharType="begin"/>
        </w:r>
        <w:r>
          <w:instrText xml:space="preserve"> PAGEREF _Toc14584 \h </w:instrText>
        </w:r>
        <w:r>
          <w:fldChar w:fldCharType="separate"/>
        </w:r>
        <w:r>
          <w:t>41</w:t>
        </w:r>
        <w:r>
          <w:fldChar w:fldCharType="end"/>
        </w:r>
      </w:hyperlink>
    </w:p>
    <w:p>
      <w:pPr>
        <w:pStyle w:val="TOC2"/>
        <w:tabs>
          <w:tab w:val="right" w:leader="dot" w:pos="8306"/>
        </w:tabs>
      </w:pPr>
      <w:hyperlink w:anchor="_Toc26711" w:history="1">
        <w:r>
          <w:rPr>
            <w:rFonts w:ascii="仿宋" w:eastAsia="仿宋" w:hAnsi="仿宋" w:cs="仿宋" w:hint="eastAsia"/>
            <w:lang w:eastAsia="zh-CN"/>
          </w:rPr>
          <w:t>(十六)、精密雕刻机项目全面评估</w:t>
        </w:r>
        <w:r>
          <w:tab/>
        </w:r>
        <w:r>
          <w:fldChar w:fldCharType="begin"/>
        </w:r>
        <w:r>
          <w:instrText xml:space="preserve"> PAGEREF _Toc26711 \h </w:instrText>
        </w:r>
        <w:r>
          <w:fldChar w:fldCharType="separate"/>
        </w:r>
        <w:r>
          <w:t>42</w:t>
        </w:r>
        <w:r>
          <w:fldChar w:fldCharType="end"/>
        </w:r>
      </w:hyperlink>
    </w:p>
    <w:p>
      <w:pPr>
        <w:pStyle w:val="TOC2"/>
        <w:tabs>
          <w:tab w:val="right" w:leader="dot" w:pos="8306"/>
        </w:tabs>
      </w:pPr>
      <w:hyperlink w:anchor="_Toc2505" w:history="1">
        <w:r>
          <w:rPr>
            <w:rFonts w:ascii="仿宋" w:eastAsia="仿宋" w:hAnsi="仿宋" w:cs="仿宋" w:hint="eastAsia"/>
            <w:lang w:eastAsia="zh-CN"/>
          </w:rPr>
          <w:t>(十七)、关键经济指标</w:t>
        </w:r>
        <w:r>
          <w:tab/>
        </w:r>
        <w:r>
          <w:fldChar w:fldCharType="begin"/>
        </w:r>
        <w:r>
          <w:instrText xml:space="preserve"> PAGEREF _Toc2505 \h </w:instrText>
        </w:r>
        <w:r>
          <w:fldChar w:fldCharType="separate"/>
        </w:r>
        <w:r>
          <w:t>42</w:t>
        </w:r>
        <w:r>
          <w:fldChar w:fldCharType="end"/>
        </w:r>
      </w:hyperlink>
    </w:p>
    <w:p>
      <w:pPr>
        <w:pStyle w:val="TOC1"/>
        <w:tabs>
          <w:tab w:val="right" w:leader="dot" w:pos="8306"/>
        </w:tabs>
      </w:pPr>
      <w:hyperlink w:anchor="_Toc2805" w:history="1">
        <w:r>
          <w:rPr>
            <w:rFonts w:ascii="仿宋" w:eastAsia="仿宋" w:hAnsi="仿宋" w:cs="仿宋" w:hint="eastAsia"/>
            <w:lang w:eastAsia="zh-CN"/>
          </w:rPr>
          <w:t>八、风险及退出方式</w:t>
        </w:r>
        <w:r>
          <w:tab/>
        </w:r>
        <w:r>
          <w:fldChar w:fldCharType="begin"/>
        </w:r>
        <w:r>
          <w:instrText xml:space="preserve"> PAGEREF _Toc2805 \h </w:instrText>
        </w:r>
        <w:r>
          <w:fldChar w:fldCharType="separate"/>
        </w:r>
        <w:r>
          <w:t>44</w:t>
        </w:r>
        <w:r>
          <w:fldChar w:fldCharType="end"/>
        </w:r>
      </w:hyperlink>
    </w:p>
    <w:p>
      <w:pPr>
        <w:pStyle w:val="TOC2"/>
        <w:tabs>
          <w:tab w:val="right" w:leader="dot" w:pos="8306"/>
        </w:tabs>
      </w:pPr>
      <w:hyperlink w:anchor="_Toc14937" w:history="1">
        <w:r>
          <w:rPr>
            <w:rFonts w:ascii="仿宋" w:eastAsia="仿宋" w:hAnsi="仿宋" w:cs="仿宋" w:hint="eastAsia"/>
            <w:lang w:eastAsia="zh-CN"/>
          </w:rPr>
          <w:t>(一)、风险分析</w:t>
        </w:r>
        <w:r>
          <w:tab/>
        </w:r>
        <w:r>
          <w:fldChar w:fldCharType="begin"/>
        </w:r>
        <w:r>
          <w:instrText xml:space="preserve"> PAGEREF _Toc14937 \h </w:instrText>
        </w:r>
        <w:r>
          <w:fldChar w:fldCharType="separate"/>
        </w:r>
        <w:r>
          <w:t>44</w:t>
        </w:r>
        <w:r>
          <w:fldChar w:fldCharType="end"/>
        </w:r>
      </w:hyperlink>
    </w:p>
    <w:p>
      <w:pPr>
        <w:pStyle w:val="TOC2"/>
        <w:tabs>
          <w:tab w:val="right" w:leader="dot" w:pos="8306"/>
        </w:tabs>
      </w:pPr>
      <w:hyperlink w:anchor="_Toc10528" w:history="1">
        <w:r>
          <w:rPr>
            <w:rFonts w:ascii="仿宋" w:eastAsia="仿宋" w:hAnsi="仿宋" w:cs="仿宋" w:hint="eastAsia"/>
            <w:lang w:eastAsia="zh-CN"/>
          </w:rPr>
          <w:t>(二)、退出方式</w:t>
        </w:r>
        <w:r>
          <w:tab/>
        </w:r>
        <w:r>
          <w:fldChar w:fldCharType="begin"/>
        </w:r>
        <w:r>
          <w:instrText xml:space="preserve"> PAGEREF _Toc10528 \h </w:instrText>
        </w:r>
        <w:r>
          <w:fldChar w:fldCharType="separate"/>
        </w:r>
        <w:r>
          <w:t>45</w:t>
        </w:r>
        <w:r>
          <w:fldChar w:fldCharType="end"/>
        </w:r>
      </w:hyperlink>
    </w:p>
    <w:p>
      <w:pPr>
        <w:pStyle w:val="TOC1"/>
        <w:tabs>
          <w:tab w:val="right" w:leader="dot" w:pos="8306"/>
        </w:tabs>
      </w:pPr>
      <w:hyperlink w:anchor="_Toc25828" w:history="1">
        <w:r>
          <w:rPr>
            <w:rFonts w:ascii="仿宋" w:eastAsia="仿宋" w:hAnsi="仿宋" w:cs="仿宋" w:hint="eastAsia"/>
            <w:lang w:eastAsia="zh-CN"/>
          </w:rPr>
          <w:t>九、团队和合作伙伴</w:t>
        </w:r>
        <w:r>
          <w:tab/>
        </w:r>
        <w:r>
          <w:fldChar w:fldCharType="begin"/>
        </w:r>
        <w:r>
          <w:instrText xml:space="preserve"> PAGEREF _Toc25828 \h </w:instrText>
        </w:r>
        <w:r>
          <w:fldChar w:fldCharType="separate"/>
        </w:r>
        <w:r>
          <w:t>46</w:t>
        </w:r>
        <w:r>
          <w:fldChar w:fldCharType="end"/>
        </w:r>
      </w:hyperlink>
    </w:p>
    <w:p>
      <w:pPr>
        <w:pStyle w:val="TOC2"/>
        <w:tabs>
          <w:tab w:val="right" w:leader="dot" w:pos="8306"/>
        </w:tabs>
      </w:pPr>
      <w:hyperlink w:anchor="_Toc23681" w:history="1">
        <w:r>
          <w:rPr>
            <w:rFonts w:ascii="仿宋" w:eastAsia="仿宋" w:hAnsi="仿宋" w:cs="仿宋" w:hint="eastAsia"/>
            <w:lang w:eastAsia="zh-CN"/>
          </w:rPr>
          <w:t>(一)、精密雕刻机项目团队</w:t>
        </w:r>
        <w:r>
          <w:tab/>
        </w:r>
        <w:r>
          <w:fldChar w:fldCharType="begin"/>
        </w:r>
        <w:r>
          <w:instrText xml:space="preserve"> PAGEREF _Toc23681 \h </w:instrText>
        </w:r>
        <w:r>
          <w:fldChar w:fldCharType="separate"/>
        </w:r>
        <w:r>
          <w:t>46</w:t>
        </w:r>
        <w:r>
          <w:fldChar w:fldCharType="end"/>
        </w:r>
      </w:hyperlink>
    </w:p>
    <w:p>
      <w:pPr>
        <w:pStyle w:val="TOC2"/>
        <w:tabs>
          <w:tab w:val="right" w:leader="dot" w:pos="8306"/>
        </w:tabs>
      </w:pPr>
      <w:hyperlink w:anchor="_Toc27482" w:history="1">
        <w:r>
          <w:rPr>
            <w:rFonts w:ascii="仿宋" w:eastAsia="仿宋" w:hAnsi="仿宋" w:cs="仿宋" w:hint="eastAsia"/>
            <w:lang w:eastAsia="zh-CN"/>
          </w:rPr>
          <w:t>(二)、合作伙伴和利益相关者</w:t>
        </w:r>
        <w:r>
          <w:tab/>
        </w:r>
        <w:r>
          <w:fldChar w:fldCharType="begin"/>
        </w:r>
        <w:r>
          <w:instrText xml:space="preserve"> PAGEREF _Toc27482 \h </w:instrText>
        </w:r>
        <w:r>
          <w:fldChar w:fldCharType="separate"/>
        </w:r>
        <w:r>
          <w:t>46</w:t>
        </w:r>
        <w:r>
          <w:fldChar w:fldCharType="end"/>
        </w:r>
      </w:hyperlink>
    </w:p>
    <w:p>
      <w:pPr>
        <w:pStyle w:val="TOC1"/>
        <w:tabs>
          <w:tab w:val="right" w:leader="dot" w:pos="8306"/>
        </w:tabs>
      </w:pPr>
      <w:hyperlink w:anchor="_Toc14962" w:history="1">
        <w:r>
          <w:rPr>
            <w:rFonts w:ascii="仿宋" w:eastAsia="仿宋" w:hAnsi="仿宋" w:cs="仿宋" w:hint="eastAsia"/>
            <w:lang w:eastAsia="zh-CN"/>
          </w:rPr>
          <w:t>十、建设期限和进度安排</w:t>
        </w:r>
        <w:r>
          <w:tab/>
        </w:r>
        <w:r>
          <w:fldChar w:fldCharType="begin"/>
        </w:r>
        <w:r>
          <w:instrText xml:space="preserve"> PAGEREF _Toc14962 \h </w:instrText>
        </w:r>
        <w:r>
          <w:fldChar w:fldCharType="separate"/>
        </w:r>
        <w:r>
          <w:t>48</w:t>
        </w:r>
        <w:r>
          <w:fldChar w:fldCharType="end"/>
        </w:r>
      </w:hyperlink>
    </w:p>
    <w:p>
      <w:pPr>
        <w:pStyle w:val="TOC2"/>
        <w:tabs>
          <w:tab w:val="right" w:leader="dot" w:pos="8306"/>
        </w:tabs>
      </w:pPr>
      <w:hyperlink w:anchor="_Toc1077" w:history="1">
        <w:r>
          <w:rPr>
            <w:rFonts w:ascii="仿宋" w:eastAsia="仿宋" w:hAnsi="仿宋" w:cs="仿宋" w:hint="eastAsia"/>
            <w:lang w:eastAsia="zh-CN"/>
          </w:rPr>
          <w:t>(一)、精密雕刻机项目实施预备阶段</w:t>
        </w:r>
        <w:r>
          <w:tab/>
        </w:r>
        <w:r>
          <w:fldChar w:fldCharType="begin"/>
        </w:r>
        <w:r>
          <w:instrText xml:space="preserve"> PAGEREF _Toc1077 \h </w:instrText>
        </w:r>
        <w:r>
          <w:fldChar w:fldCharType="separate"/>
        </w:r>
        <w:r>
          <w:t>48</w:t>
        </w:r>
        <w:r>
          <w:fldChar w:fldCharType="end"/>
        </w:r>
      </w:hyperlink>
    </w:p>
    <w:p>
      <w:pPr>
        <w:pStyle w:val="TOC2"/>
        <w:tabs>
          <w:tab w:val="right" w:leader="dot" w:pos="8306"/>
        </w:tabs>
      </w:pPr>
      <w:hyperlink w:anchor="_Toc17402" w:history="1">
        <w:r>
          <w:rPr>
            <w:rFonts w:ascii="仿宋" w:eastAsia="仿宋" w:hAnsi="仿宋" w:cs="仿宋" w:hint="eastAsia"/>
            <w:lang w:eastAsia="zh-CN"/>
          </w:rPr>
          <w:t>(二)、精密雕刻机项目实施进度安排</w:t>
        </w:r>
        <w:r>
          <w:tab/>
        </w:r>
        <w:r>
          <w:fldChar w:fldCharType="begin"/>
        </w:r>
        <w:r>
          <w:instrText xml:space="preserve"> PAGEREF _Toc17402 \h </w:instrText>
        </w:r>
        <w:r>
          <w:fldChar w:fldCharType="separate"/>
        </w:r>
        <w:r>
          <w:t>49</w:t>
        </w:r>
        <w:r>
          <w:fldChar w:fldCharType="end"/>
        </w:r>
      </w:hyperlink>
    </w:p>
    <w:p>
      <w:pPr>
        <w:pStyle w:val="TOC1"/>
        <w:tabs>
          <w:tab w:val="right" w:leader="dot" w:pos="8306"/>
        </w:tabs>
      </w:pPr>
      <w:hyperlink w:anchor="_Toc9963" w:history="1">
        <w:r>
          <w:rPr>
            <w:rFonts w:ascii="仿宋" w:eastAsia="仿宋" w:hAnsi="仿宋" w:cs="仿宋" w:hint="eastAsia"/>
            <w:lang w:eastAsia="zh-CN"/>
          </w:rPr>
          <w:t>十一、资金管理与财务规划</w:t>
        </w:r>
        <w:r>
          <w:tab/>
        </w:r>
        <w:r>
          <w:fldChar w:fldCharType="begin"/>
        </w:r>
        <w:r>
          <w:instrText xml:space="preserve"> PAGEREF _Toc9963 \h </w:instrText>
        </w:r>
        <w:r>
          <w:fldChar w:fldCharType="separate"/>
        </w:r>
        <w:r>
          <w:t>51</w:t>
        </w:r>
        <w:r>
          <w:fldChar w:fldCharType="end"/>
        </w:r>
      </w:hyperlink>
    </w:p>
    <w:p>
      <w:pPr>
        <w:pStyle w:val="TOC2"/>
        <w:tabs>
          <w:tab w:val="right" w:leader="dot" w:pos="8306"/>
        </w:tabs>
      </w:pPr>
      <w:hyperlink w:anchor="_Toc27397" w:history="1">
        <w:r>
          <w:rPr>
            <w:rFonts w:ascii="仿宋" w:eastAsia="仿宋" w:hAnsi="仿宋" w:cs="仿宋" w:hint="eastAsia"/>
            <w:lang w:eastAsia="zh-CN"/>
          </w:rPr>
          <w:t>(一)、项目资金来源与筹措</w:t>
        </w:r>
        <w:r>
          <w:tab/>
        </w:r>
        <w:r>
          <w:fldChar w:fldCharType="begin"/>
        </w:r>
        <w:r>
          <w:instrText xml:space="preserve"> PAGEREF _Toc27397 \h </w:instrText>
        </w:r>
        <w:r>
          <w:fldChar w:fldCharType="separate"/>
        </w:r>
        <w:r>
          <w:t>51</w:t>
        </w:r>
        <w:r>
          <w:fldChar w:fldCharType="end"/>
        </w:r>
      </w:hyperlink>
    </w:p>
    <w:p>
      <w:pPr>
        <w:pStyle w:val="TOC2"/>
        <w:tabs>
          <w:tab w:val="right" w:leader="dot" w:pos="8306"/>
        </w:tabs>
      </w:pPr>
      <w:hyperlink w:anchor="_Toc7395" w:history="1">
        <w:r>
          <w:rPr>
            <w:rFonts w:ascii="仿宋" w:eastAsia="仿宋" w:hAnsi="仿宋" w:cs="仿宋" w:hint="eastAsia"/>
            <w:lang w:eastAsia="zh-CN"/>
          </w:rPr>
          <w:t>(二)、资金使用与监管</w:t>
        </w:r>
        <w:r>
          <w:tab/>
        </w:r>
        <w:r>
          <w:fldChar w:fldCharType="begin"/>
        </w:r>
        <w:r>
          <w:instrText xml:space="preserve"> PAGEREF _Toc7395 \h </w:instrText>
        </w:r>
        <w:r>
          <w:fldChar w:fldCharType="separate"/>
        </w:r>
        <w:r>
          <w:t>53</w:t>
        </w:r>
        <w:r>
          <w:fldChar w:fldCharType="end"/>
        </w:r>
      </w:hyperlink>
    </w:p>
    <w:p>
      <w:pPr>
        <w:pStyle w:val="TOC2"/>
        <w:tabs>
          <w:tab w:val="right" w:leader="dot" w:pos="8306"/>
        </w:tabs>
      </w:pPr>
      <w:hyperlink w:anchor="_Toc32250" w:history="1">
        <w:r>
          <w:rPr>
            <w:rFonts w:ascii="仿宋" w:eastAsia="仿宋" w:hAnsi="仿宋" w:cs="仿宋" w:hint="eastAsia"/>
            <w:lang w:eastAsia="zh-CN"/>
          </w:rPr>
          <w:t>(三)、财务规划与预测</w:t>
        </w:r>
        <w:r>
          <w:tab/>
        </w:r>
        <w:r>
          <w:fldChar w:fldCharType="begin"/>
        </w:r>
        <w:r>
          <w:instrText xml:space="preserve"> PAGEREF _Toc32250 \h </w:instrText>
        </w:r>
        <w:r>
          <w:fldChar w:fldCharType="separate"/>
        </w:r>
        <w:r>
          <w:t>54</w:t>
        </w:r>
        <w:r>
          <w:fldChar w:fldCharType="end"/>
        </w:r>
      </w:hyperlink>
    </w:p>
    <w:p>
      <w:pPr>
        <w:pStyle w:val="TOC1"/>
        <w:tabs>
          <w:tab w:val="right" w:leader="dot" w:pos="8306"/>
        </w:tabs>
      </w:pPr>
      <w:hyperlink w:anchor="_Toc25364" w:history="1">
        <w:r>
          <w:rPr>
            <w:rFonts w:ascii="仿宋" w:eastAsia="仿宋" w:hAnsi="仿宋" w:cs="仿宋" w:hint="eastAsia"/>
            <w:lang w:eastAsia="zh-CN"/>
          </w:rPr>
          <w:t>十二、市场需求分析</w:t>
        </w:r>
        <w:r>
          <w:tab/>
        </w:r>
        <w:r>
          <w:fldChar w:fldCharType="begin"/>
        </w:r>
        <w:r>
          <w:instrText xml:space="preserve"> PAGEREF _Toc25364 \h </w:instrText>
        </w:r>
        <w:r>
          <w:fldChar w:fldCharType="separate"/>
        </w:r>
        <w:r>
          <w:t>55</w:t>
        </w:r>
        <w:r>
          <w:fldChar w:fldCharType="end"/>
        </w:r>
      </w:hyperlink>
    </w:p>
    <w:p>
      <w:pPr>
        <w:pStyle w:val="TOC2"/>
        <w:tabs>
          <w:tab w:val="right" w:leader="dot" w:pos="8306"/>
        </w:tabs>
      </w:pPr>
      <w:hyperlink w:anchor="_Toc5464" w:history="1">
        <w:r>
          <w:rPr>
            <w:rFonts w:ascii="仿宋" w:eastAsia="仿宋" w:hAnsi="仿宋" w:cs="仿宋" w:hint="eastAsia"/>
            <w:lang w:eastAsia="zh-CN"/>
          </w:rPr>
          <w:t>(一)、行业基本情况</w:t>
        </w:r>
        <w:r>
          <w:tab/>
        </w:r>
        <w:r>
          <w:fldChar w:fldCharType="begin"/>
        </w:r>
        <w:r>
          <w:instrText xml:space="preserve"> PAGEREF _Toc5464 \h </w:instrText>
        </w:r>
        <w:r>
          <w:fldChar w:fldCharType="separate"/>
        </w:r>
        <w:r>
          <w:t>55</w:t>
        </w:r>
        <w:r>
          <w:fldChar w:fldCharType="end"/>
        </w:r>
      </w:hyperlink>
    </w:p>
    <w:p>
      <w:pPr>
        <w:pStyle w:val="TOC2"/>
        <w:tabs>
          <w:tab w:val="right" w:leader="dot" w:pos="8306"/>
        </w:tabs>
      </w:pPr>
      <w:hyperlink w:anchor="_Toc10691" w:history="1">
        <w:r>
          <w:rPr>
            <w:rFonts w:ascii="仿宋" w:eastAsia="仿宋" w:hAnsi="仿宋" w:cs="仿宋" w:hint="eastAsia"/>
            <w:lang w:eastAsia="zh-CN"/>
          </w:rPr>
          <w:t>(二)、市场分析</w:t>
        </w:r>
        <w:r>
          <w:tab/>
        </w:r>
        <w:r>
          <w:fldChar w:fldCharType="begin"/>
        </w:r>
        <w:r>
          <w:instrText xml:space="preserve"> PAGEREF _Toc10691 \h </w:instrText>
        </w:r>
        <w:r>
          <w:fldChar w:fldCharType="separate"/>
        </w:r>
        <w:r>
          <w:t>56</w:t>
        </w:r>
        <w:r>
          <w:fldChar w:fldCharType="end"/>
        </w:r>
      </w:hyperlink>
    </w:p>
    <w:p>
      <w:pPr>
        <w:pStyle w:val="TOC1"/>
        <w:tabs>
          <w:tab w:val="right" w:leader="dot" w:pos="8306"/>
        </w:tabs>
      </w:pPr>
      <w:hyperlink w:anchor="_Toc15120" w:history="1">
        <w:r>
          <w:rPr>
            <w:rFonts w:ascii="仿宋" w:eastAsia="仿宋" w:hAnsi="仿宋" w:cs="仿宋" w:hint="eastAsia"/>
            <w:lang w:eastAsia="zh-CN"/>
          </w:rPr>
          <w:t>十三、市场营销策略</w:t>
        </w:r>
        <w:r>
          <w:tab/>
        </w:r>
        <w:r>
          <w:fldChar w:fldCharType="begin"/>
        </w:r>
        <w:r>
          <w:instrText xml:space="preserve"> PAGEREF _Toc15120 \h </w:instrText>
        </w:r>
        <w:r>
          <w:fldChar w:fldCharType="separate"/>
        </w:r>
        <w:r>
          <w:t>59</w:t>
        </w:r>
        <w:r>
          <w:fldChar w:fldCharType="end"/>
        </w:r>
      </w:hyperlink>
    </w:p>
    <w:p>
      <w:pPr>
        <w:pStyle w:val="TOC2"/>
        <w:tabs>
          <w:tab w:val="right" w:leader="dot" w:pos="8306"/>
        </w:tabs>
      </w:pPr>
      <w:hyperlink w:anchor="_Toc27377" w:history="1">
        <w:r>
          <w:rPr>
            <w:rFonts w:ascii="仿宋" w:eastAsia="仿宋" w:hAnsi="仿宋" w:cs="仿宋" w:hint="eastAsia"/>
            <w:lang w:eastAsia="zh-CN"/>
          </w:rPr>
          <w:t>(一)、目标市场分析</w:t>
        </w:r>
        <w:r>
          <w:tab/>
        </w:r>
        <w:r>
          <w:fldChar w:fldCharType="begin"/>
        </w:r>
        <w:r>
          <w:instrText xml:space="preserve"> PAGEREF _Toc27377 \h </w:instrText>
        </w:r>
        <w:r>
          <w:fldChar w:fldCharType="separate"/>
        </w:r>
        <w:r>
          <w:t>59</w:t>
        </w:r>
        <w:r>
          <w:fldChar w:fldCharType="end"/>
        </w:r>
      </w:hyperlink>
    </w:p>
    <w:p>
      <w:pPr>
        <w:pStyle w:val="TOC2"/>
        <w:tabs>
          <w:tab w:val="right" w:leader="dot" w:pos="8306"/>
        </w:tabs>
      </w:pPr>
      <w:hyperlink w:anchor="_Toc419" w:history="1">
        <w:r>
          <w:rPr>
            <w:rFonts w:ascii="仿宋" w:eastAsia="仿宋" w:hAnsi="仿宋" w:cs="仿宋" w:hint="eastAsia"/>
            <w:lang w:eastAsia="zh-CN"/>
          </w:rPr>
          <w:t>(二)、市场定位策略</w:t>
        </w:r>
        <w:r>
          <w:tab/>
        </w:r>
        <w:r>
          <w:fldChar w:fldCharType="begin"/>
        </w:r>
        <w:r>
          <w:instrText xml:space="preserve"> PAGEREF _Toc419 \h </w:instrText>
        </w:r>
        <w:r>
          <w:fldChar w:fldCharType="separate"/>
        </w:r>
        <w:r>
          <w:t>59</w:t>
        </w:r>
        <w:r>
          <w:fldChar w:fldCharType="end"/>
        </w:r>
      </w:hyperlink>
    </w:p>
    <w:p>
      <w:pPr>
        <w:pStyle w:val="TOC2"/>
        <w:tabs>
          <w:tab w:val="right" w:leader="dot" w:pos="8306"/>
        </w:tabs>
      </w:pPr>
      <w:hyperlink w:anchor="_Toc5499" w:history="1">
        <w:r>
          <w:rPr>
            <w:rFonts w:ascii="仿宋" w:eastAsia="仿宋" w:hAnsi="仿宋" w:cs="仿宋" w:hint="eastAsia"/>
            <w:lang w:eastAsia="zh-CN"/>
          </w:rPr>
          <w:t>(三)、产品定价策略</w:t>
        </w:r>
        <w:r>
          <w:tab/>
        </w:r>
        <w:r>
          <w:fldChar w:fldCharType="begin"/>
        </w:r>
        <w:r>
          <w:instrText xml:space="preserve"> PAGEREF _Toc5499 \h </w:instrText>
        </w:r>
        <w:r>
          <w:fldChar w:fldCharType="separate"/>
        </w:r>
        <w:r>
          <w:t>59</w:t>
        </w:r>
        <w:r>
          <w:fldChar w:fldCharType="end"/>
        </w:r>
      </w:hyperlink>
    </w:p>
    <w:p>
      <w:pPr>
        <w:pStyle w:val="TOC2"/>
        <w:tabs>
          <w:tab w:val="right" w:leader="dot" w:pos="8306"/>
        </w:tabs>
      </w:pPr>
      <w:hyperlink w:anchor="_Toc12634" w:history="1">
        <w:r>
          <w:rPr>
            <w:rFonts w:ascii="仿宋" w:eastAsia="仿宋" w:hAnsi="仿宋" w:cs="仿宋" w:hint="eastAsia"/>
            <w:lang w:eastAsia="zh-CN"/>
          </w:rPr>
          <w:t>(四)、促销与广告策略</w:t>
        </w:r>
        <w:r>
          <w:tab/>
        </w:r>
        <w:r>
          <w:fldChar w:fldCharType="begin"/>
        </w:r>
        <w:r>
          <w:instrText xml:space="preserve"> PAGEREF _Toc12634 \h </w:instrText>
        </w:r>
        <w:r>
          <w:fldChar w:fldCharType="separate"/>
        </w:r>
        <w:r>
          <w:t>60</w:t>
        </w:r>
        <w:r>
          <w:fldChar w:fldCharType="end"/>
        </w:r>
      </w:hyperlink>
    </w:p>
    <w:p>
      <w:pPr>
        <w:pStyle w:val="TOC2"/>
        <w:tabs>
          <w:tab w:val="right" w:leader="dot" w:pos="8306"/>
        </w:tabs>
      </w:pPr>
      <w:hyperlink w:anchor="_Toc31227" w:history="1">
        <w:r>
          <w:rPr>
            <w:rFonts w:ascii="仿宋" w:eastAsia="仿宋" w:hAnsi="仿宋" w:cs="仿宋" w:hint="eastAsia"/>
            <w:lang w:eastAsia="zh-CN"/>
          </w:rPr>
          <w:t>(五)、分销渠道策略</w:t>
        </w:r>
        <w:r>
          <w:tab/>
        </w:r>
        <w:r>
          <w:fldChar w:fldCharType="begin"/>
        </w:r>
        <w:r>
          <w:instrText xml:space="preserve"> PAGEREF _Toc31227 \h </w:instrText>
        </w:r>
        <w:r>
          <w:fldChar w:fldCharType="separate"/>
        </w:r>
        <w:r>
          <w:t>60</w:t>
        </w:r>
        <w:r>
          <w:fldChar w:fldCharType="end"/>
        </w:r>
      </w:hyperlink>
    </w:p>
    <w:p>
      <w:pPr>
        <w:pStyle w:val="TOC2"/>
        <w:tabs>
          <w:tab w:val="right" w:leader="dot" w:pos="8306"/>
        </w:tabs>
      </w:pPr>
      <w:hyperlink w:anchor="_Toc9230" w:history="1">
        <w:r>
          <w:rPr>
            <w:rFonts w:ascii="仿宋" w:eastAsia="仿宋" w:hAnsi="仿宋" w:cs="仿宋" w:hint="eastAsia"/>
            <w:lang w:eastAsia="zh-CN"/>
          </w:rPr>
          <w:t>(六)、市场份额预测</w:t>
        </w:r>
        <w:r>
          <w:tab/>
        </w:r>
        <w:r>
          <w:fldChar w:fldCharType="begin"/>
        </w:r>
        <w:r>
          <w:instrText xml:space="preserve"> PAGEREF _Toc9230 \h </w:instrText>
        </w:r>
        <w:r>
          <w:fldChar w:fldCharType="separate"/>
        </w:r>
        <w:r>
          <w:t>61</w:t>
        </w:r>
        <w:r>
          <w:fldChar w:fldCharType="end"/>
        </w:r>
      </w:hyperlink>
    </w:p>
    <w:p>
      <w:pPr>
        <w:pStyle w:val="TOC1"/>
        <w:tabs>
          <w:tab w:val="right" w:leader="dot" w:pos="8306"/>
        </w:tabs>
      </w:pPr>
      <w:hyperlink w:anchor="_Toc20455" w:history="1">
        <w:r>
          <w:rPr>
            <w:rFonts w:ascii="仿宋" w:eastAsia="仿宋" w:hAnsi="仿宋" w:cs="仿宋" w:hint="eastAsia"/>
            <w:lang w:eastAsia="zh-CN"/>
          </w:rPr>
          <w:t>十四、行业壁垒</w:t>
        </w:r>
        <w:r>
          <w:tab/>
        </w:r>
        <w:r>
          <w:fldChar w:fldCharType="begin"/>
        </w:r>
        <w:r>
          <w:instrText xml:space="preserve"> PAGEREF _Toc20455 \h </w:instrText>
        </w:r>
        <w:r>
          <w:fldChar w:fldCharType="separate"/>
        </w:r>
        <w:r>
          <w:t>61</w:t>
        </w:r>
        <w:r>
          <w:fldChar w:fldCharType="end"/>
        </w:r>
      </w:hyperlink>
    </w:p>
    <w:p>
      <w:pPr>
        <w:pStyle w:val="TOC2"/>
        <w:tabs>
          <w:tab w:val="right" w:leader="dot" w:pos="8306"/>
        </w:tabs>
      </w:pPr>
      <w:hyperlink w:anchor="_Toc27734" w:history="1">
        <w:r>
          <w:rPr>
            <w:rFonts w:ascii="仿宋" w:eastAsia="仿宋" w:hAnsi="仿宋" w:cs="仿宋" w:hint="eastAsia"/>
            <w:lang w:eastAsia="zh-CN"/>
          </w:rPr>
          <w:t>(一)、供应链整合壁垒</w:t>
        </w:r>
        <w:r>
          <w:tab/>
        </w:r>
        <w:r>
          <w:fldChar w:fldCharType="begin"/>
        </w:r>
        <w:r>
          <w:instrText xml:space="preserve"> PAGEREF _Toc27734 \h </w:instrText>
        </w:r>
        <w:r>
          <w:fldChar w:fldCharType="separate"/>
        </w:r>
        <w:r>
          <w:t>61</w:t>
        </w:r>
        <w:r>
          <w:fldChar w:fldCharType="end"/>
        </w:r>
      </w:hyperlink>
    </w:p>
    <w:p>
      <w:pPr>
        <w:pStyle w:val="TOC2"/>
        <w:tabs>
          <w:tab w:val="right" w:leader="dot" w:pos="8306"/>
        </w:tabs>
      </w:pPr>
      <w:hyperlink w:anchor="_Toc7304" w:history="1">
        <w:r>
          <w:rPr>
            <w:rFonts w:ascii="仿宋" w:eastAsia="仿宋" w:hAnsi="仿宋" w:cs="仿宋" w:hint="eastAsia"/>
            <w:lang w:eastAsia="zh-CN"/>
          </w:rPr>
          <w:t>(二)、网络效应壁垒</w:t>
        </w:r>
        <w:r>
          <w:tab/>
        </w:r>
        <w:r>
          <w:fldChar w:fldCharType="begin"/>
        </w:r>
        <w:r>
          <w:instrText xml:space="preserve"> PAGEREF _Toc7304 \h </w:instrText>
        </w:r>
        <w:r>
          <w:fldChar w:fldCharType="separate"/>
        </w:r>
        <w:r>
          <w:t>62</w:t>
        </w:r>
        <w:r>
          <w:fldChar w:fldCharType="end"/>
        </w:r>
      </w:hyperlink>
    </w:p>
    <w:p>
      <w:pPr>
        <w:pStyle w:val="TOC2"/>
        <w:tabs>
          <w:tab w:val="right" w:leader="dot" w:pos="8306"/>
        </w:tabs>
      </w:pPr>
      <w:hyperlink w:anchor="_Toc2848" w:history="1">
        <w:r>
          <w:rPr>
            <w:rFonts w:ascii="仿宋" w:eastAsia="仿宋" w:hAnsi="仿宋" w:cs="仿宋" w:hint="eastAsia"/>
            <w:lang w:eastAsia="zh-CN"/>
          </w:rPr>
          <w:t>(三)、法规合规壁垒</w:t>
        </w:r>
        <w:r>
          <w:tab/>
        </w:r>
        <w:r>
          <w:fldChar w:fldCharType="begin"/>
        </w:r>
        <w:r>
          <w:instrText xml:space="preserve"> PAGEREF _Toc2848 \h </w:instrText>
        </w:r>
        <w:r>
          <w:fldChar w:fldCharType="separate"/>
        </w:r>
        <w:r>
          <w:t>62</w:t>
        </w:r>
        <w:r>
          <w:fldChar w:fldCharType="end"/>
        </w:r>
      </w:hyperlink>
    </w:p>
    <w:p>
      <w:pPr>
        <w:pStyle w:val="TOC2"/>
        <w:tabs>
          <w:tab w:val="right" w:leader="dot" w:pos="8306"/>
        </w:tabs>
      </w:pPr>
      <w:hyperlink w:anchor="_Toc21179" w:history="1">
        <w:r>
          <w:rPr>
            <w:rFonts w:ascii="仿宋" w:eastAsia="仿宋" w:hAnsi="仿宋" w:cs="仿宋" w:hint="eastAsia"/>
            <w:lang w:eastAsia="zh-CN"/>
          </w:rPr>
          <w:t>(四)、专业人才壁垒</w:t>
        </w:r>
        <w:r>
          <w:tab/>
        </w:r>
        <w:r>
          <w:fldChar w:fldCharType="begin"/>
        </w:r>
        <w:r>
          <w:instrText xml:space="preserve"> PAGEREF _Toc21179 \h </w:instrText>
        </w:r>
        <w:r>
          <w:fldChar w:fldCharType="separate"/>
        </w:r>
        <w:r>
          <w:t>62</w:t>
        </w:r>
        <w:r>
          <w:fldChar w:fldCharType="end"/>
        </w:r>
      </w:hyperlink>
    </w:p>
    <w:p>
      <w:pPr>
        <w:pStyle w:val="TOC2"/>
        <w:tabs>
          <w:tab w:val="right" w:leader="dot" w:pos="8306"/>
        </w:tabs>
      </w:pPr>
      <w:hyperlink w:anchor="_Toc20213" w:history="1">
        <w:r>
          <w:rPr>
            <w:rFonts w:ascii="仿宋" w:eastAsia="仿宋" w:hAnsi="仿宋" w:cs="仿宋" w:hint="eastAsia"/>
            <w:lang w:eastAsia="zh-CN"/>
          </w:rPr>
          <w:t>(五)、品牌忠诚度壁垒</w:t>
        </w:r>
        <w:r>
          <w:tab/>
        </w:r>
        <w:r>
          <w:fldChar w:fldCharType="begin"/>
        </w:r>
        <w:r>
          <w:instrText xml:space="preserve"> PAGEREF _Toc20213 \h </w:instrText>
        </w:r>
        <w:r>
          <w:fldChar w:fldCharType="separate"/>
        </w:r>
        <w:r>
          <w:t>62</w:t>
        </w:r>
        <w:r>
          <w:fldChar w:fldCharType="end"/>
        </w:r>
      </w:hyperlink>
    </w:p>
    <w:p>
      <w:pPr>
        <w:pStyle w:val="TOC1"/>
        <w:tabs>
          <w:tab w:val="right" w:leader="dot" w:pos="8306"/>
        </w:tabs>
      </w:pPr>
      <w:hyperlink w:anchor="_Toc31126" w:history="1">
        <w:r>
          <w:rPr>
            <w:rFonts w:ascii="仿宋" w:eastAsia="仿宋" w:hAnsi="仿宋" w:cs="仿宋" w:hint="eastAsia"/>
            <w:lang w:eastAsia="zh-CN"/>
          </w:rPr>
          <w:t>十五、安全与环境考核评价</w:t>
        </w:r>
        <w:r>
          <w:tab/>
        </w:r>
        <w:r>
          <w:fldChar w:fldCharType="begin"/>
        </w:r>
        <w:r>
          <w:instrText xml:space="preserve"> PAGEREF _Toc31126 \h </w:instrText>
        </w:r>
        <w:r>
          <w:fldChar w:fldCharType="separate"/>
        </w:r>
        <w:r>
          <w:t>63</w:t>
        </w:r>
        <w:r>
          <w:fldChar w:fldCharType="end"/>
        </w:r>
      </w:hyperlink>
    </w:p>
    <w:p>
      <w:pPr>
        <w:pStyle w:val="TOC2"/>
        <w:tabs>
          <w:tab w:val="right" w:leader="dot" w:pos="8306"/>
        </w:tabs>
      </w:pPr>
      <w:hyperlink w:anchor="_Toc4730" w:history="1">
        <w:r>
          <w:rPr>
            <w:rFonts w:ascii="仿宋" w:eastAsia="仿宋" w:hAnsi="仿宋" w:cs="仿宋" w:hint="eastAsia"/>
            <w:lang w:eastAsia="zh-CN"/>
          </w:rPr>
          <w:t>(一)、考核制度</w:t>
        </w:r>
        <w:r>
          <w:tab/>
        </w:r>
        <w:r>
          <w:fldChar w:fldCharType="begin"/>
        </w:r>
        <w:r>
          <w:instrText xml:space="preserve"> PAGEREF _Toc4730 \h </w:instrText>
        </w:r>
        <w:r>
          <w:fldChar w:fldCharType="separate"/>
        </w:r>
        <w:r>
          <w:t>63</w:t>
        </w:r>
        <w:r>
          <w:fldChar w:fldCharType="end"/>
        </w:r>
      </w:hyperlink>
    </w:p>
    <w:p>
      <w:pPr>
        <w:pStyle w:val="TOC2"/>
        <w:tabs>
          <w:tab w:val="right" w:leader="dot" w:pos="8306"/>
        </w:tabs>
      </w:pPr>
      <w:hyperlink w:anchor="_Toc22890" w:history="1">
        <w:r>
          <w:rPr>
            <w:rFonts w:ascii="仿宋" w:eastAsia="仿宋" w:hAnsi="仿宋" w:cs="仿宋" w:hint="eastAsia"/>
            <w:lang w:eastAsia="zh-CN"/>
          </w:rPr>
          <w:t>(二)、考核内容</w:t>
        </w:r>
        <w:r>
          <w:tab/>
        </w:r>
        <w:r>
          <w:fldChar w:fldCharType="begin"/>
        </w:r>
        <w:r>
          <w:instrText xml:space="preserve"> PAGEREF _Toc22890 \h </w:instrText>
        </w:r>
        <w:r>
          <w:fldChar w:fldCharType="separate"/>
        </w:r>
        <w:r>
          <w:t>64</w:t>
        </w:r>
        <w:r>
          <w:fldChar w:fldCharType="end"/>
        </w:r>
      </w:hyperlink>
    </w:p>
    <w:p>
      <w:pPr>
        <w:pStyle w:val="TOC2"/>
        <w:tabs>
          <w:tab w:val="right" w:leader="dot" w:pos="8306"/>
        </w:tabs>
      </w:pPr>
      <w:hyperlink w:anchor="_Toc31729" w:history="1">
        <w:r>
          <w:rPr>
            <w:rFonts w:ascii="仿宋" w:eastAsia="仿宋" w:hAnsi="仿宋" w:cs="仿宋" w:hint="eastAsia"/>
            <w:lang w:eastAsia="zh-CN"/>
          </w:rPr>
          <w:t>(三)、考核方法</w:t>
        </w:r>
        <w:r>
          <w:tab/>
        </w:r>
        <w:r>
          <w:fldChar w:fldCharType="begin"/>
        </w:r>
        <w:r>
          <w:instrText xml:space="preserve"> PAGEREF _Toc31729 \h </w:instrText>
        </w:r>
        <w:r>
          <w:fldChar w:fldCharType="separate"/>
        </w:r>
        <w:r>
          <w:t>66</w:t>
        </w:r>
        <w:r>
          <w:fldChar w:fldCharType="end"/>
        </w:r>
      </w:hyperlink>
    </w:p>
    <w:p>
      <w:pPr>
        <w:pStyle w:val="TOC2"/>
        <w:tabs>
          <w:tab w:val="right" w:leader="dot" w:pos="8306"/>
        </w:tabs>
      </w:pPr>
      <w:hyperlink w:anchor="_Toc27076" w:history="1">
        <w:r>
          <w:rPr>
            <w:rFonts w:ascii="仿宋" w:eastAsia="仿宋" w:hAnsi="仿宋" w:cs="仿宋" w:hint="eastAsia"/>
            <w:lang w:eastAsia="zh-CN"/>
          </w:rPr>
          <w:t>(四)、考核结果分析</w:t>
        </w:r>
        <w:r>
          <w:tab/>
        </w:r>
        <w:r>
          <w:fldChar w:fldCharType="begin"/>
        </w:r>
        <w:r>
          <w:instrText xml:space="preserve"> PAGEREF _Toc27076 \h </w:instrText>
        </w:r>
        <w:r>
          <w:fldChar w:fldCharType="separate"/>
        </w:r>
        <w:r>
          <w:t>67</w:t>
        </w:r>
        <w:r>
          <w:fldChar w:fldCharType="end"/>
        </w:r>
      </w:hyperlink>
    </w:p>
    <w:p>
      <w:pPr>
        <w:pStyle w:val="TOC2"/>
        <w:tabs>
          <w:tab w:val="right" w:leader="dot" w:pos="8306"/>
        </w:tabs>
      </w:pPr>
      <w:hyperlink w:anchor="_Toc11717" w:history="1">
        <w:r>
          <w:rPr>
            <w:rFonts w:ascii="仿宋" w:eastAsia="仿宋" w:hAnsi="仿宋" w:cs="仿宋" w:hint="eastAsia"/>
            <w:lang w:eastAsia="zh-CN"/>
          </w:rPr>
          <w:t>(五)、考核奖惩措施</w:t>
        </w:r>
        <w:r>
          <w:tab/>
        </w:r>
        <w:r>
          <w:fldChar w:fldCharType="begin"/>
        </w:r>
        <w:r>
          <w:instrText xml:space="preserve"> PAGEREF _Toc11717 \h </w:instrText>
        </w:r>
        <w:r>
          <w:fldChar w:fldCharType="separate"/>
        </w:r>
        <w:r>
          <w:t>68</w:t>
        </w:r>
        <w:r>
          <w:fldChar w:fldCharType="end"/>
        </w:r>
      </w:hyperlink>
    </w:p>
    <w:p>
      <w:pPr>
        <w:pStyle w:val="TOC1"/>
        <w:tabs>
          <w:tab w:val="right" w:leader="dot" w:pos="8306"/>
        </w:tabs>
      </w:pPr>
      <w:hyperlink w:anchor="_Toc20551" w:history="1">
        <w:r>
          <w:rPr>
            <w:rFonts w:ascii="仿宋" w:eastAsia="仿宋" w:hAnsi="仿宋" w:cs="仿宋" w:hint="eastAsia"/>
            <w:lang w:eastAsia="zh-CN"/>
          </w:rPr>
          <w:t>十六、知识管理与信息共享</w:t>
        </w:r>
        <w:r>
          <w:tab/>
        </w:r>
        <w:r>
          <w:fldChar w:fldCharType="begin"/>
        </w:r>
        <w:r>
          <w:instrText xml:space="preserve"> PAGEREF _Toc20551 \h </w:instrText>
        </w:r>
        <w:r>
          <w:fldChar w:fldCharType="separate"/>
        </w:r>
        <w:r>
          <w:t>69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241" w:history="1">
        <w:r>
          <w:rPr>
            <w:rFonts w:ascii="仿宋" w:eastAsia="仿宋" w:hAnsi="仿宋" w:cs="仿宋" w:hint="eastAsia"/>
            <w:lang w:eastAsia="zh-CN"/>
          </w:rPr>
          <w:t>(一)、知识管理体系构建</w:t>
        </w:r>
        <w:r>
          <w:tab/>
        </w:r>
        <w:r>
          <w:fldChar w:fldCharType="begin"/>
        </w:r>
        <w:r>
          <w:instrText xml:space="preserve"> PAGEREF _Toc6241 \h </w:instrText>
        </w:r>
        <w:r>
          <w:fldChar w:fldCharType="separate"/>
        </w:r>
        <w:r>
          <w:t>69</w:t>
        </w:r>
        <w:r>
          <w:fldChar w:fldCharType="end"/>
        </w:r>
      </w:hyperlink>
    </w:p>
    <w:p>
      <w:pPr>
        <w:pStyle w:val="TOC2"/>
        <w:tabs>
          <w:tab w:val="right" w:leader="dot" w:pos="8306"/>
        </w:tabs>
      </w:pPr>
      <w:hyperlink w:anchor="_Toc32673" w:history="1">
        <w:r>
          <w:rPr>
            <w:rFonts w:ascii="仿宋" w:eastAsia="仿宋" w:hAnsi="仿宋" w:cs="仿宋" w:hint="eastAsia"/>
            <w:lang w:eastAsia="zh-CN"/>
          </w:rPr>
          <w:t>(二)、信息共享平台建设</w:t>
        </w:r>
        <w:r>
          <w:tab/>
        </w:r>
        <w:r>
          <w:fldChar w:fldCharType="begin"/>
        </w:r>
        <w:r>
          <w:instrText xml:space="preserve"> PAGEREF _Toc32673 \h </w:instrText>
        </w:r>
        <w:r>
          <w:fldChar w:fldCharType="separate"/>
        </w:r>
        <w:r>
          <w:t>71</w:t>
        </w:r>
        <w:r>
          <w:fldChar w:fldCharType="end"/>
        </w:r>
      </w:hyperlink>
    </w:p>
    <w:p>
      <w:pPr>
        <w:pStyle w:val="TOC2"/>
        <w:tabs>
          <w:tab w:val="right" w:leader="dot" w:pos="8306"/>
        </w:tabs>
      </w:pPr>
      <w:hyperlink w:anchor="_Toc24553" w:history="1">
        <w:r>
          <w:rPr>
            <w:rFonts w:ascii="仿宋" w:eastAsia="仿宋" w:hAnsi="仿宋" w:cs="仿宋" w:hint="eastAsia"/>
            <w:lang w:eastAsia="zh-CN"/>
          </w:rPr>
          <w:t>(三)、团队协作与沟通机制</w:t>
        </w:r>
        <w:r>
          <w:tab/>
        </w:r>
        <w:r>
          <w:fldChar w:fldCharType="begin"/>
        </w:r>
        <w:r>
          <w:instrText xml:space="preserve"> PAGEREF _Toc24553 \h </w:instrText>
        </w:r>
        <w:r>
          <w:fldChar w:fldCharType="separate"/>
        </w:r>
        <w:r>
          <w:t>73</w:t>
        </w:r>
        <w:r>
          <w:fldChar w:fldCharType="end"/>
        </w:r>
      </w:hyperlink>
    </w:p>
    <w:p>
      <w:pPr>
        <w:pStyle w:val="TOC1"/>
        <w:tabs>
          <w:tab w:val="right" w:leader="dot" w:pos="8306"/>
        </w:tabs>
      </w:pPr>
      <w:hyperlink w:anchor="_Toc16106" w:history="1">
        <w:r>
          <w:rPr>
            <w:rFonts w:ascii="仿宋" w:eastAsia="仿宋" w:hAnsi="仿宋" w:cs="仿宋" w:hint="eastAsia"/>
            <w:lang w:eastAsia="zh-CN"/>
          </w:rPr>
          <w:t>十七、环境管理体系建设</w:t>
        </w:r>
        <w:r>
          <w:tab/>
        </w:r>
        <w:r>
          <w:fldChar w:fldCharType="begin"/>
        </w:r>
        <w:r>
          <w:instrText xml:space="preserve"> PAGEREF _Toc16106 \h </w:instrText>
        </w:r>
        <w:r>
          <w:fldChar w:fldCharType="separate"/>
        </w:r>
        <w:r>
          <w:t>73</w:t>
        </w:r>
        <w:r>
          <w:fldChar w:fldCharType="end"/>
        </w:r>
      </w:hyperlink>
    </w:p>
    <w:p>
      <w:pPr>
        <w:pStyle w:val="TOC2"/>
        <w:tabs>
          <w:tab w:val="right" w:leader="dot" w:pos="8306"/>
        </w:tabs>
      </w:pPr>
      <w:hyperlink w:anchor="_Toc7307" w:history="1">
        <w:r>
          <w:rPr>
            <w:rFonts w:ascii="仿宋" w:eastAsia="仿宋" w:hAnsi="仿宋" w:cs="仿宋" w:hint="eastAsia"/>
            <w:lang w:eastAsia="zh-CN"/>
          </w:rPr>
          <w:t>(一)、环境管理体系建设的背景和必要性</w:t>
        </w:r>
        <w:r>
          <w:tab/>
        </w:r>
        <w:r>
          <w:fldChar w:fldCharType="begin"/>
        </w:r>
        <w:r>
          <w:instrText xml:space="preserve"> PAGEREF _Toc7307 \h </w:instrText>
        </w:r>
        <w:r>
          <w:fldChar w:fldCharType="separate"/>
        </w:r>
        <w:r>
          <w:t>73</w:t>
        </w:r>
        <w:r>
          <w:fldChar w:fldCharType="end"/>
        </w:r>
      </w:hyperlink>
    </w:p>
    <w:p>
      <w:pPr>
        <w:pStyle w:val="TOC2"/>
        <w:tabs>
          <w:tab w:val="right" w:leader="dot" w:pos="8306"/>
        </w:tabs>
      </w:pPr>
      <w:hyperlink w:anchor="_Toc25897" w:history="1">
        <w:r>
          <w:rPr>
            <w:rFonts w:ascii="仿宋" w:eastAsia="仿宋" w:hAnsi="仿宋" w:cs="仿宋" w:hint="eastAsia"/>
            <w:lang w:eastAsia="zh-CN"/>
          </w:rPr>
          <w:t>(二)、环境管理体系建设的基本原则</w:t>
        </w:r>
        <w:r>
          <w:tab/>
        </w:r>
        <w:r>
          <w:fldChar w:fldCharType="begin"/>
        </w:r>
        <w:r>
          <w:instrText xml:space="preserve"> PAGEREF _Toc25897 \h </w:instrText>
        </w:r>
        <w:r>
          <w:fldChar w:fldCharType="separate"/>
        </w:r>
        <w:r>
          <w:t>74</w:t>
        </w:r>
        <w:r>
          <w:fldChar w:fldCharType="end"/>
        </w:r>
      </w:hyperlink>
    </w:p>
    <w:p>
      <w:pPr>
        <w:pStyle w:val="TOC2"/>
        <w:tabs>
          <w:tab w:val="right" w:leader="dot" w:pos="8306"/>
        </w:tabs>
      </w:pPr>
      <w:hyperlink w:anchor="_Toc12927" w:history="1">
        <w:r>
          <w:rPr>
            <w:rFonts w:ascii="仿宋" w:eastAsia="仿宋" w:hAnsi="仿宋" w:cs="仿宋" w:hint="eastAsia"/>
            <w:lang w:eastAsia="zh-CN"/>
          </w:rPr>
          <w:t>(三)、环境管理体系建设的组织架构</w:t>
        </w:r>
        <w:r>
          <w:tab/>
        </w:r>
        <w:r>
          <w:fldChar w:fldCharType="begin"/>
        </w:r>
        <w:r>
          <w:instrText xml:space="preserve"> PAGEREF _Toc12927 \h </w:instrText>
        </w:r>
        <w:r>
          <w:fldChar w:fldCharType="separate"/>
        </w:r>
        <w:r>
          <w:t>75</w:t>
        </w:r>
        <w:r>
          <w:fldChar w:fldCharType="end"/>
        </w:r>
      </w:hyperlink>
    </w:p>
    <w:p>
      <w:pPr>
        <w:pStyle w:val="TOC2"/>
        <w:tabs>
          <w:tab w:val="right" w:leader="dot" w:pos="8306"/>
        </w:tabs>
      </w:pPr>
      <w:hyperlink w:anchor="_Toc12758" w:history="1">
        <w:r>
          <w:rPr>
            <w:rFonts w:ascii="仿宋" w:eastAsia="仿宋" w:hAnsi="仿宋" w:cs="仿宋" w:hint="eastAsia"/>
            <w:lang w:eastAsia="zh-CN"/>
          </w:rPr>
          <w:t>(四)、环境管理体系建设的责任分工</w:t>
        </w:r>
        <w:r>
          <w:tab/>
        </w:r>
        <w:r>
          <w:fldChar w:fldCharType="begin"/>
        </w:r>
        <w:r>
          <w:instrText xml:space="preserve"> PAGEREF _Toc12758 \h </w:instrText>
        </w:r>
        <w:r>
          <w:fldChar w:fldCharType="separate"/>
        </w:r>
        <w:r>
          <w:t>75</w:t>
        </w:r>
        <w:r>
          <w:fldChar w:fldCharType="end"/>
        </w:r>
      </w:hyperlink>
    </w:p>
    <w:p>
      <w:pPr>
        <w:pStyle w:val="TOC2"/>
        <w:tabs>
          <w:tab w:val="right" w:leader="dot" w:pos="8306"/>
        </w:tabs>
      </w:pPr>
      <w:hyperlink w:anchor="_Toc9977" w:history="1">
        <w:r>
          <w:rPr>
            <w:rFonts w:ascii="仿宋" w:eastAsia="仿宋" w:hAnsi="仿宋" w:cs="仿宋" w:hint="eastAsia"/>
            <w:lang w:eastAsia="zh-CN"/>
          </w:rPr>
          <w:t>(五)、环境管理体系建设的监督与评估</w:t>
        </w:r>
        <w:r>
          <w:tab/>
        </w:r>
        <w:r>
          <w:fldChar w:fldCharType="begin"/>
        </w:r>
        <w:r>
          <w:instrText xml:space="preserve"> PAGEREF _Toc9977 \h </w:instrText>
        </w:r>
        <w:r>
          <w:fldChar w:fldCharType="separate"/>
        </w:r>
        <w:r>
          <w:t>75</w:t>
        </w:r>
        <w:r>
          <w:fldChar w:fldCharType="end"/>
        </w:r>
      </w:hyperlink>
    </w:p>
    <w:p>
      <w:pPr>
        <w:pStyle w:val="TOC2"/>
        <w:tabs>
          <w:tab w:val="right" w:leader="dot" w:pos="8306"/>
        </w:tabs>
      </w:pPr>
      <w:hyperlink w:anchor="_Toc12941" w:history="1">
        <w:r>
          <w:rPr>
            <w:rFonts w:ascii="仿宋" w:eastAsia="仿宋" w:hAnsi="仿宋" w:cs="仿宋" w:hint="eastAsia"/>
            <w:lang w:eastAsia="zh-CN"/>
          </w:rPr>
          <w:t>(六)、环境管理体系建设的持续改进与优化</w:t>
        </w:r>
        <w:r>
          <w:tab/>
        </w:r>
        <w:r>
          <w:fldChar w:fldCharType="begin"/>
        </w:r>
        <w:r>
          <w:instrText xml:space="preserve"> PAGEREF _Toc12941 \h </w:instrText>
        </w:r>
        <w:r>
          <w:fldChar w:fldCharType="separate"/>
        </w:r>
        <w:r>
          <w:t>76</w:t>
        </w:r>
        <w:r>
          <w:fldChar w:fldCharType="end"/>
        </w:r>
      </w:hyperlink>
    </w:p>
    <w:p>
      <w:pPr>
        <w:pStyle w:val="TOC1"/>
        <w:tabs>
          <w:tab w:val="right" w:leader="dot" w:pos="8306"/>
        </w:tabs>
      </w:pPr>
      <w:hyperlink w:anchor="_Toc16778" w:history="1">
        <w:r>
          <w:rPr>
            <w:rFonts w:ascii="仿宋" w:eastAsia="仿宋" w:hAnsi="仿宋" w:cs="仿宋" w:hint="eastAsia"/>
            <w:lang w:eastAsia="zh-CN"/>
          </w:rPr>
          <w:t>十八、战略钟</w:t>
        </w:r>
        <w:r>
          <w:tab/>
        </w:r>
        <w:r>
          <w:fldChar w:fldCharType="begin"/>
        </w:r>
        <w:r>
          <w:instrText xml:space="preserve"> PAGEREF _Toc16778 \h </w:instrText>
        </w:r>
        <w:r>
          <w:fldChar w:fldCharType="separate"/>
        </w:r>
        <w:r>
          <w:t>76</w:t>
        </w:r>
        <w:r>
          <w:fldChar w:fldCharType="end"/>
        </w:r>
      </w:hyperlink>
    </w:p>
    <w:p>
      <w:pPr>
        <w:pStyle w:val="TOC2"/>
        <w:tabs>
          <w:tab w:val="right" w:leader="dot" w:pos="8306"/>
        </w:tabs>
      </w:pPr>
      <w:hyperlink w:anchor="_Toc26457" w:history="1">
        <w:r>
          <w:rPr>
            <w:rFonts w:ascii="仿宋" w:eastAsia="仿宋" w:hAnsi="仿宋" w:cs="仿宋" w:hint="eastAsia"/>
            <w:lang w:eastAsia="zh-CN"/>
          </w:rPr>
          <w:t>(一)、战略钟</w:t>
        </w:r>
        <w:r>
          <w:tab/>
        </w:r>
        <w:r>
          <w:fldChar w:fldCharType="begin"/>
        </w:r>
        <w:r>
          <w:instrText xml:space="preserve"> PAGEREF _Toc26457 \h </w:instrText>
        </w:r>
        <w:r>
          <w:fldChar w:fldCharType="separate"/>
        </w:r>
        <w:r>
          <w:t>76</w:t>
        </w:r>
        <w:r>
          <w:fldChar w:fldCharType="end"/>
        </w:r>
      </w:hyperlink>
    </w:p>
    <w:p>
      <w:pPr>
        <w:pStyle w:val="TOC1"/>
        <w:tabs>
          <w:tab w:val="right" w:leader="dot" w:pos="8306"/>
        </w:tabs>
      </w:pPr>
      <w:hyperlink w:anchor="_Toc1487" w:history="1">
        <w:r>
          <w:rPr>
            <w:rFonts w:ascii="仿宋" w:eastAsia="仿宋" w:hAnsi="仿宋" w:cs="仿宋" w:hint="eastAsia"/>
            <w:lang w:eastAsia="zh-CN"/>
          </w:rPr>
          <w:t>十九、精密雕刻机项目人才培养与团队建设</w:t>
        </w:r>
        <w:r>
          <w:tab/>
        </w:r>
        <w:r>
          <w:fldChar w:fldCharType="begin"/>
        </w:r>
        <w:r>
          <w:instrText xml:space="preserve"> PAGEREF _Toc1487 \h </w:instrText>
        </w:r>
        <w:r>
          <w:fldChar w:fldCharType="separate"/>
        </w:r>
        <w:r>
          <w:t>78</w:t>
        </w:r>
        <w:r>
          <w:fldChar w:fldCharType="end"/>
        </w:r>
      </w:hyperlink>
    </w:p>
    <w:p>
      <w:pPr>
        <w:pStyle w:val="TOC2"/>
        <w:tabs>
          <w:tab w:val="right" w:leader="dot" w:pos="8306"/>
        </w:tabs>
      </w:pPr>
      <w:hyperlink w:anchor="_Toc8755" w:history="1">
        <w:r>
          <w:rPr>
            <w:rFonts w:ascii="仿宋" w:eastAsia="仿宋" w:hAnsi="仿宋" w:cs="仿宋" w:hint="eastAsia"/>
            <w:lang w:eastAsia="zh-CN"/>
          </w:rPr>
          <w:t>(一)、人才需求分析</w:t>
        </w:r>
        <w:r>
          <w:tab/>
        </w:r>
        <w:r>
          <w:fldChar w:fldCharType="begin"/>
        </w:r>
        <w:r>
          <w:instrText xml:space="preserve"> PAGEREF _Toc8755 \h </w:instrText>
        </w:r>
        <w:r>
          <w:fldChar w:fldCharType="separate"/>
        </w:r>
        <w:r>
          <w:t>78</w:t>
        </w:r>
        <w:r>
          <w:fldChar w:fldCharType="end"/>
        </w:r>
      </w:hyperlink>
    </w:p>
    <w:p>
      <w:pPr>
        <w:pStyle w:val="TOC2"/>
        <w:tabs>
          <w:tab w:val="right" w:leader="dot" w:pos="8306"/>
        </w:tabs>
      </w:pPr>
      <w:hyperlink w:anchor="_Toc12129" w:history="1">
        <w:r>
          <w:rPr>
            <w:rFonts w:ascii="仿宋" w:eastAsia="仿宋" w:hAnsi="仿宋" w:cs="仿宋" w:hint="eastAsia"/>
            <w:lang w:eastAsia="zh-CN"/>
          </w:rPr>
          <w:t>(二)、招聘与选拔计划</w:t>
        </w:r>
        <w:r>
          <w:tab/>
        </w:r>
        <w:r>
          <w:fldChar w:fldCharType="begin"/>
        </w:r>
        <w:r>
          <w:instrText xml:space="preserve"> PAGEREF _Toc12129 \h </w:instrText>
        </w:r>
        <w:r>
          <w:fldChar w:fldCharType="separate"/>
        </w:r>
        <w:r>
          <w:t>80</w:t>
        </w:r>
        <w:r>
          <w:fldChar w:fldCharType="end"/>
        </w:r>
      </w:hyperlink>
    </w:p>
    <w:p>
      <w:pPr>
        <w:pStyle w:val="TOC2"/>
        <w:tabs>
          <w:tab w:val="right" w:leader="dot" w:pos="8306"/>
        </w:tabs>
      </w:pPr>
      <w:hyperlink w:anchor="_Toc17331" w:history="1">
        <w:r>
          <w:rPr>
            <w:rFonts w:ascii="仿宋" w:eastAsia="仿宋" w:hAnsi="仿宋" w:cs="仿宋" w:hint="eastAsia"/>
            <w:lang w:eastAsia="zh-CN"/>
          </w:rPr>
          <w:t>(三)、员工培训与发展</w:t>
        </w:r>
        <w:r>
          <w:tab/>
        </w:r>
        <w:r>
          <w:fldChar w:fldCharType="begin"/>
        </w:r>
        <w:r>
          <w:instrText xml:space="preserve"> PAGEREF _Toc17331 \h </w:instrText>
        </w:r>
        <w:r>
          <w:fldChar w:fldCharType="separate"/>
        </w:r>
        <w:r>
          <w:t>81</w:t>
        </w:r>
        <w:r>
          <w:fldChar w:fldCharType="end"/>
        </w:r>
      </w:hyperlink>
    </w:p>
    <w:p>
      <w:pPr>
        <w:pStyle w:val="TOC2"/>
        <w:tabs>
          <w:tab w:val="right" w:leader="dot" w:pos="8306"/>
        </w:tabs>
      </w:pPr>
      <w:hyperlink w:anchor="_Toc27227" w:history="1">
        <w:r>
          <w:rPr>
            <w:rFonts w:ascii="仿宋" w:eastAsia="仿宋" w:hAnsi="仿宋" w:cs="仿宋" w:hint="eastAsia"/>
            <w:lang w:eastAsia="zh-CN"/>
          </w:rPr>
          <w:t>(四)、团队建设活动规划</w:t>
        </w:r>
        <w:r>
          <w:tab/>
        </w:r>
        <w:r>
          <w:fldChar w:fldCharType="begin"/>
        </w:r>
        <w:r>
          <w:instrText xml:space="preserve"> PAGEREF _Toc27227 \h </w:instrText>
        </w:r>
        <w:r>
          <w:fldChar w:fldCharType="separate"/>
        </w:r>
        <w:r>
          <w:t>82</w:t>
        </w:r>
        <w:r>
          <w:fldChar w:fldCharType="end"/>
        </w:r>
      </w:hyperlink>
    </w:p>
    <w:p>
      <w:pPr>
        <w:pStyle w:val="TOC2"/>
        <w:tabs>
          <w:tab w:val="right" w:leader="dot" w:pos="8306"/>
        </w:tabs>
      </w:pPr>
      <w:hyperlink w:anchor="_Toc17918" w:history="1">
        <w:r>
          <w:rPr>
            <w:rFonts w:ascii="仿宋" w:eastAsia="仿宋" w:hAnsi="仿宋" w:cs="仿宋" w:hint="eastAsia"/>
            <w:lang w:eastAsia="zh-CN"/>
          </w:rPr>
          <w:t>(五)、员工关怀与激励措施</w:t>
        </w:r>
        <w:r>
          <w:tab/>
        </w:r>
        <w:r>
          <w:fldChar w:fldCharType="begin"/>
        </w:r>
        <w:r>
          <w:instrText xml:space="preserve"> PAGEREF _Toc17918 \h </w:instrText>
        </w:r>
        <w:r>
          <w:fldChar w:fldCharType="separate"/>
        </w:r>
        <w:r>
          <w:t>83</w:t>
        </w:r>
        <w:r>
          <w:fldChar w:fldCharType="end"/>
        </w:r>
      </w:hyperlink>
    </w:p>
    <w:p>
      <w:pPr>
        <w:pStyle w:val="TOC1"/>
        <w:tabs>
          <w:tab w:val="right" w:leader="dot" w:pos="8306"/>
        </w:tabs>
      </w:pPr>
      <w:hyperlink w:anchor="_Toc5360" w:history="1">
        <w:r>
          <w:rPr>
            <w:rFonts w:ascii="仿宋" w:eastAsia="仿宋" w:hAnsi="仿宋" w:cs="仿宋" w:hint="eastAsia"/>
            <w:lang w:eastAsia="zh-CN"/>
          </w:rPr>
          <w:t>二十、第四十三章员工参与决策与公司治理</w:t>
        </w:r>
        <w:r>
          <w:tab/>
        </w:r>
        <w:r>
          <w:fldChar w:fldCharType="begin"/>
        </w:r>
        <w:r>
          <w:instrText xml:space="preserve"> PAGEREF _Toc5360 \h </w:instrText>
        </w:r>
        <w:r>
          <w:fldChar w:fldCharType="separate"/>
        </w:r>
        <w:r>
          <w:t>85</w:t>
        </w:r>
        <w:r>
          <w:fldChar w:fldCharType="end"/>
        </w:r>
      </w:hyperlink>
    </w:p>
    <w:p>
      <w:pPr>
        <w:pStyle w:val="TOC2"/>
        <w:tabs>
          <w:tab w:val="right" w:leader="dot" w:pos="8306"/>
        </w:tabs>
      </w:pPr>
      <w:hyperlink w:anchor="_Toc20602" w:history="1">
        <w:r>
          <w:rPr>
            <w:rFonts w:ascii="仿宋" w:eastAsia="仿宋" w:hAnsi="仿宋" w:cs="仿宋" w:hint="eastAsia"/>
            <w:lang w:eastAsia="zh-CN"/>
          </w:rPr>
          <w:t>(一)、员工参与决策机制</w:t>
        </w:r>
        <w:r>
          <w:tab/>
        </w:r>
        <w:r>
          <w:fldChar w:fldCharType="begin"/>
        </w:r>
        <w:r>
          <w:instrText xml:space="preserve"> PAGEREF _Toc20602 \h </w:instrText>
        </w:r>
        <w:r>
          <w:fldChar w:fldCharType="separate"/>
        </w:r>
        <w:r>
          <w:t>85</w:t>
        </w:r>
        <w:r>
          <w:fldChar w:fldCharType="end"/>
        </w:r>
      </w:hyperlink>
    </w:p>
    <w:p>
      <w:pPr>
        <w:pStyle w:val="TOC2"/>
        <w:tabs>
          <w:tab w:val="right" w:leader="dot" w:pos="8306"/>
        </w:tabs>
      </w:pPr>
      <w:hyperlink w:anchor="_Toc31470" w:history="1">
        <w:r>
          <w:rPr>
            <w:rFonts w:ascii="仿宋" w:eastAsia="仿宋" w:hAnsi="仿宋" w:cs="仿宋" w:hint="eastAsia"/>
            <w:lang w:eastAsia="zh-CN"/>
          </w:rPr>
          <w:t>(二)、参与决策的渠道与机会</w:t>
        </w:r>
        <w:r>
          <w:tab/>
        </w:r>
        <w:r>
          <w:fldChar w:fldCharType="begin"/>
        </w:r>
        <w:r>
          <w:instrText xml:space="preserve"> PAGEREF _Toc31470 \h </w:instrText>
        </w:r>
        <w:r>
          <w:fldChar w:fldCharType="separate"/>
        </w:r>
        <w:r>
          <w:t>86</w:t>
        </w:r>
        <w:r>
          <w:fldChar w:fldCharType="end"/>
        </w:r>
      </w:hyperlink>
    </w:p>
    <w:p>
      <w:pPr>
        <w:pStyle w:val="TOC2"/>
        <w:tabs>
          <w:tab w:val="right" w:leader="dot" w:pos="8306"/>
        </w:tabs>
      </w:pPr>
      <w:hyperlink w:anchor="_Toc8655" w:history="1">
        <w:r>
          <w:rPr>
            <w:rFonts w:ascii="仿宋" w:eastAsia="仿宋" w:hAnsi="仿宋" w:cs="仿宋" w:hint="eastAsia"/>
            <w:lang w:eastAsia="zh-CN"/>
          </w:rPr>
          <w:t>(三)、代表员工意见的制度</w:t>
        </w:r>
        <w:r>
          <w:tab/>
        </w:r>
        <w:r>
          <w:fldChar w:fldCharType="begin"/>
        </w:r>
        <w:r>
          <w:instrText xml:space="preserve"> PAGEREF _Toc8655 \h </w:instrText>
        </w:r>
        <w:r>
          <w:fldChar w:fldCharType="separate"/>
        </w:r>
        <w:r>
          <w:t>86</w:t>
        </w:r>
        <w:r>
          <w:fldChar w:fldCharType="end"/>
        </w:r>
      </w:hyperlink>
    </w:p>
    <w:p>
      <w:pPr>
        <w:pStyle w:val="TOC2"/>
        <w:tabs>
          <w:tab w:val="right" w:leader="dot" w:pos="8306"/>
        </w:tabs>
      </w:pPr>
      <w:hyperlink w:anchor="_Toc16928" w:history="1">
        <w:r>
          <w:rPr>
            <w:rFonts w:ascii="仿宋" w:eastAsia="仿宋" w:hAnsi="仿宋" w:cs="仿宋" w:hint="eastAsia"/>
            <w:lang w:eastAsia="zh-CN"/>
          </w:rPr>
          <w:t>(四)、公司治理与透明度</w:t>
        </w:r>
        <w:r>
          <w:tab/>
        </w:r>
        <w:r>
          <w:fldChar w:fldCharType="begin"/>
        </w:r>
        <w:r>
          <w:instrText xml:space="preserve"> PAGEREF _Toc16928 \h </w:instrText>
        </w:r>
        <w:r>
          <w:fldChar w:fldCharType="separate"/>
        </w:r>
        <w:r>
          <w:t>87</w:t>
        </w:r>
        <w:r>
          <w:fldChar w:fldCharType="end"/>
        </w:r>
      </w:hyperlink>
    </w:p>
    <w:p>
      <w:pPr>
        <w:pStyle w:val="TOC2"/>
        <w:tabs>
          <w:tab w:val="right" w:leader="dot" w:pos="8306"/>
        </w:tabs>
      </w:pPr>
      <w:hyperlink w:anchor="_Toc19260" w:history="1">
        <w:r>
          <w:rPr>
            <w:rFonts w:ascii="仿宋" w:eastAsia="仿宋" w:hAnsi="仿宋" w:cs="仿宋" w:hint="eastAsia"/>
            <w:lang w:eastAsia="zh-CN"/>
          </w:rPr>
          <w:t>(五)、公司治理结构的建设</w:t>
        </w:r>
        <w:r>
          <w:tab/>
        </w:r>
        <w:r>
          <w:fldChar w:fldCharType="begin"/>
        </w:r>
        <w:r>
          <w:instrText xml:space="preserve"> PAGEREF _Toc19260 \h </w:instrText>
        </w:r>
        <w:r>
          <w:fldChar w:fldCharType="separate"/>
        </w:r>
        <w:r>
          <w:t>88</w:t>
        </w:r>
        <w:r>
          <w:fldChar w:fldCharType="end"/>
        </w:r>
      </w:hyperlink>
    </w:p>
    <w:p>
      <w:pPr>
        <w:pStyle w:val="TOC2"/>
        <w:tabs>
          <w:tab w:val="right" w:leader="dot" w:pos="8306"/>
        </w:tabs>
      </w:pPr>
      <w:hyperlink w:anchor="_Toc14058" w:history="1">
        <w:r>
          <w:rPr>
            <w:rFonts w:ascii="仿宋" w:eastAsia="仿宋" w:hAnsi="仿宋" w:cs="仿宋" w:hint="eastAsia"/>
            <w:lang w:eastAsia="zh-CN"/>
          </w:rPr>
          <w:t>(六)、公司业绩与财务信息的公开</w:t>
        </w:r>
        <w:r>
          <w:tab/>
        </w:r>
        <w:r>
          <w:fldChar w:fldCharType="begin"/>
        </w:r>
        <w:r>
          <w:instrText xml:space="preserve"> PAGEREF _Toc14058 \h </w:instrText>
        </w:r>
        <w:r>
          <w:fldChar w:fldCharType="separate"/>
        </w:r>
        <w:r>
          <w:t>89</w:t>
        </w:r>
        <w:r>
          <w:fldChar w:fldCharType="end"/>
        </w:r>
      </w:hyperlink>
    </w:p>
    <w:p>
      <w:pPr>
        <w:pStyle w:val="TOC1"/>
        <w:tabs>
          <w:tab w:val="right" w:leader="dot" w:pos="8306"/>
        </w:tabs>
      </w:pPr>
      <w:hyperlink w:anchor="_Toc20300" w:history="1">
        <w:r>
          <w:rPr>
            <w:rFonts w:ascii="仿宋" w:eastAsia="仿宋" w:hAnsi="仿宋" w:cs="仿宋" w:hint="eastAsia"/>
            <w:lang w:eastAsia="zh-CN"/>
          </w:rPr>
          <w:t>二十一、经营计划</w:t>
        </w:r>
        <w:r>
          <w:tab/>
        </w:r>
        <w:r>
          <w:fldChar w:fldCharType="begin"/>
        </w:r>
        <w:r>
          <w:instrText xml:space="preserve"> PAGEREF _Toc20300 \h </w:instrText>
        </w:r>
        <w:r>
          <w:fldChar w:fldCharType="separate"/>
        </w:r>
        <w:r>
          <w:t>90</w:t>
        </w:r>
        <w:r>
          <w:fldChar w:fldCharType="end"/>
        </w:r>
      </w:hyperlink>
    </w:p>
    <w:p>
      <w:pPr>
        <w:pStyle w:val="TOC2"/>
        <w:tabs>
          <w:tab w:val="right" w:leader="dot" w:pos="8306"/>
        </w:tabs>
      </w:pPr>
      <w:hyperlink w:anchor="_Toc25236" w:history="1">
        <w:r>
          <w:rPr>
            <w:rFonts w:ascii="仿宋" w:eastAsia="仿宋" w:hAnsi="仿宋" w:cs="仿宋" w:hint="eastAsia"/>
            <w:lang w:eastAsia="zh-CN"/>
          </w:rPr>
          <w:t>(一)、生产与运营</w:t>
        </w:r>
        <w:r>
          <w:tab/>
        </w:r>
        <w:r>
          <w:fldChar w:fldCharType="begin"/>
        </w:r>
        <w:r>
          <w:instrText xml:space="preserve"> PAGEREF _Toc25236 \h </w:instrText>
        </w:r>
        <w:r>
          <w:fldChar w:fldCharType="separate"/>
        </w:r>
        <w:r>
          <w:t>90</w:t>
        </w:r>
        <w:r>
          <w:fldChar w:fldCharType="end"/>
        </w:r>
      </w:hyperlink>
    </w:p>
    <w:p>
      <w:pPr>
        <w:pStyle w:val="TOC2"/>
        <w:tabs>
          <w:tab w:val="right" w:leader="dot" w:pos="8306"/>
        </w:tabs>
      </w:pPr>
      <w:hyperlink w:anchor="_Toc1895" w:history="1">
        <w:r>
          <w:rPr>
            <w:rFonts w:ascii="仿宋" w:eastAsia="仿宋" w:hAnsi="仿宋" w:cs="仿宋" w:hint="eastAsia"/>
            <w:lang w:eastAsia="zh-CN"/>
          </w:rPr>
          <w:t>(二)、供应链管理</w:t>
        </w:r>
        <w:r>
          <w:tab/>
        </w:r>
        <w:r>
          <w:fldChar w:fldCharType="begin"/>
        </w:r>
        <w:r>
          <w:instrText xml:space="preserve"> PAGEREF _Toc1895 \h </w:instrText>
        </w:r>
        <w:r>
          <w:fldChar w:fldCharType="separate"/>
        </w:r>
        <w:r>
          <w:t>92</w:t>
        </w:r>
        <w:r>
          <w:fldChar w:fldCharType="end"/>
        </w:r>
      </w:hyperlink>
    </w:p>
    <w:p>
      <w:pPr>
        <w:pStyle w:val="TOC2"/>
        <w:tabs>
          <w:tab w:val="right" w:leader="dot" w:pos="8306"/>
        </w:tabs>
      </w:pPr>
      <w:hyperlink w:anchor="_Toc24861" w:history="1">
        <w:r>
          <w:rPr>
            <w:rFonts w:ascii="仿宋" w:eastAsia="仿宋" w:hAnsi="仿宋" w:cs="仿宋" w:hint="eastAsia"/>
            <w:lang w:eastAsia="zh-CN"/>
          </w:rPr>
          <w:t>(三)、人力资源</w:t>
        </w:r>
        <w:r>
          <w:tab/>
        </w:r>
        <w:r>
          <w:fldChar w:fldCharType="begin"/>
        </w:r>
        <w:r>
          <w:instrText xml:space="preserve"> PAGEREF _Toc24861 \h </w:instrText>
        </w:r>
        <w:r>
          <w:fldChar w:fldCharType="separate"/>
        </w:r>
        <w:r>
          <w:t>93</w:t>
        </w:r>
        <w:r>
          <w:fldChar w:fldCharType="end"/>
        </w:r>
      </w:hyperlink>
    </w:p>
    <w:p>
      <w:pPr>
        <w:pStyle w:val="TOC2"/>
        <w:tabs>
          <w:tab w:val="right" w:leader="dot" w:pos="8306"/>
        </w:tabs>
      </w:pPr>
      <w:hyperlink w:anchor="_Toc3808" w:history="1">
        <w:r>
          <w:rPr>
            <w:rFonts w:ascii="仿宋" w:eastAsia="仿宋" w:hAnsi="仿宋" w:cs="仿宋" w:hint="eastAsia"/>
            <w:lang w:eastAsia="zh-CN"/>
          </w:rPr>
          <w:t>(四)、法律与合规事项</w:t>
        </w:r>
        <w:r>
          <w:tab/>
        </w:r>
        <w:r>
          <w:fldChar w:fldCharType="begin"/>
        </w:r>
        <w:r>
          <w:instrText xml:space="preserve"> PAGEREF _Toc3808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0733"/>
      <w:r>
        <w:rPr>
          <w:rFonts w:ascii="仿宋" w:eastAsia="仿宋" w:hAnsi="仿宋" w:cs="仿宋" w:hint="eastAsia"/>
          <w:sz w:val="28"/>
          <w:lang w:eastAsia="zh-CN"/>
        </w:rPr>
        <w:t>一、精密雕刻机项目绪论</w:t>
      </w:r>
      <w:bookmarkEnd w:id="2"/>
    </w:p>
    <w:p>
      <w:pPr>
        <w:pStyle w:val="Heading2"/>
        <w:rPr>
          <w:rFonts w:ascii="仿宋" w:eastAsia="仿宋" w:hAnsi="仿宋" w:cs="仿宋" w:hint="eastAsia"/>
          <w:lang w:eastAsia="zh-CN"/>
        </w:rPr>
      </w:pPr>
      <w:bookmarkStart w:id="3" w:name="_Toc24813"/>
      <w:r>
        <w:rPr>
          <w:rFonts w:ascii="仿宋" w:eastAsia="仿宋" w:hAnsi="仿宋" w:cs="仿宋" w:hint="eastAsia"/>
          <w:lang w:eastAsia="zh-CN"/>
        </w:rPr>
        <w:t>(一)、精密雕刻机项目名称及建设性质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(一) 项目的名字是精密雕刻机 </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精密雕刻机项目的本质是为了建设XXXX</w:t>
      </w:r>
    </w:p>
    <w:p>
      <w:pPr>
        <w:pStyle w:val="Heading2"/>
        <w:ind w:firstLine="560" w:firstLineChars="200"/>
        <w:rPr>
          <w:rFonts w:ascii="仿宋" w:eastAsia="仿宋" w:hAnsi="仿宋" w:cs="仿宋" w:hint="eastAsia"/>
          <w:sz w:val="28"/>
          <w:lang w:eastAsia="zh-CN"/>
        </w:rPr>
      </w:pPr>
      <w:bookmarkStart w:id="4" w:name="_Toc17511"/>
      <w:r>
        <w:rPr>
          <w:rFonts w:ascii="仿宋" w:eastAsia="仿宋" w:hAnsi="仿宋" w:cs="仿宋" w:hint="eastAsia"/>
          <w:sz w:val="28"/>
          <w:lang w:eastAsia="zh-CN"/>
        </w:rPr>
        <w:t>(二)、精密雕刻机项目承办单位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(一)精密雕刻机项目实施主体</w:t>
      </w:r>
    </w:p>
    <w:p>
      <w:pPr>
        <w:ind w:firstLine="560" w:firstLineChars="200"/>
        <w:rPr>
          <w:rFonts w:ascii="仿宋" w:eastAsia="仿宋" w:hAnsi="仿宋" w:cs="仿宋" w:hint="eastAsia"/>
          <w:sz w:val="28"/>
        </w:rPr>
      </w:pPr>
      <w:r>
        <w:rPr>
          <w:rFonts w:ascii="仿宋" w:eastAsia="仿宋" w:hAnsi="仿宋" w:cs="仿宋" w:hint="eastAsia"/>
          <w:sz w:val="28"/>
          <w:lang w:eastAsia="zh-CN"/>
        </w:rPr>
        <w:t>此精密雕刻机项目由XXX有限公司负责实施，我们拥有丰富的经验及专业的团队，将为客户提供优质的服务。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(二)联系人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该精密雕刻机项目联系人XX，他将为客户提供详尽的精密雕刻机项目信息。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(三)建设单位概述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https://d.book118.com/747046005016006050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BB4303"/>
    <w:rsid w:val="05BB4303"/>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47046005016006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2024-02-22T00:37:00Z</dcterms:created>
  <dcterms:modified xsi:type="dcterms:W3CDTF">2024-02-22T00:37:44Z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9B4F4453C0E24E63A6D1A19266E61BAF_11</vt:lpwstr>
  </property>
  <property fmtid="{D5CDD505-2E9C-101B-9397-08002B2CF9AE}" pid="3" name="KSOProductBuildVer">
    <vt:lpwstr>2052-12.1.0.16250</vt:lpwstr>
  </property>
</Properties>
</file>