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振动传感器项目规划设计纲要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65" w:history="1">
        <w:r>
          <w:rPr>
            <w:rFonts w:ascii="仿宋" w:eastAsia="仿宋" w:hAnsi="仿宋" w:cs="仿宋" w:hint="eastAsia"/>
            <w:lang w:eastAsia="zh-CN"/>
          </w:rPr>
          <w:t>前言</w:t>
        </w:r>
        <w:r>
          <w:tab/>
        </w:r>
        <w:r>
          <w:fldChar w:fldCharType="begin"/>
        </w:r>
        <w:r>
          <w:instrText xml:space="preserve"> PAGEREF _Toc16965 \h </w:instrText>
        </w:r>
        <w:r>
          <w:fldChar w:fldCharType="separate"/>
        </w:r>
        <w:r>
          <w:t>3</w:t>
        </w:r>
        <w:r>
          <w:fldChar w:fldCharType="end"/>
        </w:r>
      </w:hyperlink>
    </w:p>
    <w:p>
      <w:pPr>
        <w:pStyle w:val="TOC1"/>
        <w:tabs>
          <w:tab w:val="right" w:leader="dot" w:pos="8306"/>
        </w:tabs>
      </w:pPr>
      <w:hyperlink w:anchor="_Toc20465" w:history="1">
        <w:r>
          <w:rPr>
            <w:rFonts w:ascii="仿宋" w:eastAsia="仿宋" w:hAnsi="仿宋" w:cs="仿宋" w:hint="eastAsia"/>
            <w:lang w:eastAsia="zh-CN"/>
          </w:rPr>
          <w:t>一、振动传感器项目土建工程</w:t>
        </w:r>
        <w:r>
          <w:tab/>
        </w:r>
        <w:r>
          <w:fldChar w:fldCharType="begin"/>
        </w:r>
        <w:r>
          <w:instrText xml:space="preserve"> PAGEREF _Toc20465 \h </w:instrText>
        </w:r>
        <w:r>
          <w:fldChar w:fldCharType="separate"/>
        </w:r>
        <w:r>
          <w:t>3</w:t>
        </w:r>
        <w:r>
          <w:fldChar w:fldCharType="end"/>
        </w:r>
      </w:hyperlink>
    </w:p>
    <w:p>
      <w:pPr>
        <w:pStyle w:val="TOC2"/>
        <w:tabs>
          <w:tab w:val="right" w:leader="dot" w:pos="8306"/>
        </w:tabs>
      </w:pPr>
      <w:hyperlink w:anchor="_Toc23295" w:history="1">
        <w:r>
          <w:rPr>
            <w:rFonts w:ascii="仿宋" w:eastAsia="仿宋" w:hAnsi="仿宋" w:cs="仿宋" w:hint="eastAsia"/>
            <w:lang w:eastAsia="zh-CN"/>
          </w:rPr>
          <w:t>(一)、建筑工程设计原则</w:t>
        </w:r>
        <w:r>
          <w:tab/>
        </w:r>
        <w:r>
          <w:fldChar w:fldCharType="begin"/>
        </w:r>
        <w:r>
          <w:instrText xml:space="preserve"> PAGEREF _Toc23295 \h </w:instrText>
        </w:r>
        <w:r>
          <w:fldChar w:fldCharType="separate"/>
        </w:r>
        <w:r>
          <w:t>3</w:t>
        </w:r>
        <w:r>
          <w:fldChar w:fldCharType="end"/>
        </w:r>
      </w:hyperlink>
    </w:p>
    <w:p>
      <w:pPr>
        <w:pStyle w:val="TOC2"/>
        <w:tabs>
          <w:tab w:val="right" w:leader="dot" w:pos="8306"/>
        </w:tabs>
      </w:pPr>
      <w:hyperlink w:anchor="_Toc1937" w:history="1">
        <w:r>
          <w:rPr>
            <w:rFonts w:ascii="仿宋" w:eastAsia="仿宋" w:hAnsi="仿宋" w:cs="仿宋" w:hint="eastAsia"/>
            <w:lang w:eastAsia="zh-CN"/>
          </w:rPr>
          <w:t>(二)、土建工程设计年限及安全等级</w:t>
        </w:r>
        <w:r>
          <w:tab/>
        </w:r>
        <w:r>
          <w:fldChar w:fldCharType="begin"/>
        </w:r>
        <w:r>
          <w:instrText xml:space="preserve"> PAGEREF _Toc1937 \h </w:instrText>
        </w:r>
        <w:r>
          <w:fldChar w:fldCharType="separate"/>
        </w:r>
        <w:r>
          <w:t>4</w:t>
        </w:r>
        <w:r>
          <w:fldChar w:fldCharType="end"/>
        </w:r>
      </w:hyperlink>
    </w:p>
    <w:p>
      <w:pPr>
        <w:pStyle w:val="TOC2"/>
        <w:tabs>
          <w:tab w:val="right" w:leader="dot" w:pos="8306"/>
        </w:tabs>
      </w:pPr>
      <w:hyperlink w:anchor="_Toc6875" w:history="1">
        <w:r>
          <w:rPr>
            <w:rFonts w:ascii="仿宋" w:eastAsia="仿宋" w:hAnsi="仿宋" w:cs="仿宋" w:hint="eastAsia"/>
            <w:lang w:eastAsia="zh-CN"/>
          </w:rPr>
          <w:t>(三)、建筑工程设计总体要求</w:t>
        </w:r>
        <w:r>
          <w:tab/>
        </w:r>
        <w:r>
          <w:fldChar w:fldCharType="begin"/>
        </w:r>
        <w:r>
          <w:instrText xml:space="preserve"> PAGEREF _Toc6875 \h </w:instrText>
        </w:r>
        <w:r>
          <w:fldChar w:fldCharType="separate"/>
        </w:r>
        <w:r>
          <w:t>5</w:t>
        </w:r>
        <w:r>
          <w:fldChar w:fldCharType="end"/>
        </w:r>
      </w:hyperlink>
    </w:p>
    <w:p>
      <w:pPr>
        <w:pStyle w:val="TOC2"/>
        <w:tabs>
          <w:tab w:val="right" w:leader="dot" w:pos="8306"/>
        </w:tabs>
      </w:pPr>
      <w:hyperlink w:anchor="_Toc20332" w:history="1">
        <w:r>
          <w:rPr>
            <w:rFonts w:ascii="仿宋" w:eastAsia="仿宋" w:hAnsi="仿宋" w:cs="仿宋" w:hint="eastAsia"/>
            <w:lang w:eastAsia="zh-CN"/>
          </w:rPr>
          <w:t>(四)、土建工程建设指标</w:t>
        </w:r>
        <w:r>
          <w:tab/>
        </w:r>
        <w:r>
          <w:fldChar w:fldCharType="begin"/>
        </w:r>
        <w:r>
          <w:instrText xml:space="preserve"> PAGEREF _Toc20332 \h </w:instrText>
        </w:r>
        <w:r>
          <w:fldChar w:fldCharType="separate"/>
        </w:r>
        <w:r>
          <w:t>6</w:t>
        </w:r>
        <w:r>
          <w:fldChar w:fldCharType="end"/>
        </w:r>
      </w:hyperlink>
    </w:p>
    <w:p>
      <w:pPr>
        <w:pStyle w:val="TOC1"/>
        <w:tabs>
          <w:tab w:val="right" w:leader="dot" w:pos="8306"/>
        </w:tabs>
      </w:pPr>
      <w:hyperlink w:anchor="_Toc31254" w:history="1">
        <w:r>
          <w:rPr>
            <w:rFonts w:ascii="仿宋" w:eastAsia="仿宋" w:hAnsi="仿宋" w:cs="仿宋" w:hint="eastAsia"/>
            <w:lang w:eastAsia="zh-CN"/>
          </w:rPr>
          <w:t>二、工艺说明</w:t>
        </w:r>
        <w:r>
          <w:tab/>
        </w:r>
        <w:r>
          <w:fldChar w:fldCharType="begin"/>
        </w:r>
        <w:r>
          <w:instrText xml:space="preserve"> PAGEREF _Toc31254 \h </w:instrText>
        </w:r>
        <w:r>
          <w:fldChar w:fldCharType="separate"/>
        </w:r>
        <w:r>
          <w:t>6</w:t>
        </w:r>
        <w:r>
          <w:fldChar w:fldCharType="end"/>
        </w:r>
      </w:hyperlink>
    </w:p>
    <w:p>
      <w:pPr>
        <w:pStyle w:val="TOC2"/>
        <w:tabs>
          <w:tab w:val="right" w:leader="dot" w:pos="8306"/>
        </w:tabs>
      </w:pPr>
      <w:hyperlink w:anchor="_Toc9717" w:history="1">
        <w:r>
          <w:rPr>
            <w:rFonts w:ascii="仿宋" w:eastAsia="仿宋" w:hAnsi="仿宋" w:cs="仿宋" w:hint="eastAsia"/>
            <w:lang w:eastAsia="zh-CN"/>
          </w:rPr>
          <w:t>(一)、技术管理特点</w:t>
        </w:r>
        <w:r>
          <w:tab/>
        </w:r>
        <w:r>
          <w:fldChar w:fldCharType="begin"/>
        </w:r>
        <w:r>
          <w:instrText xml:space="preserve"> PAGEREF _Toc9717 \h </w:instrText>
        </w:r>
        <w:r>
          <w:fldChar w:fldCharType="separate"/>
        </w:r>
        <w:r>
          <w:t>6</w:t>
        </w:r>
        <w:r>
          <w:fldChar w:fldCharType="end"/>
        </w:r>
      </w:hyperlink>
    </w:p>
    <w:p>
      <w:pPr>
        <w:pStyle w:val="TOC2"/>
        <w:tabs>
          <w:tab w:val="right" w:leader="dot" w:pos="8306"/>
        </w:tabs>
      </w:pPr>
      <w:hyperlink w:anchor="_Toc20472" w:history="1">
        <w:r>
          <w:rPr>
            <w:rFonts w:ascii="仿宋" w:eastAsia="仿宋" w:hAnsi="仿宋" w:cs="仿宋" w:hint="eastAsia"/>
            <w:lang w:eastAsia="zh-CN"/>
          </w:rPr>
          <w:t>(二)、振动传感器项目工艺技术设计方案</w:t>
        </w:r>
        <w:r>
          <w:tab/>
        </w:r>
        <w:r>
          <w:fldChar w:fldCharType="begin"/>
        </w:r>
        <w:r>
          <w:instrText xml:space="preserve"> PAGEREF _Toc20472 \h </w:instrText>
        </w:r>
        <w:r>
          <w:fldChar w:fldCharType="separate"/>
        </w:r>
        <w:r>
          <w:t>7</w:t>
        </w:r>
        <w:r>
          <w:fldChar w:fldCharType="end"/>
        </w:r>
      </w:hyperlink>
    </w:p>
    <w:p>
      <w:pPr>
        <w:pStyle w:val="TOC2"/>
        <w:tabs>
          <w:tab w:val="right" w:leader="dot" w:pos="8306"/>
        </w:tabs>
      </w:pPr>
      <w:hyperlink w:anchor="_Toc30076" w:history="1">
        <w:r>
          <w:rPr>
            <w:rFonts w:ascii="仿宋" w:eastAsia="仿宋" w:hAnsi="仿宋" w:cs="仿宋" w:hint="eastAsia"/>
            <w:lang w:eastAsia="zh-CN"/>
          </w:rPr>
          <w:t>(三)、设备选型方案</w:t>
        </w:r>
        <w:r>
          <w:tab/>
        </w:r>
        <w:r>
          <w:fldChar w:fldCharType="begin"/>
        </w:r>
        <w:r>
          <w:instrText xml:space="preserve"> PAGEREF _Toc30076 \h </w:instrText>
        </w:r>
        <w:r>
          <w:fldChar w:fldCharType="separate"/>
        </w:r>
        <w:r>
          <w:t>9</w:t>
        </w:r>
        <w:r>
          <w:fldChar w:fldCharType="end"/>
        </w:r>
      </w:hyperlink>
    </w:p>
    <w:p>
      <w:pPr>
        <w:pStyle w:val="TOC1"/>
        <w:tabs>
          <w:tab w:val="right" w:leader="dot" w:pos="8306"/>
        </w:tabs>
      </w:pPr>
      <w:hyperlink w:anchor="_Toc21749" w:history="1">
        <w:r>
          <w:rPr>
            <w:rFonts w:ascii="仿宋" w:eastAsia="仿宋" w:hAnsi="仿宋" w:cs="仿宋" w:hint="eastAsia"/>
            <w:lang w:eastAsia="zh-CN"/>
          </w:rPr>
          <w:t>三、振动传感器项目危机管理</w:t>
        </w:r>
        <w:r>
          <w:tab/>
        </w:r>
        <w:r>
          <w:fldChar w:fldCharType="begin"/>
        </w:r>
        <w:r>
          <w:instrText xml:space="preserve"> PAGEREF _Toc21749 \h </w:instrText>
        </w:r>
        <w:r>
          <w:fldChar w:fldCharType="separate"/>
        </w:r>
        <w:r>
          <w:t>10</w:t>
        </w:r>
        <w:r>
          <w:fldChar w:fldCharType="end"/>
        </w:r>
      </w:hyperlink>
    </w:p>
    <w:p>
      <w:pPr>
        <w:pStyle w:val="TOC2"/>
        <w:tabs>
          <w:tab w:val="right" w:leader="dot" w:pos="8306"/>
        </w:tabs>
      </w:pPr>
      <w:hyperlink w:anchor="_Toc22127" w:history="1">
        <w:r>
          <w:rPr>
            <w:rFonts w:ascii="仿宋" w:eastAsia="仿宋" w:hAnsi="仿宋" w:cs="仿宋" w:hint="eastAsia"/>
            <w:lang w:eastAsia="zh-CN"/>
          </w:rPr>
          <w:t>(一)、危机预警与识别</w:t>
        </w:r>
        <w:r>
          <w:tab/>
        </w:r>
        <w:r>
          <w:fldChar w:fldCharType="begin"/>
        </w:r>
        <w:r>
          <w:instrText xml:space="preserve"> PAGEREF _Toc22127 \h </w:instrText>
        </w:r>
        <w:r>
          <w:fldChar w:fldCharType="separate"/>
        </w:r>
        <w:r>
          <w:t>10</w:t>
        </w:r>
        <w:r>
          <w:fldChar w:fldCharType="end"/>
        </w:r>
      </w:hyperlink>
    </w:p>
    <w:p>
      <w:pPr>
        <w:pStyle w:val="TOC2"/>
        <w:tabs>
          <w:tab w:val="right" w:leader="dot" w:pos="8306"/>
        </w:tabs>
      </w:pPr>
      <w:hyperlink w:anchor="_Toc637" w:history="1">
        <w:r>
          <w:rPr>
            <w:rFonts w:ascii="仿宋" w:eastAsia="仿宋" w:hAnsi="仿宋" w:cs="仿宋" w:hint="eastAsia"/>
            <w:lang w:eastAsia="zh-CN"/>
          </w:rPr>
          <w:t>(二)、危机应对与恢复</w:t>
        </w:r>
        <w:r>
          <w:tab/>
        </w:r>
        <w:r>
          <w:fldChar w:fldCharType="begin"/>
        </w:r>
        <w:r>
          <w:instrText xml:space="preserve"> PAGEREF _Toc637 \h </w:instrText>
        </w:r>
        <w:r>
          <w:fldChar w:fldCharType="separate"/>
        </w:r>
        <w:r>
          <w:t>11</w:t>
        </w:r>
        <w:r>
          <w:fldChar w:fldCharType="end"/>
        </w:r>
      </w:hyperlink>
    </w:p>
    <w:p>
      <w:pPr>
        <w:pStyle w:val="TOC1"/>
        <w:tabs>
          <w:tab w:val="right" w:leader="dot" w:pos="8306"/>
        </w:tabs>
      </w:pPr>
      <w:hyperlink w:anchor="_Toc31820" w:history="1">
        <w:r>
          <w:rPr>
            <w:rFonts w:ascii="仿宋" w:eastAsia="仿宋" w:hAnsi="仿宋" w:cs="仿宋" w:hint="eastAsia"/>
            <w:lang w:eastAsia="zh-CN"/>
          </w:rPr>
          <w:t>四、振动传感器项目文档管理</w:t>
        </w:r>
        <w:r>
          <w:tab/>
        </w:r>
        <w:r>
          <w:fldChar w:fldCharType="begin"/>
        </w:r>
        <w:r>
          <w:instrText xml:space="preserve"> PAGEREF _Toc31820 \h </w:instrText>
        </w:r>
        <w:r>
          <w:fldChar w:fldCharType="separate"/>
        </w:r>
        <w:r>
          <w:t>12</w:t>
        </w:r>
        <w:r>
          <w:fldChar w:fldCharType="end"/>
        </w:r>
      </w:hyperlink>
    </w:p>
    <w:p>
      <w:pPr>
        <w:pStyle w:val="TOC2"/>
        <w:tabs>
          <w:tab w:val="right" w:leader="dot" w:pos="8306"/>
        </w:tabs>
      </w:pPr>
      <w:hyperlink w:anchor="_Toc9894" w:history="1">
        <w:r>
          <w:rPr>
            <w:rFonts w:ascii="仿宋" w:eastAsia="仿宋" w:hAnsi="仿宋" w:cs="仿宋" w:hint="eastAsia"/>
            <w:lang w:eastAsia="zh-CN"/>
          </w:rPr>
          <w:t>(一)、文档编制与审查</w:t>
        </w:r>
        <w:r>
          <w:tab/>
        </w:r>
        <w:r>
          <w:fldChar w:fldCharType="begin"/>
        </w:r>
        <w:r>
          <w:instrText xml:space="preserve"> PAGEREF _Toc9894 \h </w:instrText>
        </w:r>
        <w:r>
          <w:fldChar w:fldCharType="separate"/>
        </w:r>
        <w:r>
          <w:t>12</w:t>
        </w:r>
        <w:r>
          <w:fldChar w:fldCharType="end"/>
        </w:r>
      </w:hyperlink>
    </w:p>
    <w:p>
      <w:pPr>
        <w:pStyle w:val="TOC2"/>
        <w:tabs>
          <w:tab w:val="right" w:leader="dot" w:pos="8306"/>
        </w:tabs>
      </w:pPr>
      <w:hyperlink w:anchor="_Toc27448" w:history="1">
        <w:r>
          <w:rPr>
            <w:rFonts w:ascii="仿宋" w:eastAsia="仿宋" w:hAnsi="仿宋" w:cs="仿宋" w:hint="eastAsia"/>
            <w:lang w:eastAsia="zh-CN"/>
          </w:rPr>
          <w:t>(二)、文档发布与分发</w:t>
        </w:r>
        <w:r>
          <w:tab/>
        </w:r>
        <w:r>
          <w:fldChar w:fldCharType="begin"/>
        </w:r>
        <w:r>
          <w:instrText xml:space="preserve"> PAGEREF _Toc27448 \h </w:instrText>
        </w:r>
        <w:r>
          <w:fldChar w:fldCharType="separate"/>
        </w:r>
        <w:r>
          <w:t>14</w:t>
        </w:r>
        <w:r>
          <w:fldChar w:fldCharType="end"/>
        </w:r>
      </w:hyperlink>
    </w:p>
    <w:p>
      <w:pPr>
        <w:pStyle w:val="TOC2"/>
        <w:tabs>
          <w:tab w:val="right" w:leader="dot" w:pos="8306"/>
        </w:tabs>
      </w:pPr>
      <w:hyperlink w:anchor="_Toc29143" w:history="1">
        <w:r>
          <w:rPr>
            <w:rFonts w:ascii="仿宋" w:eastAsia="仿宋" w:hAnsi="仿宋" w:cs="仿宋" w:hint="eastAsia"/>
            <w:lang w:eastAsia="zh-CN"/>
          </w:rPr>
          <w:t>(三)、文档存档与归档</w:t>
        </w:r>
        <w:r>
          <w:tab/>
        </w:r>
        <w:r>
          <w:fldChar w:fldCharType="begin"/>
        </w:r>
        <w:r>
          <w:instrText xml:space="preserve"> PAGEREF _Toc29143 \h </w:instrText>
        </w:r>
        <w:r>
          <w:fldChar w:fldCharType="separate"/>
        </w:r>
        <w:r>
          <w:t>15</w:t>
        </w:r>
        <w:r>
          <w:fldChar w:fldCharType="end"/>
        </w:r>
      </w:hyperlink>
    </w:p>
    <w:p>
      <w:pPr>
        <w:pStyle w:val="TOC1"/>
        <w:tabs>
          <w:tab w:val="right" w:leader="dot" w:pos="8306"/>
        </w:tabs>
      </w:pPr>
      <w:hyperlink w:anchor="_Toc17254" w:history="1">
        <w:r>
          <w:rPr>
            <w:rFonts w:ascii="仿宋" w:eastAsia="仿宋" w:hAnsi="仿宋" w:cs="仿宋" w:hint="eastAsia"/>
            <w:lang w:eastAsia="zh-CN"/>
          </w:rPr>
          <w:t>五、产品规划分析</w:t>
        </w:r>
        <w:r>
          <w:tab/>
        </w:r>
        <w:r>
          <w:fldChar w:fldCharType="begin"/>
        </w:r>
        <w:r>
          <w:instrText xml:space="preserve"> PAGEREF _Toc17254 \h </w:instrText>
        </w:r>
        <w:r>
          <w:fldChar w:fldCharType="separate"/>
        </w:r>
        <w:r>
          <w:t>16</w:t>
        </w:r>
        <w:r>
          <w:fldChar w:fldCharType="end"/>
        </w:r>
      </w:hyperlink>
    </w:p>
    <w:p>
      <w:pPr>
        <w:pStyle w:val="TOC2"/>
        <w:tabs>
          <w:tab w:val="right" w:leader="dot" w:pos="8306"/>
        </w:tabs>
      </w:pPr>
      <w:hyperlink w:anchor="_Toc14110" w:history="1">
        <w:r>
          <w:rPr>
            <w:rFonts w:ascii="仿宋" w:eastAsia="仿宋" w:hAnsi="仿宋" w:cs="仿宋" w:hint="eastAsia"/>
            <w:lang w:eastAsia="zh-CN"/>
          </w:rPr>
          <w:t>(一)、产品规划</w:t>
        </w:r>
        <w:r>
          <w:tab/>
        </w:r>
        <w:r>
          <w:fldChar w:fldCharType="begin"/>
        </w:r>
        <w:r>
          <w:instrText xml:space="preserve"> PAGEREF _Toc14110 \h </w:instrText>
        </w:r>
        <w:r>
          <w:fldChar w:fldCharType="separate"/>
        </w:r>
        <w:r>
          <w:t>16</w:t>
        </w:r>
        <w:r>
          <w:fldChar w:fldCharType="end"/>
        </w:r>
      </w:hyperlink>
    </w:p>
    <w:p>
      <w:pPr>
        <w:pStyle w:val="TOC2"/>
        <w:tabs>
          <w:tab w:val="right" w:leader="dot" w:pos="8306"/>
        </w:tabs>
      </w:pPr>
      <w:hyperlink w:anchor="_Toc6329" w:history="1">
        <w:r>
          <w:rPr>
            <w:rFonts w:ascii="仿宋" w:eastAsia="仿宋" w:hAnsi="仿宋" w:cs="仿宋" w:hint="eastAsia"/>
            <w:lang w:eastAsia="zh-CN"/>
          </w:rPr>
          <w:t>(二)、建设规模</w:t>
        </w:r>
        <w:r>
          <w:tab/>
        </w:r>
        <w:r>
          <w:fldChar w:fldCharType="begin"/>
        </w:r>
        <w:r>
          <w:instrText xml:space="preserve"> PAGEREF _Toc6329 \h </w:instrText>
        </w:r>
        <w:r>
          <w:fldChar w:fldCharType="separate"/>
        </w:r>
        <w:r>
          <w:t>16</w:t>
        </w:r>
        <w:r>
          <w:fldChar w:fldCharType="end"/>
        </w:r>
      </w:hyperlink>
    </w:p>
    <w:p>
      <w:pPr>
        <w:pStyle w:val="TOC1"/>
        <w:tabs>
          <w:tab w:val="right" w:leader="dot" w:pos="8306"/>
        </w:tabs>
      </w:pPr>
      <w:hyperlink w:anchor="_Toc7124" w:history="1">
        <w:r>
          <w:rPr>
            <w:rFonts w:ascii="仿宋" w:eastAsia="仿宋" w:hAnsi="仿宋" w:cs="仿宋" w:hint="eastAsia"/>
            <w:lang w:eastAsia="zh-CN"/>
          </w:rPr>
          <w:t>六、振动传感器项目绩效评估</w:t>
        </w:r>
        <w:r>
          <w:tab/>
        </w:r>
        <w:r>
          <w:fldChar w:fldCharType="begin"/>
        </w:r>
        <w:r>
          <w:instrText xml:space="preserve"> PAGEREF _Toc7124 \h </w:instrText>
        </w:r>
        <w:r>
          <w:fldChar w:fldCharType="separate"/>
        </w:r>
        <w:r>
          <w:t>18</w:t>
        </w:r>
        <w:r>
          <w:fldChar w:fldCharType="end"/>
        </w:r>
      </w:hyperlink>
    </w:p>
    <w:p>
      <w:pPr>
        <w:pStyle w:val="TOC2"/>
        <w:tabs>
          <w:tab w:val="right" w:leader="dot" w:pos="8306"/>
        </w:tabs>
      </w:pPr>
      <w:hyperlink w:anchor="_Toc16434" w:history="1">
        <w:r>
          <w:rPr>
            <w:rFonts w:ascii="仿宋" w:eastAsia="仿宋" w:hAnsi="仿宋" w:cs="仿宋" w:hint="eastAsia"/>
            <w:lang w:eastAsia="zh-CN"/>
          </w:rPr>
          <w:t>(一)、绩效评估指标</w:t>
        </w:r>
        <w:r>
          <w:tab/>
        </w:r>
        <w:r>
          <w:fldChar w:fldCharType="begin"/>
        </w:r>
        <w:r>
          <w:instrText xml:space="preserve"> PAGEREF _Toc16434 \h </w:instrText>
        </w:r>
        <w:r>
          <w:fldChar w:fldCharType="separate"/>
        </w:r>
        <w:r>
          <w:t>18</w:t>
        </w:r>
        <w:r>
          <w:fldChar w:fldCharType="end"/>
        </w:r>
      </w:hyperlink>
    </w:p>
    <w:p>
      <w:pPr>
        <w:pStyle w:val="TOC2"/>
        <w:tabs>
          <w:tab w:val="right" w:leader="dot" w:pos="8306"/>
        </w:tabs>
      </w:pPr>
      <w:hyperlink w:anchor="_Toc6584" w:history="1">
        <w:r>
          <w:rPr>
            <w:rFonts w:ascii="仿宋" w:eastAsia="仿宋" w:hAnsi="仿宋" w:cs="仿宋" w:hint="eastAsia"/>
            <w:lang w:eastAsia="zh-CN"/>
          </w:rPr>
          <w:t>(二)、绩效评估方法</w:t>
        </w:r>
        <w:r>
          <w:tab/>
        </w:r>
        <w:r>
          <w:fldChar w:fldCharType="begin"/>
        </w:r>
        <w:r>
          <w:instrText xml:space="preserve"> PAGEREF _Toc6584 \h </w:instrText>
        </w:r>
        <w:r>
          <w:fldChar w:fldCharType="separate"/>
        </w:r>
        <w:r>
          <w:t>19</w:t>
        </w:r>
        <w:r>
          <w:fldChar w:fldCharType="end"/>
        </w:r>
      </w:hyperlink>
    </w:p>
    <w:p>
      <w:pPr>
        <w:pStyle w:val="TOC2"/>
        <w:tabs>
          <w:tab w:val="right" w:leader="dot" w:pos="8306"/>
        </w:tabs>
      </w:pPr>
      <w:hyperlink w:anchor="_Toc2615" w:history="1">
        <w:r>
          <w:rPr>
            <w:rFonts w:ascii="仿宋" w:eastAsia="仿宋" w:hAnsi="仿宋" w:cs="仿宋" w:hint="eastAsia"/>
            <w:lang w:eastAsia="zh-CN"/>
          </w:rPr>
          <w:t>(三)、绩效评估周期</w:t>
        </w:r>
        <w:r>
          <w:tab/>
        </w:r>
        <w:r>
          <w:fldChar w:fldCharType="begin"/>
        </w:r>
        <w:r>
          <w:instrText xml:space="preserve"> PAGEREF _Toc2615 \h </w:instrText>
        </w:r>
        <w:r>
          <w:fldChar w:fldCharType="separate"/>
        </w:r>
        <w:r>
          <w:t>20</w:t>
        </w:r>
        <w:r>
          <w:fldChar w:fldCharType="end"/>
        </w:r>
      </w:hyperlink>
    </w:p>
    <w:p>
      <w:pPr>
        <w:pStyle w:val="TOC1"/>
        <w:tabs>
          <w:tab w:val="right" w:leader="dot" w:pos="8306"/>
        </w:tabs>
      </w:pPr>
      <w:hyperlink w:anchor="_Toc3765" w:history="1">
        <w:r>
          <w:rPr>
            <w:rFonts w:ascii="仿宋" w:eastAsia="仿宋" w:hAnsi="仿宋" w:cs="仿宋" w:hint="eastAsia"/>
            <w:lang w:eastAsia="zh-CN"/>
          </w:rPr>
          <w:t>七、振动传感器项目财务管理</w:t>
        </w:r>
        <w:r>
          <w:tab/>
        </w:r>
        <w:r>
          <w:fldChar w:fldCharType="begin"/>
        </w:r>
        <w:r>
          <w:instrText xml:space="preserve"> PAGEREF _Toc3765 \h </w:instrText>
        </w:r>
        <w:r>
          <w:fldChar w:fldCharType="separate"/>
        </w:r>
        <w:r>
          <w:t>21</w:t>
        </w:r>
        <w:r>
          <w:fldChar w:fldCharType="end"/>
        </w:r>
      </w:hyperlink>
    </w:p>
    <w:p>
      <w:pPr>
        <w:pStyle w:val="TOC2"/>
        <w:tabs>
          <w:tab w:val="right" w:leader="dot" w:pos="8306"/>
        </w:tabs>
      </w:pPr>
      <w:hyperlink w:anchor="_Toc22457" w:history="1">
        <w:r>
          <w:rPr>
            <w:rFonts w:ascii="仿宋" w:eastAsia="仿宋" w:hAnsi="仿宋" w:cs="仿宋" w:hint="eastAsia"/>
            <w:lang w:eastAsia="zh-CN"/>
          </w:rPr>
          <w:t>(一)、资金需求大</w:t>
        </w:r>
        <w:r>
          <w:tab/>
        </w:r>
        <w:r>
          <w:fldChar w:fldCharType="begin"/>
        </w:r>
        <w:r>
          <w:instrText xml:space="preserve"> PAGEREF _Toc22457 \h </w:instrText>
        </w:r>
        <w:r>
          <w:fldChar w:fldCharType="separate"/>
        </w:r>
        <w:r>
          <w:t>21</w:t>
        </w:r>
        <w:r>
          <w:fldChar w:fldCharType="end"/>
        </w:r>
      </w:hyperlink>
    </w:p>
    <w:p>
      <w:pPr>
        <w:pStyle w:val="TOC2"/>
        <w:tabs>
          <w:tab w:val="right" w:leader="dot" w:pos="8306"/>
        </w:tabs>
      </w:pPr>
      <w:hyperlink w:anchor="_Toc12258" w:history="1">
        <w:r>
          <w:rPr>
            <w:rFonts w:ascii="仿宋" w:eastAsia="仿宋" w:hAnsi="仿宋" w:cs="仿宋" w:hint="eastAsia"/>
            <w:lang w:eastAsia="zh-CN"/>
          </w:rPr>
          <w:t>(二)、研发周期长</w:t>
        </w:r>
        <w:r>
          <w:tab/>
        </w:r>
        <w:r>
          <w:fldChar w:fldCharType="begin"/>
        </w:r>
        <w:r>
          <w:instrText xml:space="preserve"> PAGEREF _Toc12258 \h </w:instrText>
        </w:r>
        <w:r>
          <w:fldChar w:fldCharType="separate"/>
        </w:r>
        <w:r>
          <w:t>22</w:t>
        </w:r>
        <w:r>
          <w:fldChar w:fldCharType="end"/>
        </w:r>
      </w:hyperlink>
    </w:p>
    <w:p>
      <w:pPr>
        <w:pStyle w:val="TOC2"/>
        <w:tabs>
          <w:tab w:val="right" w:leader="dot" w:pos="8306"/>
        </w:tabs>
      </w:pPr>
      <w:hyperlink w:anchor="_Toc10677" w:history="1">
        <w:r>
          <w:rPr>
            <w:rFonts w:ascii="仿宋" w:eastAsia="仿宋" w:hAnsi="仿宋" w:cs="仿宋" w:hint="eastAsia"/>
            <w:lang w:eastAsia="zh-CN"/>
          </w:rPr>
          <w:t>(三)、市场风险大</w:t>
        </w:r>
        <w:r>
          <w:tab/>
        </w:r>
        <w:r>
          <w:fldChar w:fldCharType="begin"/>
        </w:r>
        <w:r>
          <w:instrText xml:space="preserve"> PAGEREF _Toc10677 \h </w:instrText>
        </w:r>
        <w:r>
          <w:fldChar w:fldCharType="separate"/>
        </w:r>
        <w:r>
          <w:t>23</w:t>
        </w:r>
        <w:r>
          <w:fldChar w:fldCharType="end"/>
        </w:r>
      </w:hyperlink>
    </w:p>
    <w:p>
      <w:pPr>
        <w:pStyle w:val="TOC2"/>
        <w:tabs>
          <w:tab w:val="right" w:leader="dot" w:pos="8306"/>
        </w:tabs>
      </w:pPr>
      <w:hyperlink w:anchor="_Toc8580" w:history="1">
        <w:r>
          <w:rPr>
            <w:rFonts w:ascii="仿宋" w:eastAsia="仿宋" w:hAnsi="仿宋" w:cs="仿宋" w:hint="eastAsia"/>
            <w:lang w:eastAsia="zh-CN"/>
          </w:rPr>
          <w:t>(四)、利润率高</w:t>
        </w:r>
        <w:r>
          <w:tab/>
        </w:r>
        <w:r>
          <w:fldChar w:fldCharType="begin"/>
        </w:r>
        <w:r>
          <w:instrText xml:space="preserve"> PAGEREF _Toc8580 \h </w:instrText>
        </w:r>
        <w:r>
          <w:fldChar w:fldCharType="separate"/>
        </w:r>
        <w:r>
          <w:t>26</w:t>
        </w:r>
        <w:r>
          <w:fldChar w:fldCharType="end"/>
        </w:r>
      </w:hyperlink>
    </w:p>
    <w:p>
      <w:pPr>
        <w:pStyle w:val="TOC1"/>
        <w:tabs>
          <w:tab w:val="right" w:leader="dot" w:pos="8306"/>
        </w:tabs>
      </w:pPr>
      <w:hyperlink w:anchor="_Toc1455" w:history="1">
        <w:r>
          <w:rPr>
            <w:rFonts w:ascii="仿宋" w:eastAsia="仿宋" w:hAnsi="仿宋" w:cs="仿宋" w:hint="eastAsia"/>
            <w:lang w:eastAsia="zh-CN"/>
          </w:rPr>
          <w:t>八、振动传感器项目经营效益</w:t>
        </w:r>
        <w:r>
          <w:tab/>
        </w:r>
        <w:r>
          <w:fldChar w:fldCharType="begin"/>
        </w:r>
        <w:r>
          <w:instrText xml:space="preserve"> PAGEREF _Toc1455 \h </w:instrText>
        </w:r>
        <w:r>
          <w:fldChar w:fldCharType="separate"/>
        </w:r>
        <w:r>
          <w:t>28</w:t>
        </w:r>
        <w:r>
          <w:fldChar w:fldCharType="end"/>
        </w:r>
      </w:hyperlink>
    </w:p>
    <w:p>
      <w:pPr>
        <w:pStyle w:val="TOC2"/>
        <w:tabs>
          <w:tab w:val="right" w:leader="dot" w:pos="8306"/>
        </w:tabs>
      </w:pPr>
      <w:hyperlink w:anchor="_Toc17430" w:history="1">
        <w:r>
          <w:rPr>
            <w:rFonts w:ascii="仿宋" w:eastAsia="仿宋" w:hAnsi="仿宋" w:cs="仿宋" w:hint="eastAsia"/>
            <w:lang w:eastAsia="zh-CN"/>
          </w:rPr>
          <w:t>(一)、经济评价财务测算</w:t>
        </w:r>
        <w:r>
          <w:tab/>
        </w:r>
        <w:r>
          <w:fldChar w:fldCharType="begin"/>
        </w:r>
        <w:r>
          <w:instrText xml:space="preserve"> PAGEREF _Toc17430 \h </w:instrText>
        </w:r>
        <w:r>
          <w:fldChar w:fldCharType="separate"/>
        </w:r>
        <w:r>
          <w:t>28</w:t>
        </w:r>
        <w:r>
          <w:fldChar w:fldCharType="end"/>
        </w:r>
      </w:hyperlink>
    </w:p>
    <w:p>
      <w:pPr>
        <w:pStyle w:val="TOC2"/>
        <w:tabs>
          <w:tab w:val="right" w:leader="dot" w:pos="8306"/>
        </w:tabs>
      </w:pPr>
      <w:hyperlink w:anchor="_Toc7958" w:history="1">
        <w:r>
          <w:rPr>
            <w:rFonts w:ascii="仿宋" w:eastAsia="仿宋" w:hAnsi="仿宋" w:cs="仿宋" w:hint="eastAsia"/>
            <w:lang w:eastAsia="zh-CN"/>
          </w:rPr>
          <w:t>(二)、振动传感器项目盈利能力分析</w:t>
        </w:r>
        <w:r>
          <w:tab/>
        </w:r>
        <w:r>
          <w:fldChar w:fldCharType="begin"/>
        </w:r>
        <w:r>
          <w:instrText xml:space="preserve"> PAGEREF _Toc7958 \h </w:instrText>
        </w:r>
        <w:r>
          <w:fldChar w:fldCharType="separate"/>
        </w:r>
        <w:r>
          <w:t>29</w:t>
        </w:r>
        <w:r>
          <w:fldChar w:fldCharType="end"/>
        </w:r>
      </w:hyperlink>
    </w:p>
    <w:p>
      <w:pPr>
        <w:pStyle w:val="TOC1"/>
        <w:tabs>
          <w:tab w:val="right" w:leader="dot" w:pos="8306"/>
        </w:tabs>
      </w:pPr>
      <w:hyperlink w:anchor="_Toc1704" w:history="1">
        <w:r>
          <w:rPr>
            <w:rFonts w:ascii="仿宋" w:eastAsia="仿宋" w:hAnsi="仿宋" w:cs="仿宋" w:hint="eastAsia"/>
            <w:lang w:eastAsia="zh-CN"/>
          </w:rPr>
          <w:t>九、振动传感器项目社会影响</w:t>
        </w:r>
        <w:r>
          <w:tab/>
        </w:r>
        <w:r>
          <w:fldChar w:fldCharType="begin"/>
        </w:r>
        <w:r>
          <w:instrText xml:space="preserve"> PAGEREF _Toc1704 \h </w:instrText>
        </w:r>
        <w:r>
          <w:fldChar w:fldCharType="separate"/>
        </w:r>
        <w:r>
          <w:t>30</w:t>
        </w:r>
        <w:r>
          <w:fldChar w:fldCharType="end"/>
        </w:r>
      </w:hyperlink>
    </w:p>
    <w:p>
      <w:pPr>
        <w:pStyle w:val="TOC2"/>
        <w:tabs>
          <w:tab w:val="right" w:leader="dot" w:pos="8306"/>
        </w:tabs>
      </w:pPr>
      <w:hyperlink w:anchor="_Toc29873" w:history="1">
        <w:r>
          <w:rPr>
            <w:rFonts w:ascii="仿宋" w:eastAsia="仿宋" w:hAnsi="仿宋" w:cs="仿宋" w:hint="eastAsia"/>
            <w:lang w:eastAsia="zh-CN"/>
          </w:rPr>
          <w:t>(一)、社会责任与义务</w:t>
        </w:r>
        <w:r>
          <w:tab/>
        </w:r>
        <w:r>
          <w:fldChar w:fldCharType="begin"/>
        </w:r>
        <w:r>
          <w:instrText xml:space="preserve"> PAGEREF _Toc29873 \h </w:instrText>
        </w:r>
        <w:r>
          <w:fldChar w:fldCharType="separate"/>
        </w:r>
        <w:r>
          <w:t>30</w:t>
        </w:r>
        <w:r>
          <w:fldChar w:fldCharType="end"/>
        </w:r>
      </w:hyperlink>
    </w:p>
    <w:p>
      <w:pPr>
        <w:pStyle w:val="TOC2"/>
        <w:tabs>
          <w:tab w:val="right" w:leader="dot" w:pos="8306"/>
        </w:tabs>
      </w:pPr>
      <w:hyperlink w:anchor="_Toc20749" w:history="1">
        <w:r>
          <w:rPr>
            <w:rFonts w:ascii="仿宋" w:eastAsia="仿宋" w:hAnsi="仿宋" w:cs="仿宋" w:hint="eastAsia"/>
            <w:lang w:eastAsia="zh-CN"/>
          </w:rPr>
          <w:t>(二)、社会参与与沟通</w:t>
        </w:r>
        <w:r>
          <w:tab/>
        </w:r>
        <w:r>
          <w:fldChar w:fldCharType="begin"/>
        </w:r>
        <w:r>
          <w:instrText xml:space="preserve"> PAGEREF _Toc20749 \h </w:instrText>
        </w:r>
        <w:r>
          <w:fldChar w:fldCharType="separate"/>
        </w:r>
        <w:r>
          <w:t>31</w:t>
        </w:r>
        <w:r>
          <w:fldChar w:fldCharType="end"/>
        </w:r>
      </w:hyperlink>
    </w:p>
    <w:p>
      <w:pPr>
        <w:pStyle w:val="TOC1"/>
        <w:tabs>
          <w:tab w:val="right" w:leader="dot" w:pos="8306"/>
        </w:tabs>
      </w:pPr>
      <w:hyperlink w:anchor="_Toc19075" w:history="1">
        <w:r>
          <w:rPr>
            <w:rFonts w:ascii="仿宋" w:eastAsia="仿宋" w:hAnsi="仿宋" w:cs="仿宋" w:hint="eastAsia"/>
            <w:lang w:eastAsia="zh-CN"/>
          </w:rPr>
          <w:t>十、振动传感器项目环境影响分析</w:t>
        </w:r>
        <w:r>
          <w:tab/>
        </w:r>
        <w:r>
          <w:fldChar w:fldCharType="begin"/>
        </w:r>
        <w:r>
          <w:instrText xml:space="preserve"> PAGEREF _Toc19075 \h </w:instrText>
        </w:r>
        <w:r>
          <w:fldChar w:fldCharType="separate"/>
        </w:r>
        <w:r>
          <w:t>32</w:t>
        </w:r>
        <w:r>
          <w:fldChar w:fldCharType="end"/>
        </w:r>
      </w:hyperlink>
    </w:p>
    <w:p>
      <w:pPr>
        <w:pStyle w:val="TOC2"/>
        <w:tabs>
          <w:tab w:val="right" w:leader="dot" w:pos="8306"/>
        </w:tabs>
      </w:pPr>
      <w:hyperlink w:anchor="_Toc27830" w:history="1">
        <w:r>
          <w:rPr>
            <w:rFonts w:ascii="仿宋" w:eastAsia="仿宋" w:hAnsi="仿宋" w:cs="仿宋" w:hint="eastAsia"/>
            <w:lang w:eastAsia="zh-CN"/>
          </w:rPr>
          <w:t>(一)、建设区域环境质量现状</w:t>
        </w:r>
        <w:r>
          <w:tab/>
        </w:r>
        <w:r>
          <w:fldChar w:fldCharType="begin"/>
        </w:r>
        <w:r>
          <w:instrText xml:space="preserve"> PAGEREF _Toc27830 \h </w:instrText>
        </w:r>
        <w:r>
          <w:fldChar w:fldCharType="separate"/>
        </w:r>
        <w:r>
          <w:t>32</w:t>
        </w:r>
        <w:r>
          <w:fldChar w:fldCharType="end"/>
        </w:r>
      </w:hyperlink>
    </w:p>
    <w:p>
      <w:pPr>
        <w:pStyle w:val="TOC2"/>
        <w:tabs>
          <w:tab w:val="right" w:leader="dot" w:pos="8306"/>
        </w:tabs>
      </w:pPr>
      <w:hyperlink w:anchor="_Toc27595" w:history="1">
        <w:r>
          <w:rPr>
            <w:rFonts w:ascii="仿宋" w:eastAsia="仿宋" w:hAnsi="仿宋" w:cs="仿宋" w:hint="eastAsia"/>
            <w:lang w:eastAsia="zh-CN"/>
          </w:rPr>
          <w:t>(二)、建设期环境保护</w:t>
        </w:r>
        <w:r>
          <w:tab/>
        </w:r>
        <w:r>
          <w:fldChar w:fldCharType="begin"/>
        </w:r>
        <w:r>
          <w:instrText xml:space="preserve"> PAGEREF _Toc27595 \h </w:instrText>
        </w:r>
        <w:r>
          <w:fldChar w:fldCharType="separate"/>
        </w:r>
        <w:r>
          <w:t>33</w:t>
        </w:r>
        <w:r>
          <w:fldChar w:fldCharType="end"/>
        </w:r>
      </w:hyperlink>
    </w:p>
    <w:p>
      <w:pPr>
        <w:pStyle w:val="TOC2"/>
        <w:tabs>
          <w:tab w:val="right" w:leader="dot" w:pos="8306"/>
        </w:tabs>
      </w:pPr>
      <w:hyperlink w:anchor="_Toc18735" w:history="1">
        <w:r>
          <w:rPr>
            <w:rFonts w:ascii="仿宋" w:eastAsia="仿宋" w:hAnsi="仿宋" w:cs="仿宋" w:hint="eastAsia"/>
            <w:lang w:eastAsia="zh-CN"/>
          </w:rPr>
          <w:t>(三)、运营期环境保护</w:t>
        </w:r>
        <w:r>
          <w:tab/>
        </w:r>
        <w:r>
          <w:fldChar w:fldCharType="begin"/>
        </w:r>
        <w:r>
          <w:instrText xml:space="preserve"> PAGEREF _Toc18735 \h </w:instrText>
        </w:r>
        <w:r>
          <w:fldChar w:fldCharType="separate"/>
        </w:r>
        <w:r>
          <w:t>34</w:t>
        </w:r>
        <w:r>
          <w:fldChar w:fldCharType="end"/>
        </w:r>
      </w:hyperlink>
    </w:p>
    <w:p>
      <w:pPr>
        <w:pStyle w:val="TOC2"/>
        <w:tabs>
          <w:tab w:val="right" w:leader="dot" w:pos="8306"/>
        </w:tabs>
      </w:pPr>
      <w:hyperlink w:anchor="_Toc15884" w:history="1">
        <w:r>
          <w:rPr>
            <w:rFonts w:ascii="仿宋" w:eastAsia="仿宋" w:hAnsi="仿宋" w:cs="仿宋" w:hint="eastAsia"/>
            <w:lang w:eastAsia="zh-CN"/>
          </w:rPr>
          <w:t>(四)、振动传感器项目建设对区域经济的影响</w:t>
        </w:r>
        <w:r>
          <w:tab/>
        </w:r>
        <w:r>
          <w:fldChar w:fldCharType="begin"/>
        </w:r>
        <w:r>
          <w:instrText xml:space="preserve"> PAGEREF _Toc15884 \h </w:instrText>
        </w:r>
        <w:r>
          <w:fldChar w:fldCharType="separate"/>
        </w:r>
        <w:r>
          <w:t>36</w:t>
        </w:r>
        <w:r>
          <w:fldChar w:fldCharType="end"/>
        </w:r>
      </w:hyperlink>
    </w:p>
    <w:p>
      <w:pPr>
        <w:pStyle w:val="TOC2"/>
        <w:tabs>
          <w:tab w:val="right" w:leader="dot" w:pos="8306"/>
        </w:tabs>
      </w:pPr>
      <w:hyperlink w:anchor="_Toc8586" w:history="1">
        <w:r>
          <w:rPr>
            <w:rFonts w:ascii="仿宋" w:eastAsia="仿宋" w:hAnsi="仿宋" w:cs="仿宋" w:hint="eastAsia"/>
            <w:lang w:eastAsia="zh-CN"/>
          </w:rPr>
          <w:t>(五)、废弃物处理</w:t>
        </w:r>
        <w:r>
          <w:tab/>
        </w:r>
        <w:r>
          <w:fldChar w:fldCharType="begin"/>
        </w:r>
        <w:r>
          <w:instrText xml:space="preserve"> PAGEREF _Toc8586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29" w:history="1">
        <w:r>
          <w:rPr>
            <w:rFonts w:ascii="仿宋" w:eastAsia="仿宋" w:hAnsi="仿宋" w:cs="仿宋" w:hint="eastAsia"/>
            <w:lang w:eastAsia="zh-CN"/>
          </w:rPr>
          <w:t>(六)、特殊环境影响分析</w:t>
        </w:r>
        <w:r>
          <w:tab/>
        </w:r>
        <w:r>
          <w:fldChar w:fldCharType="begin"/>
        </w:r>
        <w:r>
          <w:instrText xml:space="preserve"> PAGEREF _Toc13629 \h </w:instrText>
        </w:r>
        <w:r>
          <w:fldChar w:fldCharType="separate"/>
        </w:r>
        <w:r>
          <w:t>39</w:t>
        </w:r>
        <w:r>
          <w:fldChar w:fldCharType="end"/>
        </w:r>
      </w:hyperlink>
    </w:p>
    <w:p>
      <w:pPr>
        <w:pStyle w:val="TOC2"/>
        <w:tabs>
          <w:tab w:val="right" w:leader="dot" w:pos="8306"/>
        </w:tabs>
      </w:pPr>
      <w:hyperlink w:anchor="_Toc29261" w:history="1">
        <w:r>
          <w:rPr>
            <w:rFonts w:ascii="仿宋" w:eastAsia="仿宋" w:hAnsi="仿宋" w:cs="仿宋" w:hint="eastAsia"/>
            <w:lang w:eastAsia="zh-CN"/>
          </w:rPr>
          <w:t>(七)、清洁生产</w:t>
        </w:r>
        <w:r>
          <w:tab/>
        </w:r>
        <w:r>
          <w:fldChar w:fldCharType="begin"/>
        </w:r>
        <w:r>
          <w:instrText xml:space="preserve"> PAGEREF _Toc29261 \h </w:instrText>
        </w:r>
        <w:r>
          <w:fldChar w:fldCharType="separate"/>
        </w:r>
        <w:r>
          <w:t>40</w:t>
        </w:r>
        <w:r>
          <w:fldChar w:fldCharType="end"/>
        </w:r>
      </w:hyperlink>
    </w:p>
    <w:p>
      <w:pPr>
        <w:pStyle w:val="TOC2"/>
        <w:tabs>
          <w:tab w:val="right" w:leader="dot" w:pos="8306"/>
        </w:tabs>
      </w:pPr>
      <w:hyperlink w:anchor="_Toc31378" w:history="1">
        <w:r>
          <w:rPr>
            <w:rFonts w:ascii="仿宋" w:eastAsia="仿宋" w:hAnsi="仿宋" w:cs="仿宋" w:hint="eastAsia"/>
            <w:lang w:eastAsia="zh-CN"/>
          </w:rPr>
          <w:t>(八)、环境保护综合评价</w:t>
        </w:r>
        <w:r>
          <w:tab/>
        </w:r>
        <w:r>
          <w:fldChar w:fldCharType="begin"/>
        </w:r>
        <w:r>
          <w:instrText xml:space="preserve"> PAGEREF _Toc31378 \h </w:instrText>
        </w:r>
        <w:r>
          <w:fldChar w:fldCharType="separate"/>
        </w:r>
        <w:r>
          <w:t>41</w:t>
        </w:r>
        <w:r>
          <w:fldChar w:fldCharType="end"/>
        </w:r>
      </w:hyperlink>
    </w:p>
    <w:p>
      <w:pPr>
        <w:pStyle w:val="TOC1"/>
        <w:tabs>
          <w:tab w:val="right" w:leader="dot" w:pos="8306"/>
        </w:tabs>
      </w:pPr>
      <w:hyperlink w:anchor="_Toc27543" w:history="1">
        <w:r>
          <w:rPr>
            <w:rFonts w:ascii="仿宋" w:eastAsia="仿宋" w:hAnsi="仿宋" w:cs="仿宋" w:hint="eastAsia"/>
            <w:lang w:eastAsia="zh-CN"/>
          </w:rPr>
          <w:t>十一、振动传感器项目技术管理</w:t>
        </w:r>
        <w:r>
          <w:tab/>
        </w:r>
        <w:r>
          <w:fldChar w:fldCharType="begin"/>
        </w:r>
        <w:r>
          <w:instrText xml:space="preserve"> PAGEREF _Toc27543 \h </w:instrText>
        </w:r>
        <w:r>
          <w:fldChar w:fldCharType="separate"/>
        </w:r>
        <w:r>
          <w:t>42</w:t>
        </w:r>
        <w:r>
          <w:fldChar w:fldCharType="end"/>
        </w:r>
      </w:hyperlink>
    </w:p>
    <w:p>
      <w:pPr>
        <w:pStyle w:val="TOC2"/>
        <w:tabs>
          <w:tab w:val="right" w:leader="dot" w:pos="8306"/>
        </w:tabs>
      </w:pPr>
      <w:hyperlink w:anchor="_Toc25215" w:history="1">
        <w:r>
          <w:rPr>
            <w:rFonts w:ascii="仿宋" w:eastAsia="仿宋" w:hAnsi="仿宋" w:cs="仿宋" w:hint="eastAsia"/>
            <w:lang w:eastAsia="zh-CN"/>
          </w:rPr>
          <w:t>(一)、技术方案选用方向</w:t>
        </w:r>
        <w:r>
          <w:tab/>
        </w:r>
        <w:r>
          <w:fldChar w:fldCharType="begin"/>
        </w:r>
        <w:r>
          <w:instrText xml:space="preserve"> PAGEREF _Toc25215 \h </w:instrText>
        </w:r>
        <w:r>
          <w:fldChar w:fldCharType="separate"/>
        </w:r>
        <w:r>
          <w:t>42</w:t>
        </w:r>
        <w:r>
          <w:fldChar w:fldCharType="end"/>
        </w:r>
      </w:hyperlink>
    </w:p>
    <w:p>
      <w:pPr>
        <w:pStyle w:val="TOC2"/>
        <w:tabs>
          <w:tab w:val="right" w:leader="dot" w:pos="8306"/>
        </w:tabs>
      </w:pPr>
      <w:hyperlink w:anchor="_Toc10642" w:history="1">
        <w:r>
          <w:rPr>
            <w:rFonts w:ascii="仿宋" w:eastAsia="仿宋" w:hAnsi="仿宋" w:cs="仿宋" w:hint="eastAsia"/>
            <w:lang w:eastAsia="zh-CN"/>
          </w:rPr>
          <w:t>(二)、工艺技术方案选用原则</w:t>
        </w:r>
        <w:r>
          <w:tab/>
        </w:r>
        <w:r>
          <w:fldChar w:fldCharType="begin"/>
        </w:r>
        <w:r>
          <w:instrText xml:space="preserve"> PAGEREF _Toc10642 \h </w:instrText>
        </w:r>
        <w:r>
          <w:fldChar w:fldCharType="separate"/>
        </w:r>
        <w:r>
          <w:t>44</w:t>
        </w:r>
        <w:r>
          <w:fldChar w:fldCharType="end"/>
        </w:r>
      </w:hyperlink>
    </w:p>
    <w:p>
      <w:pPr>
        <w:pStyle w:val="TOC2"/>
        <w:tabs>
          <w:tab w:val="right" w:leader="dot" w:pos="8306"/>
        </w:tabs>
      </w:pPr>
      <w:hyperlink w:anchor="_Toc29668" w:history="1">
        <w:r>
          <w:rPr>
            <w:rFonts w:ascii="仿宋" w:eastAsia="仿宋" w:hAnsi="仿宋" w:cs="仿宋" w:hint="eastAsia"/>
            <w:lang w:eastAsia="zh-CN"/>
          </w:rPr>
          <w:t>(三)、工艺技术方案要求</w:t>
        </w:r>
        <w:r>
          <w:tab/>
        </w:r>
        <w:r>
          <w:fldChar w:fldCharType="begin"/>
        </w:r>
        <w:r>
          <w:instrText xml:space="preserve"> PAGEREF _Toc29668 \h </w:instrText>
        </w:r>
        <w:r>
          <w:fldChar w:fldCharType="separate"/>
        </w:r>
        <w:r>
          <w:t>46</w:t>
        </w:r>
        <w:r>
          <w:fldChar w:fldCharType="end"/>
        </w:r>
      </w:hyperlink>
    </w:p>
    <w:p>
      <w:pPr>
        <w:pStyle w:val="TOC1"/>
        <w:tabs>
          <w:tab w:val="right" w:leader="dot" w:pos="8306"/>
        </w:tabs>
      </w:pPr>
      <w:hyperlink w:anchor="_Toc3451" w:history="1">
        <w:r>
          <w:rPr>
            <w:rFonts w:ascii="仿宋" w:eastAsia="仿宋" w:hAnsi="仿宋" w:cs="仿宋" w:hint="eastAsia"/>
            <w:lang w:eastAsia="zh-CN"/>
          </w:rPr>
          <w:t>十二、振动传感器项目人力资源培养与发展</w:t>
        </w:r>
        <w:r>
          <w:tab/>
        </w:r>
        <w:r>
          <w:fldChar w:fldCharType="begin"/>
        </w:r>
        <w:r>
          <w:instrText xml:space="preserve"> PAGEREF _Toc3451 \h </w:instrText>
        </w:r>
        <w:r>
          <w:fldChar w:fldCharType="separate"/>
        </w:r>
        <w:r>
          <w:t>48</w:t>
        </w:r>
        <w:r>
          <w:fldChar w:fldCharType="end"/>
        </w:r>
      </w:hyperlink>
    </w:p>
    <w:p>
      <w:pPr>
        <w:pStyle w:val="TOC2"/>
        <w:tabs>
          <w:tab w:val="right" w:leader="dot" w:pos="8306"/>
        </w:tabs>
      </w:pPr>
      <w:hyperlink w:anchor="_Toc4482" w:history="1">
        <w:r>
          <w:rPr>
            <w:rFonts w:ascii="仿宋" w:eastAsia="仿宋" w:hAnsi="仿宋" w:cs="仿宋" w:hint="eastAsia"/>
            <w:lang w:eastAsia="zh-CN"/>
          </w:rPr>
          <w:t>(一)、人才需求与规划</w:t>
        </w:r>
        <w:r>
          <w:tab/>
        </w:r>
        <w:r>
          <w:fldChar w:fldCharType="begin"/>
        </w:r>
        <w:r>
          <w:instrText xml:space="preserve"> PAGEREF _Toc4482 \h </w:instrText>
        </w:r>
        <w:r>
          <w:fldChar w:fldCharType="separate"/>
        </w:r>
        <w:r>
          <w:t>48</w:t>
        </w:r>
        <w:r>
          <w:fldChar w:fldCharType="end"/>
        </w:r>
      </w:hyperlink>
    </w:p>
    <w:p>
      <w:pPr>
        <w:pStyle w:val="TOC2"/>
        <w:tabs>
          <w:tab w:val="right" w:leader="dot" w:pos="8306"/>
        </w:tabs>
      </w:pPr>
      <w:hyperlink w:anchor="_Toc9143" w:history="1">
        <w:r>
          <w:rPr>
            <w:rFonts w:ascii="仿宋" w:eastAsia="仿宋" w:hAnsi="仿宋" w:cs="仿宋" w:hint="eastAsia"/>
            <w:lang w:eastAsia="zh-CN"/>
          </w:rPr>
          <w:t>(二)、培训与发展计划</w:t>
        </w:r>
        <w:r>
          <w:tab/>
        </w:r>
        <w:r>
          <w:fldChar w:fldCharType="begin"/>
        </w:r>
        <w:r>
          <w:instrText xml:space="preserve"> PAGEREF _Toc9143 \h </w:instrText>
        </w:r>
        <w:r>
          <w:fldChar w:fldCharType="separate"/>
        </w:r>
        <w:r>
          <w:t>49</w:t>
        </w:r>
        <w:r>
          <w:fldChar w:fldCharType="end"/>
        </w:r>
      </w:hyperlink>
    </w:p>
    <w:p>
      <w:pPr>
        <w:pStyle w:val="TOC1"/>
        <w:tabs>
          <w:tab w:val="right" w:leader="dot" w:pos="8306"/>
        </w:tabs>
      </w:pPr>
      <w:hyperlink w:anchor="_Toc8232" w:history="1">
        <w:r>
          <w:rPr>
            <w:rFonts w:ascii="仿宋" w:eastAsia="仿宋" w:hAnsi="仿宋" w:cs="仿宋" w:hint="eastAsia"/>
            <w:lang w:eastAsia="zh-CN"/>
          </w:rPr>
          <w:t>十三、利益相关者分析与沟通计划</w:t>
        </w:r>
        <w:r>
          <w:tab/>
        </w:r>
        <w:r>
          <w:fldChar w:fldCharType="begin"/>
        </w:r>
        <w:r>
          <w:instrText xml:space="preserve"> PAGEREF _Toc8232 \h </w:instrText>
        </w:r>
        <w:r>
          <w:fldChar w:fldCharType="separate"/>
        </w:r>
        <w:r>
          <w:t>50</w:t>
        </w:r>
        <w:r>
          <w:fldChar w:fldCharType="end"/>
        </w:r>
      </w:hyperlink>
    </w:p>
    <w:p>
      <w:pPr>
        <w:pStyle w:val="TOC2"/>
        <w:tabs>
          <w:tab w:val="right" w:leader="dot" w:pos="8306"/>
        </w:tabs>
      </w:pPr>
      <w:hyperlink w:anchor="_Toc10198" w:history="1">
        <w:r>
          <w:rPr>
            <w:rFonts w:ascii="仿宋" w:eastAsia="仿宋" w:hAnsi="仿宋" w:cs="仿宋" w:hint="eastAsia"/>
            <w:lang w:eastAsia="zh-CN"/>
          </w:rPr>
          <w:t>(一)、利益相关者分析</w:t>
        </w:r>
        <w:r>
          <w:tab/>
        </w:r>
        <w:r>
          <w:fldChar w:fldCharType="begin"/>
        </w:r>
        <w:r>
          <w:instrText xml:space="preserve"> PAGEREF _Toc10198 \h </w:instrText>
        </w:r>
        <w:r>
          <w:fldChar w:fldCharType="separate"/>
        </w:r>
        <w:r>
          <w:t>50</w:t>
        </w:r>
        <w:r>
          <w:fldChar w:fldCharType="end"/>
        </w:r>
      </w:hyperlink>
    </w:p>
    <w:p>
      <w:pPr>
        <w:pStyle w:val="TOC2"/>
        <w:tabs>
          <w:tab w:val="right" w:leader="dot" w:pos="8306"/>
        </w:tabs>
      </w:pPr>
      <w:hyperlink w:anchor="_Toc5945" w:history="1">
        <w:r>
          <w:rPr>
            <w:rFonts w:ascii="仿宋" w:eastAsia="仿宋" w:hAnsi="仿宋" w:cs="仿宋" w:hint="eastAsia"/>
            <w:lang w:eastAsia="zh-CN"/>
          </w:rPr>
          <w:t>(二)、沟通计划</w:t>
        </w:r>
        <w:r>
          <w:tab/>
        </w:r>
        <w:r>
          <w:fldChar w:fldCharType="begin"/>
        </w:r>
        <w:r>
          <w:instrText xml:space="preserve"> PAGEREF _Toc5945 \h </w:instrText>
        </w:r>
        <w:r>
          <w:fldChar w:fldCharType="separate"/>
        </w:r>
        <w:r>
          <w:t>51</w:t>
        </w:r>
        <w:r>
          <w:fldChar w:fldCharType="end"/>
        </w:r>
      </w:hyperlink>
    </w:p>
    <w:p>
      <w:pPr>
        <w:pStyle w:val="TOC1"/>
        <w:tabs>
          <w:tab w:val="right" w:leader="dot" w:pos="8306"/>
        </w:tabs>
      </w:pPr>
      <w:hyperlink w:anchor="_Toc32119" w:history="1">
        <w:r>
          <w:rPr>
            <w:rFonts w:ascii="仿宋" w:eastAsia="仿宋" w:hAnsi="仿宋" w:cs="仿宋" w:hint="eastAsia"/>
            <w:lang w:eastAsia="zh-CN"/>
          </w:rPr>
          <w:t>十四、振动传感器项目治理与监督</w:t>
        </w:r>
        <w:r>
          <w:tab/>
        </w:r>
        <w:r>
          <w:fldChar w:fldCharType="begin"/>
        </w:r>
        <w:r>
          <w:instrText xml:space="preserve"> PAGEREF _Toc32119 \h </w:instrText>
        </w:r>
        <w:r>
          <w:fldChar w:fldCharType="separate"/>
        </w:r>
        <w:r>
          <w:t>52</w:t>
        </w:r>
        <w:r>
          <w:fldChar w:fldCharType="end"/>
        </w:r>
      </w:hyperlink>
    </w:p>
    <w:p>
      <w:pPr>
        <w:pStyle w:val="TOC2"/>
        <w:tabs>
          <w:tab w:val="right" w:leader="dot" w:pos="8306"/>
        </w:tabs>
      </w:pPr>
      <w:hyperlink w:anchor="_Toc5757" w:history="1">
        <w:r>
          <w:rPr>
            <w:rFonts w:ascii="仿宋" w:eastAsia="仿宋" w:hAnsi="仿宋" w:cs="仿宋" w:hint="eastAsia"/>
            <w:lang w:eastAsia="zh-CN"/>
          </w:rPr>
          <w:t>(一)、振动传感器项目治理结构</w:t>
        </w:r>
        <w:r>
          <w:tab/>
        </w:r>
        <w:r>
          <w:fldChar w:fldCharType="begin"/>
        </w:r>
        <w:r>
          <w:instrText xml:space="preserve"> PAGEREF _Toc5757 \h </w:instrText>
        </w:r>
        <w:r>
          <w:fldChar w:fldCharType="separate"/>
        </w:r>
        <w:r>
          <w:t>52</w:t>
        </w:r>
        <w:r>
          <w:fldChar w:fldCharType="end"/>
        </w:r>
      </w:hyperlink>
    </w:p>
    <w:p>
      <w:pPr>
        <w:pStyle w:val="TOC2"/>
        <w:tabs>
          <w:tab w:val="right" w:leader="dot" w:pos="8306"/>
        </w:tabs>
      </w:pPr>
      <w:hyperlink w:anchor="_Toc27997" w:history="1">
        <w:r>
          <w:rPr>
            <w:rFonts w:ascii="仿宋" w:eastAsia="仿宋" w:hAnsi="仿宋" w:cs="仿宋" w:hint="eastAsia"/>
            <w:lang w:eastAsia="zh-CN"/>
          </w:rPr>
          <w:t>(二)、监督与审计</w:t>
        </w:r>
        <w:r>
          <w:tab/>
        </w:r>
        <w:r>
          <w:fldChar w:fldCharType="begin"/>
        </w:r>
        <w:r>
          <w:instrText xml:space="preserve"> PAGEREF _Toc27997 \h </w:instrText>
        </w:r>
        <w:r>
          <w:fldChar w:fldCharType="separate"/>
        </w:r>
        <w:r>
          <w:t>54</w:t>
        </w:r>
        <w:r>
          <w:fldChar w:fldCharType="end"/>
        </w:r>
      </w:hyperlink>
    </w:p>
    <w:p>
      <w:pPr>
        <w:pStyle w:val="TOC1"/>
        <w:tabs>
          <w:tab w:val="right" w:leader="dot" w:pos="8306"/>
        </w:tabs>
      </w:pPr>
      <w:hyperlink w:anchor="_Toc13144" w:history="1">
        <w:r>
          <w:rPr>
            <w:rFonts w:ascii="仿宋" w:eastAsia="仿宋" w:hAnsi="仿宋" w:cs="仿宋" w:hint="eastAsia"/>
            <w:lang w:eastAsia="zh-CN"/>
          </w:rPr>
          <w:t>十五、风险识别与分类</w:t>
        </w:r>
        <w:r>
          <w:tab/>
        </w:r>
        <w:r>
          <w:fldChar w:fldCharType="begin"/>
        </w:r>
        <w:r>
          <w:instrText xml:space="preserve"> PAGEREF _Toc13144 \h </w:instrText>
        </w:r>
        <w:r>
          <w:fldChar w:fldCharType="separate"/>
        </w:r>
        <w:r>
          <w:t>55</w:t>
        </w:r>
        <w:r>
          <w:fldChar w:fldCharType="end"/>
        </w:r>
      </w:hyperlink>
    </w:p>
    <w:p>
      <w:pPr>
        <w:pStyle w:val="TOC2"/>
        <w:tabs>
          <w:tab w:val="right" w:leader="dot" w:pos="8306"/>
        </w:tabs>
      </w:pPr>
      <w:hyperlink w:anchor="_Toc12355" w:history="1">
        <w:r>
          <w:rPr>
            <w:rFonts w:ascii="仿宋" w:eastAsia="仿宋" w:hAnsi="仿宋" w:cs="仿宋" w:hint="eastAsia"/>
            <w:lang w:eastAsia="zh-CN"/>
          </w:rPr>
          <w:t>(一)、风险识别</w:t>
        </w:r>
        <w:r>
          <w:tab/>
        </w:r>
        <w:r>
          <w:fldChar w:fldCharType="begin"/>
        </w:r>
        <w:r>
          <w:instrText xml:space="preserve"> PAGEREF _Toc12355 \h </w:instrText>
        </w:r>
        <w:r>
          <w:fldChar w:fldCharType="separate"/>
        </w:r>
        <w:r>
          <w:t>55</w:t>
        </w:r>
        <w:r>
          <w:fldChar w:fldCharType="end"/>
        </w:r>
      </w:hyperlink>
    </w:p>
    <w:p>
      <w:pPr>
        <w:pStyle w:val="TOC2"/>
        <w:tabs>
          <w:tab w:val="right" w:leader="dot" w:pos="8306"/>
        </w:tabs>
      </w:pPr>
      <w:hyperlink w:anchor="_Toc222" w:history="1">
        <w:r>
          <w:rPr>
            <w:rFonts w:ascii="仿宋" w:eastAsia="仿宋" w:hAnsi="仿宋" w:cs="仿宋" w:hint="eastAsia"/>
            <w:lang w:eastAsia="zh-CN"/>
          </w:rPr>
          <w:t>(二)、风险分类</w:t>
        </w:r>
        <w:r>
          <w:tab/>
        </w:r>
        <w:r>
          <w:fldChar w:fldCharType="begin"/>
        </w:r>
        <w:r>
          <w:instrText xml:space="preserve"> PAGEREF _Toc222 \h </w:instrText>
        </w:r>
        <w:r>
          <w:fldChar w:fldCharType="separate"/>
        </w:r>
        <w:r>
          <w:t>56</w:t>
        </w:r>
        <w:r>
          <w:fldChar w:fldCharType="end"/>
        </w:r>
      </w:hyperlink>
    </w:p>
    <w:p>
      <w:pPr>
        <w:pStyle w:val="TOC1"/>
        <w:tabs>
          <w:tab w:val="right" w:leader="dot" w:pos="8306"/>
        </w:tabs>
      </w:pPr>
      <w:hyperlink w:anchor="_Toc23850" w:history="1">
        <w:r>
          <w:rPr>
            <w:rFonts w:ascii="仿宋" w:eastAsia="仿宋" w:hAnsi="仿宋" w:cs="仿宋" w:hint="eastAsia"/>
            <w:lang w:eastAsia="zh-CN"/>
          </w:rPr>
          <w:t>十六、振动传感器项目实施时间节点</w:t>
        </w:r>
        <w:r>
          <w:tab/>
        </w:r>
        <w:r>
          <w:fldChar w:fldCharType="begin"/>
        </w:r>
        <w:r>
          <w:instrText xml:space="preserve"> PAGEREF _Toc23850 \h </w:instrText>
        </w:r>
        <w:r>
          <w:fldChar w:fldCharType="separate"/>
        </w:r>
        <w:r>
          <w:t>58</w:t>
        </w:r>
        <w:r>
          <w:fldChar w:fldCharType="end"/>
        </w:r>
      </w:hyperlink>
    </w:p>
    <w:p>
      <w:pPr>
        <w:pStyle w:val="TOC2"/>
        <w:tabs>
          <w:tab w:val="right" w:leader="dot" w:pos="8306"/>
        </w:tabs>
      </w:pPr>
      <w:hyperlink w:anchor="_Toc12636" w:history="1">
        <w:r>
          <w:rPr>
            <w:rFonts w:ascii="仿宋" w:eastAsia="仿宋" w:hAnsi="仿宋" w:cs="仿宋" w:hint="eastAsia"/>
            <w:lang w:eastAsia="zh-CN"/>
          </w:rPr>
          <w:t>(一)、振动传感器项目启动阶段时间节点</w:t>
        </w:r>
        <w:r>
          <w:tab/>
        </w:r>
        <w:r>
          <w:fldChar w:fldCharType="begin"/>
        </w:r>
        <w:r>
          <w:instrText xml:space="preserve"> PAGEREF _Toc12636 \h </w:instrText>
        </w:r>
        <w:r>
          <w:fldChar w:fldCharType="separate"/>
        </w:r>
        <w:r>
          <w:t>58</w:t>
        </w:r>
        <w:r>
          <w:fldChar w:fldCharType="end"/>
        </w:r>
      </w:hyperlink>
    </w:p>
    <w:p>
      <w:pPr>
        <w:pStyle w:val="TOC2"/>
        <w:tabs>
          <w:tab w:val="right" w:leader="dot" w:pos="8306"/>
        </w:tabs>
      </w:pPr>
      <w:hyperlink w:anchor="_Toc16182" w:history="1">
        <w:r>
          <w:rPr>
            <w:rFonts w:ascii="仿宋" w:eastAsia="仿宋" w:hAnsi="仿宋" w:cs="仿宋" w:hint="eastAsia"/>
            <w:lang w:eastAsia="zh-CN"/>
          </w:rPr>
          <w:t>(二)、振动传感器项目执行阶段时间节点</w:t>
        </w:r>
        <w:r>
          <w:tab/>
        </w:r>
        <w:r>
          <w:fldChar w:fldCharType="begin"/>
        </w:r>
        <w:r>
          <w:instrText xml:space="preserve"> PAGEREF _Toc16182 \h </w:instrText>
        </w:r>
        <w:r>
          <w:fldChar w:fldCharType="separate"/>
        </w:r>
        <w:r>
          <w:t>59</w:t>
        </w:r>
        <w:r>
          <w:fldChar w:fldCharType="end"/>
        </w:r>
      </w:hyperlink>
    </w:p>
    <w:p>
      <w:pPr>
        <w:pStyle w:val="TOC2"/>
        <w:tabs>
          <w:tab w:val="right" w:leader="dot" w:pos="8306"/>
        </w:tabs>
      </w:pPr>
      <w:hyperlink w:anchor="_Toc25929" w:history="1">
        <w:r>
          <w:rPr>
            <w:rFonts w:ascii="仿宋" w:eastAsia="仿宋" w:hAnsi="仿宋" w:cs="仿宋" w:hint="eastAsia"/>
            <w:lang w:eastAsia="zh-CN"/>
          </w:rPr>
          <w:t>(三)、振动传感器项目完成阶段时间节点</w:t>
        </w:r>
        <w:r>
          <w:tab/>
        </w:r>
        <w:r>
          <w:fldChar w:fldCharType="begin"/>
        </w:r>
        <w:r>
          <w:instrText xml:space="preserve"> PAGEREF _Toc25929 \h </w:instrText>
        </w:r>
        <w:r>
          <w:fldChar w:fldCharType="separate"/>
        </w:r>
        <w:r>
          <w:t>60</w:t>
        </w:r>
        <w:r>
          <w:fldChar w:fldCharType="end"/>
        </w:r>
      </w:hyperlink>
    </w:p>
    <w:p>
      <w:pPr>
        <w:pStyle w:val="TOC1"/>
        <w:tabs>
          <w:tab w:val="right" w:leader="dot" w:pos="8306"/>
        </w:tabs>
      </w:pPr>
      <w:hyperlink w:anchor="_Toc30550" w:history="1">
        <w:r>
          <w:rPr>
            <w:rFonts w:ascii="仿宋" w:eastAsia="仿宋" w:hAnsi="仿宋" w:cs="仿宋" w:hint="eastAsia"/>
            <w:lang w:eastAsia="zh-CN"/>
          </w:rPr>
          <w:t>十七、振动传感器项目实施保障措施</w:t>
        </w:r>
        <w:r>
          <w:tab/>
        </w:r>
        <w:r>
          <w:fldChar w:fldCharType="begin"/>
        </w:r>
        <w:r>
          <w:instrText xml:space="preserve"> PAGEREF _Toc30550 \h </w:instrText>
        </w:r>
        <w:r>
          <w:fldChar w:fldCharType="separate"/>
        </w:r>
        <w:r>
          <w:t>61</w:t>
        </w:r>
        <w:r>
          <w:fldChar w:fldCharType="end"/>
        </w:r>
      </w:hyperlink>
    </w:p>
    <w:p>
      <w:pPr>
        <w:pStyle w:val="TOC2"/>
        <w:tabs>
          <w:tab w:val="right" w:leader="dot" w:pos="8306"/>
        </w:tabs>
      </w:pPr>
      <w:hyperlink w:anchor="_Toc6859" w:history="1">
        <w:r>
          <w:rPr>
            <w:rFonts w:ascii="仿宋" w:eastAsia="仿宋" w:hAnsi="仿宋" w:cs="仿宋" w:hint="eastAsia"/>
            <w:lang w:eastAsia="zh-CN"/>
          </w:rPr>
          <w:t>(一)、振动传感器项目实施保障机制</w:t>
        </w:r>
        <w:r>
          <w:tab/>
        </w:r>
        <w:r>
          <w:fldChar w:fldCharType="begin"/>
        </w:r>
        <w:r>
          <w:instrText xml:space="preserve"> PAGEREF _Toc6859 \h </w:instrText>
        </w:r>
        <w:r>
          <w:fldChar w:fldCharType="separate"/>
        </w:r>
        <w:r>
          <w:t>61</w:t>
        </w:r>
        <w:r>
          <w:fldChar w:fldCharType="end"/>
        </w:r>
      </w:hyperlink>
    </w:p>
    <w:p>
      <w:pPr>
        <w:pStyle w:val="TOC2"/>
        <w:tabs>
          <w:tab w:val="right" w:leader="dot" w:pos="8306"/>
        </w:tabs>
      </w:pPr>
      <w:hyperlink w:anchor="_Toc12363" w:history="1">
        <w:r>
          <w:rPr>
            <w:rFonts w:ascii="仿宋" w:eastAsia="仿宋" w:hAnsi="仿宋" w:cs="仿宋" w:hint="eastAsia"/>
            <w:lang w:eastAsia="zh-CN"/>
          </w:rPr>
          <w:t>(二)、振动传感器项目法律合规要求</w:t>
        </w:r>
        <w:r>
          <w:tab/>
        </w:r>
        <w:r>
          <w:fldChar w:fldCharType="begin"/>
        </w:r>
        <w:r>
          <w:instrText xml:space="preserve"> PAGEREF _Toc12363 \h </w:instrText>
        </w:r>
        <w:r>
          <w:fldChar w:fldCharType="separate"/>
        </w:r>
        <w:r>
          <w:t>65</w:t>
        </w:r>
        <w:r>
          <w:fldChar w:fldCharType="end"/>
        </w:r>
      </w:hyperlink>
    </w:p>
    <w:p>
      <w:pPr>
        <w:pStyle w:val="TOC2"/>
        <w:tabs>
          <w:tab w:val="right" w:leader="dot" w:pos="8306"/>
        </w:tabs>
      </w:pPr>
      <w:hyperlink w:anchor="_Toc2593" w:history="1">
        <w:r>
          <w:rPr>
            <w:rFonts w:ascii="仿宋" w:eastAsia="仿宋" w:hAnsi="仿宋" w:cs="仿宋" w:hint="eastAsia"/>
            <w:lang w:eastAsia="zh-CN"/>
          </w:rPr>
          <w:t>(三)、振动传感器项目合同管理与法律事务</w:t>
        </w:r>
        <w:r>
          <w:tab/>
        </w:r>
        <w:r>
          <w:fldChar w:fldCharType="begin"/>
        </w:r>
        <w:r>
          <w:instrText xml:space="preserve"> PAGEREF _Toc2593 \h </w:instrText>
        </w:r>
        <w:r>
          <w:fldChar w:fldCharType="separate"/>
        </w:r>
        <w:r>
          <w:t>69</w:t>
        </w:r>
        <w:r>
          <w:fldChar w:fldCharType="end"/>
        </w:r>
      </w:hyperlink>
    </w:p>
    <w:p>
      <w:pPr>
        <w:pStyle w:val="TOC2"/>
        <w:tabs>
          <w:tab w:val="right" w:leader="dot" w:pos="8306"/>
        </w:tabs>
      </w:pPr>
      <w:hyperlink w:anchor="_Toc8138" w:history="1">
        <w:r>
          <w:rPr>
            <w:rFonts w:ascii="仿宋" w:eastAsia="仿宋" w:hAnsi="仿宋" w:cs="仿宋" w:hint="eastAsia"/>
            <w:lang w:eastAsia="zh-CN"/>
          </w:rPr>
          <w:t>(四)、振动传感器项目知识产权保护策略</w:t>
        </w:r>
        <w:r>
          <w:tab/>
        </w:r>
        <w:r>
          <w:fldChar w:fldCharType="begin"/>
        </w:r>
        <w:r>
          <w:instrText xml:space="preserve"> PAGEREF _Toc8138 \h </w:instrText>
        </w:r>
        <w:r>
          <w:fldChar w:fldCharType="separate"/>
        </w:r>
        <w:r>
          <w:t>75</w:t>
        </w:r>
        <w:r>
          <w:fldChar w:fldCharType="end"/>
        </w:r>
      </w:hyperlink>
    </w:p>
    <w:p>
      <w:pPr>
        <w:pStyle w:val="TOC1"/>
        <w:tabs>
          <w:tab w:val="right" w:leader="dot" w:pos="8306"/>
        </w:tabs>
      </w:pPr>
      <w:hyperlink w:anchor="_Toc24253" w:history="1">
        <w:r>
          <w:rPr>
            <w:rFonts w:ascii="仿宋" w:eastAsia="仿宋" w:hAnsi="仿宋" w:cs="仿宋" w:hint="eastAsia"/>
            <w:lang w:eastAsia="zh-CN"/>
          </w:rPr>
          <w:t>十八、振动传感器项目变更管理</w:t>
        </w:r>
        <w:r>
          <w:tab/>
        </w:r>
        <w:r>
          <w:fldChar w:fldCharType="begin"/>
        </w:r>
        <w:r>
          <w:instrText xml:space="preserve"> PAGEREF _Toc24253 \h </w:instrText>
        </w:r>
        <w:r>
          <w:fldChar w:fldCharType="separate"/>
        </w:r>
        <w:r>
          <w:t>78</w:t>
        </w:r>
        <w:r>
          <w:fldChar w:fldCharType="end"/>
        </w:r>
      </w:hyperlink>
    </w:p>
    <w:p>
      <w:pPr>
        <w:pStyle w:val="TOC2"/>
        <w:tabs>
          <w:tab w:val="right" w:leader="dot" w:pos="8306"/>
        </w:tabs>
      </w:pPr>
      <w:hyperlink w:anchor="_Toc9678" w:history="1">
        <w:r>
          <w:rPr>
            <w:rFonts w:ascii="仿宋" w:eastAsia="仿宋" w:hAnsi="仿宋" w:cs="仿宋" w:hint="eastAsia"/>
            <w:lang w:eastAsia="zh-CN"/>
          </w:rPr>
          <w:t>(一)、变更申请与评估</w:t>
        </w:r>
        <w:r>
          <w:tab/>
        </w:r>
        <w:r>
          <w:fldChar w:fldCharType="begin"/>
        </w:r>
        <w:r>
          <w:instrText xml:space="preserve"> PAGEREF _Toc9678 \h </w:instrText>
        </w:r>
        <w:r>
          <w:fldChar w:fldCharType="separate"/>
        </w:r>
        <w:r>
          <w:t>78</w:t>
        </w:r>
        <w:r>
          <w:fldChar w:fldCharType="end"/>
        </w:r>
      </w:hyperlink>
    </w:p>
    <w:p>
      <w:pPr>
        <w:pStyle w:val="TOC2"/>
        <w:tabs>
          <w:tab w:val="right" w:leader="dot" w:pos="8306"/>
        </w:tabs>
      </w:pPr>
      <w:hyperlink w:anchor="_Toc31186" w:history="1">
        <w:r>
          <w:rPr>
            <w:rFonts w:ascii="仿宋" w:eastAsia="仿宋" w:hAnsi="仿宋" w:cs="仿宋" w:hint="eastAsia"/>
            <w:lang w:eastAsia="zh-CN"/>
          </w:rPr>
          <w:t>(二)、变更实施与控制</w:t>
        </w:r>
        <w:r>
          <w:tab/>
        </w:r>
        <w:r>
          <w:fldChar w:fldCharType="begin"/>
        </w:r>
        <w:r>
          <w:instrText xml:space="preserve"> PAGEREF _Toc31186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465"/>
      <w:r>
        <w:rPr>
          <w:rFonts w:ascii="仿宋" w:eastAsia="仿宋" w:hAnsi="仿宋" w:cs="仿宋" w:hint="eastAsia"/>
          <w:sz w:val="28"/>
          <w:lang w:eastAsia="zh-CN"/>
        </w:rPr>
        <w:t>一、振动传感器项目土建工程</w:t>
      </w:r>
      <w:bookmarkEnd w:id="2"/>
    </w:p>
    <w:p>
      <w:pPr>
        <w:pStyle w:val="Heading2"/>
        <w:rPr>
          <w:rFonts w:ascii="仿宋" w:eastAsia="仿宋" w:hAnsi="仿宋" w:cs="仿宋" w:hint="eastAsia"/>
          <w:lang w:eastAsia="zh-CN"/>
        </w:rPr>
      </w:pPr>
      <w:bookmarkStart w:id="3" w:name="_Toc2329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在振动传感器项目的建筑工程设计中，我们将秉承一系列重要的设计原则，以确保振动传感器项目建筑在功能、美观、可持续性等方面达到最佳效果。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首要原则是确保建筑的功能性得到最大化的发挥。我们将充分理解振动传感器项目的实际需求，合理布局各个功能区域，保证建筑在满足业务需求的同时，提供高效的工作环境。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在建筑设计中，我们将综合考虑建设和运营成本。通过精细的经济效益分析，确保设计方案在高效利用资源的同时，对振动传感器项目的长期盈利能力有积极的贡献。</w:t>
      </w:r>
    </w:p>
    <w:p>
      <w:pPr>
        <w:pStyle w:val="Heading2"/>
        <w:ind w:firstLine="560" w:firstLineChars="200"/>
        <w:rPr>
          <w:rFonts w:ascii="仿宋" w:eastAsia="仿宋" w:hAnsi="仿宋" w:cs="仿宋" w:hint="eastAsia"/>
          <w:sz w:val="28"/>
          <w:lang w:eastAsia="zh-CN"/>
        </w:rPr>
      </w:pPr>
      <w:bookmarkStart w:id="4" w:name="_Toc193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项目的土建工程设计中，我们将精准设定设计年限，结合振动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振动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87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振动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振动传感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振动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33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本期工程振动传感器项目预计总建筑面积XXX平方米，其中：计容建筑面积XXX平方米，计划建筑工程投资XX万元，占振动传感器项目总投资的XX%。</w:t>
      </w:r>
    </w:p>
    <w:p>
      <w:pPr>
        <w:pStyle w:val="Heading1"/>
        <w:ind w:firstLine="560" w:firstLineChars="200"/>
        <w:rPr>
          <w:rFonts w:ascii="仿宋" w:eastAsia="仿宋" w:hAnsi="仿宋" w:cs="仿宋" w:hint="eastAsia"/>
          <w:sz w:val="28"/>
          <w:lang w:eastAsia="zh-CN"/>
        </w:rPr>
      </w:pPr>
      <w:bookmarkStart w:id="7" w:name="_Toc31254"/>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9717"/>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的技术管理特点体现在其创新导向。通过引入最先进的技术趋势和解决方案，振动传感器项目致力于提升科技含量、提高质量和效率水平。这意味着我们将采用最新的工具和方法，确保振动传感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振动传感器项目技术管理的显著特征。通过整合不同领域的技术资源，我们实现了跨学科的协同工作。这有助于优化技术架构，提高整体效能。此外，整合性策略还促进了不同技术团队之间的紧密沟通和高效合作，确保振动传感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振动传感器项目所采用的技术。通过不断优化技术方案，振动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振动传感器项目团队将在振动传感器项目初期识别可能的技术风险，并采取相应的预防和应对措施。通过建立健全的风险评估机制，振动传感器项目能够在实施过程中及时发现并解决潜在的技术问题，保障振动传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振动传感器项目中，技术将成为振动传感器项目成功的有力支持。这一深度剖析揭示了技术管理在振动传感器项目实施中的关键作用，为振动传感器项目的技术基础奠定了坚实的基础。</w:t>
      </w:r>
    </w:p>
    <w:p>
      <w:pPr>
        <w:pStyle w:val="Heading2"/>
        <w:ind w:firstLine="560" w:firstLineChars="200"/>
        <w:rPr>
          <w:rFonts w:ascii="仿宋" w:eastAsia="仿宋" w:hAnsi="仿宋" w:cs="仿宋" w:hint="eastAsia"/>
          <w:sz w:val="28"/>
          <w:lang w:eastAsia="zh-CN"/>
        </w:rPr>
      </w:pPr>
      <w:bookmarkStart w:id="9" w:name="_Toc20472"/>
      <w:r>
        <w:rPr>
          <w:rFonts w:ascii="仿宋" w:eastAsia="仿宋" w:hAnsi="仿宋" w:cs="仿宋" w:hint="eastAsia"/>
          <w:sz w:val="28"/>
          <w:lang w:eastAsia="zh-CN"/>
        </w:rPr>
        <w:t>(二)、振动传感器项目工艺技术设计方案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振动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振动传感器项目将严格按照相关行业规范要求进行组织。通过有效控制产品质量，振动传感器项目将致力于为顾客提供优质的振动传感器项目产品和良好的服务。这体现了振动传感器项目对于生产活动合规性和质量标准的高度重视，为振动传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振动传感器项目注重生态效益和清洁生产原则。振动传感器项目建设将紧密结合地方特色经济发展，与社会经济发展规划和区域环境保护规划方案相协调一致。通过与当地区域自然生态系统的结合，振动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振动传感器项目产品具有多样化的客户需求和个性化的特点。因此，振动传感器项目产品规格品种多样，且单批生产数量较小。为满足这一特点，振动传感器项目承办单位将建设先进的柔性制造生产线。通过广泛应用柔性制造技术，振动传感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振动传感器项目采用的技术具有较高的技术含量和自动化水平，处于国内先进水平。这一技术选用不仅体现了对生产效率、质量和环境友好性的高标准要求，同时为振动传感器项目的可持续发展奠定了坚实的基础。</w:t>
      </w:r>
    </w:p>
    <w:p>
      <w:pPr>
        <w:pStyle w:val="Heading2"/>
        <w:ind w:firstLine="560" w:firstLineChars="200"/>
        <w:rPr>
          <w:rFonts w:ascii="仿宋" w:eastAsia="仿宋" w:hAnsi="仿宋" w:cs="仿宋" w:hint="eastAsia"/>
          <w:sz w:val="28"/>
          <w:lang w:eastAsia="zh-CN"/>
        </w:rPr>
      </w:pPr>
      <w:bookmarkStart w:id="10" w:name="_Toc30076"/>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为确保振动传感器项目的高效生产和技术实施，我们制定了一套精心设计的设备选型方案，以满足振动传感器项目生产、质量和环保的要求。该方案的主要特点如下：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振动传感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针对振动传感器项目产品的多样性和小批量生产的特点，我们将建设柔性制造生产线。通过在设备选型中考虑柔性制造技术，可以灵活应对不同产品规格和生产需求，实现生产线的高度灵活性和适应性。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1749"/>
      <w:r>
        <w:rPr>
          <w:rFonts w:ascii="仿宋" w:eastAsia="仿宋" w:hAnsi="仿宋" w:cs="仿宋" w:hint="eastAsia"/>
          <w:sz w:val="28"/>
          <w:lang w:eastAsia="zh-CN"/>
        </w:rPr>
        <w:t>三、振动传感器项目危机管理</w:t>
      </w:r>
      <w:bookmarkEnd w:id="11"/>
    </w:p>
    <w:p>
      <w:pPr>
        <w:pStyle w:val="Heading2"/>
        <w:rPr>
          <w:rFonts w:ascii="仿宋" w:eastAsia="仿宋" w:hAnsi="仿宋" w:cs="仿宋" w:hint="eastAsia"/>
          <w:lang w:eastAsia="zh-CN"/>
        </w:rPr>
      </w:pPr>
      <w:bookmarkStart w:id="12" w:name="_Toc2212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项目危机管理中，危机预警与识别是确保振动传感器项目稳健运行的核心步骤。通过建立全面的监测机制，振动传感器项目团队旨在及时发现和理解潜在的风险和危机因素，以便采取及时的预防和应对措施，确保振动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首先，通过深入的风险评估，振动传感器项目团队全面分析了整个振动传感器项目和各个阶段可能存在的威胁。这包括准确评估每个潜在风险的发生概率和可能影响的程度，为后续危机预警提供了有力支持。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振动传感器项目团队着重于明确定义振动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振动传感器项目进展的持续监控，团队能够及时发现潜在问题并作出迅速反应。振动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在这一阶段，团队的专业素养和反应速度将发挥至关重要的作用，以确保潜在危机能够在初期得到有效的处理，最大程度地减轻负面影响。通过危机预警与识别，振动传感器项目得以更有序、可控地推进。</w:t>
      </w:r>
    </w:p>
    <w:p>
      <w:pPr>
        <w:pStyle w:val="Heading2"/>
        <w:ind w:firstLine="560" w:firstLineChars="200"/>
        <w:rPr>
          <w:rFonts w:ascii="仿宋" w:eastAsia="仿宋" w:hAnsi="仿宋" w:cs="仿宋" w:hint="eastAsia"/>
          <w:sz w:val="28"/>
          <w:lang w:eastAsia="zh-CN"/>
        </w:rPr>
      </w:pPr>
      <w:bookmarkStart w:id="13" w:name="_Toc63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在危机发生时，振动传感器项目团队立即行动，成立了应急小组。该小组的任务是迅速制定并实施紧急应对措施，以最小化潜在损失。以下是采取的主要措施：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暂停振动传感器项目进度：为遏制危机蔓延，振动传感器项目暂时停止进行，以便全面评估当前状况。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资源重新分配：重新评估振动传感器项目资源的分配，确保最大限度地减小损失。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实时沟通：与关键利益相关者建立实时沟通机制，向他们传递振动传感器项目危机的实际状况，保障振动传感器项目核心利益。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在紧急应对的同时，振动传感器项目团队强调了团队协作和有效沟通的重要性。以下是团队协作的关键举措：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信息共享机制：建立了信息共享平台，确保团队成员能够及时获取振动传感器项目危机的实时信息。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领导者沟通：振动传感器项目领导者通过定期会议和即时沟通工具，指导团队应对危机，保持团队稳定运行。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随着危机得到初步控制，振动传感器项目团队转向制定恢复计划，以确保振动传感器项目能够从中迅速恢复。主要恢复计划包括：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修复受损的进度计划：重新评估振动传感器项目进度，制定修复计划，确保振动传感器项目尽快回归正常进程。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重新调整资源分配：优化资源分配，确保振动传感器项目在有限资源下高效运转。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风险管理机制加强：对振动传感器项目风险进行全面评估，制定更强化的风险管理策略，以预防未来可能的危机。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1820"/>
      <w:r>
        <w:rPr>
          <w:rFonts w:ascii="仿宋" w:eastAsia="仿宋" w:hAnsi="仿宋" w:cs="仿宋" w:hint="eastAsia"/>
          <w:sz w:val="28"/>
          <w:lang w:eastAsia="zh-CN"/>
        </w:rPr>
        <w:t>四、振动传感器项目文档管理</w:t>
      </w:r>
      <w:bookmarkEnd w:id="14"/>
    </w:p>
    <w:p>
      <w:pPr>
        <w:pStyle w:val="Heading2"/>
        <w:rPr>
          <w:rFonts w:ascii="仿宋" w:eastAsia="仿宋" w:hAnsi="仿宋" w:cs="仿宋" w:hint="eastAsia"/>
          <w:lang w:eastAsia="zh-CN"/>
        </w:rPr>
      </w:pPr>
      <w:bookmarkStart w:id="15" w:name="_Toc989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振动传感器项目高度重视文档的质量和准确性，以支持振动传感器项目的各项活动和决策。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文档的编制始于振动传感器项目计划的初期，我们制定了详细的文档编制计划，明确了每个文档的内容、格式和编写责任人。在振动传感器项目启动阶段，我们首先编制了振动传感器项目章程，明确定义了振动传感器项目的目标、范围、风险等关键要素。随后，振动传感器项目团队根据计划陆续编制了需求文档、设计文档、测试文档等各类文档，确保振动传感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振动传感器项目管理中的重要环节，旨在确保振动传感器项目文档符合质量标准和振动传感器项目需求。在振动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振动传感器项目相关利益方和专业领域的专家对文档进行独立审查。这有助于获取更全面、客观的反馈，确保振动传感器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振动传感器项目在文档编制与审查方面建立了严格的管理机制，通过规范的流程和多维度的审查，确保振动传感器项目文档的质量、准确性和可靠性，为振动传感器项目的顺利推进提供了有力支持。</w:t>
      </w:r>
    </w:p>
    <w:p>
      <w:pPr>
        <w:pStyle w:val="Heading2"/>
        <w:ind w:firstLine="560" w:firstLineChars="200"/>
        <w:rPr>
          <w:rFonts w:ascii="仿宋" w:eastAsia="仿宋" w:hAnsi="仿宋" w:cs="仿宋" w:hint="eastAsia"/>
          <w:sz w:val="28"/>
          <w:lang w:eastAsia="zh-CN"/>
        </w:rPr>
      </w:pPr>
      <w:bookmarkStart w:id="16" w:name="_Toc2744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我们通过多渠道发布文档，包括电子邮件、振动传感器项目管理平台、内部网站等，以满足不同团队成员的偏好和需求。多渠道发布确保了信息的全面覆盖。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我们采用了精细的权限控制，确保只有授权人员可以访问敏感信息。这种安全措施保护了振动传感器项目文档的机密性，防止了未经授权的信息泄露。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914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文档存档与归档是振动传感器项目生命周期中一个至关重要的环节，直接关系到振动传感器项目信息的长期保存和历史记录的完整性。在振动传感器项目中，我们实施了一系列有效的文档存档与归档管理策略：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7254"/>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4110"/>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振动传感器项目的主要产品是XXXX，预计年产值为XXX万元。这一产品在市场中占据着重要的地位，其广泛的应用范围使得该振动传感器项目的市场前景非常广阔。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振动传感器项目的xxx产品作为重要的原材料之一，将在多个领域发挥关键作用。其在建筑、交通、能源等方面的广泛应用将为整个产业链提供强大的支持，形成产业协同效应。振动传感器项目的年产值XXX万XXX万XXX万万元不仅反映了其在市场上的巨大潜力，更预示着它对国民经济的积极贡献。这种关联度高、涉及面广的产业关系，使得该振动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6329"/>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https://d.book118.com/747053030134006050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C128CC"/>
    <w:rsid w:val="2DC128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053030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2024-02-28T16:29:00Z</dcterms:created>
  <dcterms:modified xsi:type="dcterms:W3CDTF">2024-02-28T16:30:01Z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1EA5C00D0DFE476798AB5F7090A9A03E_11</vt:lpwstr>
  </property>
  <property fmtid="{D5CDD505-2E9C-101B-9397-08002B2CF9AE}" pid="3" name="KSOProductBuildVer">
    <vt:lpwstr>2052-12.1.0.16388</vt:lpwstr>
  </property>
</Properties>
</file>