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06" w:history="1">
        <w:r>
          <w:rPr>
            <w:rFonts w:ascii="仿宋" w:eastAsia="仿宋" w:hAnsi="仿宋" w:cs="仿宋" w:hint="eastAsia"/>
            <w:lang w:eastAsia="zh-CN"/>
          </w:rPr>
          <w:t>概论</w:t>
        </w:r>
        <w:r>
          <w:tab/>
        </w:r>
        <w:r>
          <w:fldChar w:fldCharType="begin"/>
        </w:r>
        <w:r>
          <w:instrText xml:space="preserve"> PAGEREF _Toc5206 \h </w:instrText>
        </w:r>
        <w:r>
          <w:fldChar w:fldCharType="separate"/>
        </w:r>
        <w:r>
          <w:t>3</w:t>
        </w:r>
        <w:r>
          <w:fldChar w:fldCharType="end"/>
        </w:r>
      </w:hyperlink>
    </w:p>
    <w:p>
      <w:pPr>
        <w:pStyle w:val="TOC1"/>
        <w:tabs>
          <w:tab w:val="right" w:leader="dot" w:pos="8306"/>
        </w:tabs>
      </w:pPr>
      <w:hyperlink w:anchor="_Toc20574" w:history="1">
        <w:r>
          <w:rPr>
            <w:rFonts w:ascii="仿宋" w:eastAsia="仿宋" w:hAnsi="仿宋" w:cs="仿宋" w:hint="eastAsia"/>
            <w:lang w:eastAsia="zh-CN"/>
          </w:rPr>
          <w:t>一、资源开发及综合利用分析</w:t>
        </w:r>
        <w:r>
          <w:tab/>
        </w:r>
        <w:r>
          <w:fldChar w:fldCharType="begin"/>
        </w:r>
        <w:r>
          <w:instrText xml:space="preserve"> PAGEREF _Toc20574 \h </w:instrText>
        </w:r>
        <w:r>
          <w:fldChar w:fldCharType="separate"/>
        </w:r>
        <w:r>
          <w:t>3</w:t>
        </w:r>
        <w:r>
          <w:fldChar w:fldCharType="end"/>
        </w:r>
      </w:hyperlink>
    </w:p>
    <w:p>
      <w:pPr>
        <w:pStyle w:val="TOC2"/>
        <w:tabs>
          <w:tab w:val="right" w:leader="dot" w:pos="8306"/>
        </w:tabs>
      </w:pPr>
      <w:hyperlink w:anchor="_Toc29484" w:history="1">
        <w:r>
          <w:rPr>
            <w:rFonts w:ascii="仿宋" w:eastAsia="仿宋" w:hAnsi="仿宋" w:cs="仿宋" w:hint="eastAsia"/>
            <w:lang w:eastAsia="zh-CN"/>
          </w:rPr>
          <w:t>(一)、资源开发方案</w:t>
        </w:r>
        <w:r>
          <w:tab/>
        </w:r>
        <w:r>
          <w:fldChar w:fldCharType="begin"/>
        </w:r>
        <w:r>
          <w:instrText xml:space="preserve"> PAGEREF _Toc29484 \h </w:instrText>
        </w:r>
        <w:r>
          <w:fldChar w:fldCharType="separate"/>
        </w:r>
        <w:r>
          <w:t>3</w:t>
        </w:r>
        <w:r>
          <w:fldChar w:fldCharType="end"/>
        </w:r>
      </w:hyperlink>
    </w:p>
    <w:p>
      <w:pPr>
        <w:pStyle w:val="TOC2"/>
        <w:tabs>
          <w:tab w:val="right" w:leader="dot" w:pos="8306"/>
        </w:tabs>
      </w:pPr>
      <w:hyperlink w:anchor="_Toc15041" w:history="1">
        <w:r>
          <w:rPr>
            <w:rFonts w:ascii="仿宋" w:eastAsia="仿宋" w:hAnsi="仿宋" w:cs="仿宋" w:hint="eastAsia"/>
            <w:lang w:eastAsia="zh-CN"/>
          </w:rPr>
          <w:t>(二)、资源利用方案</w:t>
        </w:r>
        <w:r>
          <w:tab/>
        </w:r>
        <w:r>
          <w:fldChar w:fldCharType="begin"/>
        </w:r>
        <w:r>
          <w:instrText xml:space="preserve"> PAGEREF _Toc15041 \h </w:instrText>
        </w:r>
        <w:r>
          <w:fldChar w:fldCharType="separate"/>
        </w:r>
        <w:r>
          <w:t>4</w:t>
        </w:r>
        <w:r>
          <w:fldChar w:fldCharType="end"/>
        </w:r>
      </w:hyperlink>
    </w:p>
    <w:p>
      <w:pPr>
        <w:pStyle w:val="TOC2"/>
        <w:tabs>
          <w:tab w:val="right" w:leader="dot" w:pos="8306"/>
        </w:tabs>
      </w:pPr>
      <w:hyperlink w:anchor="_Toc30194" w:history="1">
        <w:r>
          <w:rPr>
            <w:rFonts w:ascii="仿宋" w:eastAsia="仿宋" w:hAnsi="仿宋" w:cs="仿宋" w:hint="eastAsia"/>
            <w:lang w:eastAsia="zh-CN"/>
          </w:rPr>
          <w:t>(三)、资源节约措施</w:t>
        </w:r>
        <w:r>
          <w:tab/>
        </w:r>
        <w:r>
          <w:fldChar w:fldCharType="begin"/>
        </w:r>
        <w:r>
          <w:instrText xml:space="preserve"> PAGEREF _Toc30194 \h </w:instrText>
        </w:r>
        <w:r>
          <w:fldChar w:fldCharType="separate"/>
        </w:r>
        <w:r>
          <w:t>5</w:t>
        </w:r>
        <w:r>
          <w:fldChar w:fldCharType="end"/>
        </w:r>
      </w:hyperlink>
    </w:p>
    <w:p>
      <w:pPr>
        <w:pStyle w:val="TOC1"/>
        <w:tabs>
          <w:tab w:val="right" w:leader="dot" w:pos="8306"/>
        </w:tabs>
      </w:pPr>
      <w:hyperlink w:anchor="_Toc26813" w:history="1">
        <w:r>
          <w:rPr>
            <w:rFonts w:ascii="仿宋" w:eastAsia="仿宋" w:hAnsi="仿宋" w:cs="仿宋" w:hint="eastAsia"/>
            <w:lang w:eastAsia="zh-CN"/>
          </w:rPr>
          <w:t>二、项目选址研究</w:t>
        </w:r>
        <w:r>
          <w:tab/>
        </w:r>
        <w:r>
          <w:fldChar w:fldCharType="begin"/>
        </w:r>
        <w:r>
          <w:instrText xml:space="preserve"> PAGEREF _Toc26813 \h </w:instrText>
        </w:r>
        <w:r>
          <w:fldChar w:fldCharType="separate"/>
        </w:r>
        <w:r>
          <w:t>6</w:t>
        </w:r>
        <w:r>
          <w:fldChar w:fldCharType="end"/>
        </w:r>
      </w:hyperlink>
    </w:p>
    <w:p>
      <w:pPr>
        <w:pStyle w:val="TOC2"/>
        <w:tabs>
          <w:tab w:val="right" w:leader="dot" w:pos="8306"/>
        </w:tabs>
      </w:pPr>
      <w:hyperlink w:anchor="_Toc21684" w:history="1">
        <w:r>
          <w:rPr>
            <w:rFonts w:ascii="仿宋" w:eastAsia="仿宋" w:hAnsi="仿宋" w:cs="仿宋" w:hint="eastAsia"/>
            <w:lang w:eastAsia="zh-CN"/>
          </w:rPr>
          <w:t>(一)、项目选址原则</w:t>
        </w:r>
        <w:r>
          <w:tab/>
        </w:r>
        <w:r>
          <w:fldChar w:fldCharType="begin"/>
        </w:r>
        <w:r>
          <w:instrText xml:space="preserve"> PAGEREF _Toc21684 \h </w:instrText>
        </w:r>
        <w:r>
          <w:fldChar w:fldCharType="separate"/>
        </w:r>
        <w:r>
          <w:t>6</w:t>
        </w:r>
        <w:r>
          <w:fldChar w:fldCharType="end"/>
        </w:r>
      </w:hyperlink>
    </w:p>
    <w:p>
      <w:pPr>
        <w:pStyle w:val="TOC2"/>
        <w:tabs>
          <w:tab w:val="right" w:leader="dot" w:pos="8306"/>
        </w:tabs>
      </w:pPr>
      <w:hyperlink w:anchor="_Toc28539" w:history="1">
        <w:r>
          <w:rPr>
            <w:rFonts w:ascii="仿宋" w:eastAsia="仿宋" w:hAnsi="仿宋" w:cs="仿宋" w:hint="eastAsia"/>
            <w:lang w:eastAsia="zh-CN"/>
          </w:rPr>
          <w:t>(二)、项目选址</w:t>
        </w:r>
        <w:r>
          <w:tab/>
        </w:r>
        <w:r>
          <w:fldChar w:fldCharType="begin"/>
        </w:r>
        <w:r>
          <w:instrText xml:space="preserve"> PAGEREF _Toc28539 \h </w:instrText>
        </w:r>
        <w:r>
          <w:fldChar w:fldCharType="separate"/>
        </w:r>
        <w:r>
          <w:t>10</w:t>
        </w:r>
        <w:r>
          <w:fldChar w:fldCharType="end"/>
        </w:r>
      </w:hyperlink>
    </w:p>
    <w:p>
      <w:pPr>
        <w:pStyle w:val="TOC2"/>
        <w:tabs>
          <w:tab w:val="right" w:leader="dot" w:pos="8306"/>
        </w:tabs>
      </w:pPr>
      <w:hyperlink w:anchor="_Toc16405" w:history="1">
        <w:r>
          <w:rPr>
            <w:rFonts w:ascii="仿宋" w:eastAsia="仿宋" w:hAnsi="仿宋" w:cs="仿宋" w:hint="eastAsia"/>
            <w:lang w:eastAsia="zh-CN"/>
          </w:rPr>
          <w:t>(三)、建设条件分析</w:t>
        </w:r>
        <w:r>
          <w:tab/>
        </w:r>
        <w:r>
          <w:fldChar w:fldCharType="begin"/>
        </w:r>
        <w:r>
          <w:instrText xml:space="preserve"> PAGEREF _Toc16405 \h </w:instrText>
        </w:r>
        <w:r>
          <w:fldChar w:fldCharType="separate"/>
        </w:r>
        <w:r>
          <w:t>12</w:t>
        </w:r>
        <w:r>
          <w:fldChar w:fldCharType="end"/>
        </w:r>
      </w:hyperlink>
    </w:p>
    <w:p>
      <w:pPr>
        <w:pStyle w:val="TOC2"/>
        <w:tabs>
          <w:tab w:val="right" w:leader="dot" w:pos="8306"/>
        </w:tabs>
      </w:pPr>
      <w:hyperlink w:anchor="_Toc29862" w:history="1">
        <w:r>
          <w:rPr>
            <w:rFonts w:ascii="仿宋" w:eastAsia="仿宋" w:hAnsi="仿宋" w:cs="仿宋" w:hint="eastAsia"/>
            <w:lang w:eastAsia="zh-CN"/>
          </w:rPr>
          <w:t>(四)、用地控制指标</w:t>
        </w:r>
        <w:r>
          <w:tab/>
        </w:r>
        <w:r>
          <w:fldChar w:fldCharType="begin"/>
        </w:r>
        <w:r>
          <w:instrText xml:space="preserve"> PAGEREF _Toc29862 \h </w:instrText>
        </w:r>
        <w:r>
          <w:fldChar w:fldCharType="separate"/>
        </w:r>
        <w:r>
          <w:t>13</w:t>
        </w:r>
        <w:r>
          <w:fldChar w:fldCharType="end"/>
        </w:r>
      </w:hyperlink>
    </w:p>
    <w:p>
      <w:pPr>
        <w:pStyle w:val="TOC2"/>
        <w:tabs>
          <w:tab w:val="right" w:leader="dot" w:pos="8306"/>
        </w:tabs>
      </w:pPr>
      <w:hyperlink w:anchor="_Toc2121" w:history="1">
        <w:r>
          <w:rPr>
            <w:rFonts w:ascii="仿宋" w:eastAsia="仿宋" w:hAnsi="仿宋" w:cs="仿宋" w:hint="eastAsia"/>
            <w:lang w:eastAsia="zh-CN"/>
          </w:rPr>
          <w:t>(五)、地总体要求</w:t>
        </w:r>
        <w:r>
          <w:tab/>
        </w:r>
        <w:r>
          <w:fldChar w:fldCharType="begin"/>
        </w:r>
        <w:r>
          <w:instrText xml:space="preserve"> PAGEREF _Toc2121 \h </w:instrText>
        </w:r>
        <w:r>
          <w:fldChar w:fldCharType="separate"/>
        </w:r>
        <w:r>
          <w:t>14</w:t>
        </w:r>
        <w:r>
          <w:fldChar w:fldCharType="end"/>
        </w:r>
      </w:hyperlink>
    </w:p>
    <w:p>
      <w:pPr>
        <w:pStyle w:val="TOC2"/>
        <w:tabs>
          <w:tab w:val="right" w:leader="dot" w:pos="8306"/>
        </w:tabs>
      </w:pPr>
      <w:hyperlink w:anchor="_Toc3089" w:history="1">
        <w:r>
          <w:rPr>
            <w:rFonts w:ascii="仿宋" w:eastAsia="仿宋" w:hAnsi="仿宋" w:cs="仿宋" w:hint="eastAsia"/>
            <w:lang w:eastAsia="zh-CN"/>
          </w:rPr>
          <w:t>(六)、节约用地措施</w:t>
        </w:r>
        <w:r>
          <w:tab/>
        </w:r>
        <w:r>
          <w:fldChar w:fldCharType="begin"/>
        </w:r>
        <w:r>
          <w:instrText xml:space="preserve"> PAGEREF _Toc3089 \h </w:instrText>
        </w:r>
        <w:r>
          <w:fldChar w:fldCharType="separate"/>
        </w:r>
        <w:r>
          <w:t>16</w:t>
        </w:r>
        <w:r>
          <w:fldChar w:fldCharType="end"/>
        </w:r>
      </w:hyperlink>
    </w:p>
    <w:p>
      <w:pPr>
        <w:pStyle w:val="TOC2"/>
        <w:tabs>
          <w:tab w:val="right" w:leader="dot" w:pos="8306"/>
        </w:tabs>
      </w:pPr>
      <w:hyperlink w:anchor="_Toc3221" w:history="1">
        <w:r>
          <w:rPr>
            <w:rFonts w:ascii="仿宋" w:eastAsia="仿宋" w:hAnsi="仿宋" w:cs="仿宋" w:hint="eastAsia"/>
            <w:lang w:eastAsia="zh-CN"/>
          </w:rPr>
          <w:t>(七)、选址综合评价</w:t>
        </w:r>
        <w:r>
          <w:tab/>
        </w:r>
        <w:r>
          <w:fldChar w:fldCharType="begin"/>
        </w:r>
        <w:r>
          <w:instrText xml:space="preserve"> PAGEREF _Toc3221 \h </w:instrText>
        </w:r>
        <w:r>
          <w:fldChar w:fldCharType="separate"/>
        </w:r>
        <w:r>
          <w:t>17</w:t>
        </w:r>
        <w:r>
          <w:fldChar w:fldCharType="end"/>
        </w:r>
      </w:hyperlink>
    </w:p>
    <w:p>
      <w:pPr>
        <w:pStyle w:val="TOC1"/>
        <w:tabs>
          <w:tab w:val="right" w:leader="dot" w:pos="8306"/>
        </w:tabs>
      </w:pPr>
      <w:hyperlink w:anchor="_Toc20386" w:history="1">
        <w:r>
          <w:rPr>
            <w:rFonts w:ascii="仿宋" w:eastAsia="仿宋" w:hAnsi="仿宋" w:cs="仿宋" w:hint="eastAsia"/>
            <w:lang w:eastAsia="zh-CN"/>
          </w:rPr>
          <w:t>三、经济影响分析</w:t>
        </w:r>
        <w:r>
          <w:tab/>
        </w:r>
        <w:r>
          <w:fldChar w:fldCharType="begin"/>
        </w:r>
        <w:r>
          <w:instrText xml:space="preserve"> PAGEREF _Toc20386 \h </w:instrText>
        </w:r>
        <w:r>
          <w:fldChar w:fldCharType="separate"/>
        </w:r>
        <w:r>
          <w:t>18</w:t>
        </w:r>
        <w:r>
          <w:fldChar w:fldCharType="end"/>
        </w:r>
      </w:hyperlink>
    </w:p>
    <w:p>
      <w:pPr>
        <w:pStyle w:val="TOC2"/>
        <w:tabs>
          <w:tab w:val="right" w:leader="dot" w:pos="8306"/>
        </w:tabs>
      </w:pPr>
      <w:hyperlink w:anchor="_Toc16411" w:history="1">
        <w:r>
          <w:rPr>
            <w:rFonts w:ascii="仿宋" w:eastAsia="仿宋" w:hAnsi="仿宋" w:cs="仿宋" w:hint="eastAsia"/>
            <w:lang w:eastAsia="zh-CN"/>
          </w:rPr>
          <w:t>(一)、经济费用效益或费用效果分析</w:t>
        </w:r>
        <w:r>
          <w:tab/>
        </w:r>
        <w:r>
          <w:fldChar w:fldCharType="begin"/>
        </w:r>
        <w:r>
          <w:instrText xml:space="preserve"> PAGEREF _Toc16411 \h </w:instrText>
        </w:r>
        <w:r>
          <w:fldChar w:fldCharType="separate"/>
        </w:r>
        <w:r>
          <w:t>18</w:t>
        </w:r>
        <w:r>
          <w:fldChar w:fldCharType="end"/>
        </w:r>
      </w:hyperlink>
    </w:p>
    <w:p>
      <w:pPr>
        <w:pStyle w:val="TOC2"/>
        <w:tabs>
          <w:tab w:val="right" w:leader="dot" w:pos="8306"/>
        </w:tabs>
      </w:pPr>
      <w:hyperlink w:anchor="_Toc27524" w:history="1">
        <w:r>
          <w:rPr>
            <w:rFonts w:ascii="仿宋" w:eastAsia="仿宋" w:hAnsi="仿宋" w:cs="仿宋" w:hint="eastAsia"/>
            <w:lang w:eastAsia="zh-CN"/>
          </w:rPr>
          <w:t>(二)、行业影响分析</w:t>
        </w:r>
        <w:r>
          <w:tab/>
        </w:r>
        <w:r>
          <w:fldChar w:fldCharType="begin"/>
        </w:r>
        <w:r>
          <w:instrText xml:space="preserve"> PAGEREF _Toc27524 \h </w:instrText>
        </w:r>
        <w:r>
          <w:fldChar w:fldCharType="separate"/>
        </w:r>
        <w:r>
          <w:t>20</w:t>
        </w:r>
        <w:r>
          <w:fldChar w:fldCharType="end"/>
        </w:r>
      </w:hyperlink>
    </w:p>
    <w:p>
      <w:pPr>
        <w:pStyle w:val="TOC2"/>
        <w:tabs>
          <w:tab w:val="right" w:leader="dot" w:pos="8306"/>
        </w:tabs>
      </w:pPr>
      <w:hyperlink w:anchor="_Toc13756" w:history="1">
        <w:r>
          <w:rPr>
            <w:rFonts w:ascii="仿宋" w:eastAsia="仿宋" w:hAnsi="仿宋" w:cs="仿宋" w:hint="eastAsia"/>
            <w:lang w:eastAsia="zh-CN"/>
          </w:rPr>
          <w:t>(三)、区域经济影响分析</w:t>
        </w:r>
        <w:r>
          <w:tab/>
        </w:r>
        <w:r>
          <w:fldChar w:fldCharType="begin"/>
        </w:r>
        <w:r>
          <w:instrText xml:space="preserve"> PAGEREF _Toc13756 \h </w:instrText>
        </w:r>
        <w:r>
          <w:fldChar w:fldCharType="separate"/>
        </w:r>
        <w:r>
          <w:t>22</w:t>
        </w:r>
        <w:r>
          <w:fldChar w:fldCharType="end"/>
        </w:r>
      </w:hyperlink>
    </w:p>
    <w:p>
      <w:pPr>
        <w:pStyle w:val="TOC2"/>
        <w:tabs>
          <w:tab w:val="right" w:leader="dot" w:pos="8306"/>
        </w:tabs>
      </w:pPr>
      <w:hyperlink w:anchor="_Toc26858" w:history="1">
        <w:r>
          <w:rPr>
            <w:rFonts w:ascii="仿宋" w:eastAsia="仿宋" w:hAnsi="仿宋" w:cs="仿宋" w:hint="eastAsia"/>
            <w:lang w:eastAsia="zh-CN"/>
          </w:rPr>
          <w:t>(四)、宏观经济影响分析</w:t>
        </w:r>
        <w:r>
          <w:tab/>
        </w:r>
        <w:r>
          <w:fldChar w:fldCharType="begin"/>
        </w:r>
        <w:r>
          <w:instrText xml:space="preserve"> PAGEREF _Toc26858 \h </w:instrText>
        </w:r>
        <w:r>
          <w:fldChar w:fldCharType="separate"/>
        </w:r>
        <w:r>
          <w:t>23</w:t>
        </w:r>
        <w:r>
          <w:fldChar w:fldCharType="end"/>
        </w:r>
      </w:hyperlink>
    </w:p>
    <w:p>
      <w:pPr>
        <w:pStyle w:val="TOC1"/>
        <w:tabs>
          <w:tab w:val="right" w:leader="dot" w:pos="8306"/>
        </w:tabs>
      </w:pPr>
      <w:hyperlink w:anchor="_Toc29780" w:history="1">
        <w:r>
          <w:rPr>
            <w:rFonts w:ascii="仿宋" w:eastAsia="仿宋" w:hAnsi="仿宋" w:cs="仿宋" w:hint="eastAsia"/>
            <w:lang w:eastAsia="zh-CN"/>
          </w:rPr>
          <w:t>四、发展规划、产业政策和行业准入分析</w:t>
        </w:r>
        <w:r>
          <w:tab/>
        </w:r>
        <w:r>
          <w:fldChar w:fldCharType="begin"/>
        </w:r>
        <w:r>
          <w:instrText xml:space="preserve"> PAGEREF _Toc29780 \h </w:instrText>
        </w:r>
        <w:r>
          <w:fldChar w:fldCharType="separate"/>
        </w:r>
        <w:r>
          <w:t>24</w:t>
        </w:r>
        <w:r>
          <w:fldChar w:fldCharType="end"/>
        </w:r>
      </w:hyperlink>
    </w:p>
    <w:p>
      <w:pPr>
        <w:pStyle w:val="TOC2"/>
        <w:tabs>
          <w:tab w:val="right" w:leader="dot" w:pos="8306"/>
        </w:tabs>
      </w:pPr>
      <w:hyperlink w:anchor="_Toc5095" w:history="1">
        <w:r>
          <w:rPr>
            <w:rFonts w:ascii="仿宋" w:eastAsia="仿宋" w:hAnsi="仿宋" w:cs="仿宋" w:hint="eastAsia"/>
            <w:lang w:eastAsia="zh-CN"/>
          </w:rPr>
          <w:t>(一)、发展规划分析</w:t>
        </w:r>
        <w:r>
          <w:tab/>
        </w:r>
        <w:r>
          <w:fldChar w:fldCharType="begin"/>
        </w:r>
        <w:r>
          <w:instrText xml:space="preserve"> PAGEREF _Toc5095 \h </w:instrText>
        </w:r>
        <w:r>
          <w:fldChar w:fldCharType="separate"/>
        </w:r>
        <w:r>
          <w:t>24</w:t>
        </w:r>
        <w:r>
          <w:fldChar w:fldCharType="end"/>
        </w:r>
      </w:hyperlink>
    </w:p>
    <w:p>
      <w:pPr>
        <w:pStyle w:val="TOC2"/>
        <w:tabs>
          <w:tab w:val="right" w:leader="dot" w:pos="8306"/>
        </w:tabs>
      </w:pPr>
      <w:hyperlink w:anchor="_Toc7589" w:history="1">
        <w:r>
          <w:rPr>
            <w:rFonts w:ascii="仿宋" w:eastAsia="仿宋" w:hAnsi="仿宋" w:cs="仿宋" w:hint="eastAsia"/>
            <w:lang w:eastAsia="zh-CN"/>
          </w:rPr>
          <w:t>(二)、产业政策分析</w:t>
        </w:r>
        <w:r>
          <w:tab/>
        </w:r>
        <w:r>
          <w:fldChar w:fldCharType="begin"/>
        </w:r>
        <w:r>
          <w:instrText xml:space="preserve"> PAGEREF _Toc7589 \h </w:instrText>
        </w:r>
        <w:r>
          <w:fldChar w:fldCharType="separate"/>
        </w:r>
        <w:r>
          <w:t>26</w:t>
        </w:r>
        <w:r>
          <w:fldChar w:fldCharType="end"/>
        </w:r>
      </w:hyperlink>
    </w:p>
    <w:p>
      <w:pPr>
        <w:pStyle w:val="TOC2"/>
        <w:tabs>
          <w:tab w:val="right" w:leader="dot" w:pos="8306"/>
        </w:tabs>
      </w:pPr>
      <w:hyperlink w:anchor="_Toc32052" w:history="1">
        <w:r>
          <w:rPr>
            <w:rFonts w:ascii="仿宋" w:eastAsia="仿宋" w:hAnsi="仿宋" w:cs="仿宋" w:hint="eastAsia"/>
            <w:lang w:eastAsia="zh-CN"/>
          </w:rPr>
          <w:t>(三)、行业准入分析</w:t>
        </w:r>
        <w:r>
          <w:tab/>
        </w:r>
        <w:r>
          <w:fldChar w:fldCharType="begin"/>
        </w:r>
        <w:r>
          <w:instrText xml:space="preserve"> PAGEREF _Toc32052 \h </w:instrText>
        </w:r>
        <w:r>
          <w:fldChar w:fldCharType="separate"/>
        </w:r>
        <w:r>
          <w:t>28</w:t>
        </w:r>
        <w:r>
          <w:fldChar w:fldCharType="end"/>
        </w:r>
      </w:hyperlink>
    </w:p>
    <w:p>
      <w:pPr>
        <w:pStyle w:val="TOC1"/>
        <w:tabs>
          <w:tab w:val="right" w:leader="dot" w:pos="8306"/>
        </w:tabs>
      </w:pPr>
      <w:hyperlink w:anchor="_Toc1438" w:history="1">
        <w:r>
          <w:rPr>
            <w:rFonts w:ascii="仿宋" w:eastAsia="仿宋" w:hAnsi="仿宋" w:cs="仿宋" w:hint="eastAsia"/>
            <w:lang w:eastAsia="zh-CN"/>
          </w:rPr>
          <w:t>五、项目监理与质量保证</w:t>
        </w:r>
        <w:r>
          <w:tab/>
        </w:r>
        <w:r>
          <w:fldChar w:fldCharType="begin"/>
        </w:r>
        <w:r>
          <w:instrText xml:space="preserve"> PAGEREF _Toc1438 \h </w:instrText>
        </w:r>
        <w:r>
          <w:fldChar w:fldCharType="separate"/>
        </w:r>
        <w:r>
          <w:t>29</w:t>
        </w:r>
        <w:r>
          <w:fldChar w:fldCharType="end"/>
        </w:r>
      </w:hyperlink>
    </w:p>
    <w:p>
      <w:pPr>
        <w:pStyle w:val="TOC2"/>
        <w:tabs>
          <w:tab w:val="right" w:leader="dot" w:pos="8306"/>
        </w:tabs>
      </w:pPr>
      <w:hyperlink w:anchor="_Toc24269" w:history="1">
        <w:r>
          <w:rPr>
            <w:rFonts w:ascii="仿宋" w:eastAsia="仿宋" w:hAnsi="仿宋" w:cs="仿宋" w:hint="eastAsia"/>
            <w:lang w:eastAsia="zh-CN"/>
          </w:rPr>
          <w:t>(一)、监理体系构建</w:t>
        </w:r>
        <w:r>
          <w:tab/>
        </w:r>
        <w:r>
          <w:fldChar w:fldCharType="begin"/>
        </w:r>
        <w:r>
          <w:instrText xml:space="preserve"> PAGEREF _Toc24269 \h </w:instrText>
        </w:r>
        <w:r>
          <w:fldChar w:fldCharType="separate"/>
        </w:r>
        <w:r>
          <w:t>29</w:t>
        </w:r>
        <w:r>
          <w:fldChar w:fldCharType="end"/>
        </w:r>
      </w:hyperlink>
    </w:p>
    <w:p>
      <w:pPr>
        <w:pStyle w:val="TOC2"/>
        <w:tabs>
          <w:tab w:val="right" w:leader="dot" w:pos="8306"/>
        </w:tabs>
      </w:pPr>
      <w:hyperlink w:anchor="_Toc1257" w:history="1">
        <w:r>
          <w:rPr>
            <w:rFonts w:ascii="仿宋" w:eastAsia="仿宋" w:hAnsi="仿宋" w:cs="仿宋" w:hint="eastAsia"/>
            <w:lang w:eastAsia="zh-CN"/>
          </w:rPr>
          <w:t>(二)、质量保证体系实施</w:t>
        </w:r>
        <w:r>
          <w:tab/>
        </w:r>
        <w:r>
          <w:fldChar w:fldCharType="begin"/>
        </w:r>
        <w:r>
          <w:instrText xml:space="preserve"> PAGEREF _Toc1257 \h </w:instrText>
        </w:r>
        <w:r>
          <w:fldChar w:fldCharType="separate"/>
        </w:r>
        <w:r>
          <w:t>30</w:t>
        </w:r>
        <w:r>
          <w:fldChar w:fldCharType="end"/>
        </w:r>
      </w:hyperlink>
    </w:p>
    <w:p>
      <w:pPr>
        <w:pStyle w:val="TOC2"/>
        <w:tabs>
          <w:tab w:val="right" w:leader="dot" w:pos="8306"/>
        </w:tabs>
      </w:pPr>
      <w:hyperlink w:anchor="_Toc8909" w:history="1">
        <w:r>
          <w:rPr>
            <w:rFonts w:ascii="仿宋" w:eastAsia="仿宋" w:hAnsi="仿宋" w:cs="仿宋" w:hint="eastAsia"/>
            <w:lang w:eastAsia="zh-CN"/>
          </w:rPr>
          <w:t>(三)、监理与质量控制流程</w:t>
        </w:r>
        <w:r>
          <w:tab/>
        </w:r>
        <w:r>
          <w:fldChar w:fldCharType="begin"/>
        </w:r>
        <w:r>
          <w:instrText xml:space="preserve"> PAGEREF _Toc8909 \h </w:instrText>
        </w:r>
        <w:r>
          <w:fldChar w:fldCharType="separate"/>
        </w:r>
        <w:r>
          <w:t>30</w:t>
        </w:r>
        <w:r>
          <w:fldChar w:fldCharType="end"/>
        </w:r>
      </w:hyperlink>
    </w:p>
    <w:p>
      <w:pPr>
        <w:pStyle w:val="TOC1"/>
        <w:tabs>
          <w:tab w:val="right" w:leader="dot" w:pos="8306"/>
        </w:tabs>
      </w:pPr>
      <w:hyperlink w:anchor="_Toc26854" w:history="1">
        <w:r>
          <w:rPr>
            <w:rFonts w:ascii="仿宋" w:eastAsia="仿宋" w:hAnsi="仿宋" w:cs="仿宋" w:hint="eastAsia"/>
            <w:lang w:eastAsia="zh-CN"/>
          </w:rPr>
          <w:t>六、保温杯项目概论</w:t>
        </w:r>
        <w:r>
          <w:tab/>
        </w:r>
        <w:r>
          <w:fldChar w:fldCharType="begin"/>
        </w:r>
        <w:r>
          <w:instrText xml:space="preserve"> PAGEREF _Toc26854 \h </w:instrText>
        </w:r>
        <w:r>
          <w:fldChar w:fldCharType="separate"/>
        </w:r>
        <w:r>
          <w:t>31</w:t>
        </w:r>
        <w:r>
          <w:fldChar w:fldCharType="end"/>
        </w:r>
      </w:hyperlink>
    </w:p>
    <w:p>
      <w:pPr>
        <w:pStyle w:val="TOC2"/>
        <w:tabs>
          <w:tab w:val="right" w:leader="dot" w:pos="8306"/>
        </w:tabs>
      </w:pPr>
      <w:hyperlink w:anchor="_Toc1534" w:history="1">
        <w:r>
          <w:rPr>
            <w:rFonts w:ascii="仿宋" w:eastAsia="仿宋" w:hAnsi="仿宋" w:cs="仿宋" w:hint="eastAsia"/>
            <w:lang w:eastAsia="zh-CN"/>
          </w:rPr>
          <w:t>(一)、项目申报单位概况</w:t>
        </w:r>
        <w:r>
          <w:tab/>
        </w:r>
        <w:r>
          <w:fldChar w:fldCharType="begin"/>
        </w:r>
        <w:r>
          <w:instrText xml:space="preserve"> PAGEREF _Toc1534 \h </w:instrText>
        </w:r>
        <w:r>
          <w:fldChar w:fldCharType="separate"/>
        </w:r>
        <w:r>
          <w:t>31</w:t>
        </w:r>
        <w:r>
          <w:fldChar w:fldCharType="end"/>
        </w:r>
      </w:hyperlink>
    </w:p>
    <w:p>
      <w:pPr>
        <w:pStyle w:val="TOC2"/>
        <w:tabs>
          <w:tab w:val="right" w:leader="dot" w:pos="8306"/>
        </w:tabs>
      </w:pPr>
      <w:hyperlink w:anchor="_Toc13436" w:history="1">
        <w:r>
          <w:rPr>
            <w:rFonts w:ascii="仿宋" w:eastAsia="仿宋" w:hAnsi="仿宋" w:cs="仿宋" w:hint="eastAsia"/>
            <w:lang w:eastAsia="zh-CN"/>
          </w:rPr>
          <w:t>(二)、项目概况</w:t>
        </w:r>
        <w:r>
          <w:tab/>
        </w:r>
        <w:r>
          <w:fldChar w:fldCharType="begin"/>
        </w:r>
        <w:r>
          <w:instrText xml:space="preserve"> PAGEREF _Toc13436 \h </w:instrText>
        </w:r>
        <w:r>
          <w:fldChar w:fldCharType="separate"/>
        </w:r>
        <w:r>
          <w:t>32</w:t>
        </w:r>
        <w:r>
          <w:fldChar w:fldCharType="end"/>
        </w:r>
      </w:hyperlink>
    </w:p>
    <w:p>
      <w:pPr>
        <w:pStyle w:val="TOC1"/>
        <w:tabs>
          <w:tab w:val="right" w:leader="dot" w:pos="8306"/>
        </w:tabs>
      </w:pPr>
      <w:hyperlink w:anchor="_Toc23528" w:history="1">
        <w:r>
          <w:rPr>
            <w:rFonts w:ascii="仿宋" w:eastAsia="仿宋" w:hAnsi="仿宋" w:cs="仿宋" w:hint="eastAsia"/>
            <w:lang w:eastAsia="zh-CN"/>
          </w:rPr>
          <w:t>七、客户关系管理与市场拓展</w:t>
        </w:r>
        <w:r>
          <w:tab/>
        </w:r>
        <w:r>
          <w:fldChar w:fldCharType="begin"/>
        </w:r>
        <w:r>
          <w:instrText xml:space="preserve"> PAGEREF _Toc23528 \h </w:instrText>
        </w:r>
        <w:r>
          <w:fldChar w:fldCharType="separate"/>
        </w:r>
        <w:r>
          <w:t>35</w:t>
        </w:r>
        <w:r>
          <w:fldChar w:fldCharType="end"/>
        </w:r>
      </w:hyperlink>
    </w:p>
    <w:p>
      <w:pPr>
        <w:pStyle w:val="TOC2"/>
        <w:tabs>
          <w:tab w:val="right" w:leader="dot" w:pos="8306"/>
        </w:tabs>
      </w:pPr>
      <w:hyperlink w:anchor="_Toc16480" w:history="1">
        <w:r>
          <w:rPr>
            <w:rFonts w:ascii="仿宋" w:eastAsia="仿宋" w:hAnsi="仿宋" w:cs="仿宋" w:hint="eastAsia"/>
            <w:lang w:eastAsia="zh-CN"/>
          </w:rPr>
          <w:t>(一)、客户关系管理策略</w:t>
        </w:r>
        <w:r>
          <w:tab/>
        </w:r>
        <w:r>
          <w:fldChar w:fldCharType="begin"/>
        </w:r>
        <w:r>
          <w:instrText xml:space="preserve"> PAGEREF _Toc16480 \h </w:instrText>
        </w:r>
        <w:r>
          <w:fldChar w:fldCharType="separate"/>
        </w:r>
        <w:r>
          <w:t>35</w:t>
        </w:r>
        <w:r>
          <w:fldChar w:fldCharType="end"/>
        </w:r>
      </w:hyperlink>
    </w:p>
    <w:p>
      <w:pPr>
        <w:pStyle w:val="TOC2"/>
        <w:tabs>
          <w:tab w:val="right" w:leader="dot" w:pos="8306"/>
        </w:tabs>
      </w:pPr>
      <w:hyperlink w:anchor="_Toc26734" w:history="1">
        <w:r>
          <w:rPr>
            <w:rFonts w:ascii="仿宋" w:eastAsia="仿宋" w:hAnsi="仿宋" w:cs="仿宋" w:hint="eastAsia"/>
            <w:lang w:eastAsia="zh-CN"/>
          </w:rPr>
          <w:t>(二)、市场拓展方案</w:t>
        </w:r>
        <w:r>
          <w:tab/>
        </w:r>
        <w:r>
          <w:fldChar w:fldCharType="begin"/>
        </w:r>
        <w:r>
          <w:instrText xml:space="preserve"> PAGEREF _Toc26734 \h </w:instrText>
        </w:r>
        <w:r>
          <w:fldChar w:fldCharType="separate"/>
        </w:r>
        <w:r>
          <w:t>36</w:t>
        </w:r>
        <w:r>
          <w:fldChar w:fldCharType="end"/>
        </w:r>
      </w:hyperlink>
    </w:p>
    <w:p>
      <w:pPr>
        <w:pStyle w:val="TOC1"/>
        <w:tabs>
          <w:tab w:val="right" w:leader="dot" w:pos="8306"/>
        </w:tabs>
      </w:pPr>
      <w:hyperlink w:anchor="_Toc32465" w:history="1">
        <w:r>
          <w:rPr>
            <w:rFonts w:ascii="仿宋" w:eastAsia="仿宋" w:hAnsi="仿宋" w:cs="仿宋" w:hint="eastAsia"/>
            <w:lang w:eastAsia="zh-CN"/>
          </w:rPr>
          <w:t>八、安全与应急管理</w:t>
        </w:r>
        <w:r>
          <w:tab/>
        </w:r>
        <w:r>
          <w:fldChar w:fldCharType="begin"/>
        </w:r>
        <w:r>
          <w:instrText xml:space="preserve"> PAGEREF _Toc32465 \h </w:instrText>
        </w:r>
        <w:r>
          <w:fldChar w:fldCharType="separate"/>
        </w:r>
        <w:r>
          <w:t>37</w:t>
        </w:r>
        <w:r>
          <w:fldChar w:fldCharType="end"/>
        </w:r>
      </w:hyperlink>
    </w:p>
    <w:p>
      <w:pPr>
        <w:pStyle w:val="TOC2"/>
        <w:tabs>
          <w:tab w:val="right" w:leader="dot" w:pos="8306"/>
        </w:tabs>
      </w:pPr>
      <w:hyperlink w:anchor="_Toc9014" w:history="1">
        <w:r>
          <w:rPr>
            <w:rFonts w:ascii="仿宋" w:eastAsia="仿宋" w:hAnsi="仿宋" w:cs="仿宋" w:hint="eastAsia"/>
            <w:lang w:eastAsia="zh-CN"/>
          </w:rPr>
          <w:t>(一)、安全生产管理</w:t>
        </w:r>
        <w:r>
          <w:tab/>
        </w:r>
        <w:r>
          <w:fldChar w:fldCharType="begin"/>
        </w:r>
        <w:r>
          <w:instrText xml:space="preserve"> PAGEREF _Toc9014 \h </w:instrText>
        </w:r>
        <w:r>
          <w:fldChar w:fldCharType="separate"/>
        </w:r>
        <w:r>
          <w:t>37</w:t>
        </w:r>
        <w:r>
          <w:fldChar w:fldCharType="end"/>
        </w:r>
      </w:hyperlink>
    </w:p>
    <w:p>
      <w:pPr>
        <w:pStyle w:val="TOC2"/>
        <w:tabs>
          <w:tab w:val="right" w:leader="dot" w:pos="8306"/>
        </w:tabs>
      </w:pPr>
      <w:hyperlink w:anchor="_Toc1484" w:history="1">
        <w:r>
          <w:rPr>
            <w:rFonts w:ascii="仿宋" w:eastAsia="仿宋" w:hAnsi="仿宋" w:cs="仿宋" w:hint="eastAsia"/>
            <w:lang w:eastAsia="zh-CN"/>
          </w:rPr>
          <w:t>(二)、应急预案与响应</w:t>
        </w:r>
        <w:r>
          <w:tab/>
        </w:r>
        <w:r>
          <w:fldChar w:fldCharType="begin"/>
        </w:r>
        <w:r>
          <w:instrText xml:space="preserve"> PAGEREF _Toc1484 \h </w:instrText>
        </w:r>
        <w:r>
          <w:fldChar w:fldCharType="separate"/>
        </w:r>
        <w:r>
          <w:t>39</w:t>
        </w:r>
        <w:r>
          <w:fldChar w:fldCharType="end"/>
        </w:r>
      </w:hyperlink>
    </w:p>
    <w:p>
      <w:pPr>
        <w:pStyle w:val="TOC1"/>
        <w:tabs>
          <w:tab w:val="right" w:leader="dot" w:pos="8306"/>
        </w:tabs>
      </w:pPr>
      <w:hyperlink w:anchor="_Toc7023" w:history="1">
        <w:r>
          <w:rPr>
            <w:rFonts w:ascii="仿宋" w:eastAsia="仿宋" w:hAnsi="仿宋" w:cs="仿宋" w:hint="eastAsia"/>
            <w:lang w:eastAsia="zh-CN"/>
          </w:rPr>
          <w:t>九、资金管理与财务规划</w:t>
        </w:r>
        <w:r>
          <w:tab/>
        </w:r>
        <w:r>
          <w:fldChar w:fldCharType="begin"/>
        </w:r>
        <w:r>
          <w:instrText xml:space="preserve"> PAGEREF _Toc7023 \h </w:instrText>
        </w:r>
        <w:r>
          <w:fldChar w:fldCharType="separate"/>
        </w:r>
        <w:r>
          <w:t>40</w:t>
        </w:r>
        <w:r>
          <w:fldChar w:fldCharType="end"/>
        </w:r>
      </w:hyperlink>
    </w:p>
    <w:p>
      <w:pPr>
        <w:pStyle w:val="TOC2"/>
        <w:tabs>
          <w:tab w:val="right" w:leader="dot" w:pos="8306"/>
        </w:tabs>
      </w:pPr>
      <w:hyperlink w:anchor="_Toc23621" w:history="1">
        <w:r>
          <w:rPr>
            <w:rFonts w:ascii="仿宋" w:eastAsia="仿宋" w:hAnsi="仿宋" w:cs="仿宋" w:hint="eastAsia"/>
            <w:lang w:eastAsia="zh-CN"/>
          </w:rPr>
          <w:t>(一)、项目资金来源与筹措</w:t>
        </w:r>
        <w:r>
          <w:tab/>
        </w:r>
        <w:r>
          <w:fldChar w:fldCharType="begin"/>
        </w:r>
        <w:r>
          <w:instrText xml:space="preserve"> PAGEREF _Toc23621 \h </w:instrText>
        </w:r>
        <w:r>
          <w:fldChar w:fldCharType="separate"/>
        </w:r>
        <w:r>
          <w:t>40</w:t>
        </w:r>
        <w:r>
          <w:fldChar w:fldCharType="end"/>
        </w:r>
      </w:hyperlink>
    </w:p>
    <w:p>
      <w:pPr>
        <w:pStyle w:val="TOC2"/>
        <w:tabs>
          <w:tab w:val="right" w:leader="dot" w:pos="8306"/>
        </w:tabs>
      </w:pPr>
      <w:hyperlink w:anchor="_Toc9910" w:history="1">
        <w:r>
          <w:rPr>
            <w:rFonts w:ascii="仿宋" w:eastAsia="仿宋" w:hAnsi="仿宋" w:cs="仿宋" w:hint="eastAsia"/>
            <w:lang w:eastAsia="zh-CN"/>
          </w:rPr>
          <w:t>(二)、资金使用与监管</w:t>
        </w:r>
        <w:r>
          <w:tab/>
        </w:r>
        <w:r>
          <w:fldChar w:fldCharType="begin"/>
        </w:r>
        <w:r>
          <w:instrText xml:space="preserve"> PAGEREF _Toc9910 \h </w:instrText>
        </w:r>
        <w:r>
          <w:fldChar w:fldCharType="separate"/>
        </w:r>
        <w:r>
          <w:t>42</w:t>
        </w:r>
        <w:r>
          <w:fldChar w:fldCharType="end"/>
        </w:r>
      </w:hyperlink>
    </w:p>
    <w:p>
      <w:pPr>
        <w:pStyle w:val="TOC2"/>
        <w:tabs>
          <w:tab w:val="right" w:leader="dot" w:pos="8306"/>
        </w:tabs>
      </w:pPr>
      <w:hyperlink w:anchor="_Toc10743" w:history="1">
        <w:r>
          <w:rPr>
            <w:rFonts w:ascii="仿宋" w:eastAsia="仿宋" w:hAnsi="仿宋" w:cs="仿宋" w:hint="eastAsia"/>
            <w:lang w:eastAsia="zh-CN"/>
          </w:rPr>
          <w:t>(三)、财务规划与预测</w:t>
        </w:r>
        <w:r>
          <w:tab/>
        </w:r>
        <w:r>
          <w:fldChar w:fldCharType="begin"/>
        </w:r>
        <w:r>
          <w:instrText xml:space="preserve"> PAGEREF _Toc10743 \h </w:instrText>
        </w:r>
        <w:r>
          <w:fldChar w:fldCharType="separate"/>
        </w:r>
        <w:r>
          <w:t>43</w:t>
        </w:r>
        <w:r>
          <w:fldChar w:fldCharType="end"/>
        </w:r>
      </w:hyperlink>
    </w:p>
    <w:p>
      <w:pPr>
        <w:pStyle w:val="TOC1"/>
        <w:tabs>
          <w:tab w:val="right" w:leader="dot" w:pos="8306"/>
        </w:tabs>
      </w:pPr>
      <w:hyperlink w:anchor="_Toc7205" w:history="1">
        <w:r>
          <w:rPr>
            <w:rFonts w:ascii="仿宋" w:eastAsia="仿宋" w:hAnsi="仿宋" w:cs="仿宋" w:hint="eastAsia"/>
            <w:lang w:eastAsia="zh-CN"/>
          </w:rPr>
          <w:t>十、环境保护与绿色发展</w:t>
        </w:r>
        <w:r>
          <w:tab/>
        </w:r>
        <w:r>
          <w:fldChar w:fldCharType="begin"/>
        </w:r>
        <w:r>
          <w:instrText xml:space="preserve"> PAGEREF _Toc7205 \h </w:instrText>
        </w:r>
        <w:r>
          <w:fldChar w:fldCharType="separate"/>
        </w:r>
        <w:r>
          <w:t>44</w:t>
        </w:r>
        <w:r>
          <w:fldChar w:fldCharType="end"/>
        </w:r>
      </w:hyperlink>
    </w:p>
    <w:p>
      <w:pPr>
        <w:pStyle w:val="TOC2"/>
        <w:tabs>
          <w:tab w:val="right" w:leader="dot" w:pos="8306"/>
        </w:tabs>
      </w:pPr>
      <w:hyperlink w:anchor="_Toc9914" w:history="1">
        <w:r>
          <w:rPr>
            <w:rFonts w:ascii="仿宋" w:eastAsia="仿宋" w:hAnsi="仿宋" w:cs="仿宋" w:hint="eastAsia"/>
            <w:lang w:eastAsia="zh-CN"/>
          </w:rPr>
          <w:t>(一)、环境保护措施</w:t>
        </w:r>
        <w:r>
          <w:tab/>
        </w:r>
        <w:r>
          <w:fldChar w:fldCharType="begin"/>
        </w:r>
        <w:r>
          <w:instrText xml:space="preserve"> PAGEREF _Toc9914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23" w:history="1">
        <w:r>
          <w:rPr>
            <w:rFonts w:ascii="仿宋" w:eastAsia="仿宋" w:hAnsi="仿宋" w:cs="仿宋" w:hint="eastAsia"/>
            <w:lang w:eastAsia="zh-CN"/>
          </w:rPr>
          <w:t>(二)、绿色发展与可持续发展策略</w:t>
        </w:r>
        <w:r>
          <w:tab/>
        </w:r>
        <w:r>
          <w:fldChar w:fldCharType="begin"/>
        </w:r>
        <w:r>
          <w:instrText xml:space="preserve"> PAGEREF _Toc9423 \h </w:instrText>
        </w:r>
        <w:r>
          <w:fldChar w:fldCharType="separate"/>
        </w:r>
        <w:r>
          <w:t>46</w:t>
        </w:r>
        <w:r>
          <w:fldChar w:fldCharType="end"/>
        </w:r>
      </w:hyperlink>
    </w:p>
    <w:p>
      <w:pPr>
        <w:pStyle w:val="TOC1"/>
        <w:tabs>
          <w:tab w:val="right" w:leader="dot" w:pos="8306"/>
        </w:tabs>
      </w:pPr>
      <w:hyperlink w:anchor="_Toc19844" w:history="1">
        <w:r>
          <w:rPr>
            <w:rFonts w:ascii="仿宋" w:eastAsia="仿宋" w:hAnsi="仿宋" w:cs="仿宋" w:hint="eastAsia"/>
            <w:lang w:eastAsia="zh-CN"/>
          </w:rPr>
          <w:t>十一、项目实施与管理方案</w:t>
        </w:r>
        <w:r>
          <w:tab/>
        </w:r>
        <w:r>
          <w:fldChar w:fldCharType="begin"/>
        </w:r>
        <w:r>
          <w:instrText xml:space="preserve"> PAGEREF _Toc19844 \h </w:instrText>
        </w:r>
        <w:r>
          <w:fldChar w:fldCharType="separate"/>
        </w:r>
        <w:r>
          <w:t>47</w:t>
        </w:r>
        <w:r>
          <w:fldChar w:fldCharType="end"/>
        </w:r>
      </w:hyperlink>
    </w:p>
    <w:p>
      <w:pPr>
        <w:pStyle w:val="TOC2"/>
        <w:tabs>
          <w:tab w:val="right" w:leader="dot" w:pos="8306"/>
        </w:tabs>
      </w:pPr>
      <w:hyperlink w:anchor="_Toc13626" w:history="1">
        <w:r>
          <w:rPr>
            <w:rFonts w:ascii="仿宋" w:eastAsia="仿宋" w:hAnsi="仿宋" w:cs="仿宋" w:hint="eastAsia"/>
            <w:lang w:eastAsia="zh-CN"/>
          </w:rPr>
          <w:t>(一)、项目实施计划</w:t>
        </w:r>
        <w:r>
          <w:tab/>
        </w:r>
        <w:r>
          <w:fldChar w:fldCharType="begin"/>
        </w:r>
        <w:r>
          <w:instrText xml:space="preserve"> PAGEREF _Toc13626 \h </w:instrText>
        </w:r>
        <w:r>
          <w:fldChar w:fldCharType="separate"/>
        </w:r>
        <w:r>
          <w:t>47</w:t>
        </w:r>
        <w:r>
          <w:fldChar w:fldCharType="end"/>
        </w:r>
      </w:hyperlink>
    </w:p>
    <w:p>
      <w:pPr>
        <w:pStyle w:val="TOC2"/>
        <w:tabs>
          <w:tab w:val="right" w:leader="dot" w:pos="8306"/>
        </w:tabs>
      </w:pPr>
      <w:hyperlink w:anchor="_Toc14466" w:history="1">
        <w:r>
          <w:rPr>
            <w:rFonts w:ascii="仿宋" w:eastAsia="仿宋" w:hAnsi="仿宋" w:cs="仿宋" w:hint="eastAsia"/>
            <w:lang w:eastAsia="zh-CN"/>
          </w:rPr>
          <w:t>(二)、项目组织机构与职责</w:t>
        </w:r>
        <w:r>
          <w:tab/>
        </w:r>
        <w:r>
          <w:fldChar w:fldCharType="begin"/>
        </w:r>
        <w:r>
          <w:instrText xml:space="preserve"> PAGEREF _Toc14466 \h </w:instrText>
        </w:r>
        <w:r>
          <w:fldChar w:fldCharType="separate"/>
        </w:r>
        <w:r>
          <w:t>49</w:t>
        </w:r>
        <w:r>
          <w:fldChar w:fldCharType="end"/>
        </w:r>
      </w:hyperlink>
    </w:p>
    <w:p>
      <w:pPr>
        <w:pStyle w:val="TOC2"/>
        <w:tabs>
          <w:tab w:val="right" w:leader="dot" w:pos="8306"/>
        </w:tabs>
      </w:pPr>
      <w:hyperlink w:anchor="_Toc8092" w:history="1">
        <w:r>
          <w:rPr>
            <w:rFonts w:ascii="仿宋" w:eastAsia="仿宋" w:hAnsi="仿宋" w:cs="仿宋" w:hint="eastAsia"/>
            <w:lang w:eastAsia="zh-CN"/>
          </w:rPr>
          <w:t>(三)、项目管理与监控体系</w:t>
        </w:r>
        <w:r>
          <w:tab/>
        </w:r>
        <w:r>
          <w:fldChar w:fldCharType="begin"/>
        </w:r>
        <w:r>
          <w:instrText xml:space="preserve"> PAGEREF _Toc8092 \h </w:instrText>
        </w:r>
        <w:r>
          <w:fldChar w:fldCharType="separate"/>
        </w:r>
        <w:r>
          <w:t>51</w:t>
        </w:r>
        <w:r>
          <w:fldChar w:fldCharType="end"/>
        </w:r>
      </w:hyperlink>
    </w:p>
    <w:p>
      <w:pPr>
        <w:pStyle w:val="TOC1"/>
        <w:tabs>
          <w:tab w:val="right" w:leader="dot" w:pos="8306"/>
        </w:tabs>
      </w:pPr>
      <w:hyperlink w:anchor="_Toc30444" w:history="1">
        <w:r>
          <w:rPr>
            <w:rFonts w:ascii="仿宋" w:eastAsia="仿宋" w:hAnsi="仿宋" w:cs="仿宋" w:hint="eastAsia"/>
            <w:lang w:eastAsia="zh-CN"/>
          </w:rPr>
          <w:t>十二、技术创新与产业升级</w:t>
        </w:r>
        <w:r>
          <w:tab/>
        </w:r>
        <w:r>
          <w:fldChar w:fldCharType="begin"/>
        </w:r>
        <w:r>
          <w:instrText xml:space="preserve"> PAGEREF _Toc30444 \h </w:instrText>
        </w:r>
        <w:r>
          <w:fldChar w:fldCharType="separate"/>
        </w:r>
        <w:r>
          <w:t>53</w:t>
        </w:r>
        <w:r>
          <w:fldChar w:fldCharType="end"/>
        </w:r>
      </w:hyperlink>
    </w:p>
    <w:p>
      <w:pPr>
        <w:pStyle w:val="TOC2"/>
        <w:tabs>
          <w:tab w:val="right" w:leader="dot" w:pos="8306"/>
        </w:tabs>
      </w:pPr>
      <w:hyperlink w:anchor="_Toc27860" w:history="1">
        <w:r>
          <w:rPr>
            <w:rFonts w:ascii="仿宋" w:eastAsia="仿宋" w:hAnsi="仿宋" w:cs="仿宋" w:hint="eastAsia"/>
            <w:lang w:eastAsia="zh-CN"/>
          </w:rPr>
          <w:t>(一)、技术创新方向与目标</w:t>
        </w:r>
        <w:r>
          <w:tab/>
        </w:r>
        <w:r>
          <w:fldChar w:fldCharType="begin"/>
        </w:r>
        <w:r>
          <w:instrText xml:space="preserve"> PAGEREF _Toc27860 \h </w:instrText>
        </w:r>
        <w:r>
          <w:fldChar w:fldCharType="separate"/>
        </w:r>
        <w:r>
          <w:t>53</w:t>
        </w:r>
        <w:r>
          <w:fldChar w:fldCharType="end"/>
        </w:r>
      </w:hyperlink>
    </w:p>
    <w:p>
      <w:pPr>
        <w:pStyle w:val="TOC2"/>
        <w:tabs>
          <w:tab w:val="right" w:leader="dot" w:pos="8306"/>
        </w:tabs>
      </w:pPr>
      <w:hyperlink w:anchor="_Toc29312" w:history="1">
        <w:r>
          <w:rPr>
            <w:rFonts w:ascii="仿宋" w:eastAsia="仿宋" w:hAnsi="仿宋" w:cs="仿宋" w:hint="eastAsia"/>
            <w:lang w:eastAsia="zh-CN"/>
          </w:rPr>
          <w:t>(二)、产业升级路径与措施</w:t>
        </w:r>
        <w:r>
          <w:tab/>
        </w:r>
        <w:r>
          <w:fldChar w:fldCharType="begin"/>
        </w:r>
        <w:r>
          <w:instrText xml:space="preserve"> PAGEREF _Toc29312 \h </w:instrText>
        </w:r>
        <w:r>
          <w:fldChar w:fldCharType="separate"/>
        </w:r>
        <w:r>
          <w:t>54</w:t>
        </w:r>
        <w:r>
          <w:fldChar w:fldCharType="end"/>
        </w:r>
      </w:hyperlink>
    </w:p>
    <w:p>
      <w:pPr>
        <w:pStyle w:val="TOC1"/>
        <w:tabs>
          <w:tab w:val="right" w:leader="dot" w:pos="8306"/>
        </w:tabs>
      </w:pPr>
      <w:hyperlink w:anchor="_Toc23175" w:history="1">
        <w:r>
          <w:rPr>
            <w:rFonts w:ascii="仿宋" w:eastAsia="仿宋" w:hAnsi="仿宋" w:cs="仿宋" w:hint="eastAsia"/>
            <w:lang w:eastAsia="zh-CN"/>
          </w:rPr>
          <w:t>十三、成果转化与推广应用</w:t>
        </w:r>
        <w:r>
          <w:tab/>
        </w:r>
        <w:r>
          <w:fldChar w:fldCharType="begin"/>
        </w:r>
        <w:r>
          <w:instrText xml:space="preserve"> PAGEREF _Toc23175 \h </w:instrText>
        </w:r>
        <w:r>
          <w:fldChar w:fldCharType="separate"/>
        </w:r>
        <w:r>
          <w:t>55</w:t>
        </w:r>
        <w:r>
          <w:fldChar w:fldCharType="end"/>
        </w:r>
      </w:hyperlink>
    </w:p>
    <w:p>
      <w:pPr>
        <w:pStyle w:val="TOC2"/>
        <w:tabs>
          <w:tab w:val="right" w:leader="dot" w:pos="8306"/>
        </w:tabs>
      </w:pPr>
      <w:hyperlink w:anchor="_Toc27076" w:history="1">
        <w:r>
          <w:rPr>
            <w:rFonts w:ascii="仿宋" w:eastAsia="仿宋" w:hAnsi="仿宋" w:cs="仿宋" w:hint="eastAsia"/>
            <w:lang w:eastAsia="zh-CN"/>
          </w:rPr>
          <w:t>(一)、成果转化策略制定</w:t>
        </w:r>
        <w:r>
          <w:tab/>
        </w:r>
        <w:r>
          <w:fldChar w:fldCharType="begin"/>
        </w:r>
        <w:r>
          <w:instrText xml:space="preserve"> PAGEREF _Toc27076 \h </w:instrText>
        </w:r>
        <w:r>
          <w:fldChar w:fldCharType="separate"/>
        </w:r>
        <w:r>
          <w:t>55</w:t>
        </w:r>
        <w:r>
          <w:fldChar w:fldCharType="end"/>
        </w:r>
      </w:hyperlink>
    </w:p>
    <w:p>
      <w:pPr>
        <w:pStyle w:val="TOC2"/>
        <w:tabs>
          <w:tab w:val="right" w:leader="dot" w:pos="8306"/>
        </w:tabs>
      </w:pPr>
      <w:hyperlink w:anchor="_Toc3780" w:history="1">
        <w:r>
          <w:rPr>
            <w:rFonts w:ascii="仿宋" w:eastAsia="仿宋" w:hAnsi="仿宋" w:cs="仿宋" w:hint="eastAsia"/>
            <w:lang w:eastAsia="zh-CN"/>
          </w:rPr>
          <w:t>(二)、成果推广应用方案</w:t>
        </w:r>
        <w:r>
          <w:tab/>
        </w:r>
        <w:r>
          <w:fldChar w:fldCharType="begin"/>
        </w:r>
        <w:r>
          <w:instrText xml:space="preserve"> PAGEREF _Toc3780 \h </w:instrText>
        </w:r>
        <w:r>
          <w:fldChar w:fldCharType="separate"/>
        </w:r>
        <w:r>
          <w:t>57</w:t>
        </w:r>
        <w:r>
          <w:fldChar w:fldCharType="end"/>
        </w:r>
      </w:hyperlink>
    </w:p>
    <w:p>
      <w:pPr>
        <w:pStyle w:val="TOC1"/>
        <w:tabs>
          <w:tab w:val="right" w:leader="dot" w:pos="8306"/>
        </w:tabs>
      </w:pPr>
      <w:hyperlink w:anchor="_Toc28041" w:history="1">
        <w:r>
          <w:rPr>
            <w:rFonts w:ascii="仿宋" w:eastAsia="仿宋" w:hAnsi="仿宋" w:cs="仿宋" w:hint="eastAsia"/>
            <w:lang w:eastAsia="zh-CN"/>
          </w:rPr>
          <w:t>十四、项目施工方案</w:t>
        </w:r>
        <w:r>
          <w:tab/>
        </w:r>
        <w:r>
          <w:fldChar w:fldCharType="begin"/>
        </w:r>
        <w:r>
          <w:instrText xml:space="preserve"> PAGEREF _Toc28041 \h </w:instrText>
        </w:r>
        <w:r>
          <w:fldChar w:fldCharType="separate"/>
        </w:r>
        <w:r>
          <w:t>58</w:t>
        </w:r>
        <w:r>
          <w:fldChar w:fldCharType="end"/>
        </w:r>
      </w:hyperlink>
    </w:p>
    <w:p>
      <w:pPr>
        <w:pStyle w:val="TOC2"/>
        <w:tabs>
          <w:tab w:val="right" w:leader="dot" w:pos="8306"/>
        </w:tabs>
      </w:pPr>
      <w:hyperlink w:anchor="_Toc22041" w:history="1">
        <w:r>
          <w:rPr>
            <w:rFonts w:ascii="仿宋" w:eastAsia="仿宋" w:hAnsi="仿宋" w:cs="仿宋" w:hint="eastAsia"/>
            <w:lang w:eastAsia="zh-CN"/>
          </w:rPr>
          <w:t>(一)、施工组织设计</w:t>
        </w:r>
        <w:r>
          <w:tab/>
        </w:r>
        <w:r>
          <w:fldChar w:fldCharType="begin"/>
        </w:r>
        <w:r>
          <w:instrText xml:space="preserve"> PAGEREF _Toc22041 \h </w:instrText>
        </w:r>
        <w:r>
          <w:fldChar w:fldCharType="separate"/>
        </w:r>
        <w:r>
          <w:t>58</w:t>
        </w:r>
        <w:r>
          <w:fldChar w:fldCharType="end"/>
        </w:r>
      </w:hyperlink>
    </w:p>
    <w:p>
      <w:pPr>
        <w:pStyle w:val="TOC2"/>
        <w:tabs>
          <w:tab w:val="right" w:leader="dot" w:pos="8306"/>
        </w:tabs>
      </w:pPr>
      <w:hyperlink w:anchor="_Toc831" w:history="1">
        <w:r>
          <w:rPr>
            <w:rFonts w:ascii="仿宋" w:eastAsia="仿宋" w:hAnsi="仿宋" w:cs="仿宋" w:hint="eastAsia"/>
            <w:lang w:eastAsia="zh-CN"/>
          </w:rPr>
          <w:t>(二)、施工工艺与技术路线</w:t>
        </w:r>
        <w:r>
          <w:tab/>
        </w:r>
        <w:r>
          <w:fldChar w:fldCharType="begin"/>
        </w:r>
        <w:r>
          <w:instrText xml:space="preserve"> PAGEREF _Toc831 \h </w:instrText>
        </w:r>
        <w:r>
          <w:fldChar w:fldCharType="separate"/>
        </w:r>
        <w:r>
          <w:t>60</w:t>
        </w:r>
        <w:r>
          <w:fldChar w:fldCharType="end"/>
        </w:r>
      </w:hyperlink>
    </w:p>
    <w:p>
      <w:pPr>
        <w:pStyle w:val="TOC2"/>
        <w:tabs>
          <w:tab w:val="right" w:leader="dot" w:pos="8306"/>
        </w:tabs>
      </w:pPr>
      <w:hyperlink w:anchor="_Toc9985" w:history="1">
        <w:r>
          <w:rPr>
            <w:rFonts w:ascii="仿宋" w:eastAsia="仿宋" w:hAnsi="仿宋" w:cs="仿宋" w:hint="eastAsia"/>
            <w:lang w:eastAsia="zh-CN"/>
          </w:rPr>
          <w:t>(三)、关键节点施工计划</w:t>
        </w:r>
        <w:r>
          <w:tab/>
        </w:r>
        <w:r>
          <w:fldChar w:fldCharType="begin"/>
        </w:r>
        <w:r>
          <w:instrText xml:space="preserve"> PAGEREF _Toc9985 \h </w:instrText>
        </w:r>
        <w:r>
          <w:fldChar w:fldCharType="separate"/>
        </w:r>
        <w:r>
          <w:t>61</w:t>
        </w:r>
        <w:r>
          <w:fldChar w:fldCharType="end"/>
        </w:r>
      </w:hyperlink>
    </w:p>
    <w:p>
      <w:pPr>
        <w:pStyle w:val="TOC2"/>
        <w:tabs>
          <w:tab w:val="right" w:leader="dot" w:pos="8306"/>
        </w:tabs>
      </w:pPr>
      <w:hyperlink w:anchor="_Toc23312" w:history="1">
        <w:r>
          <w:rPr>
            <w:rFonts w:ascii="仿宋" w:eastAsia="仿宋" w:hAnsi="仿宋" w:cs="仿宋" w:hint="eastAsia"/>
            <w:lang w:eastAsia="zh-CN"/>
          </w:rPr>
          <w:t>(四)、施工现场管理</w:t>
        </w:r>
        <w:r>
          <w:tab/>
        </w:r>
        <w:r>
          <w:fldChar w:fldCharType="begin"/>
        </w:r>
        <w:r>
          <w:instrText xml:space="preserve"> PAGEREF _Toc23312 \h </w:instrText>
        </w:r>
        <w:r>
          <w:fldChar w:fldCharType="separate"/>
        </w:r>
        <w:r>
          <w:t>63</w:t>
        </w:r>
        <w:r>
          <w:fldChar w:fldCharType="end"/>
        </w:r>
      </w:hyperlink>
    </w:p>
    <w:p>
      <w:pPr>
        <w:pStyle w:val="TOC1"/>
        <w:tabs>
          <w:tab w:val="right" w:leader="dot" w:pos="8306"/>
        </w:tabs>
      </w:pPr>
      <w:hyperlink w:anchor="_Toc15888" w:history="1">
        <w:r>
          <w:rPr>
            <w:rFonts w:ascii="仿宋" w:eastAsia="仿宋" w:hAnsi="仿宋" w:cs="仿宋" w:hint="eastAsia"/>
            <w:lang w:eastAsia="zh-CN"/>
          </w:rPr>
          <w:t>十五、设施与设备管理</w:t>
        </w:r>
        <w:r>
          <w:tab/>
        </w:r>
        <w:r>
          <w:fldChar w:fldCharType="begin"/>
        </w:r>
        <w:r>
          <w:instrText xml:space="preserve"> PAGEREF _Toc15888 \h </w:instrText>
        </w:r>
        <w:r>
          <w:fldChar w:fldCharType="separate"/>
        </w:r>
        <w:r>
          <w:t>65</w:t>
        </w:r>
        <w:r>
          <w:fldChar w:fldCharType="end"/>
        </w:r>
      </w:hyperlink>
    </w:p>
    <w:p>
      <w:pPr>
        <w:pStyle w:val="TOC2"/>
        <w:tabs>
          <w:tab w:val="right" w:leader="dot" w:pos="8306"/>
        </w:tabs>
      </w:pPr>
      <w:hyperlink w:anchor="_Toc16371" w:history="1">
        <w:r>
          <w:rPr>
            <w:rFonts w:ascii="仿宋" w:eastAsia="仿宋" w:hAnsi="仿宋" w:cs="仿宋" w:hint="eastAsia"/>
            <w:lang w:eastAsia="zh-CN"/>
          </w:rPr>
          <w:t>(一)、设施规划与配置</w:t>
        </w:r>
        <w:r>
          <w:tab/>
        </w:r>
        <w:r>
          <w:fldChar w:fldCharType="begin"/>
        </w:r>
        <w:r>
          <w:instrText xml:space="preserve"> PAGEREF _Toc16371 \h </w:instrText>
        </w:r>
        <w:r>
          <w:fldChar w:fldCharType="separate"/>
        </w:r>
        <w:r>
          <w:t>65</w:t>
        </w:r>
        <w:r>
          <w:fldChar w:fldCharType="end"/>
        </w:r>
      </w:hyperlink>
    </w:p>
    <w:p>
      <w:pPr>
        <w:pStyle w:val="TOC2"/>
        <w:tabs>
          <w:tab w:val="right" w:leader="dot" w:pos="8306"/>
        </w:tabs>
      </w:pPr>
      <w:hyperlink w:anchor="_Toc84" w:history="1">
        <w:r>
          <w:rPr>
            <w:rFonts w:ascii="仿宋" w:eastAsia="仿宋" w:hAnsi="仿宋" w:cs="仿宋" w:hint="eastAsia"/>
            <w:lang w:eastAsia="zh-CN"/>
          </w:rPr>
          <w:t>(二)、设备采购与维护管理</w:t>
        </w:r>
        <w:r>
          <w:tab/>
        </w:r>
        <w:r>
          <w:fldChar w:fldCharType="begin"/>
        </w:r>
        <w:r>
          <w:instrText xml:space="preserve"> PAGEREF _Toc84 \h </w:instrText>
        </w:r>
        <w:r>
          <w:fldChar w:fldCharType="separate"/>
        </w:r>
        <w:r>
          <w:t>65</w:t>
        </w:r>
        <w:r>
          <w:fldChar w:fldCharType="end"/>
        </w:r>
      </w:hyperlink>
    </w:p>
    <w:p>
      <w:pPr>
        <w:pStyle w:val="TOC2"/>
        <w:tabs>
          <w:tab w:val="right" w:leader="dot" w:pos="8306"/>
        </w:tabs>
      </w:pPr>
      <w:hyperlink w:anchor="_Toc22787" w:history="1">
        <w:r>
          <w:rPr>
            <w:rFonts w:ascii="仿宋" w:eastAsia="仿宋" w:hAnsi="仿宋" w:cs="仿宋" w:hint="eastAsia"/>
            <w:lang w:eastAsia="zh-CN"/>
          </w:rPr>
          <w:t>(三)、设施设备升级策略</w:t>
        </w:r>
        <w:r>
          <w:tab/>
        </w:r>
        <w:r>
          <w:fldChar w:fldCharType="begin"/>
        </w:r>
        <w:r>
          <w:instrText xml:space="preserve"> PAGEREF _Toc22787 \h </w:instrText>
        </w:r>
        <w:r>
          <w:fldChar w:fldCharType="separate"/>
        </w:r>
        <w:r>
          <w:t>66</w:t>
        </w:r>
        <w:r>
          <w:fldChar w:fldCharType="end"/>
        </w:r>
      </w:hyperlink>
    </w:p>
    <w:p>
      <w:pPr>
        <w:pStyle w:val="TOC1"/>
        <w:tabs>
          <w:tab w:val="right" w:leader="dot" w:pos="8306"/>
        </w:tabs>
      </w:pPr>
      <w:hyperlink w:anchor="_Toc32178" w:history="1">
        <w:r>
          <w:rPr>
            <w:rFonts w:ascii="仿宋" w:eastAsia="仿宋" w:hAnsi="仿宋" w:cs="仿宋" w:hint="eastAsia"/>
            <w:lang w:eastAsia="zh-CN"/>
          </w:rPr>
          <w:t>十六、知识产权管理与保护</w:t>
        </w:r>
        <w:r>
          <w:tab/>
        </w:r>
        <w:r>
          <w:fldChar w:fldCharType="begin"/>
        </w:r>
        <w:r>
          <w:instrText xml:space="preserve"> PAGEREF _Toc32178 \h </w:instrText>
        </w:r>
        <w:r>
          <w:fldChar w:fldCharType="separate"/>
        </w:r>
        <w:r>
          <w:t>67</w:t>
        </w:r>
        <w:r>
          <w:fldChar w:fldCharType="end"/>
        </w:r>
      </w:hyperlink>
    </w:p>
    <w:p>
      <w:pPr>
        <w:pStyle w:val="TOC2"/>
        <w:tabs>
          <w:tab w:val="right" w:leader="dot" w:pos="8306"/>
        </w:tabs>
      </w:pPr>
      <w:hyperlink w:anchor="_Toc20192" w:history="1">
        <w:r>
          <w:rPr>
            <w:rFonts w:ascii="仿宋" w:eastAsia="仿宋" w:hAnsi="仿宋" w:cs="仿宋" w:hint="eastAsia"/>
            <w:lang w:eastAsia="zh-CN"/>
          </w:rPr>
          <w:t>(一)、知识产权管理体系建设</w:t>
        </w:r>
        <w:r>
          <w:tab/>
        </w:r>
        <w:r>
          <w:fldChar w:fldCharType="begin"/>
        </w:r>
        <w:r>
          <w:instrText xml:space="preserve"> PAGEREF _Toc20192 \h </w:instrText>
        </w:r>
        <w:r>
          <w:fldChar w:fldCharType="separate"/>
        </w:r>
        <w:r>
          <w:t>67</w:t>
        </w:r>
        <w:r>
          <w:fldChar w:fldCharType="end"/>
        </w:r>
      </w:hyperlink>
    </w:p>
    <w:p>
      <w:pPr>
        <w:pStyle w:val="TOC2"/>
        <w:tabs>
          <w:tab w:val="right" w:leader="dot" w:pos="8306"/>
        </w:tabs>
      </w:pPr>
      <w:hyperlink w:anchor="_Toc31572" w:history="1">
        <w:r>
          <w:rPr>
            <w:rFonts w:ascii="仿宋" w:eastAsia="仿宋" w:hAnsi="仿宋" w:cs="仿宋" w:hint="eastAsia"/>
            <w:lang w:eastAsia="zh-CN"/>
          </w:rPr>
          <w:t>(二)、知识产权保护措施</w:t>
        </w:r>
        <w:r>
          <w:tab/>
        </w:r>
        <w:r>
          <w:fldChar w:fldCharType="begin"/>
        </w:r>
        <w:r>
          <w:instrText xml:space="preserve"> PAGEREF _Toc31572 \h </w:instrText>
        </w:r>
        <w:r>
          <w:fldChar w:fldCharType="separate"/>
        </w:r>
        <w:r>
          <w:t>68</w:t>
        </w:r>
        <w:r>
          <w:fldChar w:fldCharType="end"/>
        </w:r>
      </w:hyperlink>
    </w:p>
    <w:p>
      <w:pPr>
        <w:pStyle w:val="TOC1"/>
        <w:tabs>
          <w:tab w:val="right" w:leader="dot" w:pos="8306"/>
        </w:tabs>
      </w:pPr>
      <w:hyperlink w:anchor="_Toc15600" w:history="1">
        <w:r>
          <w:rPr>
            <w:rFonts w:ascii="仿宋" w:eastAsia="仿宋" w:hAnsi="仿宋" w:cs="仿宋" w:hint="eastAsia"/>
            <w:lang w:eastAsia="zh-CN"/>
          </w:rPr>
          <w:t>十七、质量管理与控制</w:t>
        </w:r>
        <w:r>
          <w:tab/>
        </w:r>
        <w:r>
          <w:fldChar w:fldCharType="begin"/>
        </w:r>
        <w:r>
          <w:instrText xml:space="preserve"> PAGEREF _Toc15600 \h </w:instrText>
        </w:r>
        <w:r>
          <w:fldChar w:fldCharType="separate"/>
        </w:r>
        <w:r>
          <w:t>69</w:t>
        </w:r>
        <w:r>
          <w:fldChar w:fldCharType="end"/>
        </w:r>
      </w:hyperlink>
    </w:p>
    <w:p>
      <w:pPr>
        <w:pStyle w:val="TOC2"/>
        <w:tabs>
          <w:tab w:val="right" w:leader="dot" w:pos="8306"/>
        </w:tabs>
      </w:pPr>
      <w:hyperlink w:anchor="_Toc28258" w:history="1">
        <w:r>
          <w:rPr>
            <w:rFonts w:ascii="仿宋" w:eastAsia="仿宋" w:hAnsi="仿宋" w:cs="仿宋" w:hint="eastAsia"/>
            <w:lang w:eastAsia="zh-CN"/>
          </w:rPr>
          <w:t>(一)、质量管理体系建设</w:t>
        </w:r>
        <w:r>
          <w:tab/>
        </w:r>
        <w:r>
          <w:fldChar w:fldCharType="begin"/>
        </w:r>
        <w:r>
          <w:instrText xml:space="preserve"> PAGEREF _Toc28258 \h </w:instrText>
        </w:r>
        <w:r>
          <w:fldChar w:fldCharType="separate"/>
        </w:r>
        <w:r>
          <w:t>69</w:t>
        </w:r>
        <w:r>
          <w:fldChar w:fldCharType="end"/>
        </w:r>
      </w:hyperlink>
    </w:p>
    <w:p>
      <w:pPr>
        <w:pStyle w:val="TOC2"/>
        <w:tabs>
          <w:tab w:val="right" w:leader="dot" w:pos="8306"/>
        </w:tabs>
      </w:pPr>
      <w:hyperlink w:anchor="_Toc21934" w:history="1">
        <w:r>
          <w:rPr>
            <w:rFonts w:ascii="仿宋" w:eastAsia="仿宋" w:hAnsi="仿宋" w:cs="仿宋" w:hint="eastAsia"/>
            <w:lang w:eastAsia="zh-CN"/>
          </w:rPr>
          <w:t>(二)、质量控制措施</w:t>
        </w:r>
        <w:r>
          <w:tab/>
        </w:r>
        <w:r>
          <w:fldChar w:fldCharType="begin"/>
        </w:r>
        <w:r>
          <w:instrText xml:space="preserve"> PAGEREF _Toc21934 \h </w:instrText>
        </w:r>
        <w:r>
          <w:fldChar w:fldCharType="separate"/>
        </w:r>
        <w:r>
          <w:t>71</w:t>
        </w:r>
        <w:r>
          <w:fldChar w:fldCharType="end"/>
        </w:r>
      </w:hyperlink>
    </w:p>
    <w:p>
      <w:pPr>
        <w:pStyle w:val="TOC1"/>
        <w:tabs>
          <w:tab w:val="right" w:leader="dot" w:pos="8306"/>
        </w:tabs>
      </w:pPr>
      <w:hyperlink w:anchor="_Toc20885" w:history="1">
        <w:r>
          <w:rPr>
            <w:rFonts w:ascii="仿宋" w:eastAsia="仿宋" w:hAnsi="仿宋" w:cs="仿宋" w:hint="eastAsia"/>
            <w:lang w:eastAsia="zh-CN"/>
          </w:rPr>
          <w:t>十八、人力资源管理与开发</w:t>
        </w:r>
        <w:r>
          <w:tab/>
        </w:r>
        <w:r>
          <w:fldChar w:fldCharType="begin"/>
        </w:r>
        <w:r>
          <w:instrText xml:space="preserve"> PAGEREF _Toc20885 \h </w:instrText>
        </w:r>
        <w:r>
          <w:fldChar w:fldCharType="separate"/>
        </w:r>
        <w:r>
          <w:t>72</w:t>
        </w:r>
        <w:r>
          <w:fldChar w:fldCharType="end"/>
        </w:r>
      </w:hyperlink>
    </w:p>
    <w:p>
      <w:pPr>
        <w:pStyle w:val="TOC2"/>
        <w:tabs>
          <w:tab w:val="right" w:leader="dot" w:pos="8306"/>
        </w:tabs>
      </w:pPr>
      <w:hyperlink w:anchor="_Toc6764" w:history="1">
        <w:r>
          <w:rPr>
            <w:rFonts w:ascii="仿宋" w:eastAsia="仿宋" w:hAnsi="仿宋" w:cs="仿宋" w:hint="eastAsia"/>
            <w:lang w:eastAsia="zh-CN"/>
          </w:rPr>
          <w:t>(一)、人力资源规划</w:t>
        </w:r>
        <w:r>
          <w:tab/>
        </w:r>
        <w:r>
          <w:fldChar w:fldCharType="begin"/>
        </w:r>
        <w:r>
          <w:instrText xml:space="preserve"> PAGEREF _Toc6764 \h </w:instrText>
        </w:r>
        <w:r>
          <w:fldChar w:fldCharType="separate"/>
        </w:r>
        <w:r>
          <w:t>72</w:t>
        </w:r>
        <w:r>
          <w:fldChar w:fldCharType="end"/>
        </w:r>
      </w:hyperlink>
    </w:p>
    <w:p>
      <w:pPr>
        <w:pStyle w:val="TOC2"/>
        <w:tabs>
          <w:tab w:val="right" w:leader="dot" w:pos="8306"/>
        </w:tabs>
      </w:pPr>
      <w:hyperlink w:anchor="_Toc21617" w:history="1">
        <w:r>
          <w:rPr>
            <w:rFonts w:ascii="仿宋" w:eastAsia="仿宋" w:hAnsi="仿宋" w:cs="仿宋" w:hint="eastAsia"/>
            <w:lang w:eastAsia="zh-CN"/>
          </w:rPr>
          <w:t>(二)、人力资源开发与培训</w:t>
        </w:r>
        <w:r>
          <w:tab/>
        </w:r>
        <w:r>
          <w:fldChar w:fldCharType="begin"/>
        </w:r>
        <w:r>
          <w:instrText xml:space="preserve"> PAGEREF _Toc21617 \h </w:instrText>
        </w:r>
        <w:r>
          <w:fldChar w:fldCharType="separate"/>
        </w:r>
        <w:r>
          <w:t>74</w:t>
        </w:r>
        <w:r>
          <w:fldChar w:fldCharType="end"/>
        </w:r>
      </w:hyperlink>
    </w:p>
    <w:p>
      <w:pPr>
        <w:pStyle w:val="TOC1"/>
        <w:tabs>
          <w:tab w:val="right" w:leader="dot" w:pos="8306"/>
        </w:tabs>
      </w:pPr>
      <w:hyperlink w:anchor="_Toc18998" w:history="1">
        <w:r>
          <w:rPr>
            <w:rFonts w:ascii="仿宋" w:eastAsia="仿宋" w:hAnsi="仿宋" w:cs="仿宋" w:hint="eastAsia"/>
            <w:lang w:eastAsia="zh-CN"/>
          </w:rPr>
          <w:t>十九、创新驱动与持续发展</w:t>
        </w:r>
        <w:r>
          <w:tab/>
        </w:r>
        <w:r>
          <w:fldChar w:fldCharType="begin"/>
        </w:r>
        <w:r>
          <w:instrText xml:space="preserve"> PAGEREF _Toc18998 \h </w:instrText>
        </w:r>
        <w:r>
          <w:fldChar w:fldCharType="separate"/>
        </w:r>
        <w:r>
          <w:t>76</w:t>
        </w:r>
        <w:r>
          <w:fldChar w:fldCharType="end"/>
        </w:r>
      </w:hyperlink>
    </w:p>
    <w:p>
      <w:pPr>
        <w:pStyle w:val="TOC2"/>
        <w:tabs>
          <w:tab w:val="right" w:leader="dot" w:pos="8306"/>
        </w:tabs>
      </w:pPr>
      <w:hyperlink w:anchor="_Toc6429" w:history="1">
        <w:r>
          <w:rPr>
            <w:rFonts w:ascii="仿宋" w:eastAsia="仿宋" w:hAnsi="仿宋" w:cs="仿宋" w:hint="eastAsia"/>
            <w:lang w:eastAsia="zh-CN"/>
          </w:rPr>
          <w:t>(一)、创新驱动战略实施</w:t>
        </w:r>
        <w:r>
          <w:tab/>
        </w:r>
        <w:r>
          <w:fldChar w:fldCharType="begin"/>
        </w:r>
        <w:r>
          <w:instrText xml:space="preserve"> PAGEREF _Toc6429 \h </w:instrText>
        </w:r>
        <w:r>
          <w:fldChar w:fldCharType="separate"/>
        </w:r>
        <w:r>
          <w:t>76</w:t>
        </w:r>
        <w:r>
          <w:fldChar w:fldCharType="end"/>
        </w:r>
      </w:hyperlink>
    </w:p>
    <w:p>
      <w:pPr>
        <w:pStyle w:val="TOC2"/>
        <w:tabs>
          <w:tab w:val="right" w:leader="dot" w:pos="8306"/>
        </w:tabs>
      </w:pPr>
      <w:hyperlink w:anchor="_Toc2229" w:history="1">
        <w:r>
          <w:rPr>
            <w:rFonts w:ascii="仿宋" w:eastAsia="仿宋" w:hAnsi="仿宋" w:cs="仿宋" w:hint="eastAsia"/>
            <w:lang w:eastAsia="zh-CN"/>
          </w:rPr>
          <w:t>(二)、持续发展路径探索</w:t>
        </w:r>
        <w:r>
          <w:tab/>
        </w:r>
        <w:r>
          <w:fldChar w:fldCharType="begin"/>
        </w:r>
        <w:r>
          <w:instrText xml:space="preserve"> PAGEREF _Toc2229 \h </w:instrText>
        </w:r>
        <w:r>
          <w:fldChar w:fldCharType="separate"/>
        </w:r>
        <w:r>
          <w:t>78</w:t>
        </w:r>
        <w:r>
          <w:fldChar w:fldCharType="end"/>
        </w:r>
      </w:hyperlink>
    </w:p>
    <w:p>
      <w:pPr>
        <w:pStyle w:val="TOC1"/>
        <w:tabs>
          <w:tab w:val="right" w:leader="dot" w:pos="8306"/>
        </w:tabs>
      </w:pPr>
      <w:hyperlink w:anchor="_Toc7734" w:history="1">
        <w:r>
          <w:rPr>
            <w:rFonts w:ascii="仿宋" w:eastAsia="仿宋" w:hAnsi="仿宋" w:cs="仿宋" w:hint="eastAsia"/>
            <w:lang w:eastAsia="zh-CN"/>
          </w:rPr>
          <w:t>二十、法律法规与政策遵循</w:t>
        </w:r>
        <w:r>
          <w:tab/>
        </w:r>
        <w:r>
          <w:fldChar w:fldCharType="begin"/>
        </w:r>
        <w:r>
          <w:instrText xml:space="preserve"> PAGEREF _Toc7734 \h </w:instrText>
        </w:r>
        <w:r>
          <w:fldChar w:fldCharType="separate"/>
        </w:r>
        <w:r>
          <w:t>82</w:t>
        </w:r>
        <w:r>
          <w:fldChar w:fldCharType="end"/>
        </w:r>
      </w:hyperlink>
    </w:p>
    <w:p>
      <w:pPr>
        <w:pStyle w:val="TOC2"/>
        <w:tabs>
          <w:tab w:val="right" w:leader="dot" w:pos="8306"/>
        </w:tabs>
      </w:pPr>
      <w:hyperlink w:anchor="_Toc1348" w:history="1">
        <w:r>
          <w:rPr>
            <w:rFonts w:ascii="仿宋" w:eastAsia="仿宋" w:hAnsi="仿宋" w:cs="仿宋" w:hint="eastAsia"/>
            <w:lang w:eastAsia="zh-CN"/>
          </w:rPr>
          <w:t>(一)、法律法规遵守</w:t>
        </w:r>
        <w:r>
          <w:tab/>
        </w:r>
        <w:r>
          <w:fldChar w:fldCharType="begin"/>
        </w:r>
        <w:r>
          <w:instrText xml:space="preserve"> PAGEREF _Toc1348 \h </w:instrText>
        </w:r>
        <w:r>
          <w:fldChar w:fldCharType="separate"/>
        </w:r>
        <w:r>
          <w:t>82</w:t>
        </w:r>
        <w:r>
          <w:fldChar w:fldCharType="end"/>
        </w:r>
      </w:hyperlink>
    </w:p>
    <w:p>
      <w:pPr>
        <w:pStyle w:val="TOC2"/>
        <w:tabs>
          <w:tab w:val="right" w:leader="dot" w:pos="8306"/>
        </w:tabs>
      </w:pPr>
      <w:hyperlink w:anchor="_Toc7191" w:history="1">
        <w:r>
          <w:rPr>
            <w:rFonts w:ascii="仿宋" w:eastAsia="仿宋" w:hAnsi="仿宋" w:cs="仿宋" w:hint="eastAsia"/>
            <w:lang w:eastAsia="zh-CN"/>
          </w:rPr>
          <w:t>(二)、政策导向与利用</w:t>
        </w:r>
        <w:r>
          <w:tab/>
        </w:r>
        <w:r>
          <w:fldChar w:fldCharType="begin"/>
        </w:r>
        <w:r>
          <w:instrText xml:space="preserve"> PAGEREF _Toc7191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7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48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一、保温杯项目的技术资源开发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二、保温杯项目的人力资源管理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温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温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04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温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温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温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019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温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保温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智能技术的应用：保温杯项目将利用智能技术，如物联网（IoT）和大数据分析，来监控和优化资源使用。通过实时数据分析，项目可以更有效地管理能源消耗、减少原材料浪费，并提高生产过程的整体效率。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81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168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853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https://d.book118.com/747064066125006040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C814C3"/>
    <w:rsid w:val="78C814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706406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2024-02-01T14:02:00Z</dcterms:created>
  <dcterms:modified xsi:type="dcterms:W3CDTF">2024-02-01T14:03:14Z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879F77CF2C1C4B9AB334D665750D28D9_11</vt:lpwstr>
  </property>
  <property fmtid="{D5CDD505-2E9C-101B-9397-08002B2CF9AE}" pid="3" name="KSOProductBuildVer">
    <vt:lpwstr>2052-12.1.0.16250</vt:lpwstr>
  </property>
</Properties>
</file>