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肛肠科医院项目规划设计蓝图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20" w:history="1">
        <w:r>
          <w:rPr>
            <w:rFonts w:ascii="仿宋" w:eastAsia="仿宋" w:hAnsi="仿宋" w:cs="仿宋" w:hint="eastAsia"/>
            <w:lang w:eastAsia="zh-CN"/>
          </w:rPr>
          <w:t>概论</w:t>
        </w:r>
        <w:r>
          <w:tab/>
        </w:r>
        <w:r>
          <w:fldChar w:fldCharType="begin"/>
        </w:r>
        <w:r>
          <w:instrText xml:space="preserve"> PAGEREF _Toc21220 \h </w:instrText>
        </w:r>
        <w:r>
          <w:fldChar w:fldCharType="separate"/>
        </w:r>
        <w:r>
          <w:t>3</w:t>
        </w:r>
        <w:r>
          <w:fldChar w:fldCharType="end"/>
        </w:r>
      </w:hyperlink>
    </w:p>
    <w:p>
      <w:pPr>
        <w:pStyle w:val="TOC1"/>
        <w:tabs>
          <w:tab w:val="right" w:leader="dot" w:pos="8306"/>
        </w:tabs>
      </w:pPr>
      <w:hyperlink w:anchor="_Toc11900" w:history="1">
        <w:r>
          <w:rPr>
            <w:rFonts w:ascii="仿宋" w:eastAsia="仿宋" w:hAnsi="仿宋" w:cs="仿宋" w:hint="eastAsia"/>
            <w:lang w:eastAsia="zh-CN"/>
          </w:rPr>
          <w:t>一、肛肠科医院项目建设背景及必要性分析</w:t>
        </w:r>
        <w:r>
          <w:tab/>
        </w:r>
        <w:r>
          <w:fldChar w:fldCharType="begin"/>
        </w:r>
        <w:r>
          <w:instrText xml:space="preserve"> PAGEREF _Toc11900 \h </w:instrText>
        </w:r>
        <w:r>
          <w:fldChar w:fldCharType="separate"/>
        </w:r>
        <w:r>
          <w:t>3</w:t>
        </w:r>
        <w:r>
          <w:fldChar w:fldCharType="end"/>
        </w:r>
      </w:hyperlink>
    </w:p>
    <w:p>
      <w:pPr>
        <w:pStyle w:val="TOC2"/>
        <w:tabs>
          <w:tab w:val="right" w:leader="dot" w:pos="8306"/>
        </w:tabs>
      </w:pPr>
      <w:hyperlink w:anchor="_Toc19819" w:history="1">
        <w:r>
          <w:rPr>
            <w:rFonts w:ascii="仿宋" w:eastAsia="仿宋" w:hAnsi="仿宋" w:cs="仿宋" w:hint="eastAsia"/>
            <w:lang w:eastAsia="zh-CN"/>
          </w:rPr>
          <w:t>(一)、肛肠科医院项目背景分析</w:t>
        </w:r>
        <w:r>
          <w:tab/>
        </w:r>
        <w:r>
          <w:fldChar w:fldCharType="begin"/>
        </w:r>
        <w:r>
          <w:instrText xml:space="preserve"> PAGEREF _Toc19819 \h </w:instrText>
        </w:r>
        <w:r>
          <w:fldChar w:fldCharType="separate"/>
        </w:r>
        <w:r>
          <w:t>3</w:t>
        </w:r>
        <w:r>
          <w:fldChar w:fldCharType="end"/>
        </w:r>
      </w:hyperlink>
    </w:p>
    <w:p>
      <w:pPr>
        <w:pStyle w:val="TOC2"/>
        <w:tabs>
          <w:tab w:val="right" w:leader="dot" w:pos="8306"/>
        </w:tabs>
      </w:pPr>
      <w:hyperlink w:anchor="_Toc18537" w:history="1">
        <w:r>
          <w:rPr>
            <w:rFonts w:ascii="仿宋" w:eastAsia="仿宋" w:hAnsi="仿宋" w:cs="仿宋" w:hint="eastAsia"/>
            <w:lang w:eastAsia="zh-CN"/>
          </w:rPr>
          <w:t>(二)、肛肠科医院项目建设必要性分析</w:t>
        </w:r>
        <w:r>
          <w:tab/>
        </w:r>
        <w:r>
          <w:fldChar w:fldCharType="begin"/>
        </w:r>
        <w:r>
          <w:instrText xml:space="preserve"> PAGEREF _Toc18537 \h </w:instrText>
        </w:r>
        <w:r>
          <w:fldChar w:fldCharType="separate"/>
        </w:r>
        <w:r>
          <w:t>5</w:t>
        </w:r>
        <w:r>
          <w:fldChar w:fldCharType="end"/>
        </w:r>
      </w:hyperlink>
    </w:p>
    <w:p>
      <w:pPr>
        <w:pStyle w:val="TOC1"/>
        <w:tabs>
          <w:tab w:val="right" w:leader="dot" w:pos="8306"/>
        </w:tabs>
      </w:pPr>
      <w:hyperlink w:anchor="_Toc18746" w:history="1">
        <w:r>
          <w:rPr>
            <w:rFonts w:ascii="仿宋" w:eastAsia="仿宋" w:hAnsi="仿宋" w:cs="仿宋" w:hint="eastAsia"/>
            <w:lang w:eastAsia="zh-CN"/>
          </w:rPr>
          <w:t>二、工艺说明</w:t>
        </w:r>
        <w:r>
          <w:tab/>
        </w:r>
        <w:r>
          <w:fldChar w:fldCharType="begin"/>
        </w:r>
        <w:r>
          <w:instrText xml:space="preserve"> PAGEREF _Toc18746 \h </w:instrText>
        </w:r>
        <w:r>
          <w:fldChar w:fldCharType="separate"/>
        </w:r>
        <w:r>
          <w:t>6</w:t>
        </w:r>
        <w:r>
          <w:fldChar w:fldCharType="end"/>
        </w:r>
      </w:hyperlink>
    </w:p>
    <w:p>
      <w:pPr>
        <w:pStyle w:val="TOC2"/>
        <w:tabs>
          <w:tab w:val="right" w:leader="dot" w:pos="8306"/>
        </w:tabs>
      </w:pPr>
      <w:hyperlink w:anchor="_Toc17880" w:history="1">
        <w:r>
          <w:rPr>
            <w:rFonts w:ascii="仿宋" w:eastAsia="仿宋" w:hAnsi="仿宋" w:cs="仿宋" w:hint="eastAsia"/>
            <w:lang w:eastAsia="zh-CN"/>
          </w:rPr>
          <w:t>(一)、技术管理特点</w:t>
        </w:r>
        <w:r>
          <w:tab/>
        </w:r>
        <w:r>
          <w:fldChar w:fldCharType="begin"/>
        </w:r>
        <w:r>
          <w:instrText xml:space="preserve"> PAGEREF _Toc17880 \h </w:instrText>
        </w:r>
        <w:r>
          <w:fldChar w:fldCharType="separate"/>
        </w:r>
        <w:r>
          <w:t>6</w:t>
        </w:r>
        <w:r>
          <w:fldChar w:fldCharType="end"/>
        </w:r>
      </w:hyperlink>
    </w:p>
    <w:p>
      <w:pPr>
        <w:pStyle w:val="TOC2"/>
        <w:tabs>
          <w:tab w:val="right" w:leader="dot" w:pos="8306"/>
        </w:tabs>
      </w:pPr>
      <w:hyperlink w:anchor="_Toc5498" w:history="1">
        <w:r>
          <w:rPr>
            <w:rFonts w:ascii="仿宋" w:eastAsia="仿宋" w:hAnsi="仿宋" w:cs="仿宋" w:hint="eastAsia"/>
            <w:lang w:eastAsia="zh-CN"/>
          </w:rPr>
          <w:t>(二)、肛肠科医院项目工艺技术设计方案</w:t>
        </w:r>
        <w:r>
          <w:tab/>
        </w:r>
        <w:r>
          <w:fldChar w:fldCharType="begin"/>
        </w:r>
        <w:r>
          <w:instrText xml:space="preserve"> PAGEREF _Toc5498 \h </w:instrText>
        </w:r>
        <w:r>
          <w:fldChar w:fldCharType="separate"/>
        </w:r>
        <w:r>
          <w:t>7</w:t>
        </w:r>
        <w:r>
          <w:fldChar w:fldCharType="end"/>
        </w:r>
      </w:hyperlink>
    </w:p>
    <w:p>
      <w:pPr>
        <w:pStyle w:val="TOC2"/>
        <w:tabs>
          <w:tab w:val="right" w:leader="dot" w:pos="8306"/>
        </w:tabs>
      </w:pPr>
      <w:hyperlink w:anchor="_Toc19981" w:history="1">
        <w:r>
          <w:rPr>
            <w:rFonts w:ascii="仿宋" w:eastAsia="仿宋" w:hAnsi="仿宋" w:cs="仿宋" w:hint="eastAsia"/>
            <w:lang w:eastAsia="zh-CN"/>
          </w:rPr>
          <w:t>(三)、设备选型方案</w:t>
        </w:r>
        <w:r>
          <w:tab/>
        </w:r>
        <w:r>
          <w:fldChar w:fldCharType="begin"/>
        </w:r>
        <w:r>
          <w:instrText xml:space="preserve"> PAGEREF _Toc19981 \h </w:instrText>
        </w:r>
        <w:r>
          <w:fldChar w:fldCharType="separate"/>
        </w:r>
        <w:r>
          <w:t>8</w:t>
        </w:r>
        <w:r>
          <w:fldChar w:fldCharType="end"/>
        </w:r>
      </w:hyperlink>
    </w:p>
    <w:p>
      <w:pPr>
        <w:pStyle w:val="TOC1"/>
        <w:tabs>
          <w:tab w:val="right" w:leader="dot" w:pos="8306"/>
        </w:tabs>
      </w:pPr>
      <w:hyperlink w:anchor="_Toc1565" w:history="1">
        <w:r>
          <w:rPr>
            <w:rFonts w:ascii="仿宋" w:eastAsia="仿宋" w:hAnsi="仿宋" w:cs="仿宋" w:hint="eastAsia"/>
            <w:lang w:eastAsia="zh-CN"/>
          </w:rPr>
          <w:t>三、肛肠科医院项目建设单位说明</w:t>
        </w:r>
        <w:r>
          <w:tab/>
        </w:r>
        <w:r>
          <w:fldChar w:fldCharType="begin"/>
        </w:r>
        <w:r>
          <w:instrText xml:space="preserve"> PAGEREF _Toc1565 \h </w:instrText>
        </w:r>
        <w:r>
          <w:fldChar w:fldCharType="separate"/>
        </w:r>
        <w:r>
          <w:t>10</w:t>
        </w:r>
        <w:r>
          <w:fldChar w:fldCharType="end"/>
        </w:r>
      </w:hyperlink>
    </w:p>
    <w:p>
      <w:pPr>
        <w:pStyle w:val="TOC2"/>
        <w:tabs>
          <w:tab w:val="right" w:leader="dot" w:pos="8306"/>
        </w:tabs>
      </w:pPr>
      <w:hyperlink w:anchor="_Toc28678" w:history="1">
        <w:r>
          <w:rPr>
            <w:rFonts w:ascii="仿宋" w:eastAsia="仿宋" w:hAnsi="仿宋" w:cs="仿宋" w:hint="eastAsia"/>
            <w:lang w:eastAsia="zh-CN"/>
          </w:rPr>
          <w:t>(一)、肛肠科医院项目承办单位基本情况</w:t>
        </w:r>
        <w:r>
          <w:tab/>
        </w:r>
        <w:r>
          <w:fldChar w:fldCharType="begin"/>
        </w:r>
        <w:r>
          <w:instrText xml:space="preserve"> PAGEREF _Toc28678 \h </w:instrText>
        </w:r>
        <w:r>
          <w:fldChar w:fldCharType="separate"/>
        </w:r>
        <w:r>
          <w:t>10</w:t>
        </w:r>
        <w:r>
          <w:fldChar w:fldCharType="end"/>
        </w:r>
      </w:hyperlink>
    </w:p>
    <w:p>
      <w:pPr>
        <w:pStyle w:val="TOC2"/>
        <w:tabs>
          <w:tab w:val="right" w:leader="dot" w:pos="8306"/>
        </w:tabs>
      </w:pPr>
      <w:hyperlink w:anchor="_Toc5547" w:history="1">
        <w:r>
          <w:rPr>
            <w:rFonts w:ascii="仿宋" w:eastAsia="仿宋" w:hAnsi="仿宋" w:cs="仿宋" w:hint="eastAsia"/>
            <w:lang w:eastAsia="zh-CN"/>
          </w:rPr>
          <w:t>(二)、公司经济效益分析</w:t>
        </w:r>
        <w:r>
          <w:tab/>
        </w:r>
        <w:r>
          <w:fldChar w:fldCharType="begin"/>
        </w:r>
        <w:r>
          <w:instrText xml:space="preserve"> PAGEREF _Toc5547 \h </w:instrText>
        </w:r>
        <w:r>
          <w:fldChar w:fldCharType="separate"/>
        </w:r>
        <w:r>
          <w:t>10</w:t>
        </w:r>
        <w:r>
          <w:fldChar w:fldCharType="end"/>
        </w:r>
      </w:hyperlink>
    </w:p>
    <w:p>
      <w:pPr>
        <w:pStyle w:val="TOC1"/>
        <w:tabs>
          <w:tab w:val="right" w:leader="dot" w:pos="8306"/>
        </w:tabs>
      </w:pPr>
      <w:hyperlink w:anchor="_Toc28044" w:history="1">
        <w:r>
          <w:rPr>
            <w:rFonts w:ascii="仿宋" w:eastAsia="仿宋" w:hAnsi="仿宋" w:cs="仿宋" w:hint="eastAsia"/>
            <w:lang w:eastAsia="zh-CN"/>
          </w:rPr>
          <w:t>四、肛肠科医院项目选址可行性分析</w:t>
        </w:r>
        <w:r>
          <w:tab/>
        </w:r>
        <w:r>
          <w:fldChar w:fldCharType="begin"/>
        </w:r>
        <w:r>
          <w:instrText xml:space="preserve"> PAGEREF _Toc28044 \h </w:instrText>
        </w:r>
        <w:r>
          <w:fldChar w:fldCharType="separate"/>
        </w:r>
        <w:r>
          <w:t>11</w:t>
        </w:r>
        <w:r>
          <w:fldChar w:fldCharType="end"/>
        </w:r>
      </w:hyperlink>
    </w:p>
    <w:p>
      <w:pPr>
        <w:pStyle w:val="TOC2"/>
        <w:tabs>
          <w:tab w:val="right" w:leader="dot" w:pos="8306"/>
        </w:tabs>
      </w:pPr>
      <w:hyperlink w:anchor="_Toc29353" w:history="1">
        <w:r>
          <w:rPr>
            <w:rFonts w:ascii="仿宋" w:eastAsia="仿宋" w:hAnsi="仿宋" w:cs="仿宋" w:hint="eastAsia"/>
            <w:lang w:eastAsia="zh-CN"/>
          </w:rPr>
          <w:t>(一)、肛肠科医院项目选址</w:t>
        </w:r>
        <w:r>
          <w:tab/>
        </w:r>
        <w:r>
          <w:fldChar w:fldCharType="begin"/>
        </w:r>
        <w:r>
          <w:instrText xml:space="preserve"> PAGEREF _Toc29353 \h </w:instrText>
        </w:r>
        <w:r>
          <w:fldChar w:fldCharType="separate"/>
        </w:r>
        <w:r>
          <w:t>11</w:t>
        </w:r>
        <w:r>
          <w:fldChar w:fldCharType="end"/>
        </w:r>
      </w:hyperlink>
    </w:p>
    <w:p>
      <w:pPr>
        <w:pStyle w:val="TOC2"/>
        <w:tabs>
          <w:tab w:val="right" w:leader="dot" w:pos="8306"/>
        </w:tabs>
      </w:pPr>
      <w:hyperlink w:anchor="_Toc18308" w:history="1">
        <w:r>
          <w:rPr>
            <w:rFonts w:ascii="仿宋" w:eastAsia="仿宋" w:hAnsi="仿宋" w:cs="仿宋" w:hint="eastAsia"/>
            <w:lang w:eastAsia="zh-CN"/>
          </w:rPr>
          <w:t>(二)、用地控制指标</w:t>
        </w:r>
        <w:r>
          <w:tab/>
        </w:r>
        <w:r>
          <w:fldChar w:fldCharType="begin"/>
        </w:r>
        <w:r>
          <w:instrText xml:space="preserve"> PAGEREF _Toc18308 \h </w:instrText>
        </w:r>
        <w:r>
          <w:fldChar w:fldCharType="separate"/>
        </w:r>
        <w:r>
          <w:t>11</w:t>
        </w:r>
        <w:r>
          <w:fldChar w:fldCharType="end"/>
        </w:r>
      </w:hyperlink>
    </w:p>
    <w:p>
      <w:pPr>
        <w:pStyle w:val="TOC2"/>
        <w:tabs>
          <w:tab w:val="right" w:leader="dot" w:pos="8306"/>
        </w:tabs>
      </w:pPr>
      <w:hyperlink w:anchor="_Toc15634" w:history="1">
        <w:r>
          <w:rPr>
            <w:rFonts w:ascii="仿宋" w:eastAsia="仿宋" w:hAnsi="仿宋" w:cs="仿宋" w:hint="eastAsia"/>
            <w:lang w:eastAsia="zh-CN"/>
          </w:rPr>
          <w:t>(三)、节约用地措施</w:t>
        </w:r>
        <w:r>
          <w:tab/>
        </w:r>
        <w:r>
          <w:fldChar w:fldCharType="begin"/>
        </w:r>
        <w:r>
          <w:instrText xml:space="preserve"> PAGEREF _Toc15634 \h </w:instrText>
        </w:r>
        <w:r>
          <w:fldChar w:fldCharType="separate"/>
        </w:r>
        <w:r>
          <w:t>13</w:t>
        </w:r>
        <w:r>
          <w:fldChar w:fldCharType="end"/>
        </w:r>
      </w:hyperlink>
    </w:p>
    <w:p>
      <w:pPr>
        <w:pStyle w:val="TOC2"/>
        <w:tabs>
          <w:tab w:val="right" w:leader="dot" w:pos="8306"/>
        </w:tabs>
      </w:pPr>
      <w:hyperlink w:anchor="_Toc24058" w:history="1">
        <w:r>
          <w:rPr>
            <w:rFonts w:ascii="仿宋" w:eastAsia="仿宋" w:hAnsi="仿宋" w:cs="仿宋" w:hint="eastAsia"/>
            <w:lang w:eastAsia="zh-CN"/>
          </w:rPr>
          <w:t>(四)、总图布置方案</w:t>
        </w:r>
        <w:r>
          <w:tab/>
        </w:r>
        <w:r>
          <w:fldChar w:fldCharType="begin"/>
        </w:r>
        <w:r>
          <w:instrText xml:space="preserve"> PAGEREF _Toc24058 \h </w:instrText>
        </w:r>
        <w:r>
          <w:fldChar w:fldCharType="separate"/>
        </w:r>
        <w:r>
          <w:t>14</w:t>
        </w:r>
        <w:r>
          <w:fldChar w:fldCharType="end"/>
        </w:r>
      </w:hyperlink>
    </w:p>
    <w:p>
      <w:pPr>
        <w:pStyle w:val="TOC2"/>
        <w:tabs>
          <w:tab w:val="right" w:leader="dot" w:pos="8306"/>
        </w:tabs>
      </w:pPr>
      <w:hyperlink w:anchor="_Toc7352" w:history="1">
        <w:r>
          <w:rPr>
            <w:rFonts w:ascii="仿宋" w:eastAsia="仿宋" w:hAnsi="仿宋" w:cs="仿宋" w:hint="eastAsia"/>
            <w:lang w:eastAsia="zh-CN"/>
          </w:rPr>
          <w:t>(五)、选址综合评价</w:t>
        </w:r>
        <w:r>
          <w:tab/>
        </w:r>
        <w:r>
          <w:fldChar w:fldCharType="begin"/>
        </w:r>
        <w:r>
          <w:instrText xml:space="preserve"> PAGEREF _Toc7352 \h </w:instrText>
        </w:r>
        <w:r>
          <w:fldChar w:fldCharType="separate"/>
        </w:r>
        <w:r>
          <w:t>15</w:t>
        </w:r>
        <w:r>
          <w:fldChar w:fldCharType="end"/>
        </w:r>
      </w:hyperlink>
    </w:p>
    <w:p>
      <w:pPr>
        <w:pStyle w:val="TOC1"/>
        <w:tabs>
          <w:tab w:val="right" w:leader="dot" w:pos="8306"/>
        </w:tabs>
      </w:pPr>
      <w:hyperlink w:anchor="_Toc18830" w:history="1">
        <w:r>
          <w:rPr>
            <w:rFonts w:ascii="仿宋" w:eastAsia="仿宋" w:hAnsi="仿宋" w:cs="仿宋" w:hint="eastAsia"/>
            <w:lang w:eastAsia="zh-CN"/>
          </w:rPr>
          <w:t>五、肛肠科医院项目文档管理</w:t>
        </w:r>
        <w:r>
          <w:tab/>
        </w:r>
        <w:r>
          <w:fldChar w:fldCharType="begin"/>
        </w:r>
        <w:r>
          <w:instrText xml:space="preserve"> PAGEREF _Toc18830 \h </w:instrText>
        </w:r>
        <w:r>
          <w:fldChar w:fldCharType="separate"/>
        </w:r>
        <w:r>
          <w:t>16</w:t>
        </w:r>
        <w:r>
          <w:fldChar w:fldCharType="end"/>
        </w:r>
      </w:hyperlink>
    </w:p>
    <w:p>
      <w:pPr>
        <w:pStyle w:val="TOC2"/>
        <w:tabs>
          <w:tab w:val="right" w:leader="dot" w:pos="8306"/>
        </w:tabs>
      </w:pPr>
      <w:hyperlink w:anchor="_Toc24455" w:history="1">
        <w:r>
          <w:rPr>
            <w:rFonts w:ascii="仿宋" w:eastAsia="仿宋" w:hAnsi="仿宋" w:cs="仿宋" w:hint="eastAsia"/>
            <w:lang w:eastAsia="zh-CN"/>
          </w:rPr>
          <w:t>(一)、文档编制与审查</w:t>
        </w:r>
        <w:r>
          <w:tab/>
        </w:r>
        <w:r>
          <w:fldChar w:fldCharType="begin"/>
        </w:r>
        <w:r>
          <w:instrText xml:space="preserve"> PAGEREF _Toc24455 \h </w:instrText>
        </w:r>
        <w:r>
          <w:fldChar w:fldCharType="separate"/>
        </w:r>
        <w:r>
          <w:t>16</w:t>
        </w:r>
        <w:r>
          <w:fldChar w:fldCharType="end"/>
        </w:r>
      </w:hyperlink>
    </w:p>
    <w:p>
      <w:pPr>
        <w:pStyle w:val="TOC2"/>
        <w:tabs>
          <w:tab w:val="right" w:leader="dot" w:pos="8306"/>
        </w:tabs>
      </w:pPr>
      <w:hyperlink w:anchor="_Toc287" w:history="1">
        <w:r>
          <w:rPr>
            <w:rFonts w:ascii="仿宋" w:eastAsia="仿宋" w:hAnsi="仿宋" w:cs="仿宋" w:hint="eastAsia"/>
            <w:lang w:eastAsia="zh-CN"/>
          </w:rPr>
          <w:t>(二)、文档发布与分发</w:t>
        </w:r>
        <w:r>
          <w:tab/>
        </w:r>
        <w:r>
          <w:fldChar w:fldCharType="begin"/>
        </w:r>
        <w:r>
          <w:instrText xml:space="preserve"> PAGEREF _Toc287 \h </w:instrText>
        </w:r>
        <w:r>
          <w:fldChar w:fldCharType="separate"/>
        </w:r>
        <w:r>
          <w:t>18</w:t>
        </w:r>
        <w:r>
          <w:fldChar w:fldCharType="end"/>
        </w:r>
      </w:hyperlink>
    </w:p>
    <w:p>
      <w:pPr>
        <w:pStyle w:val="TOC2"/>
        <w:tabs>
          <w:tab w:val="right" w:leader="dot" w:pos="8306"/>
        </w:tabs>
      </w:pPr>
      <w:hyperlink w:anchor="_Toc1788" w:history="1">
        <w:r>
          <w:rPr>
            <w:rFonts w:ascii="仿宋" w:eastAsia="仿宋" w:hAnsi="仿宋" w:cs="仿宋" w:hint="eastAsia"/>
            <w:lang w:eastAsia="zh-CN"/>
          </w:rPr>
          <w:t>(三)、文档存档与归档</w:t>
        </w:r>
        <w:r>
          <w:tab/>
        </w:r>
        <w:r>
          <w:fldChar w:fldCharType="begin"/>
        </w:r>
        <w:r>
          <w:instrText xml:space="preserve"> PAGEREF _Toc1788 \h </w:instrText>
        </w:r>
        <w:r>
          <w:fldChar w:fldCharType="separate"/>
        </w:r>
        <w:r>
          <w:t>19</w:t>
        </w:r>
        <w:r>
          <w:fldChar w:fldCharType="end"/>
        </w:r>
      </w:hyperlink>
    </w:p>
    <w:p>
      <w:pPr>
        <w:pStyle w:val="TOC1"/>
        <w:tabs>
          <w:tab w:val="right" w:leader="dot" w:pos="8306"/>
        </w:tabs>
      </w:pPr>
      <w:hyperlink w:anchor="_Toc13798" w:history="1">
        <w:r>
          <w:rPr>
            <w:rFonts w:ascii="仿宋" w:eastAsia="仿宋" w:hAnsi="仿宋" w:cs="仿宋" w:hint="eastAsia"/>
            <w:lang w:eastAsia="zh-CN"/>
          </w:rPr>
          <w:t>六、肛肠科医院项目概论</w:t>
        </w:r>
        <w:r>
          <w:tab/>
        </w:r>
        <w:r>
          <w:fldChar w:fldCharType="begin"/>
        </w:r>
        <w:r>
          <w:instrText xml:space="preserve"> PAGEREF _Toc13798 \h </w:instrText>
        </w:r>
        <w:r>
          <w:fldChar w:fldCharType="separate"/>
        </w:r>
        <w:r>
          <w:t>20</w:t>
        </w:r>
        <w:r>
          <w:fldChar w:fldCharType="end"/>
        </w:r>
      </w:hyperlink>
    </w:p>
    <w:p>
      <w:pPr>
        <w:pStyle w:val="TOC2"/>
        <w:tabs>
          <w:tab w:val="right" w:leader="dot" w:pos="8306"/>
        </w:tabs>
      </w:pPr>
      <w:hyperlink w:anchor="_Toc9815" w:history="1">
        <w:r>
          <w:rPr>
            <w:rFonts w:ascii="仿宋" w:eastAsia="仿宋" w:hAnsi="仿宋" w:cs="仿宋" w:hint="eastAsia"/>
            <w:lang w:eastAsia="zh-CN"/>
          </w:rPr>
          <w:t>(一)、肛肠科医院项目概况</w:t>
        </w:r>
        <w:r>
          <w:tab/>
        </w:r>
        <w:r>
          <w:fldChar w:fldCharType="begin"/>
        </w:r>
        <w:r>
          <w:instrText xml:space="preserve"> PAGEREF _Toc9815 \h </w:instrText>
        </w:r>
        <w:r>
          <w:fldChar w:fldCharType="separate"/>
        </w:r>
        <w:r>
          <w:t>20</w:t>
        </w:r>
        <w:r>
          <w:fldChar w:fldCharType="end"/>
        </w:r>
      </w:hyperlink>
    </w:p>
    <w:p>
      <w:pPr>
        <w:pStyle w:val="TOC2"/>
        <w:tabs>
          <w:tab w:val="right" w:leader="dot" w:pos="8306"/>
        </w:tabs>
      </w:pPr>
      <w:hyperlink w:anchor="_Toc24934" w:history="1">
        <w:r>
          <w:rPr>
            <w:rFonts w:ascii="仿宋" w:eastAsia="仿宋" w:hAnsi="仿宋" w:cs="仿宋" w:hint="eastAsia"/>
            <w:lang w:eastAsia="zh-CN"/>
          </w:rPr>
          <w:t>(二)、肛肠科医院项目目标</w:t>
        </w:r>
        <w:r>
          <w:tab/>
        </w:r>
        <w:r>
          <w:fldChar w:fldCharType="begin"/>
        </w:r>
        <w:r>
          <w:instrText xml:space="preserve"> PAGEREF _Toc24934 \h </w:instrText>
        </w:r>
        <w:r>
          <w:fldChar w:fldCharType="separate"/>
        </w:r>
        <w:r>
          <w:t>22</w:t>
        </w:r>
        <w:r>
          <w:fldChar w:fldCharType="end"/>
        </w:r>
      </w:hyperlink>
    </w:p>
    <w:p>
      <w:pPr>
        <w:pStyle w:val="TOC2"/>
        <w:tabs>
          <w:tab w:val="right" w:leader="dot" w:pos="8306"/>
        </w:tabs>
      </w:pPr>
      <w:hyperlink w:anchor="_Toc16203" w:history="1">
        <w:r>
          <w:rPr>
            <w:rFonts w:ascii="仿宋" w:eastAsia="仿宋" w:hAnsi="仿宋" w:cs="仿宋" w:hint="eastAsia"/>
            <w:lang w:eastAsia="zh-CN"/>
          </w:rPr>
          <w:t>(三)、肛肠科医院项目提出的理由</w:t>
        </w:r>
        <w:r>
          <w:tab/>
        </w:r>
        <w:r>
          <w:fldChar w:fldCharType="begin"/>
        </w:r>
        <w:r>
          <w:instrText xml:space="preserve"> PAGEREF _Toc16203 \h </w:instrText>
        </w:r>
        <w:r>
          <w:fldChar w:fldCharType="separate"/>
        </w:r>
        <w:r>
          <w:t>23</w:t>
        </w:r>
        <w:r>
          <w:fldChar w:fldCharType="end"/>
        </w:r>
      </w:hyperlink>
    </w:p>
    <w:p>
      <w:pPr>
        <w:pStyle w:val="TOC2"/>
        <w:tabs>
          <w:tab w:val="right" w:leader="dot" w:pos="8306"/>
        </w:tabs>
      </w:pPr>
      <w:hyperlink w:anchor="_Toc7125" w:history="1">
        <w:r>
          <w:rPr>
            <w:rFonts w:ascii="仿宋" w:eastAsia="仿宋" w:hAnsi="仿宋" w:cs="仿宋" w:hint="eastAsia"/>
            <w:lang w:eastAsia="zh-CN"/>
          </w:rPr>
          <w:t>(四)、肛肠科医院项目意义</w:t>
        </w:r>
        <w:r>
          <w:tab/>
        </w:r>
        <w:r>
          <w:fldChar w:fldCharType="begin"/>
        </w:r>
        <w:r>
          <w:instrText xml:space="preserve"> PAGEREF _Toc7125 \h </w:instrText>
        </w:r>
        <w:r>
          <w:fldChar w:fldCharType="separate"/>
        </w:r>
        <w:r>
          <w:t>25</w:t>
        </w:r>
        <w:r>
          <w:fldChar w:fldCharType="end"/>
        </w:r>
      </w:hyperlink>
    </w:p>
    <w:p>
      <w:pPr>
        <w:pStyle w:val="TOC2"/>
        <w:tabs>
          <w:tab w:val="right" w:leader="dot" w:pos="8306"/>
        </w:tabs>
      </w:pPr>
      <w:hyperlink w:anchor="_Toc31033" w:history="1">
        <w:r>
          <w:rPr>
            <w:rFonts w:ascii="仿宋" w:eastAsia="仿宋" w:hAnsi="仿宋" w:cs="仿宋" w:hint="eastAsia"/>
            <w:lang w:eastAsia="zh-CN"/>
          </w:rPr>
          <w:t>(五)、肛肠科医院项目背景</w:t>
        </w:r>
        <w:r>
          <w:tab/>
        </w:r>
        <w:r>
          <w:fldChar w:fldCharType="begin"/>
        </w:r>
        <w:r>
          <w:instrText xml:space="preserve"> PAGEREF _Toc31033 \h </w:instrText>
        </w:r>
        <w:r>
          <w:fldChar w:fldCharType="separate"/>
        </w:r>
        <w:r>
          <w:t>26</w:t>
        </w:r>
        <w:r>
          <w:fldChar w:fldCharType="end"/>
        </w:r>
      </w:hyperlink>
    </w:p>
    <w:p>
      <w:pPr>
        <w:pStyle w:val="TOC1"/>
        <w:tabs>
          <w:tab w:val="right" w:leader="dot" w:pos="8306"/>
        </w:tabs>
      </w:pPr>
      <w:hyperlink w:anchor="_Toc18166" w:history="1">
        <w:r>
          <w:rPr>
            <w:rFonts w:ascii="仿宋" w:eastAsia="仿宋" w:hAnsi="仿宋" w:cs="仿宋" w:hint="eastAsia"/>
            <w:lang w:eastAsia="zh-CN"/>
          </w:rPr>
          <w:t>七、肛肠科医院项目人力资源培养与发展</w:t>
        </w:r>
        <w:r>
          <w:tab/>
        </w:r>
        <w:r>
          <w:fldChar w:fldCharType="begin"/>
        </w:r>
        <w:r>
          <w:instrText xml:space="preserve"> PAGEREF _Toc18166 \h </w:instrText>
        </w:r>
        <w:r>
          <w:fldChar w:fldCharType="separate"/>
        </w:r>
        <w:r>
          <w:t>26</w:t>
        </w:r>
        <w:r>
          <w:fldChar w:fldCharType="end"/>
        </w:r>
      </w:hyperlink>
    </w:p>
    <w:p>
      <w:pPr>
        <w:pStyle w:val="TOC2"/>
        <w:tabs>
          <w:tab w:val="right" w:leader="dot" w:pos="8306"/>
        </w:tabs>
      </w:pPr>
      <w:hyperlink w:anchor="_Toc12089" w:history="1">
        <w:r>
          <w:rPr>
            <w:rFonts w:ascii="仿宋" w:eastAsia="仿宋" w:hAnsi="仿宋" w:cs="仿宋" w:hint="eastAsia"/>
            <w:lang w:eastAsia="zh-CN"/>
          </w:rPr>
          <w:t>(一)、人才需求与规划</w:t>
        </w:r>
        <w:r>
          <w:tab/>
        </w:r>
        <w:r>
          <w:fldChar w:fldCharType="begin"/>
        </w:r>
        <w:r>
          <w:instrText xml:space="preserve"> PAGEREF _Toc12089 \h </w:instrText>
        </w:r>
        <w:r>
          <w:fldChar w:fldCharType="separate"/>
        </w:r>
        <w:r>
          <w:t>26</w:t>
        </w:r>
        <w:r>
          <w:fldChar w:fldCharType="end"/>
        </w:r>
      </w:hyperlink>
    </w:p>
    <w:p>
      <w:pPr>
        <w:pStyle w:val="TOC2"/>
        <w:tabs>
          <w:tab w:val="right" w:leader="dot" w:pos="8306"/>
        </w:tabs>
      </w:pPr>
      <w:hyperlink w:anchor="_Toc14445" w:history="1">
        <w:r>
          <w:rPr>
            <w:rFonts w:ascii="仿宋" w:eastAsia="仿宋" w:hAnsi="仿宋" w:cs="仿宋" w:hint="eastAsia"/>
            <w:lang w:eastAsia="zh-CN"/>
          </w:rPr>
          <w:t>(二)、培训与发展计划</w:t>
        </w:r>
        <w:r>
          <w:tab/>
        </w:r>
        <w:r>
          <w:fldChar w:fldCharType="begin"/>
        </w:r>
        <w:r>
          <w:instrText xml:space="preserve"> PAGEREF _Toc14445 \h </w:instrText>
        </w:r>
        <w:r>
          <w:fldChar w:fldCharType="separate"/>
        </w:r>
        <w:r>
          <w:t>27</w:t>
        </w:r>
        <w:r>
          <w:fldChar w:fldCharType="end"/>
        </w:r>
      </w:hyperlink>
    </w:p>
    <w:p>
      <w:pPr>
        <w:pStyle w:val="TOC1"/>
        <w:tabs>
          <w:tab w:val="right" w:leader="dot" w:pos="8306"/>
        </w:tabs>
      </w:pPr>
      <w:hyperlink w:anchor="_Toc29571" w:history="1">
        <w:r>
          <w:rPr>
            <w:rFonts w:ascii="仿宋" w:eastAsia="仿宋" w:hAnsi="仿宋" w:cs="仿宋" w:hint="eastAsia"/>
            <w:lang w:eastAsia="zh-CN"/>
          </w:rPr>
          <w:t>八、肛肠科医院项目投资规划</w:t>
        </w:r>
        <w:r>
          <w:tab/>
        </w:r>
        <w:r>
          <w:fldChar w:fldCharType="begin"/>
        </w:r>
        <w:r>
          <w:instrText xml:space="preserve"> PAGEREF _Toc29571 \h </w:instrText>
        </w:r>
        <w:r>
          <w:fldChar w:fldCharType="separate"/>
        </w:r>
        <w:r>
          <w:t>28</w:t>
        </w:r>
        <w:r>
          <w:fldChar w:fldCharType="end"/>
        </w:r>
      </w:hyperlink>
    </w:p>
    <w:p>
      <w:pPr>
        <w:pStyle w:val="TOC2"/>
        <w:tabs>
          <w:tab w:val="right" w:leader="dot" w:pos="8306"/>
        </w:tabs>
      </w:pPr>
      <w:hyperlink w:anchor="_Toc10270" w:history="1">
        <w:r>
          <w:rPr>
            <w:rFonts w:ascii="仿宋" w:eastAsia="仿宋" w:hAnsi="仿宋" w:cs="仿宋" w:hint="eastAsia"/>
            <w:lang w:eastAsia="zh-CN"/>
          </w:rPr>
          <w:t>(一)、肛肠科医院项目总投资估算</w:t>
        </w:r>
        <w:r>
          <w:tab/>
        </w:r>
        <w:r>
          <w:fldChar w:fldCharType="begin"/>
        </w:r>
        <w:r>
          <w:instrText xml:space="preserve"> PAGEREF _Toc10270 \h </w:instrText>
        </w:r>
        <w:r>
          <w:fldChar w:fldCharType="separate"/>
        </w:r>
        <w:r>
          <w:t>28</w:t>
        </w:r>
        <w:r>
          <w:fldChar w:fldCharType="end"/>
        </w:r>
      </w:hyperlink>
    </w:p>
    <w:p>
      <w:pPr>
        <w:pStyle w:val="TOC2"/>
        <w:tabs>
          <w:tab w:val="right" w:leader="dot" w:pos="8306"/>
        </w:tabs>
      </w:pPr>
      <w:hyperlink w:anchor="_Toc23276" w:history="1">
        <w:r>
          <w:rPr>
            <w:rFonts w:ascii="仿宋" w:eastAsia="仿宋" w:hAnsi="仿宋" w:cs="仿宋" w:hint="eastAsia"/>
            <w:lang w:eastAsia="zh-CN"/>
          </w:rPr>
          <w:t>(二)、资金筹措</w:t>
        </w:r>
        <w:r>
          <w:tab/>
        </w:r>
        <w:r>
          <w:fldChar w:fldCharType="begin"/>
        </w:r>
        <w:r>
          <w:instrText xml:space="preserve"> PAGEREF _Toc23276 \h </w:instrText>
        </w:r>
        <w:r>
          <w:fldChar w:fldCharType="separate"/>
        </w:r>
        <w:r>
          <w:t>29</w:t>
        </w:r>
        <w:r>
          <w:fldChar w:fldCharType="end"/>
        </w:r>
      </w:hyperlink>
    </w:p>
    <w:p>
      <w:pPr>
        <w:pStyle w:val="TOC1"/>
        <w:tabs>
          <w:tab w:val="right" w:leader="dot" w:pos="8306"/>
        </w:tabs>
      </w:pPr>
      <w:hyperlink w:anchor="_Toc2578" w:history="1">
        <w:r>
          <w:rPr>
            <w:rFonts w:ascii="仿宋" w:eastAsia="仿宋" w:hAnsi="仿宋" w:cs="仿宋" w:hint="eastAsia"/>
            <w:lang w:eastAsia="zh-CN"/>
          </w:rPr>
          <w:t>九、肛肠科医院项目风险管理</w:t>
        </w:r>
        <w:r>
          <w:tab/>
        </w:r>
        <w:r>
          <w:fldChar w:fldCharType="begin"/>
        </w:r>
        <w:r>
          <w:instrText xml:space="preserve"> PAGEREF _Toc2578 \h </w:instrText>
        </w:r>
        <w:r>
          <w:fldChar w:fldCharType="separate"/>
        </w:r>
        <w:r>
          <w:t>30</w:t>
        </w:r>
        <w:r>
          <w:fldChar w:fldCharType="end"/>
        </w:r>
      </w:hyperlink>
    </w:p>
    <w:p>
      <w:pPr>
        <w:pStyle w:val="TOC2"/>
        <w:tabs>
          <w:tab w:val="right" w:leader="dot" w:pos="8306"/>
        </w:tabs>
      </w:pPr>
      <w:hyperlink w:anchor="_Toc14749" w:history="1">
        <w:r>
          <w:rPr>
            <w:rFonts w:ascii="仿宋" w:eastAsia="仿宋" w:hAnsi="仿宋" w:cs="仿宋" w:hint="eastAsia"/>
            <w:lang w:eastAsia="zh-CN"/>
          </w:rPr>
          <w:t>(一)、风险识别与评估</w:t>
        </w:r>
        <w:r>
          <w:tab/>
        </w:r>
        <w:r>
          <w:fldChar w:fldCharType="begin"/>
        </w:r>
        <w:r>
          <w:instrText xml:space="preserve"> PAGEREF _Toc14749 \h </w:instrText>
        </w:r>
        <w:r>
          <w:fldChar w:fldCharType="separate"/>
        </w:r>
        <w:r>
          <w:t>30</w:t>
        </w:r>
        <w:r>
          <w:fldChar w:fldCharType="end"/>
        </w:r>
      </w:hyperlink>
    </w:p>
    <w:p>
      <w:pPr>
        <w:pStyle w:val="TOC2"/>
        <w:tabs>
          <w:tab w:val="right" w:leader="dot" w:pos="8306"/>
        </w:tabs>
      </w:pPr>
      <w:hyperlink w:anchor="_Toc30966" w:history="1">
        <w:r>
          <w:rPr>
            <w:rFonts w:ascii="仿宋" w:eastAsia="仿宋" w:hAnsi="仿宋" w:cs="仿宋" w:hint="eastAsia"/>
            <w:lang w:eastAsia="zh-CN"/>
          </w:rPr>
          <w:t>(二)、风险应对策略</w:t>
        </w:r>
        <w:r>
          <w:tab/>
        </w:r>
        <w:r>
          <w:fldChar w:fldCharType="begin"/>
        </w:r>
        <w:r>
          <w:instrText xml:space="preserve"> PAGEREF _Toc30966 \h </w:instrText>
        </w:r>
        <w:r>
          <w:fldChar w:fldCharType="separate"/>
        </w:r>
        <w:r>
          <w:t>31</w:t>
        </w:r>
        <w:r>
          <w:fldChar w:fldCharType="end"/>
        </w:r>
      </w:hyperlink>
    </w:p>
    <w:p>
      <w:pPr>
        <w:pStyle w:val="TOC2"/>
        <w:tabs>
          <w:tab w:val="right" w:leader="dot" w:pos="8306"/>
        </w:tabs>
      </w:pPr>
      <w:hyperlink w:anchor="_Toc556" w:history="1">
        <w:r>
          <w:rPr>
            <w:rFonts w:ascii="仿宋" w:eastAsia="仿宋" w:hAnsi="仿宋" w:cs="仿宋" w:hint="eastAsia"/>
            <w:lang w:eastAsia="zh-CN"/>
          </w:rPr>
          <w:t>(三)、风险监控与控制</w:t>
        </w:r>
        <w:r>
          <w:tab/>
        </w:r>
        <w:r>
          <w:fldChar w:fldCharType="begin"/>
        </w:r>
        <w:r>
          <w:instrText xml:space="preserve"> PAGEREF _Toc556 \h </w:instrText>
        </w:r>
        <w:r>
          <w:fldChar w:fldCharType="separate"/>
        </w:r>
        <w:r>
          <w:t>33</w:t>
        </w:r>
        <w:r>
          <w:fldChar w:fldCharType="end"/>
        </w:r>
      </w:hyperlink>
    </w:p>
    <w:p>
      <w:pPr>
        <w:pStyle w:val="TOC1"/>
        <w:tabs>
          <w:tab w:val="right" w:leader="dot" w:pos="8306"/>
        </w:tabs>
      </w:pPr>
      <w:hyperlink w:anchor="_Toc15673" w:history="1">
        <w:r>
          <w:rPr>
            <w:rFonts w:ascii="仿宋" w:eastAsia="仿宋" w:hAnsi="仿宋" w:cs="仿宋" w:hint="eastAsia"/>
            <w:lang w:eastAsia="zh-CN"/>
          </w:rPr>
          <w:t>十、肛肠科医院项目人力资源管理</w:t>
        </w:r>
        <w:r>
          <w:tab/>
        </w:r>
        <w:r>
          <w:fldChar w:fldCharType="begin"/>
        </w:r>
        <w:r>
          <w:instrText xml:space="preserve"> PAGEREF _Toc15673 \h </w:instrText>
        </w:r>
        <w:r>
          <w:fldChar w:fldCharType="separate"/>
        </w:r>
        <w:r>
          <w:t>34</w:t>
        </w:r>
        <w:r>
          <w:fldChar w:fldCharType="end"/>
        </w:r>
      </w:hyperlink>
    </w:p>
    <w:p>
      <w:pPr>
        <w:pStyle w:val="TOC2"/>
        <w:tabs>
          <w:tab w:val="right" w:leader="dot" w:pos="8306"/>
        </w:tabs>
      </w:pPr>
      <w:hyperlink w:anchor="_Toc17078" w:history="1">
        <w:r>
          <w:rPr>
            <w:rFonts w:ascii="仿宋" w:eastAsia="仿宋" w:hAnsi="仿宋" w:cs="仿宋" w:hint="eastAsia"/>
            <w:lang w:eastAsia="zh-CN"/>
          </w:rPr>
          <w:t>(一)、建立健全的预算管理制度</w:t>
        </w:r>
        <w:r>
          <w:tab/>
        </w:r>
        <w:r>
          <w:fldChar w:fldCharType="begin"/>
        </w:r>
        <w:r>
          <w:instrText xml:space="preserve"> PAGEREF _Toc17078 \h </w:instrText>
        </w:r>
        <w:r>
          <w:fldChar w:fldCharType="separate"/>
        </w:r>
        <w:r>
          <w:t>34</w:t>
        </w:r>
        <w:r>
          <w:fldChar w:fldCharType="end"/>
        </w:r>
      </w:hyperlink>
    </w:p>
    <w:p>
      <w:pPr>
        <w:pStyle w:val="TOC2"/>
        <w:tabs>
          <w:tab w:val="right" w:leader="dot" w:pos="8306"/>
        </w:tabs>
      </w:pPr>
      <w:hyperlink w:anchor="_Toc7747" w:history="1">
        <w:r>
          <w:rPr>
            <w:rFonts w:ascii="仿宋" w:eastAsia="仿宋" w:hAnsi="仿宋" w:cs="仿宋" w:hint="eastAsia"/>
            <w:lang w:eastAsia="zh-CN"/>
          </w:rPr>
          <w:t>(二)、加强资金流动监控</w:t>
        </w:r>
        <w:r>
          <w:tab/>
        </w:r>
        <w:r>
          <w:fldChar w:fldCharType="begin"/>
        </w:r>
        <w:r>
          <w:instrText xml:space="preserve"> PAGEREF _Toc7747 \h </w:instrText>
        </w:r>
        <w:r>
          <w:fldChar w:fldCharType="separate"/>
        </w:r>
        <w:r>
          <w:t>35</w:t>
        </w:r>
        <w:r>
          <w:fldChar w:fldCharType="end"/>
        </w:r>
      </w:hyperlink>
    </w:p>
    <w:p>
      <w:pPr>
        <w:pStyle w:val="TOC2"/>
        <w:tabs>
          <w:tab w:val="right" w:leader="dot" w:pos="8306"/>
        </w:tabs>
      </w:pPr>
      <w:hyperlink w:anchor="_Toc22458" w:history="1">
        <w:r>
          <w:rPr>
            <w:rFonts w:ascii="仿宋" w:eastAsia="仿宋" w:hAnsi="仿宋" w:cs="仿宋" w:hint="eastAsia"/>
            <w:lang w:eastAsia="zh-CN"/>
          </w:rPr>
          <w:t>(三)、制定完善的风险控制机制</w:t>
        </w:r>
        <w:r>
          <w:tab/>
        </w:r>
        <w:r>
          <w:fldChar w:fldCharType="begin"/>
        </w:r>
        <w:r>
          <w:instrText xml:space="preserve"> PAGEREF _Toc22458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6" w:history="1">
        <w:r>
          <w:rPr>
            <w:rFonts w:ascii="仿宋" w:eastAsia="仿宋" w:hAnsi="仿宋" w:cs="仿宋" w:hint="eastAsia"/>
            <w:lang w:eastAsia="zh-CN"/>
          </w:rPr>
          <w:t>(四)、优化成本管理</w:t>
        </w:r>
        <w:r>
          <w:tab/>
        </w:r>
        <w:r>
          <w:fldChar w:fldCharType="begin"/>
        </w:r>
        <w:r>
          <w:instrText xml:space="preserve"> PAGEREF _Toc22126 \h </w:instrText>
        </w:r>
        <w:r>
          <w:fldChar w:fldCharType="separate"/>
        </w:r>
        <w:r>
          <w:t>38</w:t>
        </w:r>
        <w:r>
          <w:fldChar w:fldCharType="end"/>
        </w:r>
      </w:hyperlink>
    </w:p>
    <w:p>
      <w:pPr>
        <w:pStyle w:val="TOC1"/>
        <w:tabs>
          <w:tab w:val="right" w:leader="dot" w:pos="8306"/>
        </w:tabs>
      </w:pPr>
      <w:hyperlink w:anchor="_Toc27319" w:history="1">
        <w:r>
          <w:rPr>
            <w:rFonts w:ascii="仿宋" w:eastAsia="仿宋" w:hAnsi="仿宋" w:cs="仿宋" w:hint="eastAsia"/>
            <w:lang w:eastAsia="zh-CN"/>
          </w:rPr>
          <w:t>十一、生产安全保护</w:t>
        </w:r>
        <w:r>
          <w:tab/>
        </w:r>
        <w:r>
          <w:fldChar w:fldCharType="begin"/>
        </w:r>
        <w:r>
          <w:instrText xml:space="preserve"> PAGEREF _Toc27319 \h </w:instrText>
        </w:r>
        <w:r>
          <w:fldChar w:fldCharType="separate"/>
        </w:r>
        <w:r>
          <w:t>39</w:t>
        </w:r>
        <w:r>
          <w:fldChar w:fldCharType="end"/>
        </w:r>
      </w:hyperlink>
    </w:p>
    <w:p>
      <w:pPr>
        <w:pStyle w:val="TOC2"/>
        <w:tabs>
          <w:tab w:val="right" w:leader="dot" w:pos="8306"/>
        </w:tabs>
      </w:pPr>
      <w:hyperlink w:anchor="_Toc1948" w:history="1">
        <w:r>
          <w:rPr>
            <w:rFonts w:ascii="仿宋" w:eastAsia="仿宋" w:hAnsi="仿宋" w:cs="仿宋" w:hint="eastAsia"/>
            <w:lang w:eastAsia="zh-CN"/>
          </w:rPr>
          <w:t>(一)、消防安全</w:t>
        </w:r>
        <w:r>
          <w:tab/>
        </w:r>
        <w:r>
          <w:fldChar w:fldCharType="begin"/>
        </w:r>
        <w:r>
          <w:instrText xml:space="preserve"> PAGEREF _Toc1948 \h </w:instrText>
        </w:r>
        <w:r>
          <w:fldChar w:fldCharType="separate"/>
        </w:r>
        <w:r>
          <w:t>39</w:t>
        </w:r>
        <w:r>
          <w:fldChar w:fldCharType="end"/>
        </w:r>
      </w:hyperlink>
    </w:p>
    <w:p>
      <w:pPr>
        <w:pStyle w:val="TOC2"/>
        <w:tabs>
          <w:tab w:val="right" w:leader="dot" w:pos="8306"/>
        </w:tabs>
      </w:pPr>
      <w:hyperlink w:anchor="_Toc17123" w:history="1">
        <w:r>
          <w:rPr>
            <w:rFonts w:ascii="仿宋" w:eastAsia="仿宋" w:hAnsi="仿宋" w:cs="仿宋" w:hint="eastAsia"/>
            <w:lang w:eastAsia="zh-CN"/>
          </w:rPr>
          <w:t>(二)、防火防爆总图布置措施</w:t>
        </w:r>
        <w:r>
          <w:tab/>
        </w:r>
        <w:r>
          <w:fldChar w:fldCharType="begin"/>
        </w:r>
        <w:r>
          <w:instrText xml:space="preserve"> PAGEREF _Toc17123 \h </w:instrText>
        </w:r>
        <w:r>
          <w:fldChar w:fldCharType="separate"/>
        </w:r>
        <w:r>
          <w:t>41</w:t>
        </w:r>
        <w:r>
          <w:fldChar w:fldCharType="end"/>
        </w:r>
      </w:hyperlink>
    </w:p>
    <w:p>
      <w:pPr>
        <w:pStyle w:val="TOC2"/>
        <w:tabs>
          <w:tab w:val="right" w:leader="dot" w:pos="8306"/>
        </w:tabs>
      </w:pPr>
      <w:hyperlink w:anchor="_Toc15772" w:history="1">
        <w:r>
          <w:rPr>
            <w:rFonts w:ascii="仿宋" w:eastAsia="仿宋" w:hAnsi="仿宋" w:cs="仿宋" w:hint="eastAsia"/>
            <w:lang w:eastAsia="zh-CN"/>
          </w:rPr>
          <w:t>(三)、自然灾害防范措施</w:t>
        </w:r>
        <w:r>
          <w:tab/>
        </w:r>
        <w:r>
          <w:fldChar w:fldCharType="begin"/>
        </w:r>
        <w:r>
          <w:instrText xml:space="preserve"> PAGEREF _Toc15772 \h </w:instrText>
        </w:r>
        <w:r>
          <w:fldChar w:fldCharType="separate"/>
        </w:r>
        <w:r>
          <w:t>41</w:t>
        </w:r>
        <w:r>
          <w:fldChar w:fldCharType="end"/>
        </w:r>
      </w:hyperlink>
    </w:p>
    <w:p>
      <w:pPr>
        <w:pStyle w:val="TOC2"/>
        <w:tabs>
          <w:tab w:val="right" w:leader="dot" w:pos="8306"/>
        </w:tabs>
      </w:pPr>
      <w:hyperlink w:anchor="_Toc24693" w:history="1">
        <w:r>
          <w:rPr>
            <w:rFonts w:ascii="仿宋" w:eastAsia="仿宋" w:hAnsi="仿宋" w:cs="仿宋" w:hint="eastAsia"/>
            <w:lang w:eastAsia="zh-CN"/>
          </w:rPr>
          <w:t>(四)、安全色及安全标志使用要求</w:t>
        </w:r>
        <w:r>
          <w:tab/>
        </w:r>
        <w:r>
          <w:fldChar w:fldCharType="begin"/>
        </w:r>
        <w:r>
          <w:instrText xml:space="preserve"> PAGEREF _Toc24693 \h </w:instrText>
        </w:r>
        <w:r>
          <w:fldChar w:fldCharType="separate"/>
        </w:r>
        <w:r>
          <w:t>42</w:t>
        </w:r>
        <w:r>
          <w:fldChar w:fldCharType="end"/>
        </w:r>
      </w:hyperlink>
    </w:p>
    <w:p>
      <w:pPr>
        <w:pStyle w:val="TOC2"/>
        <w:tabs>
          <w:tab w:val="right" w:leader="dot" w:pos="8306"/>
        </w:tabs>
      </w:pPr>
      <w:hyperlink w:anchor="_Toc13515" w:history="1">
        <w:r>
          <w:rPr>
            <w:rFonts w:ascii="仿宋" w:eastAsia="仿宋" w:hAnsi="仿宋" w:cs="仿宋" w:hint="eastAsia"/>
            <w:lang w:eastAsia="zh-CN"/>
          </w:rPr>
          <w:t>(五)、防尘防毒措施</w:t>
        </w:r>
        <w:r>
          <w:tab/>
        </w:r>
        <w:r>
          <w:fldChar w:fldCharType="begin"/>
        </w:r>
        <w:r>
          <w:instrText xml:space="preserve"> PAGEREF _Toc13515 \h </w:instrText>
        </w:r>
        <w:r>
          <w:fldChar w:fldCharType="separate"/>
        </w:r>
        <w:r>
          <w:t>43</w:t>
        </w:r>
        <w:r>
          <w:fldChar w:fldCharType="end"/>
        </w:r>
      </w:hyperlink>
    </w:p>
    <w:p>
      <w:pPr>
        <w:pStyle w:val="TOC2"/>
        <w:tabs>
          <w:tab w:val="right" w:leader="dot" w:pos="8306"/>
        </w:tabs>
      </w:pPr>
      <w:hyperlink w:anchor="_Toc24404" w:history="1">
        <w:r>
          <w:rPr>
            <w:rFonts w:ascii="仿宋" w:eastAsia="仿宋" w:hAnsi="仿宋" w:cs="仿宋" w:hint="eastAsia"/>
            <w:lang w:eastAsia="zh-CN"/>
          </w:rPr>
          <w:t>(六)、防静电、触电防护及防雷措施</w:t>
        </w:r>
        <w:r>
          <w:tab/>
        </w:r>
        <w:r>
          <w:fldChar w:fldCharType="begin"/>
        </w:r>
        <w:r>
          <w:instrText xml:space="preserve"> PAGEREF _Toc24404 \h </w:instrText>
        </w:r>
        <w:r>
          <w:fldChar w:fldCharType="separate"/>
        </w:r>
        <w:r>
          <w:t>44</w:t>
        </w:r>
        <w:r>
          <w:fldChar w:fldCharType="end"/>
        </w:r>
      </w:hyperlink>
    </w:p>
    <w:p>
      <w:pPr>
        <w:pStyle w:val="TOC2"/>
        <w:tabs>
          <w:tab w:val="right" w:leader="dot" w:pos="8306"/>
        </w:tabs>
      </w:pPr>
      <w:hyperlink w:anchor="_Toc3721" w:history="1">
        <w:r>
          <w:rPr>
            <w:rFonts w:ascii="仿宋" w:eastAsia="仿宋" w:hAnsi="仿宋" w:cs="仿宋" w:hint="eastAsia"/>
            <w:lang w:eastAsia="zh-CN"/>
          </w:rPr>
          <w:t>(七)、机械设备安全保障措施</w:t>
        </w:r>
        <w:r>
          <w:tab/>
        </w:r>
        <w:r>
          <w:fldChar w:fldCharType="begin"/>
        </w:r>
        <w:r>
          <w:instrText xml:space="preserve"> PAGEREF _Toc3721 \h </w:instrText>
        </w:r>
        <w:r>
          <w:fldChar w:fldCharType="separate"/>
        </w:r>
        <w:r>
          <w:t>46</w:t>
        </w:r>
        <w:r>
          <w:fldChar w:fldCharType="end"/>
        </w:r>
      </w:hyperlink>
    </w:p>
    <w:p>
      <w:pPr>
        <w:pStyle w:val="TOC1"/>
        <w:tabs>
          <w:tab w:val="right" w:leader="dot" w:pos="8306"/>
        </w:tabs>
      </w:pPr>
      <w:hyperlink w:anchor="_Toc17451" w:history="1">
        <w:r>
          <w:rPr>
            <w:rFonts w:ascii="仿宋" w:eastAsia="仿宋" w:hAnsi="仿宋" w:cs="仿宋" w:hint="eastAsia"/>
            <w:lang w:eastAsia="zh-CN"/>
          </w:rPr>
          <w:t>十二、肛肠科医院项目社会影响</w:t>
        </w:r>
        <w:r>
          <w:tab/>
        </w:r>
        <w:r>
          <w:fldChar w:fldCharType="begin"/>
        </w:r>
        <w:r>
          <w:instrText xml:space="preserve"> PAGEREF _Toc17451 \h </w:instrText>
        </w:r>
        <w:r>
          <w:fldChar w:fldCharType="separate"/>
        </w:r>
        <w:r>
          <w:t>47</w:t>
        </w:r>
        <w:r>
          <w:fldChar w:fldCharType="end"/>
        </w:r>
      </w:hyperlink>
    </w:p>
    <w:p>
      <w:pPr>
        <w:pStyle w:val="TOC2"/>
        <w:tabs>
          <w:tab w:val="right" w:leader="dot" w:pos="8306"/>
        </w:tabs>
      </w:pPr>
      <w:hyperlink w:anchor="_Toc10870" w:history="1">
        <w:r>
          <w:rPr>
            <w:rFonts w:ascii="仿宋" w:eastAsia="仿宋" w:hAnsi="仿宋" w:cs="仿宋" w:hint="eastAsia"/>
            <w:lang w:eastAsia="zh-CN"/>
          </w:rPr>
          <w:t>(一)、社会责任与义务</w:t>
        </w:r>
        <w:r>
          <w:tab/>
        </w:r>
        <w:r>
          <w:fldChar w:fldCharType="begin"/>
        </w:r>
        <w:r>
          <w:instrText xml:space="preserve"> PAGEREF _Toc10870 \h </w:instrText>
        </w:r>
        <w:r>
          <w:fldChar w:fldCharType="separate"/>
        </w:r>
        <w:r>
          <w:t>47</w:t>
        </w:r>
        <w:r>
          <w:fldChar w:fldCharType="end"/>
        </w:r>
      </w:hyperlink>
    </w:p>
    <w:p>
      <w:pPr>
        <w:pStyle w:val="TOC2"/>
        <w:tabs>
          <w:tab w:val="right" w:leader="dot" w:pos="8306"/>
        </w:tabs>
      </w:pPr>
      <w:hyperlink w:anchor="_Toc12080" w:history="1">
        <w:r>
          <w:rPr>
            <w:rFonts w:ascii="仿宋" w:eastAsia="仿宋" w:hAnsi="仿宋" w:cs="仿宋" w:hint="eastAsia"/>
            <w:lang w:eastAsia="zh-CN"/>
          </w:rPr>
          <w:t>(二)、社会参与与沟通</w:t>
        </w:r>
        <w:r>
          <w:tab/>
        </w:r>
        <w:r>
          <w:fldChar w:fldCharType="begin"/>
        </w:r>
        <w:r>
          <w:instrText xml:space="preserve"> PAGEREF _Toc12080 \h </w:instrText>
        </w:r>
        <w:r>
          <w:fldChar w:fldCharType="separate"/>
        </w:r>
        <w:r>
          <w:t>48</w:t>
        </w:r>
        <w:r>
          <w:fldChar w:fldCharType="end"/>
        </w:r>
      </w:hyperlink>
    </w:p>
    <w:p>
      <w:pPr>
        <w:pStyle w:val="TOC1"/>
        <w:tabs>
          <w:tab w:val="right" w:leader="dot" w:pos="8306"/>
        </w:tabs>
      </w:pPr>
      <w:hyperlink w:anchor="_Toc21152" w:history="1">
        <w:r>
          <w:rPr>
            <w:rFonts w:ascii="仿宋" w:eastAsia="仿宋" w:hAnsi="仿宋" w:cs="仿宋" w:hint="eastAsia"/>
            <w:lang w:eastAsia="zh-CN"/>
          </w:rPr>
          <w:t>十三、肛肠科医院项目变更管理</w:t>
        </w:r>
        <w:r>
          <w:tab/>
        </w:r>
        <w:r>
          <w:fldChar w:fldCharType="begin"/>
        </w:r>
        <w:r>
          <w:instrText xml:space="preserve"> PAGEREF _Toc21152 \h </w:instrText>
        </w:r>
        <w:r>
          <w:fldChar w:fldCharType="separate"/>
        </w:r>
        <w:r>
          <w:t>49</w:t>
        </w:r>
        <w:r>
          <w:fldChar w:fldCharType="end"/>
        </w:r>
      </w:hyperlink>
    </w:p>
    <w:p>
      <w:pPr>
        <w:pStyle w:val="TOC2"/>
        <w:tabs>
          <w:tab w:val="right" w:leader="dot" w:pos="8306"/>
        </w:tabs>
      </w:pPr>
      <w:hyperlink w:anchor="_Toc2599" w:history="1">
        <w:r>
          <w:rPr>
            <w:rFonts w:ascii="仿宋" w:eastAsia="仿宋" w:hAnsi="仿宋" w:cs="仿宋" w:hint="eastAsia"/>
            <w:lang w:eastAsia="zh-CN"/>
          </w:rPr>
          <w:t>(一)、变更申请与评估</w:t>
        </w:r>
        <w:r>
          <w:tab/>
        </w:r>
        <w:r>
          <w:fldChar w:fldCharType="begin"/>
        </w:r>
        <w:r>
          <w:instrText xml:space="preserve"> PAGEREF _Toc2599 \h </w:instrText>
        </w:r>
        <w:r>
          <w:fldChar w:fldCharType="separate"/>
        </w:r>
        <w:r>
          <w:t>49</w:t>
        </w:r>
        <w:r>
          <w:fldChar w:fldCharType="end"/>
        </w:r>
      </w:hyperlink>
    </w:p>
    <w:p>
      <w:pPr>
        <w:pStyle w:val="TOC2"/>
        <w:tabs>
          <w:tab w:val="right" w:leader="dot" w:pos="8306"/>
        </w:tabs>
      </w:pPr>
      <w:hyperlink w:anchor="_Toc6655" w:history="1">
        <w:r>
          <w:rPr>
            <w:rFonts w:ascii="仿宋" w:eastAsia="仿宋" w:hAnsi="仿宋" w:cs="仿宋" w:hint="eastAsia"/>
            <w:lang w:eastAsia="zh-CN"/>
          </w:rPr>
          <w:t>(二)、变更实施与控制</w:t>
        </w:r>
        <w:r>
          <w:tab/>
        </w:r>
        <w:r>
          <w:fldChar w:fldCharType="begin"/>
        </w:r>
        <w:r>
          <w:instrText xml:space="preserve"> PAGEREF _Toc6655 \h </w:instrText>
        </w:r>
        <w:r>
          <w:fldChar w:fldCharType="separate"/>
        </w:r>
        <w:r>
          <w:t>49</w:t>
        </w:r>
        <w:r>
          <w:fldChar w:fldCharType="end"/>
        </w:r>
      </w:hyperlink>
    </w:p>
    <w:p>
      <w:pPr>
        <w:pStyle w:val="TOC1"/>
        <w:tabs>
          <w:tab w:val="right" w:leader="dot" w:pos="8306"/>
        </w:tabs>
      </w:pPr>
      <w:hyperlink w:anchor="_Toc13152" w:history="1">
        <w:r>
          <w:rPr>
            <w:rFonts w:ascii="仿宋" w:eastAsia="仿宋" w:hAnsi="仿宋" w:cs="仿宋" w:hint="eastAsia"/>
            <w:lang w:eastAsia="zh-CN"/>
          </w:rPr>
          <w:t>十四、肛肠科医院项目实施时间节点</w:t>
        </w:r>
        <w:r>
          <w:tab/>
        </w:r>
        <w:r>
          <w:fldChar w:fldCharType="begin"/>
        </w:r>
        <w:r>
          <w:instrText xml:space="preserve"> PAGEREF _Toc13152 \h </w:instrText>
        </w:r>
        <w:r>
          <w:fldChar w:fldCharType="separate"/>
        </w:r>
        <w:r>
          <w:t>50</w:t>
        </w:r>
        <w:r>
          <w:fldChar w:fldCharType="end"/>
        </w:r>
      </w:hyperlink>
    </w:p>
    <w:p>
      <w:pPr>
        <w:pStyle w:val="TOC2"/>
        <w:tabs>
          <w:tab w:val="right" w:leader="dot" w:pos="8306"/>
        </w:tabs>
      </w:pPr>
      <w:hyperlink w:anchor="_Toc2035" w:history="1">
        <w:r>
          <w:rPr>
            <w:rFonts w:ascii="仿宋" w:eastAsia="仿宋" w:hAnsi="仿宋" w:cs="仿宋" w:hint="eastAsia"/>
            <w:lang w:eastAsia="zh-CN"/>
          </w:rPr>
          <w:t>(一)、肛肠科医院项目启动阶段时间节点</w:t>
        </w:r>
        <w:r>
          <w:tab/>
        </w:r>
        <w:r>
          <w:fldChar w:fldCharType="begin"/>
        </w:r>
        <w:r>
          <w:instrText xml:space="preserve"> PAGEREF _Toc2035 \h </w:instrText>
        </w:r>
        <w:r>
          <w:fldChar w:fldCharType="separate"/>
        </w:r>
        <w:r>
          <w:t>50</w:t>
        </w:r>
        <w:r>
          <w:fldChar w:fldCharType="end"/>
        </w:r>
      </w:hyperlink>
    </w:p>
    <w:p>
      <w:pPr>
        <w:pStyle w:val="TOC2"/>
        <w:tabs>
          <w:tab w:val="right" w:leader="dot" w:pos="8306"/>
        </w:tabs>
      </w:pPr>
      <w:hyperlink w:anchor="_Toc30147" w:history="1">
        <w:r>
          <w:rPr>
            <w:rFonts w:ascii="仿宋" w:eastAsia="仿宋" w:hAnsi="仿宋" w:cs="仿宋" w:hint="eastAsia"/>
            <w:lang w:eastAsia="zh-CN"/>
          </w:rPr>
          <w:t>(二)、肛肠科医院项目执行阶段时间节点</w:t>
        </w:r>
        <w:r>
          <w:tab/>
        </w:r>
        <w:r>
          <w:fldChar w:fldCharType="begin"/>
        </w:r>
        <w:r>
          <w:instrText xml:space="preserve"> PAGEREF _Toc30147 \h </w:instrText>
        </w:r>
        <w:r>
          <w:fldChar w:fldCharType="separate"/>
        </w:r>
        <w:r>
          <w:t>51</w:t>
        </w:r>
        <w:r>
          <w:fldChar w:fldCharType="end"/>
        </w:r>
      </w:hyperlink>
    </w:p>
    <w:p>
      <w:pPr>
        <w:pStyle w:val="TOC2"/>
        <w:tabs>
          <w:tab w:val="right" w:leader="dot" w:pos="8306"/>
        </w:tabs>
      </w:pPr>
      <w:hyperlink w:anchor="_Toc16552" w:history="1">
        <w:r>
          <w:rPr>
            <w:rFonts w:ascii="仿宋" w:eastAsia="仿宋" w:hAnsi="仿宋" w:cs="仿宋" w:hint="eastAsia"/>
            <w:lang w:eastAsia="zh-CN"/>
          </w:rPr>
          <w:t>(三)、肛肠科医院项目完成阶段时间节点</w:t>
        </w:r>
        <w:r>
          <w:tab/>
        </w:r>
        <w:r>
          <w:fldChar w:fldCharType="begin"/>
        </w:r>
        <w:r>
          <w:instrText xml:space="preserve"> PAGEREF _Toc16552 \h </w:instrText>
        </w:r>
        <w:r>
          <w:fldChar w:fldCharType="separate"/>
        </w:r>
        <w:r>
          <w:t>52</w:t>
        </w:r>
        <w:r>
          <w:fldChar w:fldCharType="end"/>
        </w:r>
      </w:hyperlink>
    </w:p>
    <w:p>
      <w:pPr>
        <w:pStyle w:val="TOC1"/>
        <w:tabs>
          <w:tab w:val="right" w:leader="dot" w:pos="8306"/>
        </w:tabs>
      </w:pPr>
      <w:hyperlink w:anchor="_Toc24107" w:history="1">
        <w:r>
          <w:rPr>
            <w:rFonts w:ascii="仿宋" w:eastAsia="仿宋" w:hAnsi="仿宋" w:cs="仿宋" w:hint="eastAsia"/>
            <w:lang w:eastAsia="zh-CN"/>
          </w:rPr>
          <w:t>十五、供应链管理</w:t>
        </w:r>
        <w:r>
          <w:tab/>
        </w:r>
        <w:r>
          <w:fldChar w:fldCharType="begin"/>
        </w:r>
        <w:r>
          <w:instrText xml:space="preserve"> PAGEREF _Toc24107 \h </w:instrText>
        </w:r>
        <w:r>
          <w:fldChar w:fldCharType="separate"/>
        </w:r>
        <w:r>
          <w:t>53</w:t>
        </w:r>
        <w:r>
          <w:fldChar w:fldCharType="end"/>
        </w:r>
      </w:hyperlink>
    </w:p>
    <w:p>
      <w:pPr>
        <w:pStyle w:val="TOC2"/>
        <w:tabs>
          <w:tab w:val="right" w:leader="dot" w:pos="8306"/>
        </w:tabs>
      </w:pPr>
      <w:hyperlink w:anchor="_Toc6528" w:history="1">
        <w:r>
          <w:rPr>
            <w:rFonts w:ascii="仿宋" w:eastAsia="仿宋" w:hAnsi="仿宋" w:cs="仿宋" w:hint="eastAsia"/>
            <w:lang w:eastAsia="zh-CN"/>
          </w:rPr>
          <w:t>(一)、供应链战略规划</w:t>
        </w:r>
        <w:r>
          <w:tab/>
        </w:r>
        <w:r>
          <w:fldChar w:fldCharType="begin"/>
        </w:r>
        <w:r>
          <w:instrText xml:space="preserve"> PAGEREF _Toc6528 \h </w:instrText>
        </w:r>
        <w:r>
          <w:fldChar w:fldCharType="separate"/>
        </w:r>
        <w:r>
          <w:t>53</w:t>
        </w:r>
        <w:r>
          <w:fldChar w:fldCharType="end"/>
        </w:r>
      </w:hyperlink>
    </w:p>
    <w:p>
      <w:pPr>
        <w:pStyle w:val="TOC2"/>
        <w:tabs>
          <w:tab w:val="right" w:leader="dot" w:pos="8306"/>
        </w:tabs>
      </w:pPr>
      <w:hyperlink w:anchor="_Toc16535" w:history="1">
        <w:r>
          <w:rPr>
            <w:rFonts w:ascii="仿宋" w:eastAsia="仿宋" w:hAnsi="仿宋" w:cs="仿宋" w:hint="eastAsia"/>
            <w:lang w:eastAsia="zh-CN"/>
          </w:rPr>
          <w:t>(二)、供应商选择与合作</w:t>
        </w:r>
        <w:r>
          <w:tab/>
        </w:r>
        <w:r>
          <w:fldChar w:fldCharType="begin"/>
        </w:r>
        <w:r>
          <w:instrText xml:space="preserve"> PAGEREF _Toc16535 \h </w:instrText>
        </w:r>
        <w:r>
          <w:fldChar w:fldCharType="separate"/>
        </w:r>
        <w:r>
          <w:t>55</w:t>
        </w:r>
        <w:r>
          <w:fldChar w:fldCharType="end"/>
        </w:r>
      </w:hyperlink>
    </w:p>
    <w:p>
      <w:pPr>
        <w:pStyle w:val="TOC2"/>
        <w:tabs>
          <w:tab w:val="right" w:leader="dot" w:pos="8306"/>
        </w:tabs>
      </w:pPr>
      <w:hyperlink w:anchor="_Toc16891" w:history="1">
        <w:r>
          <w:rPr>
            <w:rFonts w:ascii="仿宋" w:eastAsia="仿宋" w:hAnsi="仿宋" w:cs="仿宋" w:hint="eastAsia"/>
            <w:lang w:eastAsia="zh-CN"/>
          </w:rPr>
          <w:t>(三)、物流与库存管理</w:t>
        </w:r>
        <w:r>
          <w:tab/>
        </w:r>
        <w:r>
          <w:fldChar w:fldCharType="begin"/>
        </w:r>
        <w:r>
          <w:instrText xml:space="preserve"> PAGEREF _Toc16891 \h </w:instrText>
        </w:r>
        <w:r>
          <w:fldChar w:fldCharType="separate"/>
        </w:r>
        <w:r>
          <w:t>56</w:t>
        </w:r>
        <w:r>
          <w:fldChar w:fldCharType="end"/>
        </w:r>
      </w:hyperlink>
    </w:p>
    <w:p>
      <w:pPr>
        <w:pStyle w:val="TOC1"/>
        <w:tabs>
          <w:tab w:val="right" w:leader="dot" w:pos="8306"/>
        </w:tabs>
      </w:pPr>
      <w:hyperlink w:anchor="_Toc5126" w:history="1">
        <w:r>
          <w:rPr>
            <w:rFonts w:ascii="仿宋" w:eastAsia="仿宋" w:hAnsi="仿宋" w:cs="仿宋" w:hint="eastAsia"/>
            <w:lang w:eastAsia="zh-CN"/>
          </w:rPr>
          <w:t>十六、风险识别与分类</w:t>
        </w:r>
        <w:r>
          <w:tab/>
        </w:r>
        <w:r>
          <w:fldChar w:fldCharType="begin"/>
        </w:r>
        <w:r>
          <w:instrText xml:space="preserve"> PAGEREF _Toc5126 \h </w:instrText>
        </w:r>
        <w:r>
          <w:fldChar w:fldCharType="separate"/>
        </w:r>
        <w:r>
          <w:t>57</w:t>
        </w:r>
        <w:r>
          <w:fldChar w:fldCharType="end"/>
        </w:r>
      </w:hyperlink>
    </w:p>
    <w:p>
      <w:pPr>
        <w:pStyle w:val="TOC2"/>
        <w:tabs>
          <w:tab w:val="right" w:leader="dot" w:pos="8306"/>
        </w:tabs>
      </w:pPr>
      <w:hyperlink w:anchor="_Toc11443" w:history="1">
        <w:r>
          <w:rPr>
            <w:rFonts w:ascii="仿宋" w:eastAsia="仿宋" w:hAnsi="仿宋" w:cs="仿宋" w:hint="eastAsia"/>
            <w:lang w:eastAsia="zh-CN"/>
          </w:rPr>
          <w:t>(一)、风险识别</w:t>
        </w:r>
        <w:r>
          <w:tab/>
        </w:r>
        <w:r>
          <w:fldChar w:fldCharType="begin"/>
        </w:r>
        <w:r>
          <w:instrText xml:space="preserve"> PAGEREF _Toc11443 \h </w:instrText>
        </w:r>
        <w:r>
          <w:fldChar w:fldCharType="separate"/>
        </w:r>
        <w:r>
          <w:t>57</w:t>
        </w:r>
        <w:r>
          <w:fldChar w:fldCharType="end"/>
        </w:r>
      </w:hyperlink>
    </w:p>
    <w:p>
      <w:pPr>
        <w:pStyle w:val="TOC2"/>
        <w:tabs>
          <w:tab w:val="right" w:leader="dot" w:pos="8306"/>
        </w:tabs>
      </w:pPr>
      <w:hyperlink w:anchor="_Toc16877" w:history="1">
        <w:r>
          <w:rPr>
            <w:rFonts w:ascii="仿宋" w:eastAsia="仿宋" w:hAnsi="仿宋" w:cs="仿宋" w:hint="eastAsia"/>
            <w:lang w:eastAsia="zh-CN"/>
          </w:rPr>
          <w:t>(二)、风险分类</w:t>
        </w:r>
        <w:r>
          <w:tab/>
        </w:r>
        <w:r>
          <w:fldChar w:fldCharType="begin"/>
        </w:r>
        <w:r>
          <w:instrText xml:space="preserve"> PAGEREF _Toc16877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00"/>
      <w:r>
        <w:rPr>
          <w:rFonts w:ascii="仿宋" w:eastAsia="仿宋" w:hAnsi="仿宋" w:cs="仿宋" w:hint="eastAsia"/>
          <w:sz w:val="28"/>
          <w:lang w:eastAsia="zh-CN"/>
        </w:rPr>
        <w:t>一、肛肠科医院项目建设背景及必要性分析</w:t>
      </w:r>
      <w:bookmarkEnd w:id="2"/>
    </w:p>
    <w:p>
      <w:pPr>
        <w:pStyle w:val="Heading2"/>
        <w:rPr>
          <w:rFonts w:ascii="仿宋" w:eastAsia="仿宋" w:hAnsi="仿宋" w:cs="仿宋" w:hint="eastAsia"/>
          <w:lang w:eastAsia="zh-CN"/>
        </w:rPr>
      </w:pPr>
      <w:bookmarkStart w:id="3" w:name="_Toc19819"/>
      <w:r>
        <w:rPr>
          <w:rFonts w:ascii="仿宋" w:eastAsia="仿宋" w:hAnsi="仿宋" w:cs="仿宋" w:hint="eastAsia"/>
          <w:lang w:eastAsia="zh-CN"/>
        </w:rPr>
        <w:t>(一)、肛肠科医院项目背景分析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肛肠科医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肛肠科医院项目在这个潮流中的定位。同时，我们将关注行业内涌现的新兴机遇，以便肛肠科医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肛肠科医院项目提供了强大的发展动力。我们将聚焦于行业内最新的技术发展趋势，包括但不限于人工智能、大数据分析、物联网等领域。通过深度的技术研究，我们将确保肛肠科医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肛肠科医院项目发展的源泉。我们将投入更多的精力对市场需求进行深入剖析，超越表面的需求，深入挖掘潜在的市场痛点和机遇。通过对市场需求的细致了解，肛肠科医院项目将更有针对性地设计解决方案，满足市场的多样化需求，从而更好地促进肛肠科医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肛肠科医院项目战略至关重要。我们将对竞争态势进行更为深入的分析，包括但不限于市场份额、产品特点、客户满意度等多个维度。通过深度的竞争分析，肛肠科医院项目将能够更准确地把握市场脉搏，制定具有竞争力的肛肠科医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肛肠科医院项目的发展具有直接的影响。我们将进行更为全面的法规和政策分析，了解行业发展中的潜在法律风险和合规挑战。通过充分了解和遵守相关法规，肛肠科医院项目将确保在法律框架内合法合规运营，为肛肠科医院项目的稳健发展提供有力支持。</w:t>
      </w:r>
    </w:p>
    <w:p>
      <w:pPr>
        <w:pStyle w:val="Heading2"/>
        <w:ind w:firstLine="560" w:firstLineChars="200"/>
        <w:rPr>
          <w:rFonts w:ascii="仿宋" w:eastAsia="仿宋" w:hAnsi="仿宋" w:cs="仿宋" w:hint="eastAsia"/>
          <w:sz w:val="28"/>
          <w:lang w:eastAsia="zh-CN"/>
        </w:rPr>
      </w:pPr>
      <w:bookmarkStart w:id="4" w:name="_Toc18537"/>
      <w:r>
        <w:rPr>
          <w:rFonts w:ascii="仿宋" w:eastAsia="仿宋" w:hAnsi="仿宋" w:cs="仿宋" w:hint="eastAsia"/>
          <w:sz w:val="28"/>
          <w:lang w:eastAsia="zh-CN"/>
        </w:rPr>
        <w:t>(二)、肛肠科医院项目建设必要性分析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建设的迫切性源于对行业发展趋势的深刻洞察。我们正处于一个行业变革的时代，科技创新、数字化转型成为企业发展的关键动力。肛肠科医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建设不仅仅是为了跟上潮流，更是为了通过技术创新推动企业的持续发展。通过引入先进的技术和解决方案，肛肠科医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肛肠科医院项目的建设成为必然选择，通过提高产品质量、拓展服务领域，从而在竞争中获得更多的机会。肛肠科医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肛肠科医院项目建设的必要性体现在对客户需求更精准的满足。通过肛肠科医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建设的背后是对企业持续创新的追求。只有通过不断创新，企业才能在竞争中立于不败之地。肛肠科医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74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8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肛肠科医院项目的技术管理特点体现在其创新导向。通过引入最先进的技术趋势和解决方案，肛肠科医院项目致力于提升科技含量、提高质量和效率水平。这意味着我们将采用最新的工具和方法，确保肛肠科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肛肠科医院项目技术管理的显著特征。通过整合不同领域的技术资源，我们实现了跨学科的协同工作。这有助于优化技术架构，提高整体效能。此外，整合性策略还促进了不同技术团队之间的紧密沟通和高效合作，确保肛肠科医院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肛肠科医院项目所采用的技术。通过不断优化技术方案，肛肠科医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肛肠科医院项目团队将在肛肠科医院项目初期识别可能的技术风险，并采取相应的预防和应对措施。通过建立健全的风险评估机制，肛肠科医院项目能够在实施过程中及时发现并解决潜在的技术问题，保障肛肠科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肛肠科医院项目中，技术将成为肛肠科医院项目成功的有力支持。这一深度剖析揭示了技术管理在肛肠科医院项目实施中的关键作用，为肛肠科医院项目的技术基础奠定了坚实的基础。</w:t>
      </w:r>
    </w:p>
    <w:p>
      <w:pPr>
        <w:pStyle w:val="Heading2"/>
        <w:ind w:firstLine="560" w:firstLineChars="200"/>
        <w:rPr>
          <w:rFonts w:ascii="仿宋" w:eastAsia="仿宋" w:hAnsi="仿宋" w:cs="仿宋" w:hint="eastAsia"/>
          <w:sz w:val="28"/>
          <w:lang w:eastAsia="zh-CN"/>
        </w:rPr>
      </w:pPr>
      <w:bookmarkStart w:id="7" w:name="_Toc5498"/>
      <w:r>
        <w:rPr>
          <w:rFonts w:ascii="仿宋" w:eastAsia="仿宋" w:hAnsi="仿宋" w:cs="仿宋" w:hint="eastAsia"/>
          <w:sz w:val="28"/>
          <w:lang w:eastAsia="zh-CN"/>
        </w:rPr>
        <w:t>(二)、肛肠科医院项目工艺技术设计方案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肛肠科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肛肠科医院项目将严格按照相关行业规范要求进行组织。通过有效控制产品质量，肛肠科医院项目将致力于为顾客提供优质的肛肠科医院项目产品和良好的服务。这体现了肛肠科医院项目对于生产活动合规性和质量标准的高度重视，为肛肠科医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肛肠科医院项目注重生态效益和清洁生产原则。肛肠科医院项目建设将紧密结合地方特色经济发展，与社会经济发展规划和区域环境保护规划方案相协调一致。通过与当地区域自然生态系统的结合，肛肠科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肛肠科医院项目产品具有多样化的客户需求和个性化的特点。因此，肛肠科医院项目产品规格品种多样，且单批生产数量较小。为满足这一特点，肛肠科医院项目承办单位将建设先进的柔性制造生产线。通过广泛应用柔性制造技术，肛肠科医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肛肠科医院项目采用的技术具有较高的技术含量和自动化水平，处于国内先进水平。这一技术选用不仅体现了对生产效率、质量和环境友好性的高标准要求，同时为肛肠科医院项目的可持续发展奠定了坚实的基础。</w:t>
      </w:r>
    </w:p>
    <w:p>
      <w:pPr>
        <w:pStyle w:val="Heading2"/>
        <w:ind w:firstLine="560" w:firstLineChars="200"/>
        <w:rPr>
          <w:rFonts w:ascii="仿宋" w:eastAsia="仿宋" w:hAnsi="仿宋" w:cs="仿宋" w:hint="eastAsia"/>
          <w:sz w:val="28"/>
          <w:lang w:eastAsia="zh-CN"/>
        </w:rPr>
      </w:pPr>
      <w:bookmarkStart w:id="8" w:name="_Toc1998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为确保肛肠科医院项目的高效生产和技术实施，我们制定了一套精心设计的设备选型方案，以满足肛肠科医院项目生产、质量和环保的要求。该方案的主要特点如下：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肛肠科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针对肛肠科医院项目产品的多样性和小批量生产的特点，我们将建设柔性制造生产线。通过在设备选型中考虑柔性制造技术，可以灵活应对不同产品规格和生产需求，实现生产线的高度灵活性和适应性。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65"/>
      <w:r>
        <w:rPr>
          <w:rFonts w:ascii="仿宋" w:eastAsia="仿宋" w:hAnsi="仿宋" w:cs="仿宋" w:hint="eastAsia"/>
          <w:sz w:val="28"/>
          <w:lang w:eastAsia="zh-CN"/>
        </w:rPr>
        <w:t>三、肛肠科医院项目建设单位说明</w:t>
      </w:r>
      <w:bookmarkEnd w:id="9"/>
    </w:p>
    <w:p>
      <w:pPr>
        <w:pStyle w:val="Heading2"/>
        <w:rPr>
          <w:rFonts w:ascii="仿宋" w:eastAsia="仿宋" w:hAnsi="仿宋" w:cs="仿宋" w:hint="eastAsia"/>
          <w:lang w:eastAsia="zh-CN"/>
        </w:rPr>
      </w:pPr>
      <w:bookmarkStart w:id="10" w:name="_Toc28678"/>
      <w:r>
        <w:rPr>
          <w:rFonts w:ascii="仿宋" w:eastAsia="仿宋" w:hAnsi="仿宋" w:cs="仿宋" w:hint="eastAsia"/>
          <w:lang w:eastAsia="zh-CN"/>
        </w:rPr>
        <w:t>(一)、肛肠科医院项目承办单位基本情况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54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肛肠科医院项目承办单位的XXXX，我们着眼于实现可持续的经济效益。通过技术创新和解决方案的提供，公司预计在肛肠科医院项目执行期间将获得可观的收入增长。这一收入来源主要包括肛肠科医院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同时，我们注重成本控制和效率提升，以确保肛肠科医院项目的可持续盈利。透过精细的管理和资源优化，公司期望实现肛肠科医院项目利润最大化。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肛肠科医院项目实施进行全面的投资评估，包括肛肠科医院项目启动阶段的资金投入和后续运营成本。通过对肛肠科医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肛肠科医院项目实施过程中具备足够的资金流动性，公司将进行详尽的现金流分析。这包括资金需求的合理预测、肛肠科医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044"/>
      <w:r>
        <w:rPr>
          <w:rFonts w:ascii="仿宋" w:eastAsia="仿宋" w:hAnsi="仿宋" w:cs="仿宋" w:hint="eastAsia"/>
          <w:sz w:val="28"/>
          <w:lang w:eastAsia="zh-CN"/>
        </w:rPr>
        <w:t>四、肛肠科医院项目选址可行性分析</w:t>
      </w:r>
      <w:bookmarkEnd w:id="12"/>
    </w:p>
    <w:p>
      <w:pPr>
        <w:pStyle w:val="Heading2"/>
        <w:rPr>
          <w:rFonts w:ascii="仿宋" w:eastAsia="仿宋" w:hAnsi="仿宋" w:cs="仿宋" w:hint="eastAsia"/>
          <w:lang w:eastAsia="zh-CN"/>
        </w:rPr>
      </w:pPr>
      <w:bookmarkStart w:id="13" w:name="_Toc29353"/>
      <w:r>
        <w:rPr>
          <w:rFonts w:ascii="仿宋" w:eastAsia="仿宋" w:hAnsi="仿宋" w:cs="仿宋" w:hint="eastAsia"/>
          <w:lang w:eastAsia="zh-CN"/>
        </w:rPr>
        <w:t>(一)、肛肠科医院项目选址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该肛肠科医院项目选址位于XX省XX市XX区XXX街道</w:t>
      </w:r>
    </w:p>
    <w:p>
      <w:pPr>
        <w:pStyle w:val="Heading2"/>
        <w:ind w:firstLine="560" w:firstLineChars="200"/>
        <w:rPr>
          <w:rFonts w:ascii="仿宋" w:eastAsia="仿宋" w:hAnsi="仿宋" w:cs="仿宋" w:hint="eastAsia"/>
          <w:sz w:val="28"/>
          <w:lang w:eastAsia="zh-CN"/>
        </w:rPr>
      </w:pPr>
      <w:bookmarkStart w:id="14" w:name="_Toc1830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肛肠科医院项目的征地面积将根据肛肠科医院项目的实际规模和需求进行精确规划。具体面积XXX平方米，旨在确保肛肠科医院项目不仅能够满足当前的发展需求，还能够预留空间以适应未来的扩展。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净用地面积是在征地面积基础上去除不可利用面积后的实际可开发用地。具体面积XXX平方米，考虑到环保、交通、安全等多方面因素，以确保肛肠科医院项目在整体利用效率上达到最优。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肛肠科医院项目计划建设的建筑总规模具体面积XXX平方米。这一规模的确定综合考虑了肛肠科医院项目的性质、规模，以及城市规划的相关要求，确保建筑布局与周边环境协调一致。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绿地率是肛肠科医院项目用地中被规划为绿地的比例。具体面积XXX平方米，旨在通过合理规划绿地，改善肛肠科医院项目周边环境，提升居民生活质量，并符合城市整体绿化规划。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容积率是用地上可以建设的建筑总体积与用地面积之比。具体面积XXX，通过合理的容积率规划，确保肛肠科医院项目建筑规模与周边环境和谐共生。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肛肠科医院项目选址与当地城市规划相一致，具体面积XXX平方米。通过与城市规划部门深入沟通，确保肛肠科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肛肠科医院项目选址符合当地产业政策，具体面积XXX平方米。这包括肛肠科医院项目对当地经济的促进作用，以及对相关产业的带动效应，确保肛肠科医院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用地总体要求必须符合环保和可持续发展的原则，具体面积XXX平方米。通过采用绿色建筑设计、节能减排等措施，确保肛肠科医院项目在建设和运营过程中对环境的影响最小化，达到可持续发展的要求。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确保肛肠科医院项目选址具备必要的公共设施配套，具体面积XXX平方米。这包括交通便利性、教育、医疗等基础设施，以提高居民生活品质，使得肛肠科医院项目选址更具吸引力。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考虑用地总体要求对当地社会稳定性的影响，具体面积XXX平方米。通过深入了解当地社区反馈，确保肛肠科医院项目的选址和建设过程对当地社会和谐稳定产生积极作用。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肛肠科医院项目选址不仅符合法规和规划，还在实际操作中具有可行性。这一全面规划将为肛肠科医院项目的成功实施提供坚实的基础，确保肛肠科医院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63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肛肠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肛肠科医院项目的设备规划和空间设计中，我们将采取灵活设备布局的措施。设备布局将根据实际需求进行灵活设计，避免不必要的浪费。通过合理规划设备摆放位置，我们将提高设备的利用率，减少设备间距，以确保肛肠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肛肠科医院项目内部引入共享设施的概念，例如共享会议室、办公区等。通过这种方式，我们可以减少对资源的重复建设，提高资源共享效率，从而减小肛肠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05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肛肠科医院项目的总图布置中，我们将不同功能区域进行明确的规划，以最大程度满足肛肠科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735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肛肠科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肛肠科医院项目对环境的影响是综合评价的重要因素之一。我们将详细考虑选址周边的自然环境、生态保护区、水源地等情况，确保肛肠科医院项目的建设和运营对环境影响最小化，并符合当地的环保法规标准。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对选址的评价还需充分考虑当地政府的产业政策和法规。我们将详细了解肛肠科医院项目所在地的相关政策，确保肛肠科医院项目的规划和运营与当地法规相符，降低不必要的法律风险。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考虑到社会稳定性对企业运营的重要性，我们将评估选址地区的社会安全情况、劳工关系、社区反馈等方面，以确保肛肠科医院项目的建设和运营不会受到社会稳定性的负面影响。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最后，我们将综合考虑用地成本，包括土地购置费用、土地开发成本等。通过对用地成本的详细评估，我们能够做出更为精确的经济效益分析，为肛肠科医院项目的投资决策提供有力支持。</w:t>
      </w:r>
    </w:p>
    <w:p>
      <w:pPr>
        <w:pStyle w:val="Heading1"/>
        <w:ind w:firstLine="560" w:firstLineChars="200"/>
        <w:rPr>
          <w:rFonts w:ascii="仿宋" w:eastAsia="仿宋" w:hAnsi="仿宋" w:cs="仿宋" w:hint="eastAsia"/>
          <w:sz w:val="28"/>
          <w:lang w:eastAsia="zh-CN"/>
        </w:rPr>
      </w:pPr>
      <w:bookmarkStart w:id="18" w:name="_Toc18830"/>
      <w:r>
        <w:rPr>
          <w:rFonts w:ascii="仿宋" w:eastAsia="仿宋" w:hAnsi="仿宋" w:cs="仿宋" w:hint="eastAsia"/>
          <w:sz w:val="28"/>
          <w:lang w:eastAsia="zh-CN"/>
        </w:rPr>
        <w:t>五、肛肠科医院项目文档管理</w:t>
      </w:r>
      <w:bookmarkEnd w:id="18"/>
    </w:p>
    <w:p>
      <w:pPr>
        <w:pStyle w:val="Heading2"/>
        <w:rPr>
          <w:rFonts w:ascii="仿宋" w:eastAsia="仿宋" w:hAnsi="仿宋" w:cs="仿宋" w:hint="eastAsia"/>
          <w:lang w:eastAsia="zh-CN"/>
        </w:rPr>
      </w:pPr>
      <w:bookmarkStart w:id="19" w:name="_Toc2445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https://d.book118.com/747064165010006032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肛肠科医院项目规划设计蓝图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E6658"/>
    <w:rsid w:val="696E66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6416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2024-01-16T06:23:00Z</dcterms:created>
  <dcterms:modified xsi:type="dcterms:W3CDTF">2024-01-16T06:24:05Z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DA882B7D23984C8EACD47C04CE5160FE_11</vt:lpwstr>
  </property>
  <property fmtid="{D5CDD505-2E9C-101B-9397-08002B2CF9AE}" pid="3" name="KSOProductBuildVer">
    <vt:lpwstr>2052-12.1.0.16120</vt:lpwstr>
  </property>
</Properties>
</file>