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1" w:history="1">
        <w:r>
          <w:rPr>
            <w:rFonts w:ascii="仿宋" w:eastAsia="仿宋" w:hAnsi="仿宋" w:cs="仿宋" w:hint="eastAsia"/>
            <w:lang w:eastAsia="zh-CN"/>
          </w:rPr>
          <w:t>序言</w:t>
        </w:r>
        <w:r>
          <w:tab/>
        </w:r>
        <w:r>
          <w:fldChar w:fldCharType="begin"/>
        </w:r>
        <w:r>
          <w:instrText xml:space="preserve"> PAGEREF _Toc24161 \h </w:instrText>
        </w:r>
        <w:r>
          <w:fldChar w:fldCharType="separate"/>
        </w:r>
        <w:r>
          <w:t>3</w:t>
        </w:r>
        <w:r>
          <w:fldChar w:fldCharType="end"/>
        </w:r>
      </w:hyperlink>
    </w:p>
    <w:p>
      <w:pPr>
        <w:pStyle w:val="TOC1"/>
        <w:tabs>
          <w:tab w:val="right" w:leader="dot" w:pos="8306"/>
        </w:tabs>
      </w:pPr>
      <w:hyperlink w:anchor="_Toc1783" w:history="1">
        <w:r>
          <w:rPr>
            <w:rFonts w:ascii="仿宋" w:eastAsia="仿宋" w:hAnsi="仿宋" w:cs="仿宋" w:hint="eastAsia"/>
            <w:lang w:eastAsia="zh-CN"/>
          </w:rPr>
          <w:t>一、心电遥测监护仪项目土建工程</w:t>
        </w:r>
        <w:r>
          <w:tab/>
        </w:r>
        <w:r>
          <w:fldChar w:fldCharType="begin"/>
        </w:r>
        <w:r>
          <w:instrText xml:space="preserve"> PAGEREF _Toc1783 \h </w:instrText>
        </w:r>
        <w:r>
          <w:fldChar w:fldCharType="separate"/>
        </w:r>
        <w:r>
          <w:t>3</w:t>
        </w:r>
        <w:r>
          <w:fldChar w:fldCharType="end"/>
        </w:r>
      </w:hyperlink>
    </w:p>
    <w:p>
      <w:pPr>
        <w:pStyle w:val="TOC2"/>
        <w:tabs>
          <w:tab w:val="right" w:leader="dot" w:pos="8306"/>
        </w:tabs>
      </w:pPr>
      <w:hyperlink w:anchor="_Toc14965" w:history="1">
        <w:r>
          <w:rPr>
            <w:rFonts w:ascii="仿宋" w:eastAsia="仿宋" w:hAnsi="仿宋" w:cs="仿宋" w:hint="eastAsia"/>
            <w:lang w:eastAsia="zh-CN"/>
          </w:rPr>
          <w:t>(一)、建筑工程设计原则</w:t>
        </w:r>
        <w:r>
          <w:tab/>
        </w:r>
        <w:r>
          <w:fldChar w:fldCharType="begin"/>
        </w:r>
        <w:r>
          <w:instrText xml:space="preserve"> PAGEREF _Toc14965 \h </w:instrText>
        </w:r>
        <w:r>
          <w:fldChar w:fldCharType="separate"/>
        </w:r>
        <w:r>
          <w:t>3</w:t>
        </w:r>
        <w:r>
          <w:fldChar w:fldCharType="end"/>
        </w:r>
      </w:hyperlink>
    </w:p>
    <w:p>
      <w:pPr>
        <w:pStyle w:val="TOC2"/>
        <w:tabs>
          <w:tab w:val="right" w:leader="dot" w:pos="8306"/>
        </w:tabs>
      </w:pPr>
      <w:hyperlink w:anchor="_Toc10219" w:history="1">
        <w:r>
          <w:rPr>
            <w:rFonts w:ascii="仿宋" w:eastAsia="仿宋" w:hAnsi="仿宋" w:cs="仿宋" w:hint="eastAsia"/>
            <w:lang w:eastAsia="zh-CN"/>
          </w:rPr>
          <w:t>(二)、土建工程设计年限及安全等级</w:t>
        </w:r>
        <w:r>
          <w:tab/>
        </w:r>
        <w:r>
          <w:fldChar w:fldCharType="begin"/>
        </w:r>
        <w:r>
          <w:instrText xml:space="preserve"> PAGEREF _Toc10219 \h </w:instrText>
        </w:r>
        <w:r>
          <w:fldChar w:fldCharType="separate"/>
        </w:r>
        <w:r>
          <w:t>4</w:t>
        </w:r>
        <w:r>
          <w:fldChar w:fldCharType="end"/>
        </w:r>
      </w:hyperlink>
    </w:p>
    <w:p>
      <w:pPr>
        <w:pStyle w:val="TOC2"/>
        <w:tabs>
          <w:tab w:val="right" w:leader="dot" w:pos="8306"/>
        </w:tabs>
      </w:pPr>
      <w:hyperlink w:anchor="_Toc22699" w:history="1">
        <w:r>
          <w:rPr>
            <w:rFonts w:ascii="仿宋" w:eastAsia="仿宋" w:hAnsi="仿宋" w:cs="仿宋" w:hint="eastAsia"/>
            <w:lang w:eastAsia="zh-CN"/>
          </w:rPr>
          <w:t>(三)、建筑工程设计总体要求</w:t>
        </w:r>
        <w:r>
          <w:tab/>
        </w:r>
        <w:r>
          <w:fldChar w:fldCharType="begin"/>
        </w:r>
        <w:r>
          <w:instrText xml:space="preserve"> PAGEREF _Toc22699 \h </w:instrText>
        </w:r>
        <w:r>
          <w:fldChar w:fldCharType="separate"/>
        </w:r>
        <w:r>
          <w:t>5</w:t>
        </w:r>
        <w:r>
          <w:fldChar w:fldCharType="end"/>
        </w:r>
      </w:hyperlink>
    </w:p>
    <w:p>
      <w:pPr>
        <w:pStyle w:val="TOC2"/>
        <w:tabs>
          <w:tab w:val="right" w:leader="dot" w:pos="8306"/>
        </w:tabs>
      </w:pPr>
      <w:hyperlink w:anchor="_Toc26678" w:history="1">
        <w:r>
          <w:rPr>
            <w:rFonts w:ascii="仿宋" w:eastAsia="仿宋" w:hAnsi="仿宋" w:cs="仿宋" w:hint="eastAsia"/>
            <w:lang w:eastAsia="zh-CN"/>
          </w:rPr>
          <w:t>(四)、土建工程建设指标</w:t>
        </w:r>
        <w:r>
          <w:tab/>
        </w:r>
        <w:r>
          <w:fldChar w:fldCharType="begin"/>
        </w:r>
        <w:r>
          <w:instrText xml:space="preserve"> PAGEREF _Toc26678 \h </w:instrText>
        </w:r>
        <w:r>
          <w:fldChar w:fldCharType="separate"/>
        </w:r>
        <w:r>
          <w:t>6</w:t>
        </w:r>
        <w:r>
          <w:fldChar w:fldCharType="end"/>
        </w:r>
      </w:hyperlink>
    </w:p>
    <w:p>
      <w:pPr>
        <w:pStyle w:val="TOC1"/>
        <w:tabs>
          <w:tab w:val="right" w:leader="dot" w:pos="8306"/>
        </w:tabs>
      </w:pPr>
      <w:hyperlink w:anchor="_Toc27809" w:history="1">
        <w:r>
          <w:rPr>
            <w:rFonts w:ascii="仿宋" w:eastAsia="仿宋" w:hAnsi="仿宋" w:cs="仿宋" w:hint="eastAsia"/>
            <w:lang w:eastAsia="zh-CN"/>
          </w:rPr>
          <w:t>二、工艺说明</w:t>
        </w:r>
        <w:r>
          <w:tab/>
        </w:r>
        <w:r>
          <w:fldChar w:fldCharType="begin"/>
        </w:r>
        <w:r>
          <w:instrText xml:space="preserve"> PAGEREF _Toc27809 \h </w:instrText>
        </w:r>
        <w:r>
          <w:fldChar w:fldCharType="separate"/>
        </w:r>
        <w:r>
          <w:t>6</w:t>
        </w:r>
        <w:r>
          <w:fldChar w:fldCharType="end"/>
        </w:r>
      </w:hyperlink>
    </w:p>
    <w:p>
      <w:pPr>
        <w:pStyle w:val="TOC2"/>
        <w:tabs>
          <w:tab w:val="right" w:leader="dot" w:pos="8306"/>
        </w:tabs>
      </w:pPr>
      <w:hyperlink w:anchor="_Toc15591" w:history="1">
        <w:r>
          <w:rPr>
            <w:rFonts w:ascii="仿宋" w:eastAsia="仿宋" w:hAnsi="仿宋" w:cs="仿宋" w:hint="eastAsia"/>
            <w:lang w:eastAsia="zh-CN"/>
          </w:rPr>
          <w:t>(一)、技术管理特点</w:t>
        </w:r>
        <w:r>
          <w:tab/>
        </w:r>
        <w:r>
          <w:fldChar w:fldCharType="begin"/>
        </w:r>
        <w:r>
          <w:instrText xml:space="preserve"> PAGEREF _Toc15591 \h </w:instrText>
        </w:r>
        <w:r>
          <w:fldChar w:fldCharType="separate"/>
        </w:r>
        <w:r>
          <w:t>6</w:t>
        </w:r>
        <w:r>
          <w:fldChar w:fldCharType="end"/>
        </w:r>
      </w:hyperlink>
    </w:p>
    <w:p>
      <w:pPr>
        <w:pStyle w:val="TOC2"/>
        <w:tabs>
          <w:tab w:val="right" w:leader="dot" w:pos="8306"/>
        </w:tabs>
      </w:pPr>
      <w:hyperlink w:anchor="_Toc3955" w:history="1">
        <w:r>
          <w:rPr>
            <w:rFonts w:ascii="仿宋" w:eastAsia="仿宋" w:hAnsi="仿宋" w:cs="仿宋" w:hint="eastAsia"/>
            <w:lang w:eastAsia="zh-CN"/>
          </w:rPr>
          <w:t>(二)、心电遥测监护仪项目工艺技术设计方案</w:t>
        </w:r>
        <w:r>
          <w:tab/>
        </w:r>
        <w:r>
          <w:fldChar w:fldCharType="begin"/>
        </w:r>
        <w:r>
          <w:instrText xml:space="preserve"> PAGEREF _Toc3955 \h </w:instrText>
        </w:r>
        <w:r>
          <w:fldChar w:fldCharType="separate"/>
        </w:r>
        <w:r>
          <w:t>7</w:t>
        </w:r>
        <w:r>
          <w:fldChar w:fldCharType="end"/>
        </w:r>
      </w:hyperlink>
    </w:p>
    <w:p>
      <w:pPr>
        <w:pStyle w:val="TOC2"/>
        <w:tabs>
          <w:tab w:val="right" w:leader="dot" w:pos="8306"/>
        </w:tabs>
      </w:pPr>
      <w:hyperlink w:anchor="_Toc31207" w:history="1">
        <w:r>
          <w:rPr>
            <w:rFonts w:ascii="仿宋" w:eastAsia="仿宋" w:hAnsi="仿宋" w:cs="仿宋" w:hint="eastAsia"/>
            <w:lang w:eastAsia="zh-CN"/>
          </w:rPr>
          <w:t>(三)、设备选型方案</w:t>
        </w:r>
        <w:r>
          <w:tab/>
        </w:r>
        <w:r>
          <w:fldChar w:fldCharType="begin"/>
        </w:r>
        <w:r>
          <w:instrText xml:space="preserve"> PAGEREF _Toc31207 \h </w:instrText>
        </w:r>
        <w:r>
          <w:fldChar w:fldCharType="separate"/>
        </w:r>
        <w:r>
          <w:t>9</w:t>
        </w:r>
        <w:r>
          <w:fldChar w:fldCharType="end"/>
        </w:r>
      </w:hyperlink>
    </w:p>
    <w:p>
      <w:pPr>
        <w:pStyle w:val="TOC1"/>
        <w:tabs>
          <w:tab w:val="right" w:leader="dot" w:pos="8306"/>
        </w:tabs>
      </w:pPr>
      <w:hyperlink w:anchor="_Toc20403" w:history="1">
        <w:r>
          <w:rPr>
            <w:rFonts w:ascii="仿宋" w:eastAsia="仿宋" w:hAnsi="仿宋" w:cs="仿宋" w:hint="eastAsia"/>
            <w:lang w:eastAsia="zh-CN"/>
          </w:rPr>
          <w:t>三、市场分析、调研</w:t>
        </w:r>
        <w:r>
          <w:tab/>
        </w:r>
        <w:r>
          <w:fldChar w:fldCharType="begin"/>
        </w:r>
        <w:r>
          <w:instrText xml:space="preserve"> PAGEREF _Toc20403 \h </w:instrText>
        </w:r>
        <w:r>
          <w:fldChar w:fldCharType="separate"/>
        </w:r>
        <w:r>
          <w:t>10</w:t>
        </w:r>
        <w:r>
          <w:fldChar w:fldCharType="end"/>
        </w:r>
      </w:hyperlink>
    </w:p>
    <w:p>
      <w:pPr>
        <w:pStyle w:val="TOC2"/>
        <w:tabs>
          <w:tab w:val="right" w:leader="dot" w:pos="8306"/>
        </w:tabs>
      </w:pPr>
      <w:hyperlink w:anchor="_Toc7304" w:history="1">
        <w:r>
          <w:rPr>
            <w:rFonts w:ascii="仿宋" w:eastAsia="仿宋" w:hAnsi="仿宋" w:cs="仿宋" w:hint="eastAsia"/>
            <w:lang w:eastAsia="zh-CN"/>
          </w:rPr>
          <w:t>(一)、心电遥测监护仪行业分析</w:t>
        </w:r>
        <w:r>
          <w:tab/>
        </w:r>
        <w:r>
          <w:fldChar w:fldCharType="begin"/>
        </w:r>
        <w:r>
          <w:instrText xml:space="preserve"> PAGEREF _Toc7304 \h </w:instrText>
        </w:r>
        <w:r>
          <w:fldChar w:fldCharType="separate"/>
        </w:r>
        <w:r>
          <w:t>10</w:t>
        </w:r>
        <w:r>
          <w:fldChar w:fldCharType="end"/>
        </w:r>
      </w:hyperlink>
    </w:p>
    <w:p>
      <w:pPr>
        <w:pStyle w:val="TOC2"/>
        <w:tabs>
          <w:tab w:val="right" w:leader="dot" w:pos="8306"/>
        </w:tabs>
      </w:pPr>
      <w:hyperlink w:anchor="_Toc25165" w:history="1">
        <w:r>
          <w:rPr>
            <w:rFonts w:ascii="仿宋" w:eastAsia="仿宋" w:hAnsi="仿宋" w:cs="仿宋" w:hint="eastAsia"/>
            <w:lang w:eastAsia="zh-CN"/>
          </w:rPr>
          <w:t>(二)、心电遥测监护仪市场分析预测</w:t>
        </w:r>
        <w:r>
          <w:tab/>
        </w:r>
        <w:r>
          <w:fldChar w:fldCharType="begin"/>
        </w:r>
        <w:r>
          <w:instrText xml:space="preserve"> PAGEREF _Toc25165 \h </w:instrText>
        </w:r>
        <w:r>
          <w:fldChar w:fldCharType="separate"/>
        </w:r>
        <w:r>
          <w:t>11</w:t>
        </w:r>
        <w:r>
          <w:fldChar w:fldCharType="end"/>
        </w:r>
      </w:hyperlink>
    </w:p>
    <w:p>
      <w:pPr>
        <w:pStyle w:val="TOC1"/>
        <w:tabs>
          <w:tab w:val="right" w:leader="dot" w:pos="8306"/>
        </w:tabs>
      </w:pPr>
      <w:hyperlink w:anchor="_Toc1887" w:history="1">
        <w:r>
          <w:rPr>
            <w:rFonts w:ascii="仿宋" w:eastAsia="仿宋" w:hAnsi="仿宋" w:cs="仿宋" w:hint="eastAsia"/>
            <w:lang w:eastAsia="zh-CN"/>
          </w:rPr>
          <w:t>四、心电遥测监护仪项目建设背景及必要性分析</w:t>
        </w:r>
        <w:r>
          <w:tab/>
        </w:r>
        <w:r>
          <w:fldChar w:fldCharType="begin"/>
        </w:r>
        <w:r>
          <w:instrText xml:space="preserve"> PAGEREF _Toc1887 \h </w:instrText>
        </w:r>
        <w:r>
          <w:fldChar w:fldCharType="separate"/>
        </w:r>
        <w:r>
          <w:t>12</w:t>
        </w:r>
        <w:r>
          <w:fldChar w:fldCharType="end"/>
        </w:r>
      </w:hyperlink>
    </w:p>
    <w:p>
      <w:pPr>
        <w:pStyle w:val="TOC2"/>
        <w:tabs>
          <w:tab w:val="right" w:leader="dot" w:pos="8306"/>
        </w:tabs>
      </w:pPr>
      <w:hyperlink w:anchor="_Toc887" w:history="1">
        <w:r>
          <w:rPr>
            <w:rFonts w:ascii="仿宋" w:eastAsia="仿宋" w:hAnsi="仿宋" w:cs="仿宋" w:hint="eastAsia"/>
            <w:lang w:eastAsia="zh-CN"/>
          </w:rPr>
          <w:t>(一)、心电遥测监护仪项目背景分析</w:t>
        </w:r>
        <w:r>
          <w:tab/>
        </w:r>
        <w:r>
          <w:fldChar w:fldCharType="begin"/>
        </w:r>
        <w:r>
          <w:instrText xml:space="preserve"> PAGEREF _Toc887 \h </w:instrText>
        </w:r>
        <w:r>
          <w:fldChar w:fldCharType="separate"/>
        </w:r>
        <w:r>
          <w:t>12</w:t>
        </w:r>
        <w:r>
          <w:fldChar w:fldCharType="end"/>
        </w:r>
      </w:hyperlink>
    </w:p>
    <w:p>
      <w:pPr>
        <w:pStyle w:val="TOC2"/>
        <w:tabs>
          <w:tab w:val="right" w:leader="dot" w:pos="8306"/>
        </w:tabs>
      </w:pPr>
      <w:hyperlink w:anchor="_Toc8694" w:history="1">
        <w:r>
          <w:rPr>
            <w:rFonts w:ascii="仿宋" w:eastAsia="仿宋" w:hAnsi="仿宋" w:cs="仿宋" w:hint="eastAsia"/>
            <w:lang w:eastAsia="zh-CN"/>
          </w:rPr>
          <w:t>(二)、心电遥测监护仪项目建设必要性分析</w:t>
        </w:r>
        <w:r>
          <w:tab/>
        </w:r>
        <w:r>
          <w:fldChar w:fldCharType="begin"/>
        </w:r>
        <w:r>
          <w:instrText xml:space="preserve"> PAGEREF _Toc8694 \h </w:instrText>
        </w:r>
        <w:r>
          <w:fldChar w:fldCharType="separate"/>
        </w:r>
        <w:r>
          <w:t>13</w:t>
        </w:r>
        <w:r>
          <w:fldChar w:fldCharType="end"/>
        </w:r>
      </w:hyperlink>
    </w:p>
    <w:p>
      <w:pPr>
        <w:pStyle w:val="TOC1"/>
        <w:tabs>
          <w:tab w:val="right" w:leader="dot" w:pos="8306"/>
        </w:tabs>
      </w:pPr>
      <w:hyperlink w:anchor="_Toc20498" w:history="1">
        <w:r>
          <w:rPr>
            <w:rFonts w:ascii="仿宋" w:eastAsia="仿宋" w:hAnsi="仿宋" w:cs="仿宋" w:hint="eastAsia"/>
            <w:lang w:eastAsia="zh-CN"/>
          </w:rPr>
          <w:t>五、心电遥测监护仪项目文档管理</w:t>
        </w:r>
        <w:r>
          <w:tab/>
        </w:r>
        <w:r>
          <w:fldChar w:fldCharType="begin"/>
        </w:r>
        <w:r>
          <w:instrText xml:space="preserve"> PAGEREF _Toc20498 \h </w:instrText>
        </w:r>
        <w:r>
          <w:fldChar w:fldCharType="separate"/>
        </w:r>
        <w:r>
          <w:t>15</w:t>
        </w:r>
        <w:r>
          <w:fldChar w:fldCharType="end"/>
        </w:r>
      </w:hyperlink>
    </w:p>
    <w:p>
      <w:pPr>
        <w:pStyle w:val="TOC2"/>
        <w:tabs>
          <w:tab w:val="right" w:leader="dot" w:pos="8306"/>
        </w:tabs>
      </w:pPr>
      <w:hyperlink w:anchor="_Toc8997" w:history="1">
        <w:r>
          <w:rPr>
            <w:rFonts w:ascii="仿宋" w:eastAsia="仿宋" w:hAnsi="仿宋" w:cs="仿宋" w:hint="eastAsia"/>
            <w:lang w:eastAsia="zh-CN"/>
          </w:rPr>
          <w:t>(一)、文档编制与审查</w:t>
        </w:r>
        <w:r>
          <w:tab/>
        </w:r>
        <w:r>
          <w:fldChar w:fldCharType="begin"/>
        </w:r>
        <w:r>
          <w:instrText xml:space="preserve"> PAGEREF _Toc8997 \h </w:instrText>
        </w:r>
        <w:r>
          <w:fldChar w:fldCharType="separate"/>
        </w:r>
        <w:r>
          <w:t>15</w:t>
        </w:r>
        <w:r>
          <w:fldChar w:fldCharType="end"/>
        </w:r>
      </w:hyperlink>
    </w:p>
    <w:p>
      <w:pPr>
        <w:pStyle w:val="TOC2"/>
        <w:tabs>
          <w:tab w:val="right" w:leader="dot" w:pos="8306"/>
        </w:tabs>
      </w:pPr>
      <w:hyperlink w:anchor="_Toc25387" w:history="1">
        <w:r>
          <w:rPr>
            <w:rFonts w:ascii="仿宋" w:eastAsia="仿宋" w:hAnsi="仿宋" w:cs="仿宋" w:hint="eastAsia"/>
            <w:lang w:eastAsia="zh-CN"/>
          </w:rPr>
          <w:t>(二)、文档发布与分发</w:t>
        </w:r>
        <w:r>
          <w:tab/>
        </w:r>
        <w:r>
          <w:fldChar w:fldCharType="begin"/>
        </w:r>
        <w:r>
          <w:instrText xml:space="preserve"> PAGEREF _Toc25387 \h </w:instrText>
        </w:r>
        <w:r>
          <w:fldChar w:fldCharType="separate"/>
        </w:r>
        <w:r>
          <w:t>16</w:t>
        </w:r>
        <w:r>
          <w:fldChar w:fldCharType="end"/>
        </w:r>
      </w:hyperlink>
    </w:p>
    <w:p>
      <w:pPr>
        <w:pStyle w:val="TOC2"/>
        <w:tabs>
          <w:tab w:val="right" w:leader="dot" w:pos="8306"/>
        </w:tabs>
      </w:pPr>
      <w:hyperlink w:anchor="_Toc17163" w:history="1">
        <w:r>
          <w:rPr>
            <w:rFonts w:ascii="仿宋" w:eastAsia="仿宋" w:hAnsi="仿宋" w:cs="仿宋" w:hint="eastAsia"/>
            <w:lang w:eastAsia="zh-CN"/>
          </w:rPr>
          <w:t>(三)、文档存档与归档</w:t>
        </w:r>
        <w:r>
          <w:tab/>
        </w:r>
        <w:r>
          <w:fldChar w:fldCharType="begin"/>
        </w:r>
        <w:r>
          <w:instrText xml:space="preserve"> PAGEREF _Toc17163 \h </w:instrText>
        </w:r>
        <w:r>
          <w:fldChar w:fldCharType="separate"/>
        </w:r>
        <w:r>
          <w:t>17</w:t>
        </w:r>
        <w:r>
          <w:fldChar w:fldCharType="end"/>
        </w:r>
      </w:hyperlink>
    </w:p>
    <w:p>
      <w:pPr>
        <w:pStyle w:val="TOC1"/>
        <w:tabs>
          <w:tab w:val="right" w:leader="dot" w:pos="8306"/>
        </w:tabs>
      </w:pPr>
      <w:hyperlink w:anchor="_Toc8322" w:history="1">
        <w:r>
          <w:rPr>
            <w:rFonts w:ascii="仿宋" w:eastAsia="仿宋" w:hAnsi="仿宋" w:cs="仿宋" w:hint="eastAsia"/>
            <w:lang w:eastAsia="zh-CN"/>
          </w:rPr>
          <w:t>六、心电遥测监护仪项目概论</w:t>
        </w:r>
        <w:r>
          <w:tab/>
        </w:r>
        <w:r>
          <w:fldChar w:fldCharType="begin"/>
        </w:r>
        <w:r>
          <w:instrText xml:space="preserve"> PAGEREF _Toc8322 \h </w:instrText>
        </w:r>
        <w:r>
          <w:fldChar w:fldCharType="separate"/>
        </w:r>
        <w:r>
          <w:t>18</w:t>
        </w:r>
        <w:r>
          <w:fldChar w:fldCharType="end"/>
        </w:r>
      </w:hyperlink>
    </w:p>
    <w:p>
      <w:pPr>
        <w:pStyle w:val="TOC2"/>
        <w:tabs>
          <w:tab w:val="right" w:leader="dot" w:pos="8306"/>
        </w:tabs>
      </w:pPr>
      <w:hyperlink w:anchor="_Toc14851" w:history="1">
        <w:r>
          <w:rPr>
            <w:rFonts w:ascii="仿宋" w:eastAsia="仿宋" w:hAnsi="仿宋" w:cs="仿宋" w:hint="eastAsia"/>
            <w:lang w:eastAsia="zh-CN"/>
          </w:rPr>
          <w:t>(一)、心电遥测监护仪项目概况</w:t>
        </w:r>
        <w:r>
          <w:tab/>
        </w:r>
        <w:r>
          <w:fldChar w:fldCharType="begin"/>
        </w:r>
        <w:r>
          <w:instrText xml:space="preserve"> PAGEREF _Toc14851 \h </w:instrText>
        </w:r>
        <w:r>
          <w:fldChar w:fldCharType="separate"/>
        </w:r>
        <w:r>
          <w:t>18</w:t>
        </w:r>
        <w:r>
          <w:fldChar w:fldCharType="end"/>
        </w:r>
      </w:hyperlink>
    </w:p>
    <w:p>
      <w:pPr>
        <w:pStyle w:val="TOC2"/>
        <w:tabs>
          <w:tab w:val="right" w:leader="dot" w:pos="8306"/>
        </w:tabs>
      </w:pPr>
      <w:hyperlink w:anchor="_Toc7230" w:history="1">
        <w:r>
          <w:rPr>
            <w:rFonts w:ascii="仿宋" w:eastAsia="仿宋" w:hAnsi="仿宋" w:cs="仿宋" w:hint="eastAsia"/>
            <w:lang w:eastAsia="zh-CN"/>
          </w:rPr>
          <w:t>(二)、心电遥测监护仪项目目标</w:t>
        </w:r>
        <w:r>
          <w:tab/>
        </w:r>
        <w:r>
          <w:fldChar w:fldCharType="begin"/>
        </w:r>
        <w:r>
          <w:instrText xml:space="preserve"> PAGEREF _Toc7230 \h </w:instrText>
        </w:r>
        <w:r>
          <w:fldChar w:fldCharType="separate"/>
        </w:r>
        <w:r>
          <w:t>21</w:t>
        </w:r>
        <w:r>
          <w:fldChar w:fldCharType="end"/>
        </w:r>
      </w:hyperlink>
    </w:p>
    <w:p>
      <w:pPr>
        <w:pStyle w:val="TOC2"/>
        <w:tabs>
          <w:tab w:val="right" w:leader="dot" w:pos="8306"/>
        </w:tabs>
      </w:pPr>
      <w:hyperlink w:anchor="_Toc23560" w:history="1">
        <w:r>
          <w:rPr>
            <w:rFonts w:ascii="仿宋" w:eastAsia="仿宋" w:hAnsi="仿宋" w:cs="仿宋" w:hint="eastAsia"/>
            <w:lang w:eastAsia="zh-CN"/>
          </w:rPr>
          <w:t>(三)、心电遥测监护仪项目提出的理由</w:t>
        </w:r>
        <w:r>
          <w:tab/>
        </w:r>
        <w:r>
          <w:fldChar w:fldCharType="begin"/>
        </w:r>
        <w:r>
          <w:instrText xml:space="preserve"> PAGEREF _Toc23560 \h </w:instrText>
        </w:r>
        <w:r>
          <w:fldChar w:fldCharType="separate"/>
        </w:r>
        <w:r>
          <w:t>21</w:t>
        </w:r>
        <w:r>
          <w:fldChar w:fldCharType="end"/>
        </w:r>
      </w:hyperlink>
    </w:p>
    <w:p>
      <w:pPr>
        <w:pStyle w:val="TOC2"/>
        <w:tabs>
          <w:tab w:val="right" w:leader="dot" w:pos="8306"/>
        </w:tabs>
      </w:pPr>
      <w:hyperlink w:anchor="_Toc20782" w:history="1">
        <w:r>
          <w:rPr>
            <w:rFonts w:ascii="仿宋" w:eastAsia="仿宋" w:hAnsi="仿宋" w:cs="仿宋" w:hint="eastAsia"/>
            <w:lang w:eastAsia="zh-CN"/>
          </w:rPr>
          <w:t>(四)、心电遥测监护仪项目意义</w:t>
        </w:r>
        <w:r>
          <w:tab/>
        </w:r>
        <w:r>
          <w:fldChar w:fldCharType="begin"/>
        </w:r>
        <w:r>
          <w:instrText xml:space="preserve"> PAGEREF _Toc20782 \h </w:instrText>
        </w:r>
        <w:r>
          <w:fldChar w:fldCharType="separate"/>
        </w:r>
        <w:r>
          <w:t>23</w:t>
        </w:r>
        <w:r>
          <w:fldChar w:fldCharType="end"/>
        </w:r>
      </w:hyperlink>
    </w:p>
    <w:p>
      <w:pPr>
        <w:pStyle w:val="TOC2"/>
        <w:tabs>
          <w:tab w:val="right" w:leader="dot" w:pos="8306"/>
        </w:tabs>
      </w:pPr>
      <w:hyperlink w:anchor="_Toc23645" w:history="1">
        <w:r>
          <w:rPr>
            <w:rFonts w:ascii="仿宋" w:eastAsia="仿宋" w:hAnsi="仿宋" w:cs="仿宋" w:hint="eastAsia"/>
            <w:lang w:eastAsia="zh-CN"/>
          </w:rPr>
          <w:t>(五)、心电遥测监护仪项目背景</w:t>
        </w:r>
        <w:r>
          <w:tab/>
        </w:r>
        <w:r>
          <w:fldChar w:fldCharType="begin"/>
        </w:r>
        <w:r>
          <w:instrText xml:space="preserve"> PAGEREF _Toc23645 \h </w:instrText>
        </w:r>
        <w:r>
          <w:fldChar w:fldCharType="separate"/>
        </w:r>
        <w:r>
          <w:t>24</w:t>
        </w:r>
        <w:r>
          <w:fldChar w:fldCharType="end"/>
        </w:r>
      </w:hyperlink>
    </w:p>
    <w:p>
      <w:pPr>
        <w:pStyle w:val="TOC1"/>
        <w:tabs>
          <w:tab w:val="right" w:leader="dot" w:pos="8306"/>
        </w:tabs>
      </w:pPr>
      <w:hyperlink w:anchor="_Toc8791" w:history="1">
        <w:r>
          <w:rPr>
            <w:rFonts w:ascii="仿宋" w:eastAsia="仿宋" w:hAnsi="仿宋" w:cs="仿宋" w:hint="eastAsia"/>
            <w:lang w:eastAsia="zh-CN"/>
          </w:rPr>
          <w:t>七、心电遥测监护仪项目环境影响分析</w:t>
        </w:r>
        <w:r>
          <w:tab/>
        </w:r>
        <w:r>
          <w:fldChar w:fldCharType="begin"/>
        </w:r>
        <w:r>
          <w:instrText xml:space="preserve"> PAGEREF _Toc8791 \h </w:instrText>
        </w:r>
        <w:r>
          <w:fldChar w:fldCharType="separate"/>
        </w:r>
        <w:r>
          <w:t>25</w:t>
        </w:r>
        <w:r>
          <w:fldChar w:fldCharType="end"/>
        </w:r>
      </w:hyperlink>
    </w:p>
    <w:p>
      <w:pPr>
        <w:pStyle w:val="TOC2"/>
        <w:tabs>
          <w:tab w:val="right" w:leader="dot" w:pos="8306"/>
        </w:tabs>
      </w:pPr>
      <w:hyperlink w:anchor="_Toc25478" w:history="1">
        <w:r>
          <w:rPr>
            <w:rFonts w:ascii="仿宋" w:eastAsia="仿宋" w:hAnsi="仿宋" w:cs="仿宋" w:hint="eastAsia"/>
            <w:lang w:eastAsia="zh-CN"/>
          </w:rPr>
          <w:t>(一)、建设区域环境质量现状</w:t>
        </w:r>
        <w:r>
          <w:tab/>
        </w:r>
        <w:r>
          <w:fldChar w:fldCharType="begin"/>
        </w:r>
        <w:r>
          <w:instrText xml:space="preserve"> PAGEREF _Toc25478 \h </w:instrText>
        </w:r>
        <w:r>
          <w:fldChar w:fldCharType="separate"/>
        </w:r>
        <w:r>
          <w:t>25</w:t>
        </w:r>
        <w:r>
          <w:fldChar w:fldCharType="end"/>
        </w:r>
      </w:hyperlink>
    </w:p>
    <w:p>
      <w:pPr>
        <w:pStyle w:val="TOC2"/>
        <w:tabs>
          <w:tab w:val="right" w:leader="dot" w:pos="8306"/>
        </w:tabs>
      </w:pPr>
      <w:hyperlink w:anchor="_Toc18838" w:history="1">
        <w:r>
          <w:rPr>
            <w:rFonts w:ascii="仿宋" w:eastAsia="仿宋" w:hAnsi="仿宋" w:cs="仿宋" w:hint="eastAsia"/>
            <w:lang w:eastAsia="zh-CN"/>
          </w:rPr>
          <w:t>(二)、建设期环境保护</w:t>
        </w:r>
        <w:r>
          <w:tab/>
        </w:r>
        <w:r>
          <w:fldChar w:fldCharType="begin"/>
        </w:r>
        <w:r>
          <w:instrText xml:space="preserve"> PAGEREF _Toc18838 \h </w:instrText>
        </w:r>
        <w:r>
          <w:fldChar w:fldCharType="separate"/>
        </w:r>
        <w:r>
          <w:t>26</w:t>
        </w:r>
        <w:r>
          <w:fldChar w:fldCharType="end"/>
        </w:r>
      </w:hyperlink>
    </w:p>
    <w:p>
      <w:pPr>
        <w:pStyle w:val="TOC2"/>
        <w:tabs>
          <w:tab w:val="right" w:leader="dot" w:pos="8306"/>
        </w:tabs>
      </w:pPr>
      <w:hyperlink w:anchor="_Toc12738" w:history="1">
        <w:r>
          <w:rPr>
            <w:rFonts w:ascii="仿宋" w:eastAsia="仿宋" w:hAnsi="仿宋" w:cs="仿宋" w:hint="eastAsia"/>
            <w:lang w:eastAsia="zh-CN"/>
          </w:rPr>
          <w:t>(三)、运营期环境保护</w:t>
        </w:r>
        <w:r>
          <w:tab/>
        </w:r>
        <w:r>
          <w:fldChar w:fldCharType="begin"/>
        </w:r>
        <w:r>
          <w:instrText xml:space="preserve"> PAGEREF _Toc12738 \h </w:instrText>
        </w:r>
        <w:r>
          <w:fldChar w:fldCharType="separate"/>
        </w:r>
        <w:r>
          <w:t>28</w:t>
        </w:r>
        <w:r>
          <w:fldChar w:fldCharType="end"/>
        </w:r>
      </w:hyperlink>
    </w:p>
    <w:p>
      <w:pPr>
        <w:pStyle w:val="TOC2"/>
        <w:tabs>
          <w:tab w:val="right" w:leader="dot" w:pos="8306"/>
        </w:tabs>
      </w:pPr>
      <w:hyperlink w:anchor="_Toc9369" w:history="1">
        <w:r>
          <w:rPr>
            <w:rFonts w:ascii="仿宋" w:eastAsia="仿宋" w:hAnsi="仿宋" w:cs="仿宋" w:hint="eastAsia"/>
            <w:lang w:eastAsia="zh-CN"/>
          </w:rPr>
          <w:t>(四)、心电遥测监护仪项目建设对区域经济的影响</w:t>
        </w:r>
        <w:r>
          <w:tab/>
        </w:r>
        <w:r>
          <w:fldChar w:fldCharType="begin"/>
        </w:r>
        <w:r>
          <w:instrText xml:space="preserve"> PAGEREF _Toc9369 \h </w:instrText>
        </w:r>
        <w:r>
          <w:fldChar w:fldCharType="separate"/>
        </w:r>
        <w:r>
          <w:t>29</w:t>
        </w:r>
        <w:r>
          <w:fldChar w:fldCharType="end"/>
        </w:r>
      </w:hyperlink>
    </w:p>
    <w:p>
      <w:pPr>
        <w:pStyle w:val="TOC2"/>
        <w:tabs>
          <w:tab w:val="right" w:leader="dot" w:pos="8306"/>
        </w:tabs>
      </w:pPr>
      <w:hyperlink w:anchor="_Toc6831" w:history="1">
        <w:r>
          <w:rPr>
            <w:rFonts w:ascii="仿宋" w:eastAsia="仿宋" w:hAnsi="仿宋" w:cs="仿宋" w:hint="eastAsia"/>
            <w:lang w:eastAsia="zh-CN"/>
          </w:rPr>
          <w:t>(五)、废弃物处理</w:t>
        </w:r>
        <w:r>
          <w:tab/>
        </w:r>
        <w:r>
          <w:fldChar w:fldCharType="begin"/>
        </w:r>
        <w:r>
          <w:instrText xml:space="preserve"> PAGEREF _Toc6831 \h </w:instrText>
        </w:r>
        <w:r>
          <w:fldChar w:fldCharType="separate"/>
        </w:r>
        <w:r>
          <w:t>31</w:t>
        </w:r>
        <w:r>
          <w:fldChar w:fldCharType="end"/>
        </w:r>
      </w:hyperlink>
    </w:p>
    <w:p>
      <w:pPr>
        <w:pStyle w:val="TOC2"/>
        <w:tabs>
          <w:tab w:val="right" w:leader="dot" w:pos="8306"/>
        </w:tabs>
      </w:pPr>
      <w:hyperlink w:anchor="_Toc6798" w:history="1">
        <w:r>
          <w:rPr>
            <w:rFonts w:ascii="仿宋" w:eastAsia="仿宋" w:hAnsi="仿宋" w:cs="仿宋" w:hint="eastAsia"/>
            <w:lang w:eastAsia="zh-CN"/>
          </w:rPr>
          <w:t>(六)、特殊环境影响分析</w:t>
        </w:r>
        <w:r>
          <w:tab/>
        </w:r>
        <w:r>
          <w:fldChar w:fldCharType="begin"/>
        </w:r>
        <w:r>
          <w:instrText xml:space="preserve"> PAGEREF _Toc6798 \h </w:instrText>
        </w:r>
        <w:r>
          <w:fldChar w:fldCharType="separate"/>
        </w:r>
        <w:r>
          <w:t>32</w:t>
        </w:r>
        <w:r>
          <w:fldChar w:fldCharType="end"/>
        </w:r>
      </w:hyperlink>
    </w:p>
    <w:p>
      <w:pPr>
        <w:pStyle w:val="TOC2"/>
        <w:tabs>
          <w:tab w:val="right" w:leader="dot" w:pos="8306"/>
        </w:tabs>
      </w:pPr>
      <w:hyperlink w:anchor="_Toc19137" w:history="1">
        <w:r>
          <w:rPr>
            <w:rFonts w:ascii="仿宋" w:eastAsia="仿宋" w:hAnsi="仿宋" w:cs="仿宋" w:hint="eastAsia"/>
            <w:lang w:eastAsia="zh-CN"/>
          </w:rPr>
          <w:t>(七)、清洁生产</w:t>
        </w:r>
        <w:r>
          <w:tab/>
        </w:r>
        <w:r>
          <w:fldChar w:fldCharType="begin"/>
        </w:r>
        <w:r>
          <w:instrText xml:space="preserve"> PAGEREF _Toc19137 \h </w:instrText>
        </w:r>
        <w:r>
          <w:fldChar w:fldCharType="separate"/>
        </w:r>
        <w:r>
          <w:t>34</w:t>
        </w:r>
        <w:r>
          <w:fldChar w:fldCharType="end"/>
        </w:r>
      </w:hyperlink>
    </w:p>
    <w:p>
      <w:pPr>
        <w:pStyle w:val="TOC2"/>
        <w:tabs>
          <w:tab w:val="right" w:leader="dot" w:pos="8306"/>
        </w:tabs>
      </w:pPr>
      <w:hyperlink w:anchor="_Toc26662" w:history="1">
        <w:r>
          <w:rPr>
            <w:rFonts w:ascii="仿宋" w:eastAsia="仿宋" w:hAnsi="仿宋" w:cs="仿宋" w:hint="eastAsia"/>
            <w:lang w:eastAsia="zh-CN"/>
          </w:rPr>
          <w:t>(八)、环境保护综合评价</w:t>
        </w:r>
        <w:r>
          <w:tab/>
        </w:r>
        <w:r>
          <w:fldChar w:fldCharType="begin"/>
        </w:r>
        <w:r>
          <w:instrText xml:space="preserve"> PAGEREF _Toc26662 \h </w:instrText>
        </w:r>
        <w:r>
          <w:fldChar w:fldCharType="separate"/>
        </w:r>
        <w:r>
          <w:t>35</w:t>
        </w:r>
        <w:r>
          <w:fldChar w:fldCharType="end"/>
        </w:r>
      </w:hyperlink>
    </w:p>
    <w:p>
      <w:pPr>
        <w:pStyle w:val="TOC1"/>
        <w:tabs>
          <w:tab w:val="right" w:leader="dot" w:pos="8306"/>
        </w:tabs>
      </w:pPr>
      <w:hyperlink w:anchor="_Toc3501" w:history="1">
        <w:r>
          <w:rPr>
            <w:rFonts w:ascii="仿宋" w:eastAsia="仿宋" w:hAnsi="仿宋" w:cs="仿宋" w:hint="eastAsia"/>
            <w:lang w:eastAsia="zh-CN"/>
          </w:rPr>
          <w:t>八、心电遥测监护仪项目经营效益</w:t>
        </w:r>
        <w:r>
          <w:tab/>
        </w:r>
        <w:r>
          <w:fldChar w:fldCharType="begin"/>
        </w:r>
        <w:r>
          <w:instrText xml:space="preserve"> PAGEREF _Toc3501 \h </w:instrText>
        </w:r>
        <w:r>
          <w:fldChar w:fldCharType="separate"/>
        </w:r>
        <w:r>
          <w:t>36</w:t>
        </w:r>
        <w:r>
          <w:fldChar w:fldCharType="end"/>
        </w:r>
      </w:hyperlink>
    </w:p>
    <w:p>
      <w:pPr>
        <w:pStyle w:val="TOC2"/>
        <w:tabs>
          <w:tab w:val="right" w:leader="dot" w:pos="8306"/>
        </w:tabs>
      </w:pPr>
      <w:hyperlink w:anchor="_Toc19686" w:history="1">
        <w:r>
          <w:rPr>
            <w:rFonts w:ascii="仿宋" w:eastAsia="仿宋" w:hAnsi="仿宋" w:cs="仿宋" w:hint="eastAsia"/>
            <w:lang w:eastAsia="zh-CN"/>
          </w:rPr>
          <w:t>(一)、经济评价财务测算</w:t>
        </w:r>
        <w:r>
          <w:tab/>
        </w:r>
        <w:r>
          <w:fldChar w:fldCharType="begin"/>
        </w:r>
        <w:r>
          <w:instrText xml:space="preserve"> PAGEREF _Toc19686 \h </w:instrText>
        </w:r>
        <w:r>
          <w:fldChar w:fldCharType="separate"/>
        </w:r>
        <w:r>
          <w:t>36</w:t>
        </w:r>
        <w:r>
          <w:fldChar w:fldCharType="end"/>
        </w:r>
      </w:hyperlink>
    </w:p>
    <w:p>
      <w:pPr>
        <w:pStyle w:val="TOC2"/>
        <w:tabs>
          <w:tab w:val="right" w:leader="dot" w:pos="8306"/>
        </w:tabs>
      </w:pPr>
      <w:hyperlink w:anchor="_Toc17662" w:history="1">
        <w:r>
          <w:rPr>
            <w:rFonts w:ascii="仿宋" w:eastAsia="仿宋" w:hAnsi="仿宋" w:cs="仿宋" w:hint="eastAsia"/>
            <w:lang w:eastAsia="zh-CN"/>
          </w:rPr>
          <w:t>(二)、心电遥测监护仪项目盈利能力分析</w:t>
        </w:r>
        <w:r>
          <w:tab/>
        </w:r>
        <w:r>
          <w:fldChar w:fldCharType="begin"/>
        </w:r>
        <w:r>
          <w:instrText xml:space="preserve"> PAGEREF _Toc17662 \h </w:instrText>
        </w:r>
        <w:r>
          <w:fldChar w:fldCharType="separate"/>
        </w:r>
        <w:r>
          <w:t>37</w:t>
        </w:r>
        <w:r>
          <w:fldChar w:fldCharType="end"/>
        </w:r>
      </w:hyperlink>
    </w:p>
    <w:p>
      <w:pPr>
        <w:pStyle w:val="TOC1"/>
        <w:tabs>
          <w:tab w:val="right" w:leader="dot" w:pos="8306"/>
        </w:tabs>
      </w:pPr>
      <w:hyperlink w:anchor="_Toc11233" w:history="1">
        <w:r>
          <w:rPr>
            <w:rFonts w:ascii="仿宋" w:eastAsia="仿宋" w:hAnsi="仿宋" w:cs="仿宋" w:hint="eastAsia"/>
            <w:lang w:eastAsia="zh-CN"/>
          </w:rPr>
          <w:t>九、心电遥测监护仪项目计划安排</w:t>
        </w:r>
        <w:r>
          <w:tab/>
        </w:r>
        <w:r>
          <w:fldChar w:fldCharType="begin"/>
        </w:r>
        <w:r>
          <w:instrText xml:space="preserve"> PAGEREF _Toc11233 \h </w:instrText>
        </w:r>
        <w:r>
          <w:fldChar w:fldCharType="separate"/>
        </w:r>
        <w:r>
          <w:t>38</w:t>
        </w:r>
        <w:r>
          <w:fldChar w:fldCharType="end"/>
        </w:r>
      </w:hyperlink>
    </w:p>
    <w:p>
      <w:pPr>
        <w:pStyle w:val="TOC2"/>
        <w:tabs>
          <w:tab w:val="right" w:leader="dot" w:pos="8306"/>
        </w:tabs>
      </w:pPr>
      <w:hyperlink w:anchor="_Toc30819" w:history="1">
        <w:r>
          <w:rPr>
            <w:rFonts w:ascii="仿宋" w:eastAsia="仿宋" w:hAnsi="仿宋" w:cs="仿宋" w:hint="eastAsia"/>
            <w:lang w:eastAsia="zh-CN"/>
          </w:rPr>
          <w:t>(一)、建设周期</w:t>
        </w:r>
        <w:r>
          <w:tab/>
        </w:r>
        <w:r>
          <w:fldChar w:fldCharType="begin"/>
        </w:r>
        <w:r>
          <w:instrText xml:space="preserve"> PAGEREF _Toc30819 \h </w:instrText>
        </w:r>
        <w:r>
          <w:fldChar w:fldCharType="separate"/>
        </w:r>
        <w:r>
          <w:t>38</w:t>
        </w:r>
        <w:r>
          <w:fldChar w:fldCharType="end"/>
        </w:r>
      </w:hyperlink>
    </w:p>
    <w:p>
      <w:pPr>
        <w:pStyle w:val="TOC2"/>
        <w:tabs>
          <w:tab w:val="right" w:leader="dot" w:pos="8306"/>
        </w:tabs>
      </w:pPr>
      <w:hyperlink w:anchor="_Toc841" w:history="1">
        <w:r>
          <w:rPr>
            <w:rFonts w:ascii="仿宋" w:eastAsia="仿宋" w:hAnsi="仿宋" w:cs="仿宋" w:hint="eastAsia"/>
            <w:lang w:eastAsia="zh-CN"/>
          </w:rPr>
          <w:t>(二)、建设进度</w:t>
        </w:r>
        <w:r>
          <w:tab/>
        </w:r>
        <w:r>
          <w:fldChar w:fldCharType="begin"/>
        </w:r>
        <w:r>
          <w:instrText xml:space="preserve"> PAGEREF _Toc841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5" w:history="1">
        <w:r>
          <w:rPr>
            <w:rFonts w:ascii="仿宋" w:eastAsia="仿宋" w:hAnsi="仿宋" w:cs="仿宋" w:hint="eastAsia"/>
            <w:lang w:eastAsia="zh-CN"/>
          </w:rPr>
          <w:t>(三)、进度安排注意事项</w:t>
        </w:r>
        <w:r>
          <w:tab/>
        </w:r>
        <w:r>
          <w:fldChar w:fldCharType="begin"/>
        </w:r>
        <w:r>
          <w:instrText xml:space="preserve"> PAGEREF _Toc30085 \h </w:instrText>
        </w:r>
        <w:r>
          <w:fldChar w:fldCharType="separate"/>
        </w:r>
        <w:r>
          <w:t>40</w:t>
        </w:r>
        <w:r>
          <w:fldChar w:fldCharType="end"/>
        </w:r>
      </w:hyperlink>
    </w:p>
    <w:p>
      <w:pPr>
        <w:pStyle w:val="TOC2"/>
        <w:tabs>
          <w:tab w:val="right" w:leader="dot" w:pos="8306"/>
        </w:tabs>
      </w:pPr>
      <w:hyperlink w:anchor="_Toc31097" w:history="1">
        <w:r>
          <w:rPr>
            <w:rFonts w:ascii="仿宋" w:eastAsia="仿宋" w:hAnsi="仿宋" w:cs="仿宋" w:hint="eastAsia"/>
            <w:lang w:eastAsia="zh-CN"/>
          </w:rPr>
          <w:t>(四)、人力资源配置</w:t>
        </w:r>
        <w:r>
          <w:tab/>
        </w:r>
        <w:r>
          <w:fldChar w:fldCharType="begin"/>
        </w:r>
        <w:r>
          <w:instrText xml:space="preserve"> PAGEREF _Toc31097 \h </w:instrText>
        </w:r>
        <w:r>
          <w:fldChar w:fldCharType="separate"/>
        </w:r>
        <w:r>
          <w:t>42</w:t>
        </w:r>
        <w:r>
          <w:fldChar w:fldCharType="end"/>
        </w:r>
      </w:hyperlink>
    </w:p>
    <w:p>
      <w:pPr>
        <w:pStyle w:val="TOC1"/>
        <w:tabs>
          <w:tab w:val="right" w:leader="dot" w:pos="8306"/>
        </w:tabs>
      </w:pPr>
      <w:hyperlink w:anchor="_Toc25435" w:history="1">
        <w:r>
          <w:rPr>
            <w:rFonts w:ascii="仿宋" w:eastAsia="仿宋" w:hAnsi="仿宋" w:cs="仿宋" w:hint="eastAsia"/>
            <w:lang w:eastAsia="zh-CN"/>
          </w:rPr>
          <w:t>十、心电遥测监护仪项目技术管理</w:t>
        </w:r>
        <w:r>
          <w:tab/>
        </w:r>
        <w:r>
          <w:fldChar w:fldCharType="begin"/>
        </w:r>
        <w:r>
          <w:instrText xml:space="preserve"> PAGEREF _Toc25435 \h </w:instrText>
        </w:r>
        <w:r>
          <w:fldChar w:fldCharType="separate"/>
        </w:r>
        <w:r>
          <w:t>42</w:t>
        </w:r>
        <w:r>
          <w:fldChar w:fldCharType="end"/>
        </w:r>
      </w:hyperlink>
    </w:p>
    <w:p>
      <w:pPr>
        <w:pStyle w:val="TOC2"/>
        <w:tabs>
          <w:tab w:val="right" w:leader="dot" w:pos="8306"/>
        </w:tabs>
      </w:pPr>
      <w:hyperlink w:anchor="_Toc29542" w:history="1">
        <w:r>
          <w:rPr>
            <w:rFonts w:ascii="仿宋" w:eastAsia="仿宋" w:hAnsi="仿宋" w:cs="仿宋" w:hint="eastAsia"/>
            <w:lang w:eastAsia="zh-CN"/>
          </w:rPr>
          <w:t>(一)、技术方案选用方向</w:t>
        </w:r>
        <w:r>
          <w:tab/>
        </w:r>
        <w:r>
          <w:fldChar w:fldCharType="begin"/>
        </w:r>
        <w:r>
          <w:instrText xml:space="preserve"> PAGEREF _Toc29542 \h </w:instrText>
        </w:r>
        <w:r>
          <w:fldChar w:fldCharType="separate"/>
        </w:r>
        <w:r>
          <w:t>42</w:t>
        </w:r>
        <w:r>
          <w:fldChar w:fldCharType="end"/>
        </w:r>
      </w:hyperlink>
    </w:p>
    <w:p>
      <w:pPr>
        <w:pStyle w:val="TOC2"/>
        <w:tabs>
          <w:tab w:val="right" w:leader="dot" w:pos="8306"/>
        </w:tabs>
      </w:pPr>
      <w:hyperlink w:anchor="_Toc3421" w:history="1">
        <w:r>
          <w:rPr>
            <w:rFonts w:ascii="仿宋" w:eastAsia="仿宋" w:hAnsi="仿宋" w:cs="仿宋" w:hint="eastAsia"/>
            <w:lang w:eastAsia="zh-CN"/>
          </w:rPr>
          <w:t>(二)、工艺技术方案选用原则</w:t>
        </w:r>
        <w:r>
          <w:tab/>
        </w:r>
        <w:r>
          <w:fldChar w:fldCharType="begin"/>
        </w:r>
        <w:r>
          <w:instrText xml:space="preserve"> PAGEREF _Toc3421 \h </w:instrText>
        </w:r>
        <w:r>
          <w:fldChar w:fldCharType="separate"/>
        </w:r>
        <w:r>
          <w:t>44</w:t>
        </w:r>
        <w:r>
          <w:fldChar w:fldCharType="end"/>
        </w:r>
      </w:hyperlink>
    </w:p>
    <w:p>
      <w:pPr>
        <w:pStyle w:val="TOC2"/>
        <w:tabs>
          <w:tab w:val="right" w:leader="dot" w:pos="8306"/>
        </w:tabs>
      </w:pPr>
      <w:hyperlink w:anchor="_Toc1955" w:history="1">
        <w:r>
          <w:rPr>
            <w:rFonts w:ascii="仿宋" w:eastAsia="仿宋" w:hAnsi="仿宋" w:cs="仿宋" w:hint="eastAsia"/>
            <w:lang w:eastAsia="zh-CN"/>
          </w:rPr>
          <w:t>(三)、工艺技术方案要求</w:t>
        </w:r>
        <w:r>
          <w:tab/>
        </w:r>
        <w:r>
          <w:fldChar w:fldCharType="begin"/>
        </w:r>
        <w:r>
          <w:instrText xml:space="preserve"> PAGEREF _Toc1955 \h </w:instrText>
        </w:r>
        <w:r>
          <w:fldChar w:fldCharType="separate"/>
        </w:r>
        <w:r>
          <w:t>46</w:t>
        </w:r>
        <w:r>
          <w:fldChar w:fldCharType="end"/>
        </w:r>
      </w:hyperlink>
    </w:p>
    <w:p>
      <w:pPr>
        <w:pStyle w:val="TOC1"/>
        <w:tabs>
          <w:tab w:val="right" w:leader="dot" w:pos="8306"/>
        </w:tabs>
      </w:pPr>
      <w:hyperlink w:anchor="_Toc3328" w:history="1">
        <w:r>
          <w:rPr>
            <w:rFonts w:ascii="仿宋" w:eastAsia="仿宋" w:hAnsi="仿宋" w:cs="仿宋" w:hint="eastAsia"/>
            <w:lang w:eastAsia="zh-CN"/>
          </w:rPr>
          <w:t>十一、心电遥测监护仪项目社会影响</w:t>
        </w:r>
        <w:r>
          <w:tab/>
        </w:r>
        <w:r>
          <w:fldChar w:fldCharType="begin"/>
        </w:r>
        <w:r>
          <w:instrText xml:space="preserve"> PAGEREF _Toc3328 \h </w:instrText>
        </w:r>
        <w:r>
          <w:fldChar w:fldCharType="separate"/>
        </w:r>
        <w:r>
          <w:t>49</w:t>
        </w:r>
        <w:r>
          <w:fldChar w:fldCharType="end"/>
        </w:r>
      </w:hyperlink>
    </w:p>
    <w:p>
      <w:pPr>
        <w:pStyle w:val="TOC2"/>
        <w:tabs>
          <w:tab w:val="right" w:leader="dot" w:pos="8306"/>
        </w:tabs>
      </w:pPr>
      <w:hyperlink w:anchor="_Toc31310" w:history="1">
        <w:r>
          <w:rPr>
            <w:rFonts w:ascii="仿宋" w:eastAsia="仿宋" w:hAnsi="仿宋" w:cs="仿宋" w:hint="eastAsia"/>
            <w:lang w:eastAsia="zh-CN"/>
          </w:rPr>
          <w:t>(一)、社会责任与义务</w:t>
        </w:r>
        <w:r>
          <w:tab/>
        </w:r>
        <w:r>
          <w:fldChar w:fldCharType="begin"/>
        </w:r>
        <w:r>
          <w:instrText xml:space="preserve"> PAGEREF _Toc31310 \h </w:instrText>
        </w:r>
        <w:r>
          <w:fldChar w:fldCharType="separate"/>
        </w:r>
        <w:r>
          <w:t>49</w:t>
        </w:r>
        <w:r>
          <w:fldChar w:fldCharType="end"/>
        </w:r>
      </w:hyperlink>
    </w:p>
    <w:p>
      <w:pPr>
        <w:pStyle w:val="TOC2"/>
        <w:tabs>
          <w:tab w:val="right" w:leader="dot" w:pos="8306"/>
        </w:tabs>
      </w:pPr>
      <w:hyperlink w:anchor="_Toc27745" w:history="1">
        <w:r>
          <w:rPr>
            <w:rFonts w:ascii="仿宋" w:eastAsia="仿宋" w:hAnsi="仿宋" w:cs="仿宋" w:hint="eastAsia"/>
            <w:lang w:eastAsia="zh-CN"/>
          </w:rPr>
          <w:t>(二)、社会参与与沟通</w:t>
        </w:r>
        <w:r>
          <w:tab/>
        </w:r>
        <w:r>
          <w:fldChar w:fldCharType="begin"/>
        </w:r>
        <w:r>
          <w:instrText xml:space="preserve"> PAGEREF _Toc27745 \h </w:instrText>
        </w:r>
        <w:r>
          <w:fldChar w:fldCharType="separate"/>
        </w:r>
        <w:r>
          <w:t>49</w:t>
        </w:r>
        <w:r>
          <w:fldChar w:fldCharType="end"/>
        </w:r>
      </w:hyperlink>
    </w:p>
    <w:p>
      <w:pPr>
        <w:pStyle w:val="TOC1"/>
        <w:tabs>
          <w:tab w:val="right" w:leader="dot" w:pos="8306"/>
        </w:tabs>
      </w:pPr>
      <w:hyperlink w:anchor="_Toc4518" w:history="1">
        <w:r>
          <w:rPr>
            <w:rFonts w:ascii="仿宋" w:eastAsia="仿宋" w:hAnsi="仿宋" w:cs="仿宋" w:hint="eastAsia"/>
            <w:lang w:eastAsia="zh-CN"/>
          </w:rPr>
          <w:t>十二、心电遥测监护仪项目投资规划</w:t>
        </w:r>
        <w:r>
          <w:tab/>
        </w:r>
        <w:r>
          <w:fldChar w:fldCharType="begin"/>
        </w:r>
        <w:r>
          <w:instrText xml:space="preserve"> PAGEREF _Toc4518 \h </w:instrText>
        </w:r>
        <w:r>
          <w:fldChar w:fldCharType="separate"/>
        </w:r>
        <w:r>
          <w:t>50</w:t>
        </w:r>
        <w:r>
          <w:fldChar w:fldCharType="end"/>
        </w:r>
      </w:hyperlink>
    </w:p>
    <w:p>
      <w:pPr>
        <w:pStyle w:val="TOC2"/>
        <w:tabs>
          <w:tab w:val="right" w:leader="dot" w:pos="8306"/>
        </w:tabs>
      </w:pPr>
      <w:hyperlink w:anchor="_Toc29454" w:history="1">
        <w:r>
          <w:rPr>
            <w:rFonts w:ascii="仿宋" w:eastAsia="仿宋" w:hAnsi="仿宋" w:cs="仿宋" w:hint="eastAsia"/>
            <w:lang w:eastAsia="zh-CN"/>
          </w:rPr>
          <w:t>(一)、心电遥测监护仪项目总投资估算</w:t>
        </w:r>
        <w:r>
          <w:tab/>
        </w:r>
        <w:r>
          <w:fldChar w:fldCharType="begin"/>
        </w:r>
        <w:r>
          <w:instrText xml:space="preserve"> PAGEREF _Toc29454 \h </w:instrText>
        </w:r>
        <w:r>
          <w:fldChar w:fldCharType="separate"/>
        </w:r>
        <w:r>
          <w:t>50</w:t>
        </w:r>
        <w:r>
          <w:fldChar w:fldCharType="end"/>
        </w:r>
      </w:hyperlink>
    </w:p>
    <w:p>
      <w:pPr>
        <w:pStyle w:val="TOC2"/>
        <w:tabs>
          <w:tab w:val="right" w:leader="dot" w:pos="8306"/>
        </w:tabs>
      </w:pPr>
      <w:hyperlink w:anchor="_Toc20509" w:history="1">
        <w:r>
          <w:rPr>
            <w:rFonts w:ascii="仿宋" w:eastAsia="仿宋" w:hAnsi="仿宋" w:cs="仿宋" w:hint="eastAsia"/>
            <w:lang w:eastAsia="zh-CN"/>
          </w:rPr>
          <w:t>(二)、资金筹措</w:t>
        </w:r>
        <w:r>
          <w:tab/>
        </w:r>
        <w:r>
          <w:fldChar w:fldCharType="begin"/>
        </w:r>
        <w:r>
          <w:instrText xml:space="preserve"> PAGEREF _Toc20509 \h </w:instrText>
        </w:r>
        <w:r>
          <w:fldChar w:fldCharType="separate"/>
        </w:r>
        <w:r>
          <w:t>52</w:t>
        </w:r>
        <w:r>
          <w:fldChar w:fldCharType="end"/>
        </w:r>
      </w:hyperlink>
    </w:p>
    <w:p>
      <w:pPr>
        <w:pStyle w:val="TOC1"/>
        <w:tabs>
          <w:tab w:val="right" w:leader="dot" w:pos="8306"/>
        </w:tabs>
      </w:pPr>
      <w:hyperlink w:anchor="_Toc5707" w:history="1">
        <w:r>
          <w:rPr>
            <w:rFonts w:ascii="仿宋" w:eastAsia="仿宋" w:hAnsi="仿宋" w:cs="仿宋" w:hint="eastAsia"/>
            <w:lang w:eastAsia="zh-CN"/>
          </w:rPr>
          <w:t>十三、心电遥测监护仪项目变更管理</w:t>
        </w:r>
        <w:r>
          <w:tab/>
        </w:r>
        <w:r>
          <w:fldChar w:fldCharType="begin"/>
        </w:r>
        <w:r>
          <w:instrText xml:space="preserve"> PAGEREF _Toc5707 \h </w:instrText>
        </w:r>
        <w:r>
          <w:fldChar w:fldCharType="separate"/>
        </w:r>
        <w:r>
          <w:t>52</w:t>
        </w:r>
        <w:r>
          <w:fldChar w:fldCharType="end"/>
        </w:r>
      </w:hyperlink>
    </w:p>
    <w:p>
      <w:pPr>
        <w:pStyle w:val="TOC2"/>
        <w:tabs>
          <w:tab w:val="right" w:leader="dot" w:pos="8306"/>
        </w:tabs>
      </w:pPr>
      <w:hyperlink w:anchor="_Toc18461" w:history="1">
        <w:r>
          <w:rPr>
            <w:rFonts w:ascii="仿宋" w:eastAsia="仿宋" w:hAnsi="仿宋" w:cs="仿宋" w:hint="eastAsia"/>
            <w:lang w:eastAsia="zh-CN"/>
          </w:rPr>
          <w:t>(一)、变更申请与评估</w:t>
        </w:r>
        <w:r>
          <w:tab/>
        </w:r>
        <w:r>
          <w:fldChar w:fldCharType="begin"/>
        </w:r>
        <w:r>
          <w:instrText xml:space="preserve"> PAGEREF _Toc18461 \h </w:instrText>
        </w:r>
        <w:r>
          <w:fldChar w:fldCharType="separate"/>
        </w:r>
        <w:r>
          <w:t>52</w:t>
        </w:r>
        <w:r>
          <w:fldChar w:fldCharType="end"/>
        </w:r>
      </w:hyperlink>
    </w:p>
    <w:p>
      <w:pPr>
        <w:pStyle w:val="TOC2"/>
        <w:tabs>
          <w:tab w:val="right" w:leader="dot" w:pos="8306"/>
        </w:tabs>
      </w:pPr>
      <w:hyperlink w:anchor="_Toc4166" w:history="1">
        <w:r>
          <w:rPr>
            <w:rFonts w:ascii="仿宋" w:eastAsia="仿宋" w:hAnsi="仿宋" w:cs="仿宋" w:hint="eastAsia"/>
            <w:lang w:eastAsia="zh-CN"/>
          </w:rPr>
          <w:t>(二)、变更实施与控制</w:t>
        </w:r>
        <w:r>
          <w:tab/>
        </w:r>
        <w:r>
          <w:fldChar w:fldCharType="begin"/>
        </w:r>
        <w:r>
          <w:instrText xml:space="preserve"> PAGEREF _Toc4166 \h </w:instrText>
        </w:r>
        <w:r>
          <w:fldChar w:fldCharType="separate"/>
        </w:r>
        <w:r>
          <w:t>53</w:t>
        </w:r>
        <w:r>
          <w:fldChar w:fldCharType="end"/>
        </w:r>
      </w:hyperlink>
    </w:p>
    <w:p>
      <w:pPr>
        <w:pStyle w:val="TOC1"/>
        <w:tabs>
          <w:tab w:val="right" w:leader="dot" w:pos="8306"/>
        </w:tabs>
      </w:pPr>
      <w:hyperlink w:anchor="_Toc7901" w:history="1">
        <w:r>
          <w:rPr>
            <w:rFonts w:ascii="仿宋" w:eastAsia="仿宋" w:hAnsi="仿宋" w:cs="仿宋" w:hint="eastAsia"/>
            <w:lang w:eastAsia="zh-CN"/>
          </w:rPr>
          <w:t>十四、心电遥测监护仪项目实施时间节点</w:t>
        </w:r>
        <w:r>
          <w:tab/>
        </w:r>
        <w:r>
          <w:fldChar w:fldCharType="begin"/>
        </w:r>
        <w:r>
          <w:instrText xml:space="preserve"> PAGEREF _Toc7901 \h </w:instrText>
        </w:r>
        <w:r>
          <w:fldChar w:fldCharType="separate"/>
        </w:r>
        <w:r>
          <w:t>54</w:t>
        </w:r>
        <w:r>
          <w:fldChar w:fldCharType="end"/>
        </w:r>
      </w:hyperlink>
    </w:p>
    <w:p>
      <w:pPr>
        <w:pStyle w:val="TOC2"/>
        <w:tabs>
          <w:tab w:val="right" w:leader="dot" w:pos="8306"/>
        </w:tabs>
      </w:pPr>
      <w:hyperlink w:anchor="_Toc32274" w:history="1">
        <w:r>
          <w:rPr>
            <w:rFonts w:ascii="仿宋" w:eastAsia="仿宋" w:hAnsi="仿宋" w:cs="仿宋" w:hint="eastAsia"/>
            <w:lang w:eastAsia="zh-CN"/>
          </w:rPr>
          <w:t>(一)、心电遥测监护仪项目启动阶段时间节点</w:t>
        </w:r>
        <w:r>
          <w:tab/>
        </w:r>
        <w:r>
          <w:fldChar w:fldCharType="begin"/>
        </w:r>
        <w:r>
          <w:instrText xml:space="preserve"> PAGEREF _Toc32274 \h </w:instrText>
        </w:r>
        <w:r>
          <w:fldChar w:fldCharType="separate"/>
        </w:r>
        <w:r>
          <w:t>54</w:t>
        </w:r>
        <w:r>
          <w:fldChar w:fldCharType="end"/>
        </w:r>
      </w:hyperlink>
    </w:p>
    <w:p>
      <w:pPr>
        <w:pStyle w:val="TOC2"/>
        <w:tabs>
          <w:tab w:val="right" w:leader="dot" w:pos="8306"/>
        </w:tabs>
      </w:pPr>
      <w:hyperlink w:anchor="_Toc16120" w:history="1">
        <w:r>
          <w:rPr>
            <w:rFonts w:ascii="仿宋" w:eastAsia="仿宋" w:hAnsi="仿宋" w:cs="仿宋" w:hint="eastAsia"/>
            <w:lang w:eastAsia="zh-CN"/>
          </w:rPr>
          <w:t>(二)、心电遥测监护仪项目执行阶段时间节点</w:t>
        </w:r>
        <w:r>
          <w:tab/>
        </w:r>
        <w:r>
          <w:fldChar w:fldCharType="begin"/>
        </w:r>
        <w:r>
          <w:instrText xml:space="preserve"> PAGEREF _Toc16120 \h </w:instrText>
        </w:r>
        <w:r>
          <w:fldChar w:fldCharType="separate"/>
        </w:r>
        <w:r>
          <w:t>55</w:t>
        </w:r>
        <w:r>
          <w:fldChar w:fldCharType="end"/>
        </w:r>
      </w:hyperlink>
    </w:p>
    <w:p>
      <w:pPr>
        <w:pStyle w:val="TOC2"/>
        <w:tabs>
          <w:tab w:val="right" w:leader="dot" w:pos="8306"/>
        </w:tabs>
      </w:pPr>
      <w:hyperlink w:anchor="_Toc8806" w:history="1">
        <w:r>
          <w:rPr>
            <w:rFonts w:ascii="仿宋" w:eastAsia="仿宋" w:hAnsi="仿宋" w:cs="仿宋" w:hint="eastAsia"/>
            <w:lang w:eastAsia="zh-CN"/>
          </w:rPr>
          <w:t>(三)、心电遥测监护仪项目完成阶段时间节点</w:t>
        </w:r>
        <w:r>
          <w:tab/>
        </w:r>
        <w:r>
          <w:fldChar w:fldCharType="begin"/>
        </w:r>
        <w:r>
          <w:instrText xml:space="preserve"> PAGEREF _Toc8806 \h </w:instrText>
        </w:r>
        <w:r>
          <w:fldChar w:fldCharType="separate"/>
        </w:r>
        <w:r>
          <w:t>56</w:t>
        </w:r>
        <w:r>
          <w:fldChar w:fldCharType="end"/>
        </w:r>
      </w:hyperlink>
    </w:p>
    <w:p>
      <w:pPr>
        <w:pStyle w:val="TOC1"/>
        <w:tabs>
          <w:tab w:val="right" w:leader="dot" w:pos="8306"/>
        </w:tabs>
      </w:pPr>
      <w:hyperlink w:anchor="_Toc167" w:history="1">
        <w:r>
          <w:rPr>
            <w:rFonts w:ascii="仿宋" w:eastAsia="仿宋" w:hAnsi="仿宋" w:cs="仿宋" w:hint="eastAsia"/>
            <w:lang w:eastAsia="zh-CN"/>
          </w:rPr>
          <w:t>十五、营销与推广策略</w:t>
        </w:r>
        <w:r>
          <w:tab/>
        </w:r>
        <w:r>
          <w:fldChar w:fldCharType="begin"/>
        </w:r>
        <w:r>
          <w:instrText xml:space="preserve"> PAGEREF _Toc167 \h </w:instrText>
        </w:r>
        <w:r>
          <w:fldChar w:fldCharType="separate"/>
        </w:r>
        <w:r>
          <w:t>57</w:t>
        </w:r>
        <w:r>
          <w:fldChar w:fldCharType="end"/>
        </w:r>
      </w:hyperlink>
    </w:p>
    <w:p>
      <w:pPr>
        <w:pStyle w:val="TOC2"/>
        <w:tabs>
          <w:tab w:val="right" w:leader="dot" w:pos="8306"/>
        </w:tabs>
      </w:pPr>
      <w:hyperlink w:anchor="_Toc7030" w:history="1">
        <w:r>
          <w:rPr>
            <w:rFonts w:ascii="仿宋" w:eastAsia="仿宋" w:hAnsi="仿宋" w:cs="仿宋" w:hint="eastAsia"/>
            <w:lang w:eastAsia="zh-CN"/>
          </w:rPr>
          <w:t>(一)、产品/服务定位与特点</w:t>
        </w:r>
        <w:r>
          <w:tab/>
        </w:r>
        <w:r>
          <w:fldChar w:fldCharType="begin"/>
        </w:r>
        <w:r>
          <w:instrText xml:space="preserve"> PAGEREF _Toc7030 \h </w:instrText>
        </w:r>
        <w:r>
          <w:fldChar w:fldCharType="separate"/>
        </w:r>
        <w:r>
          <w:t>57</w:t>
        </w:r>
        <w:r>
          <w:fldChar w:fldCharType="end"/>
        </w:r>
      </w:hyperlink>
    </w:p>
    <w:p>
      <w:pPr>
        <w:pStyle w:val="TOC2"/>
        <w:tabs>
          <w:tab w:val="right" w:leader="dot" w:pos="8306"/>
        </w:tabs>
      </w:pPr>
      <w:hyperlink w:anchor="_Toc31941" w:history="1">
        <w:r>
          <w:rPr>
            <w:rFonts w:ascii="仿宋" w:eastAsia="仿宋" w:hAnsi="仿宋" w:cs="仿宋" w:hint="eastAsia"/>
            <w:lang w:eastAsia="zh-CN"/>
          </w:rPr>
          <w:t>(二)、市场定位与竞争分析</w:t>
        </w:r>
        <w:r>
          <w:tab/>
        </w:r>
        <w:r>
          <w:fldChar w:fldCharType="begin"/>
        </w:r>
        <w:r>
          <w:instrText xml:space="preserve"> PAGEREF _Toc31941 \h </w:instrText>
        </w:r>
        <w:r>
          <w:fldChar w:fldCharType="separate"/>
        </w:r>
        <w:r>
          <w:t>58</w:t>
        </w:r>
        <w:r>
          <w:fldChar w:fldCharType="end"/>
        </w:r>
      </w:hyperlink>
    </w:p>
    <w:p>
      <w:pPr>
        <w:pStyle w:val="TOC2"/>
        <w:tabs>
          <w:tab w:val="right" w:leader="dot" w:pos="8306"/>
        </w:tabs>
      </w:pPr>
      <w:hyperlink w:anchor="_Toc3160" w:history="1">
        <w:r>
          <w:rPr>
            <w:rFonts w:ascii="仿宋" w:eastAsia="仿宋" w:hAnsi="仿宋" w:cs="仿宋" w:hint="eastAsia"/>
            <w:lang w:eastAsia="zh-CN"/>
          </w:rPr>
          <w:t>(三)、营销渠道与策略</w:t>
        </w:r>
        <w:r>
          <w:tab/>
        </w:r>
        <w:r>
          <w:fldChar w:fldCharType="begin"/>
        </w:r>
        <w:r>
          <w:instrText xml:space="preserve"> PAGEREF _Toc3160 \h </w:instrText>
        </w:r>
        <w:r>
          <w:fldChar w:fldCharType="separate"/>
        </w:r>
        <w:r>
          <w:t>60</w:t>
        </w:r>
        <w:r>
          <w:fldChar w:fldCharType="end"/>
        </w:r>
      </w:hyperlink>
    </w:p>
    <w:p>
      <w:pPr>
        <w:pStyle w:val="TOC2"/>
        <w:tabs>
          <w:tab w:val="right" w:leader="dot" w:pos="8306"/>
        </w:tabs>
      </w:pPr>
      <w:hyperlink w:anchor="_Toc10507" w:history="1">
        <w:r>
          <w:rPr>
            <w:rFonts w:ascii="仿宋" w:eastAsia="仿宋" w:hAnsi="仿宋" w:cs="仿宋" w:hint="eastAsia"/>
            <w:lang w:eastAsia="zh-CN"/>
          </w:rPr>
          <w:t>(四)、推广与宣传活动</w:t>
        </w:r>
        <w:r>
          <w:tab/>
        </w:r>
        <w:r>
          <w:fldChar w:fldCharType="begin"/>
        </w:r>
        <w:r>
          <w:instrText xml:space="preserve"> PAGEREF _Toc10507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3"/>
      <w:r>
        <w:rPr>
          <w:rFonts w:ascii="仿宋" w:eastAsia="仿宋" w:hAnsi="仿宋" w:cs="仿宋" w:hint="eastAsia"/>
          <w:sz w:val="28"/>
          <w:lang w:eastAsia="zh-CN"/>
        </w:rPr>
        <w:t>一、心电遥测监护仪项目土建工程</w:t>
      </w:r>
      <w:bookmarkEnd w:id="2"/>
    </w:p>
    <w:p>
      <w:pPr>
        <w:pStyle w:val="Heading2"/>
        <w:rPr>
          <w:rFonts w:ascii="仿宋" w:eastAsia="仿宋" w:hAnsi="仿宋" w:cs="仿宋" w:hint="eastAsia"/>
          <w:lang w:eastAsia="zh-CN"/>
        </w:rPr>
      </w:pPr>
      <w:bookmarkStart w:id="3" w:name="_Toc149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在心电遥测监护仪项目的建筑工程设计中，我们将秉承一系列重要的设计原则，以确保心电遥测监护仪项目建筑在功能、美观、可持续性等方面达到最佳效果。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首要原则是确保建筑的功能性得到最大化的发挥。我们将充分理解心电遥测监护仪项目的实际需求，合理布局各个功能区域，保证建筑在满足业务需求的同时，提供高效的工作环境。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在建筑设计中，我们将综合考虑建设和运营成本。通过精细的经济效益分析，确保设计方案在高效利用资源的同时，对心电遥测监护仪项目的长期盈利能力有积极的贡献。</w:t>
      </w:r>
    </w:p>
    <w:p>
      <w:pPr>
        <w:pStyle w:val="Heading2"/>
        <w:ind w:firstLine="560" w:firstLineChars="200"/>
        <w:rPr>
          <w:rFonts w:ascii="仿宋" w:eastAsia="仿宋" w:hAnsi="仿宋" w:cs="仿宋" w:hint="eastAsia"/>
          <w:sz w:val="28"/>
          <w:lang w:eastAsia="zh-CN"/>
        </w:rPr>
      </w:pPr>
      <w:bookmarkStart w:id="4" w:name="_Toc102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的土建工程设计中，我们将精准设定设计年限，结合心电遥测监护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心电遥测监护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心电遥测监护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心电遥测监护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心电遥测监护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6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本期工程心电遥测监护仪项目预计总建筑面积XXX平方米，其中：计容建筑面积XXX平方米，计划建筑工程投资XX万元，占心电遥测监护仪项目总投资的XX%。</w:t>
      </w:r>
    </w:p>
    <w:p>
      <w:pPr>
        <w:pStyle w:val="Heading1"/>
        <w:ind w:firstLine="560" w:firstLineChars="200"/>
        <w:rPr>
          <w:rFonts w:ascii="仿宋" w:eastAsia="仿宋" w:hAnsi="仿宋" w:cs="仿宋" w:hint="eastAsia"/>
          <w:sz w:val="28"/>
          <w:lang w:eastAsia="zh-CN"/>
        </w:rPr>
      </w:pPr>
      <w:bookmarkStart w:id="7" w:name="_Toc2780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5591"/>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技术管理特点体现在其创新导向。通过引入最先进的技术趋势和解决方案，心电遥测监护仪项目致力于提升科技含量、提高质量和效率水平。这意味着我们将采用最新的工具和方法，确保心电遥测监护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遥测监护仪项目技术管理的显著特征。通过整合不同领域的技术资源，我们实现了跨学科的协同工作。这有助于优化技术架构，提高整体效能。此外，整合性策略还促进了不同技术团队之间的紧密沟通和高效合作，确保心电遥测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遥测监护仪项目所采用的技术。通过不断优化技术方案，心电遥测监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电遥测监护仪项目团队将在心电遥测监护仪项目初期识别可能的技术风险，并采取相应的预防和应对措施。通过建立健全的风险评估机制，心电遥测监护仪项目能够在实施过程中及时发现并解决潜在的技术问题，保障心电遥测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电遥测监护仪项目中，技术将成为心电遥测监护仪项目成功的有力支持。这一深度剖析揭示了技术管理在心电遥测监护仪项目实施中的关键作用，为心电遥测监护仪项目的技术基础奠定了坚实的基础。</w:t>
      </w:r>
    </w:p>
    <w:p>
      <w:pPr>
        <w:pStyle w:val="Heading2"/>
        <w:ind w:firstLine="560" w:firstLineChars="200"/>
        <w:rPr>
          <w:rFonts w:ascii="仿宋" w:eastAsia="仿宋" w:hAnsi="仿宋" w:cs="仿宋" w:hint="eastAsia"/>
          <w:sz w:val="28"/>
          <w:lang w:eastAsia="zh-CN"/>
        </w:rPr>
      </w:pPr>
      <w:bookmarkStart w:id="9" w:name="_Toc3955"/>
      <w:r>
        <w:rPr>
          <w:rFonts w:ascii="仿宋" w:eastAsia="仿宋" w:hAnsi="仿宋" w:cs="仿宋" w:hint="eastAsia"/>
          <w:sz w:val="28"/>
          <w:lang w:eastAsia="zh-CN"/>
        </w:rPr>
        <w:t>(二)、心电遥测监护仪项目工艺技术设计方案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遥测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遥测监护仪项目将严格按照相关行业规范要求进行组织。通过有效控制产品质量，心电遥测监护仪项目将致力于为顾客提供优质的心电遥测监护仪项目产品和良好的服务。这体现了心电遥测监护仪项目对于生产活动合规性和质量标准的高度重视，为心电遥测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遥测监护仪项目注重生态效益和清洁生产原则。心电遥测监护仪项目建设将紧密结合地方特色经济发展，与社会经济发展规划和区域环境保护规划方案相协调一致。通过与当地区域自然生态系统的结合，心电遥测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电遥测监护仪项目产品具有多样化的客户需求和个性化的特点。因此，心电遥测监护仪项目产品规格品种多样，且单批生产数量较小。为满足这一特点，心电遥测监护仪项目承办单位将建设先进的柔性制造生产线。通过广泛应用柔性制造技术，心电遥测监护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心电遥测监护仪项目采用的技术具有较高的技术含量和自动化水平，处于国内先进水平。这一技术选用不仅体现了对生产效率、质量和环境友好性的高标准要求，同时为心电遥测监护仪项目的可持续发展奠定了坚实的基础。</w:t>
      </w:r>
    </w:p>
    <w:p>
      <w:pPr>
        <w:pStyle w:val="Heading2"/>
        <w:ind w:firstLine="560" w:firstLineChars="200"/>
        <w:rPr>
          <w:rFonts w:ascii="仿宋" w:eastAsia="仿宋" w:hAnsi="仿宋" w:cs="仿宋" w:hint="eastAsia"/>
          <w:sz w:val="28"/>
          <w:lang w:eastAsia="zh-CN"/>
        </w:rPr>
      </w:pPr>
      <w:bookmarkStart w:id="10" w:name="_Toc3120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为确保心电遥测监护仪项目的高效生产和技术实施，我们制定了一套精心设计的设备选型方案，以满足心电遥测监护仪项目生产、质量和环保的要求。该方案的主要特点如下：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电遥测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针对心电遥测监护仪项目产品的多样性和小批量生产的特点，我们将建设柔性制造生产线。通过在设备选型中考虑柔性制造技术，可以灵活应对不同产品规格和生产需求，实现生产线的高度灵活性和适应性。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040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304"/>
      <w:r>
        <w:rPr>
          <w:rFonts w:ascii="仿宋" w:eastAsia="仿宋" w:hAnsi="仿宋" w:cs="仿宋" w:hint="eastAsia"/>
          <w:lang w:eastAsia="zh-CN"/>
        </w:rPr>
        <w:t>(一)、心电遥测监护仪行业分析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行业一直以来都是市场的关注焦点。行业内的发展趋势、竞争态势以及潜在机会都对心电遥测监护仪项目的推进产生深远的影响。通过深入研究行业的整体概貌，我们将更好地理解行业的核心特征，为心电遥测监护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行业，技术一直是推动创新和发展的关键因素。我们将对当前技术趋势进行详尽分析，包括但不限于人工智能、大数据应用、先进制造技术等。这有助于心电遥测监护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心电遥测监护仪项目成功的基础。我们将对主要竞争对手进行深入研究，包括其市场份额、产品特点、市场定位等。通过全面了解竞争对手的优势和劣势，心电遥测监护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165"/>
      <w:r>
        <w:rPr>
          <w:rFonts w:ascii="仿宋" w:eastAsia="仿宋" w:hAnsi="仿宋" w:cs="仿宋" w:hint="eastAsia"/>
          <w:sz w:val="28"/>
          <w:lang w:eastAsia="zh-CN"/>
        </w:rPr>
        <w:t>(二)、心电遥测监护仪市场分析预测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心电遥测监护仪市场未来的增长趋势。这包括市场的整体规模、各细分领域的发展趋势等。心电遥测监护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心电遥测监护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心电遥测监护仪项目实施过程中需要充分考虑的因素。我们将对市场风险进行全面评估，包括但不限于政策法规风险、市场竞争风险、技术变革风险等。通过对潜在风险的深入分析，心电遥测监护仪项目可以制定相应的风险缓解策略，降低不确定性对心电遥测监护仪项目的影响。</w:t>
      </w:r>
    </w:p>
    <w:p>
      <w:pPr>
        <w:pStyle w:val="Heading1"/>
        <w:ind w:firstLine="560" w:firstLineChars="200"/>
        <w:rPr>
          <w:rFonts w:ascii="仿宋" w:eastAsia="仿宋" w:hAnsi="仿宋" w:cs="仿宋" w:hint="eastAsia"/>
          <w:sz w:val="28"/>
          <w:lang w:eastAsia="zh-CN"/>
        </w:rPr>
      </w:pPr>
      <w:bookmarkStart w:id="14" w:name="_Toc1887"/>
      <w:r>
        <w:rPr>
          <w:rFonts w:ascii="仿宋" w:eastAsia="仿宋" w:hAnsi="仿宋" w:cs="仿宋" w:hint="eastAsia"/>
          <w:sz w:val="28"/>
          <w:lang w:eastAsia="zh-CN"/>
        </w:rPr>
        <w:t>四、心电遥测监护仪项目建设背景及必要性分析</w:t>
      </w:r>
      <w:bookmarkEnd w:id="14"/>
    </w:p>
    <w:p>
      <w:pPr>
        <w:pStyle w:val="Heading2"/>
        <w:rPr>
          <w:rFonts w:ascii="仿宋" w:eastAsia="仿宋" w:hAnsi="仿宋" w:cs="仿宋" w:hint="eastAsia"/>
          <w:lang w:eastAsia="zh-CN"/>
        </w:rPr>
      </w:pPr>
      <w:bookmarkStart w:id="15" w:name="_Toc887"/>
      <w:r>
        <w:rPr>
          <w:rFonts w:ascii="仿宋" w:eastAsia="仿宋" w:hAnsi="仿宋" w:cs="仿宋" w:hint="eastAsia"/>
          <w:lang w:eastAsia="zh-CN"/>
        </w:rPr>
        <w:t>(一)、心电遥测监护仪项目背景分析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电遥测监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电遥测监护仪项目在这个潮流中的定位。同时，我们将关注行业内涌现的新兴机遇，以便心电遥测监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电遥测监护仪项目提供了强大的发展动力。我们将聚焦于行业内最新的技术发展趋势，包括但不限于人工智能、大数据分析、物联网等领域。通过深度的技术研究，我们将确保心电遥测监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心电遥测监护仪项目发展的源泉。我们将投入更多的精力对市场需求进行深入剖析，超越表面的需求，深入挖掘潜在的市场痛点和机遇。通过对市场需求的细致了解，心电遥测监护仪项目将更有针对性地设计解决方案，满足市场的多样化需求，从而更好地促进心电遥测监护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心电遥测监护仪项目战略至关重要。我们将对竞争态势进行更为深入的分析，包括但不限于市场份额、产品特点、客户满意度等多个维度。通过深度的竞争分析，心电遥测监护仪项目将能够更准确地把握市场脉搏，制定具有竞争力的心电遥测监护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心电遥测监护仪项目的发展具有直接的影响。我们将进行更为全面的法规和政策分析，了解行业发展中的潜在法律风险和合规挑战。通过充分了解和遵守相关法规，心电遥测监护仪项目将确保在法律框架内合法合规运营，为心电遥测监护仪项目的稳健发展提供有力支持。</w:t>
      </w:r>
    </w:p>
    <w:p>
      <w:pPr>
        <w:pStyle w:val="Heading2"/>
        <w:ind w:firstLine="560" w:firstLineChars="200"/>
        <w:rPr>
          <w:rFonts w:ascii="仿宋" w:eastAsia="仿宋" w:hAnsi="仿宋" w:cs="仿宋" w:hint="eastAsia"/>
          <w:sz w:val="28"/>
          <w:lang w:eastAsia="zh-CN"/>
        </w:rPr>
      </w:pPr>
      <w:bookmarkStart w:id="16" w:name="_Toc8694"/>
      <w:r>
        <w:rPr>
          <w:rFonts w:ascii="仿宋" w:eastAsia="仿宋" w:hAnsi="仿宋" w:cs="仿宋" w:hint="eastAsia"/>
          <w:sz w:val="28"/>
          <w:lang w:eastAsia="zh-CN"/>
        </w:rPr>
        <w:t>(二)、心电遥测监护仪项目建设必要性分析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建设的迫切性源于对行业发展趋势的深刻洞察。我们正处于一个行业变革的时代，科技创新、数字化转型成为企业发展的关键动力。心电遥测监护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建设不仅仅是为了跟上潮流，更是为了通过技术创新推动企业的持续发展。通过引入先进的技术和解决方案，心电遥测监护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心电遥测监护仪项目的建设成为必然选择，通过提高产品质量、拓展服务领域，从而在竞争中获得更多的机会。心电遥测监护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心电遥测监护仪项目建设的必要性体现在对客户需求更精准的满足。通过心电遥测监护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建设的背后是对企业持续创新的追求。只有通过不断创新，企业才能在竞争中立于不败之地。心电遥测监护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0498"/>
      <w:r>
        <w:rPr>
          <w:rFonts w:ascii="仿宋" w:eastAsia="仿宋" w:hAnsi="仿宋" w:cs="仿宋" w:hint="eastAsia"/>
          <w:sz w:val="28"/>
          <w:lang w:eastAsia="zh-CN"/>
        </w:rPr>
        <w:t>五、心电遥测监护仪项目文档管理</w:t>
      </w:r>
      <w:bookmarkEnd w:id="17"/>
    </w:p>
    <w:p>
      <w:pPr>
        <w:pStyle w:val="Heading2"/>
        <w:rPr>
          <w:rFonts w:ascii="仿宋" w:eastAsia="仿宋" w:hAnsi="仿宋" w:cs="仿宋" w:hint="eastAsia"/>
          <w:lang w:eastAsia="zh-CN"/>
        </w:rPr>
      </w:pPr>
      <w:bookmarkStart w:id="18" w:name="_Toc899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心电遥测监护仪项目高度重视文档的质量和准确性，以支持心电遥测监护仪项目的各项活动和决策。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文档的编制始于心电遥测监护仪项目计划的初期，我们制定了详细的文档编制计划，明确了每个文档的内容、格式和编写责任人。在心电遥测监护仪项目启动阶段，我们首先编制了心电遥测监护仪项目章程，明确定义了心电遥测监护仪项目的目标、范围、风险等关键要素。随后，心电遥测监护仪项目团队根据计划陆续编制了需求文档、设计文档、测试文档等各类文档，确保心电遥测监护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电遥测监护仪项目管理中的重要环节，旨在确保心电遥测监护仪项目文档符合质量标准和心电遥测监护仪项目需求。在心电遥测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心电遥测监护仪项目相关利益方和专业领域的专家对文档进行独立审查。这有助于获取更全面、客观的反馈，确保心电遥测监护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心电遥测监护仪项目在文档编制与审查方面建立了严格的管理机制，通过规范的流程和多维度的审查，确保心电遥测监护仪项目文档的质量、准确性和可靠性，为心电遥测监护仪项目的顺利推进提供了有力支持。</w:t>
      </w:r>
    </w:p>
    <w:p>
      <w:pPr>
        <w:pStyle w:val="Heading2"/>
        <w:ind w:firstLine="560" w:firstLineChars="200"/>
        <w:rPr>
          <w:rFonts w:ascii="仿宋" w:eastAsia="仿宋" w:hAnsi="仿宋" w:cs="仿宋" w:hint="eastAsia"/>
          <w:sz w:val="28"/>
          <w:lang w:eastAsia="zh-CN"/>
        </w:rPr>
      </w:pPr>
      <w:bookmarkStart w:id="19" w:name="_Toc2538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我们通过多渠道发布文档，包括电子邮件、心电遥测监护仪项目管理平台、内部网站等，以满足不同团队成员的偏好和需求。多渠道发布确保了信息的全面覆盖。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https://d.book118.com/747106031046006034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F41C2"/>
    <w:rsid w:val="58FF4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0603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2024-01-19T15:28:00Z</dcterms:created>
  <dcterms:modified xsi:type="dcterms:W3CDTF">2024-01-19T15:29:05Z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FB334B27661B4BFAB57189AFEFD2CA28_11</vt:lpwstr>
  </property>
  <property fmtid="{D5CDD505-2E9C-101B-9397-08002B2CF9AE}" pid="3" name="KSOProductBuildVer">
    <vt:lpwstr>2052-12.1.0.16120</vt:lpwstr>
  </property>
</Properties>
</file>