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淡水捕捞产品项目规划设计方案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63" w:history="1">
        <w:r>
          <w:rPr>
            <w:rFonts w:ascii="仿宋" w:eastAsia="仿宋" w:hAnsi="仿宋" w:cs="仿宋" w:hint="eastAsia"/>
            <w:lang w:eastAsia="zh-CN"/>
          </w:rPr>
          <w:t>序言</w:t>
        </w:r>
        <w:r>
          <w:tab/>
        </w:r>
        <w:r>
          <w:fldChar w:fldCharType="begin"/>
        </w:r>
        <w:r>
          <w:instrText xml:space="preserve"> PAGEREF _Toc21563 \h </w:instrText>
        </w:r>
        <w:r>
          <w:fldChar w:fldCharType="separate"/>
        </w:r>
        <w:r>
          <w:t>3</w:t>
        </w:r>
        <w:r>
          <w:fldChar w:fldCharType="end"/>
        </w:r>
      </w:hyperlink>
    </w:p>
    <w:p>
      <w:pPr>
        <w:pStyle w:val="TOC1"/>
        <w:tabs>
          <w:tab w:val="right" w:leader="dot" w:pos="8306"/>
        </w:tabs>
      </w:pPr>
      <w:hyperlink w:anchor="_Toc18326" w:history="1">
        <w:r>
          <w:rPr>
            <w:rFonts w:ascii="仿宋" w:eastAsia="仿宋" w:hAnsi="仿宋" w:cs="仿宋" w:hint="eastAsia"/>
            <w:lang w:eastAsia="zh-CN"/>
          </w:rPr>
          <w:t>一、淡水捕捞产品项目危机管理</w:t>
        </w:r>
        <w:r>
          <w:tab/>
        </w:r>
        <w:r>
          <w:fldChar w:fldCharType="begin"/>
        </w:r>
        <w:r>
          <w:instrText xml:space="preserve"> PAGEREF _Toc18326 \h </w:instrText>
        </w:r>
        <w:r>
          <w:fldChar w:fldCharType="separate"/>
        </w:r>
        <w:r>
          <w:t>3</w:t>
        </w:r>
        <w:r>
          <w:fldChar w:fldCharType="end"/>
        </w:r>
      </w:hyperlink>
    </w:p>
    <w:p>
      <w:pPr>
        <w:pStyle w:val="TOC2"/>
        <w:tabs>
          <w:tab w:val="right" w:leader="dot" w:pos="8306"/>
        </w:tabs>
      </w:pPr>
      <w:hyperlink w:anchor="_Toc209" w:history="1">
        <w:r>
          <w:rPr>
            <w:rFonts w:ascii="仿宋" w:eastAsia="仿宋" w:hAnsi="仿宋" w:cs="仿宋" w:hint="eastAsia"/>
            <w:lang w:eastAsia="zh-CN"/>
          </w:rPr>
          <w:t>(一)、危机预警与识别</w:t>
        </w:r>
        <w:r>
          <w:tab/>
        </w:r>
        <w:r>
          <w:fldChar w:fldCharType="begin"/>
        </w:r>
        <w:r>
          <w:instrText xml:space="preserve"> PAGEREF _Toc209 \h </w:instrText>
        </w:r>
        <w:r>
          <w:fldChar w:fldCharType="separate"/>
        </w:r>
        <w:r>
          <w:t>3</w:t>
        </w:r>
        <w:r>
          <w:fldChar w:fldCharType="end"/>
        </w:r>
      </w:hyperlink>
    </w:p>
    <w:p>
      <w:pPr>
        <w:pStyle w:val="TOC2"/>
        <w:tabs>
          <w:tab w:val="right" w:leader="dot" w:pos="8306"/>
        </w:tabs>
      </w:pPr>
      <w:hyperlink w:anchor="_Toc28650" w:history="1">
        <w:r>
          <w:rPr>
            <w:rFonts w:ascii="仿宋" w:eastAsia="仿宋" w:hAnsi="仿宋" w:cs="仿宋" w:hint="eastAsia"/>
            <w:lang w:eastAsia="zh-CN"/>
          </w:rPr>
          <w:t>(二)、危机应对与恢复</w:t>
        </w:r>
        <w:r>
          <w:tab/>
        </w:r>
        <w:r>
          <w:fldChar w:fldCharType="begin"/>
        </w:r>
        <w:r>
          <w:instrText xml:space="preserve"> PAGEREF _Toc28650 \h </w:instrText>
        </w:r>
        <w:r>
          <w:fldChar w:fldCharType="separate"/>
        </w:r>
        <w:r>
          <w:t>4</w:t>
        </w:r>
        <w:r>
          <w:fldChar w:fldCharType="end"/>
        </w:r>
      </w:hyperlink>
    </w:p>
    <w:p>
      <w:pPr>
        <w:pStyle w:val="TOC1"/>
        <w:tabs>
          <w:tab w:val="right" w:leader="dot" w:pos="8306"/>
        </w:tabs>
      </w:pPr>
      <w:hyperlink w:anchor="_Toc5175" w:history="1">
        <w:r>
          <w:rPr>
            <w:rFonts w:ascii="仿宋" w:eastAsia="仿宋" w:hAnsi="仿宋" w:cs="仿宋" w:hint="eastAsia"/>
            <w:lang w:eastAsia="zh-CN"/>
          </w:rPr>
          <w:t>二、淡水捕捞产品项目文档管理</w:t>
        </w:r>
        <w:r>
          <w:tab/>
        </w:r>
        <w:r>
          <w:fldChar w:fldCharType="begin"/>
        </w:r>
        <w:r>
          <w:instrText xml:space="preserve"> PAGEREF _Toc5175 \h </w:instrText>
        </w:r>
        <w:r>
          <w:fldChar w:fldCharType="separate"/>
        </w:r>
        <w:r>
          <w:t>5</w:t>
        </w:r>
        <w:r>
          <w:fldChar w:fldCharType="end"/>
        </w:r>
      </w:hyperlink>
    </w:p>
    <w:p>
      <w:pPr>
        <w:pStyle w:val="TOC2"/>
        <w:tabs>
          <w:tab w:val="right" w:leader="dot" w:pos="8306"/>
        </w:tabs>
      </w:pPr>
      <w:hyperlink w:anchor="_Toc19636" w:history="1">
        <w:r>
          <w:rPr>
            <w:rFonts w:ascii="仿宋" w:eastAsia="仿宋" w:hAnsi="仿宋" w:cs="仿宋" w:hint="eastAsia"/>
            <w:lang w:eastAsia="zh-CN"/>
          </w:rPr>
          <w:t>(一)、文档编制与审查</w:t>
        </w:r>
        <w:r>
          <w:tab/>
        </w:r>
        <w:r>
          <w:fldChar w:fldCharType="begin"/>
        </w:r>
        <w:r>
          <w:instrText xml:space="preserve"> PAGEREF _Toc19636 \h </w:instrText>
        </w:r>
        <w:r>
          <w:fldChar w:fldCharType="separate"/>
        </w:r>
        <w:r>
          <w:t>5</w:t>
        </w:r>
        <w:r>
          <w:fldChar w:fldCharType="end"/>
        </w:r>
      </w:hyperlink>
    </w:p>
    <w:p>
      <w:pPr>
        <w:pStyle w:val="TOC2"/>
        <w:tabs>
          <w:tab w:val="right" w:leader="dot" w:pos="8306"/>
        </w:tabs>
      </w:pPr>
      <w:hyperlink w:anchor="_Toc1148" w:history="1">
        <w:r>
          <w:rPr>
            <w:rFonts w:ascii="仿宋" w:eastAsia="仿宋" w:hAnsi="仿宋" w:cs="仿宋" w:hint="eastAsia"/>
            <w:lang w:eastAsia="zh-CN"/>
          </w:rPr>
          <w:t>(二)、文档发布与分发</w:t>
        </w:r>
        <w:r>
          <w:tab/>
        </w:r>
        <w:r>
          <w:fldChar w:fldCharType="begin"/>
        </w:r>
        <w:r>
          <w:instrText xml:space="preserve"> PAGEREF _Toc1148 \h </w:instrText>
        </w:r>
        <w:r>
          <w:fldChar w:fldCharType="separate"/>
        </w:r>
        <w:r>
          <w:t>7</w:t>
        </w:r>
        <w:r>
          <w:fldChar w:fldCharType="end"/>
        </w:r>
      </w:hyperlink>
    </w:p>
    <w:p>
      <w:pPr>
        <w:pStyle w:val="TOC2"/>
        <w:tabs>
          <w:tab w:val="right" w:leader="dot" w:pos="8306"/>
        </w:tabs>
      </w:pPr>
      <w:hyperlink w:anchor="_Toc1303" w:history="1">
        <w:r>
          <w:rPr>
            <w:rFonts w:ascii="仿宋" w:eastAsia="仿宋" w:hAnsi="仿宋" w:cs="仿宋" w:hint="eastAsia"/>
            <w:lang w:eastAsia="zh-CN"/>
          </w:rPr>
          <w:t>(三)、文档存档与归档</w:t>
        </w:r>
        <w:r>
          <w:tab/>
        </w:r>
        <w:r>
          <w:fldChar w:fldCharType="begin"/>
        </w:r>
        <w:r>
          <w:instrText xml:space="preserve"> PAGEREF _Toc1303 \h </w:instrText>
        </w:r>
        <w:r>
          <w:fldChar w:fldCharType="separate"/>
        </w:r>
        <w:r>
          <w:t>8</w:t>
        </w:r>
        <w:r>
          <w:fldChar w:fldCharType="end"/>
        </w:r>
      </w:hyperlink>
    </w:p>
    <w:p>
      <w:pPr>
        <w:pStyle w:val="TOC1"/>
        <w:tabs>
          <w:tab w:val="right" w:leader="dot" w:pos="8306"/>
        </w:tabs>
      </w:pPr>
      <w:hyperlink w:anchor="_Toc26720" w:history="1">
        <w:r>
          <w:rPr>
            <w:rFonts w:ascii="仿宋" w:eastAsia="仿宋" w:hAnsi="仿宋" w:cs="仿宋" w:hint="eastAsia"/>
            <w:lang w:eastAsia="zh-CN"/>
          </w:rPr>
          <w:t>三、淡水捕捞产品项目可持续发展</w:t>
        </w:r>
        <w:r>
          <w:tab/>
        </w:r>
        <w:r>
          <w:fldChar w:fldCharType="begin"/>
        </w:r>
        <w:r>
          <w:instrText xml:space="preserve"> PAGEREF _Toc26720 \h </w:instrText>
        </w:r>
        <w:r>
          <w:fldChar w:fldCharType="separate"/>
        </w:r>
        <w:r>
          <w:t>9</w:t>
        </w:r>
        <w:r>
          <w:fldChar w:fldCharType="end"/>
        </w:r>
      </w:hyperlink>
    </w:p>
    <w:p>
      <w:pPr>
        <w:pStyle w:val="TOC2"/>
        <w:tabs>
          <w:tab w:val="right" w:leader="dot" w:pos="8306"/>
        </w:tabs>
      </w:pPr>
      <w:hyperlink w:anchor="_Toc14443" w:history="1">
        <w:r>
          <w:rPr>
            <w:rFonts w:ascii="仿宋" w:eastAsia="仿宋" w:hAnsi="仿宋" w:cs="仿宋" w:hint="eastAsia"/>
            <w:lang w:eastAsia="zh-CN"/>
          </w:rPr>
          <w:t>(一)、可持续战略与实践</w:t>
        </w:r>
        <w:r>
          <w:tab/>
        </w:r>
        <w:r>
          <w:fldChar w:fldCharType="begin"/>
        </w:r>
        <w:r>
          <w:instrText xml:space="preserve"> PAGEREF _Toc14443 \h </w:instrText>
        </w:r>
        <w:r>
          <w:fldChar w:fldCharType="separate"/>
        </w:r>
        <w:r>
          <w:t>9</w:t>
        </w:r>
        <w:r>
          <w:fldChar w:fldCharType="end"/>
        </w:r>
      </w:hyperlink>
    </w:p>
    <w:p>
      <w:pPr>
        <w:pStyle w:val="TOC2"/>
        <w:tabs>
          <w:tab w:val="right" w:leader="dot" w:pos="8306"/>
        </w:tabs>
      </w:pPr>
      <w:hyperlink w:anchor="_Toc7943" w:history="1">
        <w:r>
          <w:rPr>
            <w:rFonts w:ascii="仿宋" w:eastAsia="仿宋" w:hAnsi="仿宋" w:cs="仿宋" w:hint="eastAsia"/>
            <w:lang w:eastAsia="zh-CN"/>
          </w:rPr>
          <w:t>(二)、环保与社会责任</w:t>
        </w:r>
        <w:r>
          <w:tab/>
        </w:r>
        <w:r>
          <w:fldChar w:fldCharType="begin"/>
        </w:r>
        <w:r>
          <w:instrText xml:space="preserve"> PAGEREF _Toc7943 \h </w:instrText>
        </w:r>
        <w:r>
          <w:fldChar w:fldCharType="separate"/>
        </w:r>
        <w:r>
          <w:t>10</w:t>
        </w:r>
        <w:r>
          <w:fldChar w:fldCharType="end"/>
        </w:r>
      </w:hyperlink>
    </w:p>
    <w:p>
      <w:pPr>
        <w:pStyle w:val="TOC1"/>
        <w:tabs>
          <w:tab w:val="right" w:leader="dot" w:pos="8306"/>
        </w:tabs>
      </w:pPr>
      <w:hyperlink w:anchor="_Toc22955" w:history="1">
        <w:r>
          <w:rPr>
            <w:rFonts w:ascii="仿宋" w:eastAsia="仿宋" w:hAnsi="仿宋" w:cs="仿宋" w:hint="eastAsia"/>
            <w:lang w:eastAsia="zh-CN"/>
          </w:rPr>
          <w:t>四、淡水捕捞产品项目建设单位说明</w:t>
        </w:r>
        <w:r>
          <w:tab/>
        </w:r>
        <w:r>
          <w:fldChar w:fldCharType="begin"/>
        </w:r>
        <w:r>
          <w:instrText xml:space="preserve"> PAGEREF _Toc22955 \h </w:instrText>
        </w:r>
        <w:r>
          <w:fldChar w:fldCharType="separate"/>
        </w:r>
        <w:r>
          <w:t>11</w:t>
        </w:r>
        <w:r>
          <w:fldChar w:fldCharType="end"/>
        </w:r>
      </w:hyperlink>
    </w:p>
    <w:p>
      <w:pPr>
        <w:pStyle w:val="TOC2"/>
        <w:tabs>
          <w:tab w:val="right" w:leader="dot" w:pos="8306"/>
        </w:tabs>
      </w:pPr>
      <w:hyperlink w:anchor="_Toc17988" w:history="1">
        <w:r>
          <w:rPr>
            <w:rFonts w:ascii="仿宋" w:eastAsia="仿宋" w:hAnsi="仿宋" w:cs="仿宋" w:hint="eastAsia"/>
            <w:lang w:eastAsia="zh-CN"/>
          </w:rPr>
          <w:t>(一)、淡水捕捞产品项目承办单位基本情况</w:t>
        </w:r>
        <w:r>
          <w:tab/>
        </w:r>
        <w:r>
          <w:fldChar w:fldCharType="begin"/>
        </w:r>
        <w:r>
          <w:instrText xml:space="preserve"> PAGEREF _Toc17988 \h </w:instrText>
        </w:r>
        <w:r>
          <w:fldChar w:fldCharType="separate"/>
        </w:r>
        <w:r>
          <w:t>11</w:t>
        </w:r>
        <w:r>
          <w:fldChar w:fldCharType="end"/>
        </w:r>
      </w:hyperlink>
    </w:p>
    <w:p>
      <w:pPr>
        <w:pStyle w:val="TOC2"/>
        <w:tabs>
          <w:tab w:val="right" w:leader="dot" w:pos="8306"/>
        </w:tabs>
      </w:pPr>
      <w:hyperlink w:anchor="_Toc13085" w:history="1">
        <w:r>
          <w:rPr>
            <w:rFonts w:ascii="仿宋" w:eastAsia="仿宋" w:hAnsi="仿宋" w:cs="仿宋" w:hint="eastAsia"/>
            <w:lang w:eastAsia="zh-CN"/>
          </w:rPr>
          <w:t>(二)、公司经济效益分析</w:t>
        </w:r>
        <w:r>
          <w:tab/>
        </w:r>
        <w:r>
          <w:fldChar w:fldCharType="begin"/>
        </w:r>
        <w:r>
          <w:instrText xml:space="preserve"> PAGEREF _Toc13085 \h </w:instrText>
        </w:r>
        <w:r>
          <w:fldChar w:fldCharType="separate"/>
        </w:r>
        <w:r>
          <w:t>11</w:t>
        </w:r>
        <w:r>
          <w:fldChar w:fldCharType="end"/>
        </w:r>
      </w:hyperlink>
    </w:p>
    <w:p>
      <w:pPr>
        <w:pStyle w:val="TOC1"/>
        <w:tabs>
          <w:tab w:val="right" w:leader="dot" w:pos="8306"/>
        </w:tabs>
      </w:pPr>
      <w:hyperlink w:anchor="_Toc31769" w:history="1">
        <w:r>
          <w:rPr>
            <w:rFonts w:ascii="仿宋" w:eastAsia="仿宋" w:hAnsi="仿宋" w:cs="仿宋" w:hint="eastAsia"/>
            <w:lang w:eastAsia="zh-CN"/>
          </w:rPr>
          <w:t>五、淡水捕捞产品项目土建工程</w:t>
        </w:r>
        <w:r>
          <w:tab/>
        </w:r>
        <w:r>
          <w:fldChar w:fldCharType="begin"/>
        </w:r>
        <w:r>
          <w:instrText xml:space="preserve"> PAGEREF _Toc31769 \h </w:instrText>
        </w:r>
        <w:r>
          <w:fldChar w:fldCharType="separate"/>
        </w:r>
        <w:r>
          <w:t>12</w:t>
        </w:r>
        <w:r>
          <w:fldChar w:fldCharType="end"/>
        </w:r>
      </w:hyperlink>
    </w:p>
    <w:p>
      <w:pPr>
        <w:pStyle w:val="TOC2"/>
        <w:tabs>
          <w:tab w:val="right" w:leader="dot" w:pos="8306"/>
        </w:tabs>
      </w:pPr>
      <w:hyperlink w:anchor="_Toc15425" w:history="1">
        <w:r>
          <w:rPr>
            <w:rFonts w:ascii="仿宋" w:eastAsia="仿宋" w:hAnsi="仿宋" w:cs="仿宋" w:hint="eastAsia"/>
            <w:lang w:eastAsia="zh-CN"/>
          </w:rPr>
          <w:t>(一)、建筑工程设计原则</w:t>
        </w:r>
        <w:r>
          <w:tab/>
        </w:r>
        <w:r>
          <w:fldChar w:fldCharType="begin"/>
        </w:r>
        <w:r>
          <w:instrText xml:space="preserve"> PAGEREF _Toc15425 \h </w:instrText>
        </w:r>
        <w:r>
          <w:fldChar w:fldCharType="separate"/>
        </w:r>
        <w:r>
          <w:t>12</w:t>
        </w:r>
        <w:r>
          <w:fldChar w:fldCharType="end"/>
        </w:r>
      </w:hyperlink>
    </w:p>
    <w:p>
      <w:pPr>
        <w:pStyle w:val="TOC2"/>
        <w:tabs>
          <w:tab w:val="right" w:leader="dot" w:pos="8306"/>
        </w:tabs>
      </w:pPr>
      <w:hyperlink w:anchor="_Toc3427" w:history="1">
        <w:r>
          <w:rPr>
            <w:rFonts w:ascii="仿宋" w:eastAsia="仿宋" w:hAnsi="仿宋" w:cs="仿宋" w:hint="eastAsia"/>
            <w:lang w:eastAsia="zh-CN"/>
          </w:rPr>
          <w:t>(二)、土建工程设计年限及安全等级</w:t>
        </w:r>
        <w:r>
          <w:tab/>
        </w:r>
        <w:r>
          <w:fldChar w:fldCharType="begin"/>
        </w:r>
        <w:r>
          <w:instrText xml:space="preserve"> PAGEREF _Toc3427 \h </w:instrText>
        </w:r>
        <w:r>
          <w:fldChar w:fldCharType="separate"/>
        </w:r>
        <w:r>
          <w:t>13</w:t>
        </w:r>
        <w:r>
          <w:fldChar w:fldCharType="end"/>
        </w:r>
      </w:hyperlink>
    </w:p>
    <w:p>
      <w:pPr>
        <w:pStyle w:val="TOC2"/>
        <w:tabs>
          <w:tab w:val="right" w:leader="dot" w:pos="8306"/>
        </w:tabs>
      </w:pPr>
      <w:hyperlink w:anchor="_Toc31834" w:history="1">
        <w:r>
          <w:rPr>
            <w:rFonts w:ascii="仿宋" w:eastAsia="仿宋" w:hAnsi="仿宋" w:cs="仿宋" w:hint="eastAsia"/>
            <w:lang w:eastAsia="zh-CN"/>
          </w:rPr>
          <w:t>(三)、建筑工程设计总体要求</w:t>
        </w:r>
        <w:r>
          <w:tab/>
        </w:r>
        <w:r>
          <w:fldChar w:fldCharType="begin"/>
        </w:r>
        <w:r>
          <w:instrText xml:space="preserve"> PAGEREF _Toc31834 \h </w:instrText>
        </w:r>
        <w:r>
          <w:fldChar w:fldCharType="separate"/>
        </w:r>
        <w:r>
          <w:t>15</w:t>
        </w:r>
        <w:r>
          <w:fldChar w:fldCharType="end"/>
        </w:r>
      </w:hyperlink>
    </w:p>
    <w:p>
      <w:pPr>
        <w:pStyle w:val="TOC2"/>
        <w:tabs>
          <w:tab w:val="right" w:leader="dot" w:pos="8306"/>
        </w:tabs>
      </w:pPr>
      <w:hyperlink w:anchor="_Toc723" w:history="1">
        <w:r>
          <w:rPr>
            <w:rFonts w:ascii="仿宋" w:eastAsia="仿宋" w:hAnsi="仿宋" w:cs="仿宋" w:hint="eastAsia"/>
            <w:lang w:eastAsia="zh-CN"/>
          </w:rPr>
          <w:t>(四)、土建工程建设指标</w:t>
        </w:r>
        <w:r>
          <w:tab/>
        </w:r>
        <w:r>
          <w:fldChar w:fldCharType="begin"/>
        </w:r>
        <w:r>
          <w:instrText xml:space="preserve"> PAGEREF _Toc723 \h </w:instrText>
        </w:r>
        <w:r>
          <w:fldChar w:fldCharType="separate"/>
        </w:r>
        <w:r>
          <w:t>15</w:t>
        </w:r>
        <w:r>
          <w:fldChar w:fldCharType="end"/>
        </w:r>
      </w:hyperlink>
    </w:p>
    <w:p>
      <w:pPr>
        <w:pStyle w:val="TOC1"/>
        <w:tabs>
          <w:tab w:val="right" w:leader="dot" w:pos="8306"/>
        </w:tabs>
      </w:pPr>
      <w:hyperlink w:anchor="_Toc17922" w:history="1">
        <w:r>
          <w:rPr>
            <w:rFonts w:ascii="仿宋" w:eastAsia="仿宋" w:hAnsi="仿宋" w:cs="仿宋" w:hint="eastAsia"/>
            <w:lang w:eastAsia="zh-CN"/>
          </w:rPr>
          <w:t>六、淡水捕捞产品项目选址可行性分析</w:t>
        </w:r>
        <w:r>
          <w:tab/>
        </w:r>
        <w:r>
          <w:fldChar w:fldCharType="begin"/>
        </w:r>
        <w:r>
          <w:instrText xml:space="preserve"> PAGEREF _Toc17922 \h </w:instrText>
        </w:r>
        <w:r>
          <w:fldChar w:fldCharType="separate"/>
        </w:r>
        <w:r>
          <w:t>16</w:t>
        </w:r>
        <w:r>
          <w:fldChar w:fldCharType="end"/>
        </w:r>
      </w:hyperlink>
    </w:p>
    <w:p>
      <w:pPr>
        <w:pStyle w:val="TOC2"/>
        <w:tabs>
          <w:tab w:val="right" w:leader="dot" w:pos="8306"/>
        </w:tabs>
      </w:pPr>
      <w:hyperlink w:anchor="_Toc18067" w:history="1">
        <w:r>
          <w:rPr>
            <w:rFonts w:ascii="仿宋" w:eastAsia="仿宋" w:hAnsi="仿宋" w:cs="仿宋" w:hint="eastAsia"/>
            <w:lang w:eastAsia="zh-CN"/>
          </w:rPr>
          <w:t>(一)、淡水捕捞产品项目选址</w:t>
        </w:r>
        <w:r>
          <w:tab/>
        </w:r>
        <w:r>
          <w:fldChar w:fldCharType="begin"/>
        </w:r>
        <w:r>
          <w:instrText xml:space="preserve"> PAGEREF _Toc18067 \h </w:instrText>
        </w:r>
        <w:r>
          <w:fldChar w:fldCharType="separate"/>
        </w:r>
        <w:r>
          <w:t>16</w:t>
        </w:r>
        <w:r>
          <w:fldChar w:fldCharType="end"/>
        </w:r>
      </w:hyperlink>
    </w:p>
    <w:p>
      <w:pPr>
        <w:pStyle w:val="TOC2"/>
        <w:tabs>
          <w:tab w:val="right" w:leader="dot" w:pos="8306"/>
        </w:tabs>
      </w:pPr>
      <w:hyperlink w:anchor="_Toc15536" w:history="1">
        <w:r>
          <w:rPr>
            <w:rFonts w:ascii="仿宋" w:eastAsia="仿宋" w:hAnsi="仿宋" w:cs="仿宋" w:hint="eastAsia"/>
            <w:lang w:eastAsia="zh-CN"/>
          </w:rPr>
          <w:t>(二)、用地控制指标</w:t>
        </w:r>
        <w:r>
          <w:tab/>
        </w:r>
        <w:r>
          <w:fldChar w:fldCharType="begin"/>
        </w:r>
        <w:r>
          <w:instrText xml:space="preserve"> PAGEREF _Toc15536 \h </w:instrText>
        </w:r>
        <w:r>
          <w:fldChar w:fldCharType="separate"/>
        </w:r>
        <w:r>
          <w:t>16</w:t>
        </w:r>
        <w:r>
          <w:fldChar w:fldCharType="end"/>
        </w:r>
      </w:hyperlink>
    </w:p>
    <w:p>
      <w:pPr>
        <w:pStyle w:val="TOC2"/>
        <w:tabs>
          <w:tab w:val="right" w:leader="dot" w:pos="8306"/>
        </w:tabs>
      </w:pPr>
      <w:hyperlink w:anchor="_Toc12375" w:history="1">
        <w:r>
          <w:rPr>
            <w:rFonts w:ascii="仿宋" w:eastAsia="仿宋" w:hAnsi="仿宋" w:cs="仿宋" w:hint="eastAsia"/>
            <w:lang w:eastAsia="zh-CN"/>
          </w:rPr>
          <w:t>(三)、节约用地措施</w:t>
        </w:r>
        <w:r>
          <w:tab/>
        </w:r>
        <w:r>
          <w:fldChar w:fldCharType="begin"/>
        </w:r>
        <w:r>
          <w:instrText xml:space="preserve"> PAGEREF _Toc12375 \h </w:instrText>
        </w:r>
        <w:r>
          <w:fldChar w:fldCharType="separate"/>
        </w:r>
        <w:r>
          <w:t>18</w:t>
        </w:r>
        <w:r>
          <w:fldChar w:fldCharType="end"/>
        </w:r>
      </w:hyperlink>
    </w:p>
    <w:p>
      <w:pPr>
        <w:pStyle w:val="TOC2"/>
        <w:tabs>
          <w:tab w:val="right" w:leader="dot" w:pos="8306"/>
        </w:tabs>
      </w:pPr>
      <w:hyperlink w:anchor="_Toc23321" w:history="1">
        <w:r>
          <w:rPr>
            <w:rFonts w:ascii="仿宋" w:eastAsia="仿宋" w:hAnsi="仿宋" w:cs="仿宋" w:hint="eastAsia"/>
            <w:lang w:eastAsia="zh-CN"/>
          </w:rPr>
          <w:t>(四)、总图布置方案</w:t>
        </w:r>
        <w:r>
          <w:tab/>
        </w:r>
        <w:r>
          <w:fldChar w:fldCharType="begin"/>
        </w:r>
        <w:r>
          <w:instrText xml:space="preserve"> PAGEREF _Toc23321 \h </w:instrText>
        </w:r>
        <w:r>
          <w:fldChar w:fldCharType="separate"/>
        </w:r>
        <w:r>
          <w:t>19</w:t>
        </w:r>
        <w:r>
          <w:fldChar w:fldCharType="end"/>
        </w:r>
      </w:hyperlink>
    </w:p>
    <w:p>
      <w:pPr>
        <w:pStyle w:val="TOC2"/>
        <w:tabs>
          <w:tab w:val="right" w:leader="dot" w:pos="8306"/>
        </w:tabs>
      </w:pPr>
      <w:hyperlink w:anchor="_Toc29347" w:history="1">
        <w:r>
          <w:rPr>
            <w:rFonts w:ascii="仿宋" w:eastAsia="仿宋" w:hAnsi="仿宋" w:cs="仿宋" w:hint="eastAsia"/>
            <w:lang w:eastAsia="zh-CN"/>
          </w:rPr>
          <w:t>(五)、选址综合评价</w:t>
        </w:r>
        <w:r>
          <w:tab/>
        </w:r>
        <w:r>
          <w:fldChar w:fldCharType="begin"/>
        </w:r>
        <w:r>
          <w:instrText xml:space="preserve"> PAGEREF _Toc29347 \h </w:instrText>
        </w:r>
        <w:r>
          <w:fldChar w:fldCharType="separate"/>
        </w:r>
        <w:r>
          <w:t>20</w:t>
        </w:r>
        <w:r>
          <w:fldChar w:fldCharType="end"/>
        </w:r>
      </w:hyperlink>
    </w:p>
    <w:p>
      <w:pPr>
        <w:pStyle w:val="TOC1"/>
        <w:tabs>
          <w:tab w:val="right" w:leader="dot" w:pos="8306"/>
        </w:tabs>
      </w:pPr>
      <w:hyperlink w:anchor="_Toc10693" w:history="1">
        <w:r>
          <w:rPr>
            <w:rFonts w:ascii="仿宋" w:eastAsia="仿宋" w:hAnsi="仿宋" w:cs="仿宋" w:hint="eastAsia"/>
            <w:lang w:eastAsia="zh-CN"/>
          </w:rPr>
          <w:t>七、淡水捕捞产品项目计划安排</w:t>
        </w:r>
        <w:r>
          <w:tab/>
        </w:r>
        <w:r>
          <w:fldChar w:fldCharType="begin"/>
        </w:r>
        <w:r>
          <w:instrText xml:space="preserve"> PAGEREF _Toc10693 \h </w:instrText>
        </w:r>
        <w:r>
          <w:fldChar w:fldCharType="separate"/>
        </w:r>
        <w:r>
          <w:t>21</w:t>
        </w:r>
        <w:r>
          <w:fldChar w:fldCharType="end"/>
        </w:r>
      </w:hyperlink>
    </w:p>
    <w:p>
      <w:pPr>
        <w:pStyle w:val="TOC2"/>
        <w:tabs>
          <w:tab w:val="right" w:leader="dot" w:pos="8306"/>
        </w:tabs>
      </w:pPr>
      <w:hyperlink w:anchor="_Toc31627" w:history="1">
        <w:r>
          <w:rPr>
            <w:rFonts w:ascii="仿宋" w:eastAsia="仿宋" w:hAnsi="仿宋" w:cs="仿宋" w:hint="eastAsia"/>
            <w:lang w:eastAsia="zh-CN"/>
          </w:rPr>
          <w:t>(一)、建设周期</w:t>
        </w:r>
        <w:r>
          <w:tab/>
        </w:r>
        <w:r>
          <w:fldChar w:fldCharType="begin"/>
        </w:r>
        <w:r>
          <w:instrText xml:space="preserve"> PAGEREF _Toc31627 \h </w:instrText>
        </w:r>
        <w:r>
          <w:fldChar w:fldCharType="separate"/>
        </w:r>
        <w:r>
          <w:t>21</w:t>
        </w:r>
        <w:r>
          <w:fldChar w:fldCharType="end"/>
        </w:r>
      </w:hyperlink>
    </w:p>
    <w:p>
      <w:pPr>
        <w:pStyle w:val="TOC2"/>
        <w:tabs>
          <w:tab w:val="right" w:leader="dot" w:pos="8306"/>
        </w:tabs>
      </w:pPr>
      <w:hyperlink w:anchor="_Toc3942" w:history="1">
        <w:r>
          <w:rPr>
            <w:rFonts w:ascii="仿宋" w:eastAsia="仿宋" w:hAnsi="仿宋" w:cs="仿宋" w:hint="eastAsia"/>
            <w:lang w:eastAsia="zh-CN"/>
          </w:rPr>
          <w:t>(二)、建设进度</w:t>
        </w:r>
        <w:r>
          <w:tab/>
        </w:r>
        <w:r>
          <w:fldChar w:fldCharType="begin"/>
        </w:r>
        <w:r>
          <w:instrText xml:space="preserve"> PAGEREF _Toc3942 \h </w:instrText>
        </w:r>
        <w:r>
          <w:fldChar w:fldCharType="separate"/>
        </w:r>
        <w:r>
          <w:t>22</w:t>
        </w:r>
        <w:r>
          <w:fldChar w:fldCharType="end"/>
        </w:r>
      </w:hyperlink>
    </w:p>
    <w:p>
      <w:pPr>
        <w:pStyle w:val="TOC2"/>
        <w:tabs>
          <w:tab w:val="right" w:leader="dot" w:pos="8306"/>
        </w:tabs>
      </w:pPr>
      <w:hyperlink w:anchor="_Toc11327" w:history="1">
        <w:r>
          <w:rPr>
            <w:rFonts w:ascii="仿宋" w:eastAsia="仿宋" w:hAnsi="仿宋" w:cs="仿宋" w:hint="eastAsia"/>
            <w:lang w:eastAsia="zh-CN"/>
          </w:rPr>
          <w:t>(三)、进度安排注意事项</w:t>
        </w:r>
        <w:r>
          <w:tab/>
        </w:r>
        <w:r>
          <w:fldChar w:fldCharType="begin"/>
        </w:r>
        <w:r>
          <w:instrText xml:space="preserve"> PAGEREF _Toc11327 \h </w:instrText>
        </w:r>
        <w:r>
          <w:fldChar w:fldCharType="separate"/>
        </w:r>
        <w:r>
          <w:t>23</w:t>
        </w:r>
        <w:r>
          <w:fldChar w:fldCharType="end"/>
        </w:r>
      </w:hyperlink>
    </w:p>
    <w:p>
      <w:pPr>
        <w:pStyle w:val="TOC2"/>
        <w:tabs>
          <w:tab w:val="right" w:leader="dot" w:pos="8306"/>
        </w:tabs>
      </w:pPr>
      <w:hyperlink w:anchor="_Toc12452" w:history="1">
        <w:r>
          <w:rPr>
            <w:rFonts w:ascii="仿宋" w:eastAsia="仿宋" w:hAnsi="仿宋" w:cs="仿宋" w:hint="eastAsia"/>
            <w:lang w:eastAsia="zh-CN"/>
          </w:rPr>
          <w:t>(四)、人力资源配置</w:t>
        </w:r>
        <w:r>
          <w:tab/>
        </w:r>
        <w:r>
          <w:fldChar w:fldCharType="begin"/>
        </w:r>
        <w:r>
          <w:instrText xml:space="preserve"> PAGEREF _Toc12452 \h </w:instrText>
        </w:r>
        <w:r>
          <w:fldChar w:fldCharType="separate"/>
        </w:r>
        <w:r>
          <w:t>24</w:t>
        </w:r>
        <w:r>
          <w:fldChar w:fldCharType="end"/>
        </w:r>
      </w:hyperlink>
    </w:p>
    <w:p>
      <w:pPr>
        <w:pStyle w:val="TOC1"/>
        <w:tabs>
          <w:tab w:val="right" w:leader="dot" w:pos="8306"/>
        </w:tabs>
      </w:pPr>
      <w:hyperlink w:anchor="_Toc9754" w:history="1">
        <w:r>
          <w:rPr>
            <w:rFonts w:ascii="仿宋" w:eastAsia="仿宋" w:hAnsi="仿宋" w:cs="仿宋" w:hint="eastAsia"/>
            <w:lang w:eastAsia="zh-CN"/>
          </w:rPr>
          <w:t>八、淡水捕捞产品项目人力资源培养与发展</w:t>
        </w:r>
        <w:r>
          <w:tab/>
        </w:r>
        <w:r>
          <w:fldChar w:fldCharType="begin"/>
        </w:r>
        <w:r>
          <w:instrText xml:space="preserve"> PAGEREF _Toc9754 \h </w:instrText>
        </w:r>
        <w:r>
          <w:fldChar w:fldCharType="separate"/>
        </w:r>
        <w:r>
          <w:t>25</w:t>
        </w:r>
        <w:r>
          <w:fldChar w:fldCharType="end"/>
        </w:r>
      </w:hyperlink>
    </w:p>
    <w:p>
      <w:pPr>
        <w:pStyle w:val="TOC2"/>
        <w:tabs>
          <w:tab w:val="right" w:leader="dot" w:pos="8306"/>
        </w:tabs>
      </w:pPr>
      <w:hyperlink w:anchor="_Toc17271" w:history="1">
        <w:r>
          <w:rPr>
            <w:rFonts w:ascii="仿宋" w:eastAsia="仿宋" w:hAnsi="仿宋" w:cs="仿宋" w:hint="eastAsia"/>
            <w:lang w:eastAsia="zh-CN"/>
          </w:rPr>
          <w:t>(一)、人才需求与规划</w:t>
        </w:r>
        <w:r>
          <w:tab/>
        </w:r>
        <w:r>
          <w:fldChar w:fldCharType="begin"/>
        </w:r>
        <w:r>
          <w:instrText xml:space="preserve"> PAGEREF _Toc17271 \h </w:instrText>
        </w:r>
        <w:r>
          <w:fldChar w:fldCharType="separate"/>
        </w:r>
        <w:r>
          <w:t>25</w:t>
        </w:r>
        <w:r>
          <w:fldChar w:fldCharType="end"/>
        </w:r>
      </w:hyperlink>
    </w:p>
    <w:p>
      <w:pPr>
        <w:pStyle w:val="TOC2"/>
        <w:tabs>
          <w:tab w:val="right" w:leader="dot" w:pos="8306"/>
        </w:tabs>
      </w:pPr>
      <w:hyperlink w:anchor="_Toc8467" w:history="1">
        <w:r>
          <w:rPr>
            <w:rFonts w:ascii="仿宋" w:eastAsia="仿宋" w:hAnsi="仿宋" w:cs="仿宋" w:hint="eastAsia"/>
            <w:lang w:eastAsia="zh-CN"/>
          </w:rPr>
          <w:t>(二)、培训与发展计划</w:t>
        </w:r>
        <w:r>
          <w:tab/>
        </w:r>
        <w:r>
          <w:fldChar w:fldCharType="begin"/>
        </w:r>
        <w:r>
          <w:instrText xml:space="preserve"> PAGEREF _Toc8467 \h </w:instrText>
        </w:r>
        <w:r>
          <w:fldChar w:fldCharType="separate"/>
        </w:r>
        <w:r>
          <w:t>26</w:t>
        </w:r>
        <w:r>
          <w:fldChar w:fldCharType="end"/>
        </w:r>
      </w:hyperlink>
    </w:p>
    <w:p>
      <w:pPr>
        <w:pStyle w:val="TOC1"/>
        <w:tabs>
          <w:tab w:val="right" w:leader="dot" w:pos="8306"/>
        </w:tabs>
      </w:pPr>
      <w:hyperlink w:anchor="_Toc6741" w:history="1">
        <w:r>
          <w:rPr>
            <w:rFonts w:ascii="仿宋" w:eastAsia="仿宋" w:hAnsi="仿宋" w:cs="仿宋" w:hint="eastAsia"/>
            <w:lang w:eastAsia="zh-CN"/>
          </w:rPr>
          <w:t>九、淡水捕捞产品项目财务管理</w:t>
        </w:r>
        <w:r>
          <w:tab/>
        </w:r>
        <w:r>
          <w:fldChar w:fldCharType="begin"/>
        </w:r>
        <w:r>
          <w:instrText xml:space="preserve"> PAGEREF _Toc6741 \h </w:instrText>
        </w:r>
        <w:r>
          <w:fldChar w:fldCharType="separate"/>
        </w:r>
        <w:r>
          <w:t>26</w:t>
        </w:r>
        <w:r>
          <w:fldChar w:fldCharType="end"/>
        </w:r>
      </w:hyperlink>
    </w:p>
    <w:p>
      <w:pPr>
        <w:pStyle w:val="TOC2"/>
        <w:tabs>
          <w:tab w:val="right" w:leader="dot" w:pos="8306"/>
        </w:tabs>
      </w:pPr>
      <w:hyperlink w:anchor="_Toc7868" w:history="1">
        <w:r>
          <w:rPr>
            <w:rFonts w:ascii="仿宋" w:eastAsia="仿宋" w:hAnsi="仿宋" w:cs="仿宋" w:hint="eastAsia"/>
            <w:lang w:eastAsia="zh-CN"/>
          </w:rPr>
          <w:t>(一)、资金需求大</w:t>
        </w:r>
        <w:r>
          <w:tab/>
        </w:r>
        <w:r>
          <w:fldChar w:fldCharType="begin"/>
        </w:r>
        <w:r>
          <w:instrText xml:space="preserve"> PAGEREF _Toc7868 \h </w:instrText>
        </w:r>
        <w:r>
          <w:fldChar w:fldCharType="separate"/>
        </w:r>
        <w:r>
          <w:t>26</w:t>
        </w:r>
        <w:r>
          <w:fldChar w:fldCharType="end"/>
        </w:r>
      </w:hyperlink>
    </w:p>
    <w:p>
      <w:pPr>
        <w:pStyle w:val="TOC2"/>
        <w:tabs>
          <w:tab w:val="right" w:leader="dot" w:pos="8306"/>
        </w:tabs>
      </w:pPr>
      <w:hyperlink w:anchor="_Toc3508" w:history="1">
        <w:r>
          <w:rPr>
            <w:rFonts w:ascii="仿宋" w:eastAsia="仿宋" w:hAnsi="仿宋" w:cs="仿宋" w:hint="eastAsia"/>
            <w:lang w:eastAsia="zh-CN"/>
          </w:rPr>
          <w:t>(二)、研发周期长</w:t>
        </w:r>
        <w:r>
          <w:tab/>
        </w:r>
        <w:r>
          <w:fldChar w:fldCharType="begin"/>
        </w:r>
        <w:r>
          <w:instrText xml:space="preserve"> PAGEREF _Toc3508 \h </w:instrText>
        </w:r>
        <w:r>
          <w:fldChar w:fldCharType="separate"/>
        </w:r>
        <w:r>
          <w:t>27</w:t>
        </w:r>
        <w:r>
          <w:fldChar w:fldCharType="end"/>
        </w:r>
      </w:hyperlink>
    </w:p>
    <w:p>
      <w:pPr>
        <w:pStyle w:val="TOC2"/>
        <w:tabs>
          <w:tab w:val="right" w:leader="dot" w:pos="8306"/>
        </w:tabs>
      </w:pPr>
      <w:hyperlink w:anchor="_Toc9780" w:history="1">
        <w:r>
          <w:rPr>
            <w:rFonts w:ascii="仿宋" w:eastAsia="仿宋" w:hAnsi="仿宋" w:cs="仿宋" w:hint="eastAsia"/>
            <w:lang w:eastAsia="zh-CN"/>
          </w:rPr>
          <w:t>(三)、市场风险大</w:t>
        </w:r>
        <w:r>
          <w:tab/>
        </w:r>
        <w:r>
          <w:fldChar w:fldCharType="begin"/>
        </w:r>
        <w:r>
          <w:instrText xml:space="preserve"> PAGEREF _Toc9780 \h </w:instrText>
        </w:r>
        <w:r>
          <w:fldChar w:fldCharType="separate"/>
        </w:r>
        <w:r>
          <w:t>29</w:t>
        </w:r>
        <w:r>
          <w:fldChar w:fldCharType="end"/>
        </w:r>
      </w:hyperlink>
    </w:p>
    <w:p>
      <w:pPr>
        <w:pStyle w:val="TOC2"/>
        <w:tabs>
          <w:tab w:val="right" w:leader="dot" w:pos="8306"/>
        </w:tabs>
      </w:pPr>
      <w:hyperlink w:anchor="_Toc24240" w:history="1">
        <w:r>
          <w:rPr>
            <w:rFonts w:ascii="仿宋" w:eastAsia="仿宋" w:hAnsi="仿宋" w:cs="仿宋" w:hint="eastAsia"/>
            <w:lang w:eastAsia="zh-CN"/>
          </w:rPr>
          <w:t>(四)、利润率高</w:t>
        </w:r>
        <w:r>
          <w:tab/>
        </w:r>
        <w:r>
          <w:fldChar w:fldCharType="begin"/>
        </w:r>
        <w:r>
          <w:instrText xml:space="preserve"> PAGEREF _Toc24240 \h </w:instrText>
        </w:r>
        <w:r>
          <w:fldChar w:fldCharType="separate"/>
        </w:r>
        <w:r>
          <w:t>31</w:t>
        </w:r>
        <w:r>
          <w:fldChar w:fldCharType="end"/>
        </w:r>
      </w:hyperlink>
    </w:p>
    <w:p>
      <w:pPr>
        <w:pStyle w:val="TOC1"/>
        <w:tabs>
          <w:tab w:val="right" w:leader="dot" w:pos="8306"/>
        </w:tabs>
      </w:pPr>
      <w:hyperlink w:anchor="_Toc22712" w:history="1">
        <w:r>
          <w:rPr>
            <w:rFonts w:ascii="仿宋" w:eastAsia="仿宋" w:hAnsi="仿宋" w:cs="仿宋" w:hint="eastAsia"/>
            <w:lang w:eastAsia="zh-CN"/>
          </w:rPr>
          <w:t>十、淡水捕捞产品项目技术管理</w:t>
        </w:r>
        <w:r>
          <w:tab/>
        </w:r>
        <w:r>
          <w:fldChar w:fldCharType="begin"/>
        </w:r>
        <w:r>
          <w:instrText xml:space="preserve"> PAGEREF _Toc22712 \h </w:instrText>
        </w:r>
        <w:r>
          <w:fldChar w:fldCharType="separate"/>
        </w:r>
        <w:r>
          <w:t>34</w:t>
        </w:r>
        <w:r>
          <w:fldChar w:fldCharType="end"/>
        </w:r>
      </w:hyperlink>
    </w:p>
    <w:p>
      <w:pPr>
        <w:pStyle w:val="TOC2"/>
        <w:tabs>
          <w:tab w:val="right" w:leader="dot" w:pos="8306"/>
        </w:tabs>
      </w:pPr>
      <w:hyperlink w:anchor="_Toc17369" w:history="1">
        <w:r>
          <w:rPr>
            <w:rFonts w:ascii="仿宋" w:eastAsia="仿宋" w:hAnsi="仿宋" w:cs="仿宋" w:hint="eastAsia"/>
            <w:lang w:eastAsia="zh-CN"/>
          </w:rPr>
          <w:t>(一)、技术方案选用方向</w:t>
        </w:r>
        <w:r>
          <w:tab/>
        </w:r>
        <w:r>
          <w:fldChar w:fldCharType="begin"/>
        </w:r>
        <w:r>
          <w:instrText xml:space="preserve"> PAGEREF _Toc17369 \h </w:instrText>
        </w:r>
        <w:r>
          <w:fldChar w:fldCharType="separate"/>
        </w:r>
        <w:r>
          <w:t>34</w:t>
        </w:r>
        <w:r>
          <w:fldChar w:fldCharType="end"/>
        </w:r>
      </w:hyperlink>
    </w:p>
    <w:p>
      <w:pPr>
        <w:pStyle w:val="TOC2"/>
        <w:tabs>
          <w:tab w:val="right" w:leader="dot" w:pos="8306"/>
        </w:tabs>
      </w:pPr>
      <w:hyperlink w:anchor="_Toc27579" w:history="1">
        <w:r>
          <w:rPr>
            <w:rFonts w:ascii="仿宋" w:eastAsia="仿宋" w:hAnsi="仿宋" w:cs="仿宋" w:hint="eastAsia"/>
            <w:lang w:eastAsia="zh-CN"/>
          </w:rPr>
          <w:t>(二)、工艺技术方案选用原则</w:t>
        </w:r>
        <w:r>
          <w:tab/>
        </w:r>
        <w:r>
          <w:fldChar w:fldCharType="begin"/>
        </w:r>
        <w:r>
          <w:instrText xml:space="preserve"> PAGEREF _Toc27579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14" w:history="1">
        <w:r>
          <w:rPr>
            <w:rFonts w:ascii="仿宋" w:eastAsia="仿宋" w:hAnsi="仿宋" w:cs="仿宋" w:hint="eastAsia"/>
            <w:lang w:eastAsia="zh-CN"/>
          </w:rPr>
          <w:t>(三)、工艺技术方案要求</w:t>
        </w:r>
        <w:r>
          <w:tab/>
        </w:r>
        <w:r>
          <w:fldChar w:fldCharType="begin"/>
        </w:r>
        <w:r>
          <w:instrText xml:space="preserve"> PAGEREF _Toc6514 \h </w:instrText>
        </w:r>
        <w:r>
          <w:fldChar w:fldCharType="separate"/>
        </w:r>
        <w:r>
          <w:t>38</w:t>
        </w:r>
        <w:r>
          <w:fldChar w:fldCharType="end"/>
        </w:r>
      </w:hyperlink>
    </w:p>
    <w:p>
      <w:pPr>
        <w:pStyle w:val="TOC1"/>
        <w:tabs>
          <w:tab w:val="right" w:leader="dot" w:pos="8306"/>
        </w:tabs>
      </w:pPr>
      <w:hyperlink w:anchor="_Toc15527" w:history="1">
        <w:r>
          <w:rPr>
            <w:rFonts w:ascii="仿宋" w:eastAsia="仿宋" w:hAnsi="仿宋" w:cs="仿宋" w:hint="eastAsia"/>
            <w:lang w:eastAsia="zh-CN"/>
          </w:rPr>
          <w:t>十一、淡水捕捞产品项目经营效益</w:t>
        </w:r>
        <w:r>
          <w:tab/>
        </w:r>
        <w:r>
          <w:fldChar w:fldCharType="begin"/>
        </w:r>
        <w:r>
          <w:instrText xml:space="preserve"> PAGEREF _Toc15527 \h </w:instrText>
        </w:r>
        <w:r>
          <w:fldChar w:fldCharType="separate"/>
        </w:r>
        <w:r>
          <w:t>40</w:t>
        </w:r>
        <w:r>
          <w:fldChar w:fldCharType="end"/>
        </w:r>
      </w:hyperlink>
    </w:p>
    <w:p>
      <w:pPr>
        <w:pStyle w:val="TOC2"/>
        <w:tabs>
          <w:tab w:val="right" w:leader="dot" w:pos="8306"/>
        </w:tabs>
      </w:pPr>
      <w:hyperlink w:anchor="_Toc14506" w:history="1">
        <w:r>
          <w:rPr>
            <w:rFonts w:ascii="仿宋" w:eastAsia="仿宋" w:hAnsi="仿宋" w:cs="仿宋" w:hint="eastAsia"/>
            <w:lang w:eastAsia="zh-CN"/>
          </w:rPr>
          <w:t>(一)、经济评价财务测算</w:t>
        </w:r>
        <w:r>
          <w:tab/>
        </w:r>
        <w:r>
          <w:fldChar w:fldCharType="begin"/>
        </w:r>
        <w:r>
          <w:instrText xml:space="preserve"> PAGEREF _Toc14506 \h </w:instrText>
        </w:r>
        <w:r>
          <w:fldChar w:fldCharType="separate"/>
        </w:r>
        <w:r>
          <w:t>40</w:t>
        </w:r>
        <w:r>
          <w:fldChar w:fldCharType="end"/>
        </w:r>
      </w:hyperlink>
    </w:p>
    <w:p>
      <w:pPr>
        <w:pStyle w:val="TOC2"/>
        <w:tabs>
          <w:tab w:val="right" w:leader="dot" w:pos="8306"/>
        </w:tabs>
      </w:pPr>
      <w:hyperlink w:anchor="_Toc5043" w:history="1">
        <w:r>
          <w:rPr>
            <w:rFonts w:ascii="仿宋" w:eastAsia="仿宋" w:hAnsi="仿宋" w:cs="仿宋" w:hint="eastAsia"/>
            <w:lang w:eastAsia="zh-CN"/>
          </w:rPr>
          <w:t>(二)、淡水捕捞产品项目盈利能力分析</w:t>
        </w:r>
        <w:r>
          <w:tab/>
        </w:r>
        <w:r>
          <w:fldChar w:fldCharType="begin"/>
        </w:r>
        <w:r>
          <w:instrText xml:space="preserve"> PAGEREF _Toc5043 \h </w:instrText>
        </w:r>
        <w:r>
          <w:fldChar w:fldCharType="separate"/>
        </w:r>
        <w:r>
          <w:t>41</w:t>
        </w:r>
        <w:r>
          <w:fldChar w:fldCharType="end"/>
        </w:r>
      </w:hyperlink>
    </w:p>
    <w:p>
      <w:pPr>
        <w:pStyle w:val="TOC1"/>
        <w:tabs>
          <w:tab w:val="right" w:leader="dot" w:pos="8306"/>
        </w:tabs>
      </w:pPr>
      <w:hyperlink w:anchor="_Toc21905" w:history="1">
        <w:r>
          <w:rPr>
            <w:rFonts w:ascii="仿宋" w:eastAsia="仿宋" w:hAnsi="仿宋" w:cs="仿宋" w:hint="eastAsia"/>
            <w:lang w:eastAsia="zh-CN"/>
          </w:rPr>
          <w:t>十二、淡水捕捞产品项目人力资源管理</w:t>
        </w:r>
        <w:r>
          <w:tab/>
        </w:r>
        <w:r>
          <w:fldChar w:fldCharType="begin"/>
        </w:r>
        <w:r>
          <w:instrText xml:space="preserve"> PAGEREF _Toc21905 \h </w:instrText>
        </w:r>
        <w:r>
          <w:fldChar w:fldCharType="separate"/>
        </w:r>
        <w:r>
          <w:t>42</w:t>
        </w:r>
        <w:r>
          <w:fldChar w:fldCharType="end"/>
        </w:r>
      </w:hyperlink>
    </w:p>
    <w:p>
      <w:pPr>
        <w:pStyle w:val="TOC2"/>
        <w:tabs>
          <w:tab w:val="right" w:leader="dot" w:pos="8306"/>
        </w:tabs>
      </w:pPr>
      <w:hyperlink w:anchor="_Toc5754" w:history="1">
        <w:r>
          <w:rPr>
            <w:rFonts w:ascii="仿宋" w:eastAsia="仿宋" w:hAnsi="仿宋" w:cs="仿宋" w:hint="eastAsia"/>
            <w:lang w:eastAsia="zh-CN"/>
          </w:rPr>
          <w:t>(一)、建立健全的预算管理制度</w:t>
        </w:r>
        <w:r>
          <w:tab/>
        </w:r>
        <w:r>
          <w:fldChar w:fldCharType="begin"/>
        </w:r>
        <w:r>
          <w:instrText xml:space="preserve"> PAGEREF _Toc5754 \h </w:instrText>
        </w:r>
        <w:r>
          <w:fldChar w:fldCharType="separate"/>
        </w:r>
        <w:r>
          <w:t>42</w:t>
        </w:r>
        <w:r>
          <w:fldChar w:fldCharType="end"/>
        </w:r>
      </w:hyperlink>
    </w:p>
    <w:p>
      <w:pPr>
        <w:pStyle w:val="TOC2"/>
        <w:tabs>
          <w:tab w:val="right" w:leader="dot" w:pos="8306"/>
        </w:tabs>
      </w:pPr>
      <w:hyperlink w:anchor="_Toc482" w:history="1">
        <w:r>
          <w:rPr>
            <w:rFonts w:ascii="仿宋" w:eastAsia="仿宋" w:hAnsi="仿宋" w:cs="仿宋" w:hint="eastAsia"/>
            <w:lang w:eastAsia="zh-CN"/>
          </w:rPr>
          <w:t>(二)、加强资金流动监控</w:t>
        </w:r>
        <w:r>
          <w:tab/>
        </w:r>
        <w:r>
          <w:fldChar w:fldCharType="begin"/>
        </w:r>
        <w:r>
          <w:instrText xml:space="preserve"> PAGEREF _Toc482 \h </w:instrText>
        </w:r>
        <w:r>
          <w:fldChar w:fldCharType="separate"/>
        </w:r>
        <w:r>
          <w:t>44</w:t>
        </w:r>
        <w:r>
          <w:fldChar w:fldCharType="end"/>
        </w:r>
      </w:hyperlink>
    </w:p>
    <w:p>
      <w:pPr>
        <w:pStyle w:val="TOC2"/>
        <w:tabs>
          <w:tab w:val="right" w:leader="dot" w:pos="8306"/>
        </w:tabs>
      </w:pPr>
      <w:hyperlink w:anchor="_Toc12341" w:history="1">
        <w:r>
          <w:rPr>
            <w:rFonts w:ascii="仿宋" w:eastAsia="仿宋" w:hAnsi="仿宋" w:cs="仿宋" w:hint="eastAsia"/>
            <w:lang w:eastAsia="zh-CN"/>
          </w:rPr>
          <w:t>(三)、制定完善的风险控制机制</w:t>
        </w:r>
        <w:r>
          <w:tab/>
        </w:r>
        <w:r>
          <w:fldChar w:fldCharType="begin"/>
        </w:r>
        <w:r>
          <w:instrText xml:space="preserve"> PAGEREF _Toc12341 \h </w:instrText>
        </w:r>
        <w:r>
          <w:fldChar w:fldCharType="separate"/>
        </w:r>
        <w:r>
          <w:t>45</w:t>
        </w:r>
        <w:r>
          <w:fldChar w:fldCharType="end"/>
        </w:r>
      </w:hyperlink>
    </w:p>
    <w:p>
      <w:pPr>
        <w:pStyle w:val="TOC2"/>
        <w:tabs>
          <w:tab w:val="right" w:leader="dot" w:pos="8306"/>
        </w:tabs>
      </w:pPr>
      <w:hyperlink w:anchor="_Toc8909" w:history="1">
        <w:r>
          <w:rPr>
            <w:rFonts w:ascii="仿宋" w:eastAsia="仿宋" w:hAnsi="仿宋" w:cs="仿宋" w:hint="eastAsia"/>
            <w:lang w:eastAsia="zh-CN"/>
          </w:rPr>
          <w:t>(四)、优化成本管理</w:t>
        </w:r>
        <w:r>
          <w:tab/>
        </w:r>
        <w:r>
          <w:fldChar w:fldCharType="begin"/>
        </w:r>
        <w:r>
          <w:instrText xml:space="preserve"> PAGEREF _Toc8909 \h </w:instrText>
        </w:r>
        <w:r>
          <w:fldChar w:fldCharType="separate"/>
        </w:r>
        <w:r>
          <w:t>46</w:t>
        </w:r>
        <w:r>
          <w:fldChar w:fldCharType="end"/>
        </w:r>
      </w:hyperlink>
    </w:p>
    <w:p>
      <w:pPr>
        <w:pStyle w:val="TOC1"/>
        <w:tabs>
          <w:tab w:val="right" w:leader="dot" w:pos="8306"/>
        </w:tabs>
      </w:pPr>
      <w:hyperlink w:anchor="_Toc9406" w:history="1">
        <w:r>
          <w:rPr>
            <w:rFonts w:ascii="仿宋" w:eastAsia="仿宋" w:hAnsi="仿宋" w:cs="仿宋" w:hint="eastAsia"/>
            <w:lang w:eastAsia="zh-CN"/>
          </w:rPr>
          <w:t>十三、供应链管理</w:t>
        </w:r>
        <w:r>
          <w:tab/>
        </w:r>
        <w:r>
          <w:fldChar w:fldCharType="begin"/>
        </w:r>
        <w:r>
          <w:instrText xml:space="preserve"> PAGEREF _Toc9406 \h </w:instrText>
        </w:r>
        <w:r>
          <w:fldChar w:fldCharType="separate"/>
        </w:r>
        <w:r>
          <w:t>47</w:t>
        </w:r>
        <w:r>
          <w:fldChar w:fldCharType="end"/>
        </w:r>
      </w:hyperlink>
    </w:p>
    <w:p>
      <w:pPr>
        <w:pStyle w:val="TOC2"/>
        <w:tabs>
          <w:tab w:val="right" w:leader="dot" w:pos="8306"/>
        </w:tabs>
      </w:pPr>
      <w:hyperlink w:anchor="_Toc23148" w:history="1">
        <w:r>
          <w:rPr>
            <w:rFonts w:ascii="仿宋" w:eastAsia="仿宋" w:hAnsi="仿宋" w:cs="仿宋" w:hint="eastAsia"/>
            <w:lang w:eastAsia="zh-CN"/>
          </w:rPr>
          <w:t>(一)、供应链战略规划</w:t>
        </w:r>
        <w:r>
          <w:tab/>
        </w:r>
        <w:r>
          <w:fldChar w:fldCharType="begin"/>
        </w:r>
        <w:r>
          <w:instrText xml:space="preserve"> PAGEREF _Toc23148 \h </w:instrText>
        </w:r>
        <w:r>
          <w:fldChar w:fldCharType="separate"/>
        </w:r>
        <w:r>
          <w:t>47</w:t>
        </w:r>
        <w:r>
          <w:fldChar w:fldCharType="end"/>
        </w:r>
      </w:hyperlink>
    </w:p>
    <w:p>
      <w:pPr>
        <w:pStyle w:val="TOC2"/>
        <w:tabs>
          <w:tab w:val="right" w:leader="dot" w:pos="8306"/>
        </w:tabs>
      </w:pPr>
      <w:hyperlink w:anchor="_Toc27857" w:history="1">
        <w:r>
          <w:rPr>
            <w:rFonts w:ascii="仿宋" w:eastAsia="仿宋" w:hAnsi="仿宋" w:cs="仿宋" w:hint="eastAsia"/>
            <w:lang w:eastAsia="zh-CN"/>
          </w:rPr>
          <w:t>(二)、供应商选择与合作</w:t>
        </w:r>
        <w:r>
          <w:tab/>
        </w:r>
        <w:r>
          <w:fldChar w:fldCharType="begin"/>
        </w:r>
        <w:r>
          <w:instrText xml:space="preserve"> PAGEREF _Toc27857 \h </w:instrText>
        </w:r>
        <w:r>
          <w:fldChar w:fldCharType="separate"/>
        </w:r>
        <w:r>
          <w:t>49</w:t>
        </w:r>
        <w:r>
          <w:fldChar w:fldCharType="end"/>
        </w:r>
      </w:hyperlink>
    </w:p>
    <w:p>
      <w:pPr>
        <w:pStyle w:val="TOC2"/>
        <w:tabs>
          <w:tab w:val="right" w:leader="dot" w:pos="8306"/>
        </w:tabs>
      </w:pPr>
      <w:hyperlink w:anchor="_Toc10632" w:history="1">
        <w:r>
          <w:rPr>
            <w:rFonts w:ascii="仿宋" w:eastAsia="仿宋" w:hAnsi="仿宋" w:cs="仿宋" w:hint="eastAsia"/>
            <w:lang w:eastAsia="zh-CN"/>
          </w:rPr>
          <w:t>(三)、物流与库存管理</w:t>
        </w:r>
        <w:r>
          <w:tab/>
        </w:r>
        <w:r>
          <w:fldChar w:fldCharType="begin"/>
        </w:r>
        <w:r>
          <w:instrText xml:space="preserve"> PAGEREF _Toc10632 \h </w:instrText>
        </w:r>
        <w:r>
          <w:fldChar w:fldCharType="separate"/>
        </w:r>
        <w:r>
          <w:t>50</w:t>
        </w:r>
        <w:r>
          <w:fldChar w:fldCharType="end"/>
        </w:r>
      </w:hyperlink>
    </w:p>
    <w:p>
      <w:pPr>
        <w:pStyle w:val="TOC1"/>
        <w:tabs>
          <w:tab w:val="right" w:leader="dot" w:pos="8306"/>
        </w:tabs>
      </w:pPr>
      <w:hyperlink w:anchor="_Toc11551" w:history="1">
        <w:r>
          <w:rPr>
            <w:rFonts w:ascii="仿宋" w:eastAsia="仿宋" w:hAnsi="仿宋" w:cs="仿宋" w:hint="eastAsia"/>
            <w:lang w:eastAsia="zh-CN"/>
          </w:rPr>
          <w:t>十四、营销与推广策略</w:t>
        </w:r>
        <w:r>
          <w:tab/>
        </w:r>
        <w:r>
          <w:fldChar w:fldCharType="begin"/>
        </w:r>
        <w:r>
          <w:instrText xml:space="preserve"> PAGEREF _Toc11551 \h </w:instrText>
        </w:r>
        <w:r>
          <w:fldChar w:fldCharType="separate"/>
        </w:r>
        <w:r>
          <w:t>52</w:t>
        </w:r>
        <w:r>
          <w:fldChar w:fldCharType="end"/>
        </w:r>
      </w:hyperlink>
    </w:p>
    <w:p>
      <w:pPr>
        <w:pStyle w:val="TOC2"/>
        <w:tabs>
          <w:tab w:val="right" w:leader="dot" w:pos="8306"/>
        </w:tabs>
      </w:pPr>
      <w:hyperlink w:anchor="_Toc29909" w:history="1">
        <w:r>
          <w:rPr>
            <w:rFonts w:ascii="仿宋" w:eastAsia="仿宋" w:hAnsi="仿宋" w:cs="仿宋" w:hint="eastAsia"/>
            <w:lang w:eastAsia="zh-CN"/>
          </w:rPr>
          <w:t>(一)、产品/服务定位与特点</w:t>
        </w:r>
        <w:r>
          <w:tab/>
        </w:r>
        <w:r>
          <w:fldChar w:fldCharType="begin"/>
        </w:r>
        <w:r>
          <w:instrText xml:space="preserve"> PAGEREF _Toc29909 \h </w:instrText>
        </w:r>
        <w:r>
          <w:fldChar w:fldCharType="separate"/>
        </w:r>
        <w:r>
          <w:t>52</w:t>
        </w:r>
        <w:r>
          <w:fldChar w:fldCharType="end"/>
        </w:r>
      </w:hyperlink>
    </w:p>
    <w:p>
      <w:pPr>
        <w:pStyle w:val="TOC2"/>
        <w:tabs>
          <w:tab w:val="right" w:leader="dot" w:pos="8306"/>
        </w:tabs>
      </w:pPr>
      <w:hyperlink w:anchor="_Toc26416" w:history="1">
        <w:r>
          <w:rPr>
            <w:rFonts w:ascii="仿宋" w:eastAsia="仿宋" w:hAnsi="仿宋" w:cs="仿宋" w:hint="eastAsia"/>
            <w:lang w:eastAsia="zh-CN"/>
          </w:rPr>
          <w:t>(二)、市场定位与竞争分析</w:t>
        </w:r>
        <w:r>
          <w:tab/>
        </w:r>
        <w:r>
          <w:fldChar w:fldCharType="begin"/>
        </w:r>
        <w:r>
          <w:instrText xml:space="preserve"> PAGEREF _Toc26416 \h </w:instrText>
        </w:r>
        <w:r>
          <w:fldChar w:fldCharType="separate"/>
        </w:r>
        <w:r>
          <w:t>53</w:t>
        </w:r>
        <w:r>
          <w:fldChar w:fldCharType="end"/>
        </w:r>
      </w:hyperlink>
    </w:p>
    <w:p>
      <w:pPr>
        <w:pStyle w:val="TOC2"/>
        <w:tabs>
          <w:tab w:val="right" w:leader="dot" w:pos="8306"/>
        </w:tabs>
      </w:pPr>
      <w:hyperlink w:anchor="_Toc12503" w:history="1">
        <w:r>
          <w:rPr>
            <w:rFonts w:ascii="仿宋" w:eastAsia="仿宋" w:hAnsi="仿宋" w:cs="仿宋" w:hint="eastAsia"/>
            <w:lang w:eastAsia="zh-CN"/>
          </w:rPr>
          <w:t>(三)、营销渠道与策略</w:t>
        </w:r>
        <w:r>
          <w:tab/>
        </w:r>
        <w:r>
          <w:fldChar w:fldCharType="begin"/>
        </w:r>
        <w:r>
          <w:instrText xml:space="preserve"> PAGEREF _Toc12503 \h </w:instrText>
        </w:r>
        <w:r>
          <w:fldChar w:fldCharType="separate"/>
        </w:r>
        <w:r>
          <w:t>54</w:t>
        </w:r>
        <w:r>
          <w:fldChar w:fldCharType="end"/>
        </w:r>
      </w:hyperlink>
    </w:p>
    <w:p>
      <w:pPr>
        <w:pStyle w:val="TOC2"/>
        <w:tabs>
          <w:tab w:val="right" w:leader="dot" w:pos="8306"/>
        </w:tabs>
      </w:pPr>
      <w:hyperlink w:anchor="_Toc14891" w:history="1">
        <w:r>
          <w:rPr>
            <w:rFonts w:ascii="仿宋" w:eastAsia="仿宋" w:hAnsi="仿宋" w:cs="仿宋" w:hint="eastAsia"/>
            <w:lang w:eastAsia="zh-CN"/>
          </w:rPr>
          <w:t>(四)、推广与宣传活动</w:t>
        </w:r>
        <w:r>
          <w:tab/>
        </w:r>
        <w:r>
          <w:fldChar w:fldCharType="begin"/>
        </w:r>
        <w:r>
          <w:instrText xml:space="preserve"> PAGEREF _Toc14891 \h </w:instrText>
        </w:r>
        <w:r>
          <w:fldChar w:fldCharType="separate"/>
        </w:r>
        <w:r>
          <w:t>55</w:t>
        </w:r>
        <w:r>
          <w:fldChar w:fldCharType="end"/>
        </w:r>
      </w:hyperlink>
    </w:p>
    <w:p>
      <w:pPr>
        <w:pStyle w:val="TOC1"/>
        <w:tabs>
          <w:tab w:val="right" w:leader="dot" w:pos="8306"/>
        </w:tabs>
      </w:pPr>
      <w:hyperlink w:anchor="_Toc20994" w:history="1">
        <w:r>
          <w:rPr>
            <w:rFonts w:ascii="仿宋" w:eastAsia="仿宋" w:hAnsi="仿宋" w:cs="仿宋" w:hint="eastAsia"/>
            <w:lang w:eastAsia="zh-CN"/>
          </w:rPr>
          <w:t>十五、淡水捕捞产品项目工程方案分析</w:t>
        </w:r>
        <w:r>
          <w:tab/>
        </w:r>
        <w:r>
          <w:fldChar w:fldCharType="begin"/>
        </w:r>
        <w:r>
          <w:instrText xml:space="preserve"> PAGEREF _Toc20994 \h </w:instrText>
        </w:r>
        <w:r>
          <w:fldChar w:fldCharType="separate"/>
        </w:r>
        <w:r>
          <w:t>61</w:t>
        </w:r>
        <w:r>
          <w:fldChar w:fldCharType="end"/>
        </w:r>
      </w:hyperlink>
    </w:p>
    <w:p>
      <w:pPr>
        <w:pStyle w:val="TOC2"/>
        <w:tabs>
          <w:tab w:val="right" w:leader="dot" w:pos="8306"/>
        </w:tabs>
      </w:pPr>
      <w:hyperlink w:anchor="_Toc31480" w:history="1">
        <w:r>
          <w:rPr>
            <w:rFonts w:ascii="仿宋" w:eastAsia="仿宋" w:hAnsi="仿宋" w:cs="仿宋" w:hint="eastAsia"/>
            <w:lang w:eastAsia="zh-CN"/>
          </w:rPr>
          <w:t>(一)、建筑工程设计原则</w:t>
        </w:r>
        <w:r>
          <w:tab/>
        </w:r>
        <w:r>
          <w:fldChar w:fldCharType="begin"/>
        </w:r>
        <w:r>
          <w:instrText xml:space="preserve"> PAGEREF _Toc31480 \h </w:instrText>
        </w:r>
        <w:r>
          <w:fldChar w:fldCharType="separate"/>
        </w:r>
        <w:r>
          <w:t>61</w:t>
        </w:r>
        <w:r>
          <w:fldChar w:fldCharType="end"/>
        </w:r>
      </w:hyperlink>
    </w:p>
    <w:p>
      <w:pPr>
        <w:pStyle w:val="TOC2"/>
        <w:tabs>
          <w:tab w:val="right" w:leader="dot" w:pos="8306"/>
        </w:tabs>
      </w:pPr>
      <w:hyperlink w:anchor="_Toc19161" w:history="1">
        <w:r>
          <w:rPr>
            <w:rFonts w:ascii="仿宋" w:eastAsia="仿宋" w:hAnsi="仿宋" w:cs="仿宋" w:hint="eastAsia"/>
            <w:lang w:eastAsia="zh-CN"/>
          </w:rPr>
          <w:t>(二)、土建工程建设指标</w:t>
        </w:r>
        <w:r>
          <w:tab/>
        </w:r>
        <w:r>
          <w:fldChar w:fldCharType="begin"/>
        </w:r>
        <w:r>
          <w:instrText xml:space="preserve"> PAGEREF _Toc19161 \h </w:instrText>
        </w:r>
        <w:r>
          <w:fldChar w:fldCharType="separate"/>
        </w:r>
        <w:r>
          <w:t>64</w:t>
        </w:r>
        <w:r>
          <w:fldChar w:fldCharType="end"/>
        </w:r>
      </w:hyperlink>
    </w:p>
    <w:p>
      <w:pPr>
        <w:pStyle w:val="TOC1"/>
        <w:tabs>
          <w:tab w:val="right" w:leader="dot" w:pos="8306"/>
        </w:tabs>
      </w:pPr>
      <w:hyperlink w:anchor="_Toc26201" w:history="1">
        <w:r>
          <w:rPr>
            <w:rFonts w:ascii="仿宋" w:eastAsia="仿宋" w:hAnsi="仿宋" w:cs="仿宋" w:hint="eastAsia"/>
            <w:lang w:eastAsia="zh-CN"/>
          </w:rPr>
          <w:t>十六、风险识别与分类</w:t>
        </w:r>
        <w:r>
          <w:tab/>
        </w:r>
        <w:r>
          <w:fldChar w:fldCharType="begin"/>
        </w:r>
        <w:r>
          <w:instrText xml:space="preserve"> PAGEREF _Toc26201 \h </w:instrText>
        </w:r>
        <w:r>
          <w:fldChar w:fldCharType="separate"/>
        </w:r>
        <w:r>
          <w:t>66</w:t>
        </w:r>
        <w:r>
          <w:fldChar w:fldCharType="end"/>
        </w:r>
      </w:hyperlink>
    </w:p>
    <w:p>
      <w:pPr>
        <w:pStyle w:val="TOC2"/>
        <w:tabs>
          <w:tab w:val="right" w:leader="dot" w:pos="8306"/>
        </w:tabs>
      </w:pPr>
      <w:hyperlink w:anchor="_Toc28702" w:history="1">
        <w:r>
          <w:rPr>
            <w:rFonts w:ascii="仿宋" w:eastAsia="仿宋" w:hAnsi="仿宋" w:cs="仿宋" w:hint="eastAsia"/>
            <w:lang w:eastAsia="zh-CN"/>
          </w:rPr>
          <w:t>(一)、风险识别</w:t>
        </w:r>
        <w:r>
          <w:tab/>
        </w:r>
        <w:r>
          <w:fldChar w:fldCharType="begin"/>
        </w:r>
        <w:r>
          <w:instrText xml:space="preserve"> PAGEREF _Toc28702 \h </w:instrText>
        </w:r>
        <w:r>
          <w:fldChar w:fldCharType="separate"/>
        </w:r>
        <w:r>
          <w:t>66</w:t>
        </w:r>
        <w:r>
          <w:fldChar w:fldCharType="end"/>
        </w:r>
      </w:hyperlink>
    </w:p>
    <w:p>
      <w:pPr>
        <w:pStyle w:val="TOC2"/>
        <w:tabs>
          <w:tab w:val="right" w:leader="dot" w:pos="8306"/>
        </w:tabs>
      </w:pPr>
      <w:hyperlink w:anchor="_Toc1264" w:history="1">
        <w:r>
          <w:rPr>
            <w:rFonts w:ascii="仿宋" w:eastAsia="仿宋" w:hAnsi="仿宋" w:cs="仿宋" w:hint="eastAsia"/>
            <w:lang w:eastAsia="zh-CN"/>
          </w:rPr>
          <w:t>(二)、风险分类</w:t>
        </w:r>
        <w:r>
          <w:tab/>
        </w:r>
        <w:r>
          <w:fldChar w:fldCharType="begin"/>
        </w:r>
        <w:r>
          <w:instrText xml:space="preserve"> PAGEREF _Toc1264 \h </w:instrText>
        </w:r>
        <w:r>
          <w:fldChar w:fldCharType="separate"/>
        </w:r>
        <w:r>
          <w:t>67</w:t>
        </w:r>
        <w:r>
          <w:fldChar w:fldCharType="end"/>
        </w:r>
      </w:hyperlink>
    </w:p>
    <w:p>
      <w:pPr>
        <w:pStyle w:val="TOC1"/>
        <w:tabs>
          <w:tab w:val="right" w:leader="dot" w:pos="8306"/>
        </w:tabs>
      </w:pPr>
      <w:hyperlink w:anchor="_Toc6984" w:history="1">
        <w:r>
          <w:rPr>
            <w:rFonts w:ascii="仿宋" w:eastAsia="仿宋" w:hAnsi="仿宋" w:cs="仿宋" w:hint="eastAsia"/>
            <w:lang w:eastAsia="zh-CN"/>
          </w:rPr>
          <w:t>十七、淡水捕捞产品项目治理与监督</w:t>
        </w:r>
        <w:r>
          <w:tab/>
        </w:r>
        <w:r>
          <w:fldChar w:fldCharType="begin"/>
        </w:r>
        <w:r>
          <w:instrText xml:space="preserve"> PAGEREF _Toc6984 \h </w:instrText>
        </w:r>
        <w:r>
          <w:fldChar w:fldCharType="separate"/>
        </w:r>
        <w:r>
          <w:t>69</w:t>
        </w:r>
        <w:r>
          <w:fldChar w:fldCharType="end"/>
        </w:r>
      </w:hyperlink>
    </w:p>
    <w:p>
      <w:pPr>
        <w:pStyle w:val="TOC2"/>
        <w:tabs>
          <w:tab w:val="right" w:leader="dot" w:pos="8306"/>
        </w:tabs>
      </w:pPr>
      <w:hyperlink w:anchor="_Toc22602" w:history="1">
        <w:r>
          <w:rPr>
            <w:rFonts w:ascii="仿宋" w:eastAsia="仿宋" w:hAnsi="仿宋" w:cs="仿宋" w:hint="eastAsia"/>
            <w:lang w:eastAsia="zh-CN"/>
          </w:rPr>
          <w:t>(一)、淡水捕捞产品项目治理结构</w:t>
        </w:r>
        <w:r>
          <w:tab/>
        </w:r>
        <w:r>
          <w:fldChar w:fldCharType="begin"/>
        </w:r>
        <w:r>
          <w:instrText xml:space="preserve"> PAGEREF _Toc22602 \h </w:instrText>
        </w:r>
        <w:r>
          <w:fldChar w:fldCharType="separate"/>
        </w:r>
        <w:r>
          <w:t>69</w:t>
        </w:r>
        <w:r>
          <w:fldChar w:fldCharType="end"/>
        </w:r>
      </w:hyperlink>
    </w:p>
    <w:p>
      <w:pPr>
        <w:pStyle w:val="TOC2"/>
        <w:tabs>
          <w:tab w:val="right" w:leader="dot" w:pos="8306"/>
        </w:tabs>
      </w:pPr>
      <w:hyperlink w:anchor="_Toc26071" w:history="1">
        <w:r>
          <w:rPr>
            <w:rFonts w:ascii="仿宋" w:eastAsia="仿宋" w:hAnsi="仿宋" w:cs="仿宋" w:hint="eastAsia"/>
            <w:lang w:eastAsia="zh-CN"/>
          </w:rPr>
          <w:t>(二)、监督与审计</w:t>
        </w:r>
        <w:r>
          <w:tab/>
        </w:r>
        <w:r>
          <w:fldChar w:fldCharType="begin"/>
        </w:r>
        <w:r>
          <w:instrText xml:space="preserve"> PAGEREF _Toc26071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26"/>
      <w:r>
        <w:rPr>
          <w:rFonts w:ascii="仿宋" w:eastAsia="仿宋" w:hAnsi="仿宋" w:cs="仿宋" w:hint="eastAsia"/>
          <w:sz w:val="28"/>
          <w:lang w:eastAsia="zh-CN"/>
        </w:rPr>
        <w:t>一、淡水捕捞产品项目危机管理</w:t>
      </w:r>
      <w:bookmarkEnd w:id="2"/>
    </w:p>
    <w:p>
      <w:pPr>
        <w:pStyle w:val="Heading2"/>
        <w:rPr>
          <w:rFonts w:ascii="仿宋" w:eastAsia="仿宋" w:hAnsi="仿宋" w:cs="仿宋" w:hint="eastAsia"/>
          <w:lang w:eastAsia="zh-CN"/>
        </w:rPr>
      </w:pPr>
      <w:bookmarkStart w:id="3" w:name="_Toc2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危机管理中，危机预警与识别是确保淡水捕捞产品项目稳健运行的核心步骤。通过建立全面的监测机制，淡水捕捞产品项目团队旨在及时发现和理解潜在的风险和危机因素，以便采取及时的预防和应对措施，确保淡水捕捞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首先，通过深入的风险评估，淡水捕捞产品项目团队全面分析了整个淡水捕捞产品项目和各个阶段可能存在的威胁。这包括准确评估每个潜在风险的发生概率和可能影响的程度，为后续危机预警提供了有力支持。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淡水捕捞产品项目团队着重于明确定义淡水捕捞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淡水捕捞产品项目进展的持续监控，团队能够及时发现潜在问题并作出迅速反应。淡水捕捞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在这一阶段，团队的专业素养和反应速度将发挥至关重要的作用，以确保潜在危机能够在初期得到有效的处理，最大程度地减轻负面影响。通过危机预警与识别，淡水捕捞产品项目得以更有序、可控地推进。</w:t>
      </w:r>
    </w:p>
    <w:p>
      <w:pPr>
        <w:pStyle w:val="Heading2"/>
        <w:ind w:firstLine="560" w:firstLineChars="200"/>
        <w:rPr>
          <w:rFonts w:ascii="仿宋" w:eastAsia="仿宋" w:hAnsi="仿宋" w:cs="仿宋" w:hint="eastAsia"/>
          <w:sz w:val="28"/>
          <w:lang w:eastAsia="zh-CN"/>
        </w:rPr>
      </w:pPr>
      <w:bookmarkStart w:id="4" w:name="_Toc286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在危机发生时，淡水捕捞产品项目团队立即行动，成立了应急小组。该小组的任务是迅速制定并实施紧急应对措施，以最小化潜在损失。以下是采取的主要措施：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暂停淡水捕捞产品项目进度：为遏制危机蔓延，淡水捕捞产品项目暂时停止进行，以便全面评估当前状况。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资源重新分配：重新评估淡水捕捞产品项目资源的分配，确保最大限度地减小损失。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实时沟通：与关键利益相关者建立实时沟通机制，向他们传递淡水捕捞产品项目危机的实际状况，保障淡水捕捞产品项目核心利益。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在紧急应对的同时，淡水捕捞产品项目团队强调了团队协作和有效沟通的重要性。以下是团队协作的关键举措：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信息共享机制：建立了信息共享平台，确保团队成员能够及时获取淡水捕捞产品项目危机的实时信息。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领导者沟通：淡水捕捞产品项目领导者通过定期会议和即时沟通工具，指导团队应对危机，保持团队稳定运行。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随着危机得到初步控制，淡水捕捞产品项目团队转向制定恢复计划，以确保淡水捕捞产品项目能够从中迅速恢复。主要恢复计划包括：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修复受损的进度计划：重新评估淡水捕捞产品项目进度，制定修复计划，确保淡水捕捞产品项目尽快回归正常进程。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重新调整资源分配：优化资源分配，确保淡水捕捞产品项目在有限资源下高效运转。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风险管理机制加强：对淡水捕捞产品项目风险进行全面评估，制定更强化的风险管理策略，以预防未来可能的危机。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75"/>
      <w:r>
        <w:rPr>
          <w:rFonts w:ascii="仿宋" w:eastAsia="仿宋" w:hAnsi="仿宋" w:cs="仿宋" w:hint="eastAsia"/>
          <w:sz w:val="28"/>
          <w:lang w:eastAsia="zh-CN"/>
        </w:rPr>
        <w:t>二、淡水捕捞产品项目文档管理</w:t>
      </w:r>
      <w:bookmarkEnd w:id="5"/>
    </w:p>
    <w:p>
      <w:pPr>
        <w:pStyle w:val="Heading2"/>
        <w:rPr>
          <w:rFonts w:ascii="仿宋" w:eastAsia="仿宋" w:hAnsi="仿宋" w:cs="仿宋" w:hint="eastAsia"/>
          <w:lang w:eastAsia="zh-CN"/>
        </w:rPr>
      </w:pPr>
      <w:bookmarkStart w:id="6" w:name="_Toc1963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淡水捕捞产品项目高度重视文档的质量和准确性，以支持淡水捕捞产品项目的各项活动和决策。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文档的编制始于淡水捕捞产品项目计划的初期，我们制定了详细的文档编制计划，明确了每个文档的内容、格式和编写责任人。在淡水捕捞产品项目启动阶段，我们首先编制了淡水捕捞产品项目章程，明确定义了淡水捕捞产品项目的目标、范围、风险等关键要素。随后，淡水捕捞产品项目团队根据计划陆续编制了需求文档、设计文档、测试文档等各类文档，确保淡水捕捞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淡水捕捞产品项目管理中的重要环节，旨在确保淡水捕捞产品项目文档符合质量标准和淡水捕捞产品项目需求。在淡水捕捞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淡水捕捞产品项目相关利益方和专业领域的专家对文档进行独立审查。这有助于获取更全面、客观的反馈，确保淡水捕捞产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淡水捕捞产品项目在文档编制与审查方面建立了严格的管理机制，通过规范的流程和多维度的审查，确保淡水捕捞产品项目文档的质量、准确性和可靠性，为淡水捕捞产品项目的顺利推进提供了有力支持。</w:t>
      </w:r>
    </w:p>
    <w:p>
      <w:pPr>
        <w:pStyle w:val="Heading2"/>
        <w:ind w:firstLine="560" w:firstLineChars="200"/>
        <w:rPr>
          <w:rFonts w:ascii="仿宋" w:eastAsia="仿宋" w:hAnsi="仿宋" w:cs="仿宋" w:hint="eastAsia"/>
          <w:sz w:val="28"/>
          <w:lang w:eastAsia="zh-CN"/>
        </w:rPr>
      </w:pPr>
      <w:bookmarkStart w:id="7" w:name="_Toc114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我们通过多渠道发布文档，包括电子邮件、淡水捕捞产品项目管理平台、内部网站等，以满足不同团队成员的偏好和需求。多渠道发布确保了信息的全面覆盖。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我们采用了精细的权限控制，确保只有授权人员可以访问敏感信息。这种安全措施保护了淡水捕捞产品项目文档的机密性，防止了未经授权的信息泄露。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淡水捕捞产品项目生命周期中一个至关重要的环节，直接关系到淡水捕捞产品项目信息的长期保存和历史记录的完整性。在淡水捕捞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720"/>
      <w:r>
        <w:rPr>
          <w:rFonts w:ascii="仿宋" w:eastAsia="仿宋" w:hAnsi="仿宋" w:cs="仿宋" w:hint="eastAsia"/>
          <w:sz w:val="28"/>
          <w:lang w:eastAsia="zh-CN"/>
        </w:rPr>
        <w:t>三、淡水捕捞产品项目可持续发展</w:t>
      </w:r>
      <w:bookmarkEnd w:id="9"/>
    </w:p>
    <w:p>
      <w:pPr>
        <w:pStyle w:val="Heading2"/>
        <w:rPr>
          <w:rFonts w:ascii="仿宋" w:eastAsia="仿宋" w:hAnsi="仿宋" w:cs="仿宋" w:hint="eastAsia"/>
          <w:lang w:eastAsia="zh-CN"/>
        </w:rPr>
      </w:pPr>
      <w:bookmarkStart w:id="10" w:name="_Toc1444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中，淡水捕捞产品项目团队着眼于未来，明确了可持续发展的战略方向。制定的具体可持续发展目标包括降低资源使用、采用环保技术、最大化社会效益等。这一步骤不仅有助于淡水捕捞产品项目在环保和社会责任方面达到最高标准，也为未来提供了明确的指引，确保淡水捕捞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可持续实践的融入淡水捕捞产品项目管理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淡水捕捞产品项目管理周期。从淡水捕捞产品项目规划开始，淡水捕捞产品项目团队就考虑了环境和社会的因素。在执行阶段，淡水捕捞产品项目团队积极推动绿色技术的应用，优化资源利用。此外，关注员工的社会责任，通过培训和沟通活动提高员工对可持续发展的认知，使他们能够在日常工作中践行可持续实践。这些举措不仅为淡水捕捞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94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扎根于淡水捕捞产品项目的可持续发展理念，我们深信环保与社会责任是淡水捕捞产品项目成功的关键支柱。在淡水捕捞产品项目的每一步，我们都致力于通过创新和实践，履行对环境和社会的坚定责任。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团队通过引入先进的环保技术、建立高效的废物处理系统以及推动能源节约措施，积极履行环保责任。定期的环保监测和评估确保淡水捕捞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不仅致力于自身可持续发展，还注重对社会的回馈。通过支持社区淡水捕捞产品项目、参与慈善事业、提供培训机会等方式，淡水捕捞产品项目积极履行社会责任。与当地社区建立积极互动，关注员工的工作与生活平衡，以及员工的身心健康，是淡水捕捞产品项目在社会责任层面的关键举措。这样的实践不仅增强了淡水捕捞产品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2955"/>
      <w:r>
        <w:rPr>
          <w:rFonts w:ascii="仿宋" w:eastAsia="仿宋" w:hAnsi="仿宋" w:cs="仿宋" w:hint="eastAsia"/>
          <w:sz w:val="28"/>
          <w:lang w:eastAsia="zh-CN"/>
        </w:rPr>
        <w:t>四、淡水捕捞产品项目建设单位说明</w:t>
      </w:r>
      <w:bookmarkEnd w:id="12"/>
    </w:p>
    <w:p>
      <w:pPr>
        <w:pStyle w:val="Heading2"/>
        <w:rPr>
          <w:rFonts w:ascii="仿宋" w:eastAsia="仿宋" w:hAnsi="仿宋" w:cs="仿宋" w:hint="eastAsia"/>
          <w:lang w:eastAsia="zh-CN"/>
        </w:rPr>
      </w:pPr>
      <w:bookmarkStart w:id="13" w:name="_Toc17988"/>
      <w:r>
        <w:rPr>
          <w:rFonts w:ascii="仿宋" w:eastAsia="仿宋" w:hAnsi="仿宋" w:cs="仿宋" w:hint="eastAsia"/>
          <w:lang w:eastAsia="zh-CN"/>
        </w:rPr>
        <w:t>(一)、淡水捕捞产品项目承办单位基本情况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308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淡水捕捞产品项目承办单位的XXXX，我们着眼于实现可持续的经济效益。通过技术创新和解决方案的提供，公司预计在淡水捕捞产品项目执行期间将获得可观的收入增长。这一收入来源主要包括淡水捕捞产品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同时，我们注重成本控制和效率提升，以确保淡水捕捞产品项目的可持续盈利。透过精细的管理和资源优化，公司期望实现淡水捕捞产品项目利润最大化。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淡水捕捞产品项目实施进行全面的投资评估，包括淡水捕捞产品项目启动阶段的资金投入和后续运营成本。通过对淡水捕捞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淡水捕捞产品项目实施过程中具备足够的资金流动性，公司将进行详尽的现金流分析。这包括资金需求的合理预测、淡水捕捞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769"/>
      <w:r>
        <w:rPr>
          <w:rFonts w:ascii="仿宋" w:eastAsia="仿宋" w:hAnsi="仿宋" w:cs="仿宋" w:hint="eastAsia"/>
          <w:sz w:val="28"/>
          <w:lang w:eastAsia="zh-CN"/>
        </w:rPr>
        <w:t>五、淡水捕捞产品项目土建工程</w:t>
      </w:r>
      <w:bookmarkEnd w:id="15"/>
    </w:p>
    <w:p>
      <w:pPr>
        <w:pStyle w:val="Heading2"/>
        <w:rPr>
          <w:rFonts w:ascii="仿宋" w:eastAsia="仿宋" w:hAnsi="仿宋" w:cs="仿宋" w:hint="eastAsia"/>
          <w:lang w:eastAsia="zh-CN"/>
        </w:rPr>
      </w:pPr>
      <w:bookmarkStart w:id="16" w:name="_Toc1542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在淡水捕捞产品项目的建筑工程设计中，我们将秉承一系列重要的设计原则，以确保淡水捕捞产品项目建筑在功能、美观、可持续性等方面达到最佳效果。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首要原则是确保建筑的功能性得到最大化的发挥。我们将充分理解淡水捕捞产品项目的实际需求，合理布局各个功能区域，保证建筑在满足业务需求的同时，提供高效的工作环境。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在建筑设计中，我们将综合考虑建设和运营成本。通过精细的经济效益分析，确保设计方案在高效利用资源的同时，对淡水捕捞产品项目的长期盈利能力有积极的贡献。</w:t>
      </w:r>
    </w:p>
    <w:p>
      <w:pPr>
        <w:pStyle w:val="Heading2"/>
        <w:ind w:firstLine="560" w:firstLineChars="200"/>
        <w:rPr>
          <w:rFonts w:ascii="仿宋" w:eastAsia="仿宋" w:hAnsi="仿宋" w:cs="仿宋" w:hint="eastAsia"/>
          <w:sz w:val="28"/>
          <w:lang w:eastAsia="zh-CN"/>
        </w:rPr>
      </w:pPr>
      <w:bookmarkStart w:id="17" w:name="_Toc34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的土建工程设计中，我们将精准设定设计年限，结合淡水捕捞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淡水捕捞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83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淡水捕捞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淡水捕捞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淡水捕捞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2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本期工程淡水捕捞产品项目预计总建筑面积XXX平方米，其中：计容建筑面积XXX平方米，计划建筑工程投资XX万元，占淡水捕捞产品项目总投资的XX%。</w:t>
      </w:r>
    </w:p>
    <w:p>
      <w:pPr>
        <w:pStyle w:val="Heading1"/>
        <w:ind w:firstLine="560" w:firstLineChars="200"/>
        <w:rPr>
          <w:rFonts w:ascii="仿宋" w:eastAsia="仿宋" w:hAnsi="仿宋" w:cs="仿宋" w:hint="eastAsia"/>
          <w:sz w:val="28"/>
          <w:lang w:eastAsia="zh-CN"/>
        </w:rPr>
      </w:pPr>
      <w:bookmarkStart w:id="20" w:name="_Toc17922"/>
      <w:r>
        <w:rPr>
          <w:rFonts w:ascii="仿宋" w:eastAsia="仿宋" w:hAnsi="仿宋" w:cs="仿宋" w:hint="eastAsia"/>
          <w:sz w:val="28"/>
          <w:lang w:eastAsia="zh-CN"/>
        </w:rPr>
        <w:t>六、淡水捕捞产品项目选址可行性分析</w:t>
      </w:r>
      <w:bookmarkEnd w:id="20"/>
    </w:p>
    <w:p>
      <w:pPr>
        <w:pStyle w:val="Heading2"/>
        <w:rPr>
          <w:rFonts w:ascii="仿宋" w:eastAsia="仿宋" w:hAnsi="仿宋" w:cs="仿宋" w:hint="eastAsia"/>
          <w:lang w:eastAsia="zh-CN"/>
        </w:rPr>
      </w:pPr>
      <w:bookmarkStart w:id="21" w:name="_Toc18067"/>
      <w:r>
        <w:rPr>
          <w:rFonts w:ascii="仿宋" w:eastAsia="仿宋" w:hAnsi="仿宋" w:cs="仿宋" w:hint="eastAsia"/>
          <w:lang w:eastAsia="zh-CN"/>
        </w:rPr>
        <w:t>(一)、淡水捕捞产品项目选址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该淡水捕捞产品项目选址位于XX省XX市XX区XXX街道</w:t>
      </w:r>
    </w:p>
    <w:p>
      <w:pPr>
        <w:pStyle w:val="Heading2"/>
        <w:ind w:firstLine="560" w:firstLineChars="200"/>
        <w:rPr>
          <w:rFonts w:ascii="仿宋" w:eastAsia="仿宋" w:hAnsi="仿宋" w:cs="仿宋" w:hint="eastAsia"/>
          <w:sz w:val="28"/>
          <w:lang w:eastAsia="zh-CN"/>
        </w:rPr>
      </w:pPr>
      <w:bookmarkStart w:id="22" w:name="_Toc1553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淡水捕捞产品项目的征地面积将根据淡水捕捞产品项目的实际规模和需求进行精确规划。具体面积XXX平方米，旨在确保淡水捕捞产品项目不仅能够满足当前的发展需求，还能够预留空间以适应未来的扩展。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净用地面积是在征地面积基础上去除不可利用面积后的实际可开发用地。具体面积XXX平方米，考虑到环保、交通、安全等多方面因素，以确保淡水捕捞产品项目在整体利用效率上达到最优。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淡水捕捞产品项目计划建设的建筑总规模具体面积XXX平方米。这一规模的确定综合考虑了淡水捕捞产品项目的性质、规模，以及城市规划的相关要求，确保建筑布局与周边环境协调一致。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绿地率是淡水捕捞产品项目用地中被规划为绿地的比例。具体面积XXX平方米，旨在通过合理规划绿地，改善淡水捕捞产品项目周边环境，提升居民生活质量，并符合城市整体绿化规划。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https://d.book118.com/748005102115006045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DA62E1"/>
    <w:rsid w:val="69DA6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05102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2024-03-03T07:17:00Z</dcterms:created>
  <dcterms:modified xsi:type="dcterms:W3CDTF">2024-03-03T07:17:57Z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98FECA07480742EEAA0F504F0A50311D_11</vt:lpwstr>
  </property>
  <property fmtid="{D5CDD505-2E9C-101B-9397-08002B2CF9AE}" pid="3" name="KSOProductBuildVer">
    <vt:lpwstr>2052-12.1.0.16388</vt:lpwstr>
  </property>
</Properties>
</file>