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r>
        <w:t>2、换热站内管道应分别在管道高点、低点设置（　　　）</w:t>
        <w:br/>
        <w:t>A.放水装置，放气装置</w:t>
        <w:br/>
        <w:t>B.减压装置，放气装置</w:t>
        <w:br/>
        <w:t>C.放气装置，放水装置</w:t>
        <w:br/>
        <w:t>D.减压装置，放水装置</w:t>
        <w:br/>
        <w:br/>
        <w:t xml:space="preserve">【答案】：C </w:t>
      </w:r>
    </w:p>
    <w:p>
      <w:pPr>
        <w:sectPr w:rsidSect="00034616">
          <w:pgSz w:w="12240" w:h="15840"/>
          <w:pgMar w:top="1440" w:right="1800" w:bottom="1440" w:left="1800" w:header="720" w:footer="720" w:gutter="0"/>
          <w:cols w:space="720"/>
          <w:docGrid w:linePitch="360"/>
        </w:sectPr>
      </w:pPr>
      <w:r>
        <w:t>3、管道基础施工，当槽深超过（　　　），基础浇筑时，必须采用串筒或滑槽来倾倒混凝土，以防混凝土发生离析现象。</w:t>
        <w:br/>
        <w:t>A.1m</w:t>
        <w:br/>
        <w:t>B.2m</w:t>
        <w:br/>
        <w:t>C.3m</w:t>
        <w:br/>
        <w:t>D.4m</w:t>
        <w:br/>
        <w:br/>
        <w:t xml:space="preserve">【答案】：B </w:t>
      </w:r>
    </w:p>
    <w:p>
      <w:r>
        <w:t>4、关于沥青混合料路面透层油与粘层油施工安全技术交底的内容，下列说法正确的（　　　）。</w:t>
        <w:br/>
        <w:t>A.现场需明火熬制沥青时，应编制专项安全技术措施，并经项目经理批准</w:t>
        <w:br/>
        <w:t>B.沥青混合料运输道路应坚实、平整，宽度不宜小于1.5m</w:t>
        <w:br/>
        <w:t>C.沥青试喷时，前方5m内不得有人</w:t>
        <w:br/>
        <w:t>D.油管装载不满时，应始终保持中速行驶</w:t>
        <w:br/>
        <w:br/>
        <w:t xml:space="preserve">【答案】：D </w:t>
      </w:r>
    </w:p>
    <w:p>
      <w:r>
        <w:t>5、某段市政道路工程施工，路基填方高度20m，根据进度计划安排，要求路基填筑完成自然沉降半年后，再进行路面施工，则路基填筑与路面施工之间的进度计划搭接关系。</w:t>
        <w:br/>
        <w:t>A.开始到开始</w:t>
        <w:br/>
        <w:t>B.开始到结束</w:t>
        <w:br/>
        <w:t>C.结束到开始</w:t>
        <w:br/>
        <w:t>D.结束到结束</w:t>
        <w:br/>
        <w:br/>
        <w:t xml:space="preserve">【答案】：C </w:t>
      </w:r>
    </w:p>
    <w:p>
      <w:r>
        <w:t>6、下列选项中，不属于全站仪的常规测量模式的是（　　　）测量模式。</w:t>
        <w:br/>
        <w:t>A.角度</w:t>
        <w:br/>
        <w:t>B.方位</w:t>
        <w:br/>
        <w:t>C.距离</w:t>
        <w:br/>
        <w:t>D.坐标</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7、下列对分包合同的履行说法错误的是</w:t>
        <w:br/>
        <w:t>A.承包方应当就承包项目向发包方负责</w:t>
        <w:br/>
        <w:t>B.分包方就分包项目向承包方负责</w:t>
        <w:br/>
        <w:t>C.因分包方过失给发包方造成损失，承包方承担连带责任</w:t>
        <w:br/>
        <w:t>D.因承包方过失给发包方造成损失，分包方承担连带责任</w:t>
        <w:br/>
        <w:br/>
        <w:t>【答案】：D</w:t>
      </w:r>
      <w:r>
        <w:t xml:space="preserve"> </w:t>
      </w:r>
    </w:p>
    <w:p>
      <w:r>
        <w:t>8、组织流水施工时，相邻两个专业工作队先后开始施工的合理时间间隔，称为（　　　）。</w:t>
        <w:br/>
        <w:t>A.组织间歇时间</w:t>
        <w:br/>
        <w:t>B.流水步距</w:t>
        <w:br/>
        <w:t>C.自由时差</w:t>
        <w:br/>
        <w:t>D.流水节拍</w:t>
        <w:br/>
        <w:br/>
        <w:t xml:space="preserve">【答案】：B </w:t>
      </w:r>
    </w:p>
    <w:p>
      <w:r>
        <w:t>9、悬臂浇筑的主要设备是（　　　）</w:t>
        <w:br/>
        <w:t>A.移动模架</w:t>
        <w:br/>
        <w:t>B.泵送车</w:t>
        <w:br/>
        <w:t>C.对能行走的挂篮</w:t>
        <w:br/>
        <w:t>D.可移动桅杆式起重机</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10、下列关于各种开挖方法的描述中，错误的是（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 xml:space="preserve">【答案】：A </w:t>
      </w:r>
    </w:p>
    <w:p>
      <w:r>
        <w:t>11、围堰高度应高出施工期间可能出现的最高水位（　　　）m。</w:t>
        <w:br/>
        <w:t>A.0.2-0.5</w:t>
        <w:br/>
        <w:t>B.0.4-0.6</w:t>
        <w:br/>
        <w:t>C.0.5-0.7</w:t>
        <w:br/>
        <w:t>D.0.6-0.8</w:t>
        <w:br/>
        <w:br/>
        <w:t xml:space="preserve">【答案】：C </w:t>
      </w:r>
    </w:p>
    <w:p>
      <w:r>
        <w:t>12、材料运输应建立和健全（　　　）为中心的运输管理制度。</w:t>
        <w:br/>
        <w:t>A.岗位责任制</w:t>
        <w:br/>
        <w:t>B.奖惩制度</w:t>
        <w:br/>
        <w:t>C.运输工作流程</w:t>
        <w:br/>
        <w:t>D.节约制度</w:t>
        <w:br/>
        <w:br/>
        <w:t xml:space="preserve">【答案】：A </w:t>
      </w:r>
    </w:p>
    <w:p>
      <w:r>
        <w:t>13、（　　　）是对工程规模、结构形式、施工的条件和特点等所作的简要介绍。</w:t>
        <w:br/>
        <w:t>A.工程概况</w:t>
        <w:br/>
        <w:t>B.单位工程</w:t>
        <w:br/>
        <w:t>C.单位工程</w:t>
        <w:br/>
        <w:t>D.施工组织总设计</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r>
        <w:t>14、下列性能不属于用于沥青混合材料的沥青的是</w:t>
        <w:br/>
        <w:t>A.具有适度的稠度：表征黏结性大小，即一定温度下的黏度</w:t>
        <w:br/>
        <w:t>B.具有足够的、均匀一致的承载力和较大的刚度</w:t>
        <w:br/>
        <w:t>C.具有较好的大气稳定性：抗热、抗光老化能力强</w:t>
        <w:br/>
        <w:t>D.具有较好的水稳性：抗水损害能力强</w:t>
        <w:br/>
        <w:br/>
        <w:t xml:space="preserve">【答案】：B </w:t>
      </w:r>
    </w:p>
    <w:p>
      <w:r>
        <w:t>15、塔吊的防护，以下说法错误的是（　　　）。</w:t>
        <w:br/>
        <w:t>A.三保险”、“五限位”齐全有效。夹轨器要齐全</w:t>
        <w:br/>
        <w:t>B.路轨接地两端各设一组，中间间距不大于25m，电阻不大于4欧姆</w:t>
        <w:br/>
        <w:t>C.轨道横拉杆两端各设一组，中间杆距不大于6m</w:t>
        <w:br/>
        <w:t>D.轨道中间严禁堆杂物，路轨两侧和两端外堆物应离塔吊回转台尾部35cm以上</w:t>
        <w:br/>
        <w:br/>
        <w:t xml:space="preserve">【答案】：D </w:t>
      </w:r>
    </w:p>
    <w:p>
      <w:r>
        <w:t>16、用于城镇快速路、主干路的沥青表面层粗集料的压碎值不大于（　　　）</w:t>
        <w:br/>
        <w:t>A.20%</w:t>
        <w:br/>
        <w:t>B.24%</w:t>
        <w:br/>
        <w:t>C.26%</w:t>
        <w:br/>
        <w:t>D.28%</w:t>
        <w:br/>
        <w:br/>
        <w:t xml:space="preserve">【答案】：C </w:t>
      </w:r>
    </w:p>
    <w:p>
      <w:r>
        <w:t>17、管涵通称采用工厂预制钢筋混凝土管的成品管节，下面不属于管节断面形式的是（　　　）</w:t>
        <w:br/>
        <w:t>A.圆形</w:t>
        <w:br/>
        <w:t>B.菱形</w:t>
        <w:br/>
        <w:t>C.卵形</w:t>
        <w:br/>
        <w:t>D.矩形</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18、喷锚暗挖法施工隧道的衬砌主要为（　　　）衬砌。</w:t>
        <w:br/>
        <w:t>A.复合式</w:t>
        <w:br/>
        <w:t>B.整体式</w:t>
        <w:br/>
        <w:t>C.锚喷式</w:t>
        <w:br/>
        <w:t>D.装配式</w:t>
        <w:br/>
        <w:br/>
        <w:t>【答案】：A</w:t>
      </w:r>
      <w:r>
        <w:t xml:space="preserve"> </w:t>
      </w:r>
    </w:p>
    <w:p>
      <w:r>
        <w:t>19、关于给排水工程管材吊装与运输安全技术交底的内容，下列说法正确的（　　　）。</w:t>
        <w:br/>
        <w:t>A.管材推行速度超过行走速度时，应设专人指挥</w:t>
        <w:br/>
        <w:t>B.装卸管子时，抬运、起落管子应步调一致，放置应均衡</w:t>
        <w:br/>
        <w:t>C.在槽边码放管子时，管子不得与沟槽平行，码放高度不得大于5m，管子距槽边的距离不得小于2m</w:t>
        <w:br/>
        <w:t>D.大雨、大雪、大雾、沙尘暴和三级以上风力的恶劣天气必须停止露天作业</w:t>
        <w:br/>
        <w:br/>
        <w:t xml:space="preserve">【答案】：B </w:t>
      </w:r>
    </w:p>
    <w:p>
      <w:r>
        <w:t>20、环境管理目标不包括下列哪一项？</w:t>
        <w:br/>
        <w:t>A.制定并保持本项目的职业健康安全管理方案以实现其目标，管理方案中具体措施可与劳动保护、职业病防治相结合</w:t>
        <w:br/>
        <w:t>B.满足国家和当地政府部门有关规定</w:t>
        <w:br/>
        <w:t>C.满足工程合同和施工组织设计要求</w:t>
        <w:br/>
        <w:t>D.兑现投标文件承诺</w:t>
        <w:br/>
        <w:br/>
        <w:t xml:space="preserve">【答案】：A </w:t>
      </w:r>
    </w:p>
    <w:p>
      <w:r>
        <w:t>21、下列哪种方法不属于施工成本目标控制的方法（　　　）。</w:t>
        <w:br/>
        <w:t>A.人工费的控制</w:t>
        <w:br/>
        <w:t>B.材料费的控制</w:t>
        <w:br/>
        <w:t>C.加班时间的控制</w:t>
        <w:br/>
        <w:t>D.施工机械使用费的控制</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22、关于排水（重力流）管道安装与铺设施工安全技术交底的内容，下列说法正确的（　　　）。</w:t>
        <w:br/>
        <w:t>A.管径大于600mm时，作业人员应使用安全梯上下管子，严禁从沟槽底或从沟槽帮上的安全梯爬、跳至管顶</w:t>
        <w:br/>
        <w:t>B.管径小于2000mm时，人不宜进人管道内清理，需要进人时，应采用行走灵活的轮式工具小车</w:t>
        <w:br/>
        <w:t>C.稳管作业，管子两侧作业人员必须通视</w:t>
        <w:br/>
        <w:t>D.采用电熔连接的塑料管接口，熔接面应洁净、干燥</w:t>
        <w:br/>
        <w:br/>
        <w:t>【答案】：D</w:t>
      </w:r>
      <w:r>
        <w:t xml:space="preserve"> </w:t>
      </w:r>
    </w:p>
    <w:p>
      <w:r>
        <w:t>23、当基坑面积较大，采用环形井点降水时，挖土运输设备出入道可不封闭，间距可达（　　　）m，一般留在地下水下游方向。</w:t>
        <w:br/>
        <w:t>A.4</w:t>
        <w:br/>
        <w:t>B.5</w:t>
        <w:br/>
        <w:t>C.6</w:t>
        <w:br/>
        <w:t>D.7</w:t>
        <w:br/>
        <w:br/>
        <w:t xml:space="preserve">【答案】：A </w:t>
      </w:r>
    </w:p>
    <w:p>
      <w:r>
        <w:t>24、关于盾构法施工隧道存在的问题，下列说法正确的是（　　　）</w:t>
        <w:br/>
        <w:t>A.当隧道曲线半径过小时，施工较为困难</w:t>
        <w:br/>
        <w:t>B.隧道的施工费用受覆土量多少影响</w:t>
        <w:br/>
        <w:t>C.风、雨等气候条件影响隧道施工</w:t>
        <w:br/>
        <w:t>D.隧道穿过河底或其他建筑物时，影响施工</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25、钻孔垂直度不符合规范要求的主要原因，说法不正确的是</w:t>
        <w:br/>
        <w:t>A.钻杆弯曲、钻杆接头间隙太小</w:t>
        <w:br/>
        <w:t>B.钻头翼板磨损不一.钻头受力不均</w:t>
        <w:br/>
        <w:t>C.钻机安装不平整或钻进过程中发生不均匀沉降</w:t>
        <w:br/>
        <w:t>D.钻进中遇到软硬土层交界面或倾斜岩面时.钻压过高使钻头受力不均匀</w:t>
        <w:br/>
        <w:br/>
        <w:t>【答案】：A</w:t>
      </w:r>
      <w:r>
        <w:t xml:space="preserve"> </w:t>
      </w:r>
    </w:p>
    <w:p>
      <w:r>
        <w:t>26、经纬仪对中误差所引起的角度偏差与测站点到目标点的距离（　　　）。</w:t>
        <w:br/>
        <w:t>A.成反比</w:t>
        <w:br/>
        <w:t>B.成正比</w:t>
        <w:br/>
        <w:t>C.没有关系</w:t>
        <w:br/>
        <w:t>D.影响很小</w:t>
        <w:br/>
        <w:br/>
        <w:t xml:space="preserve">【答案】：A </w:t>
      </w:r>
    </w:p>
    <w:p>
      <w:r>
        <w:t>27、危险性较大的深基坑工程，专项施工方案应由施工单位技术负责人审核签字。然后上报，由（　　　）审核签字。</w:t>
        <w:br/>
        <w:t>A.项目总监理工程师</w:t>
        <w:br/>
        <w:t>B.项目负责人</w:t>
        <w:br/>
        <w:t>C.项目经理</w:t>
        <w:br/>
        <w:t>D.施工总监</w:t>
        <w:br/>
        <w:br/>
        <w:t xml:space="preserve">【答案】：A </w:t>
      </w:r>
    </w:p>
    <w:p>
      <w:r>
        <w:t>28、隧道采用喷锚暗挖法施工时，一般采用拱形结构.下列选项中，不属于拱形结构基本断面形式的是</w:t>
        <w:br/>
        <w:t>A.单拱砖</w:t>
        <w:br/>
        <w:t>B.双拱式</w:t>
        <w:br/>
        <w:t>C.三拱式</w:t>
        <w:br/>
        <w:t>D.多跨连拱式</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29、某市政道路桥梁工程施工项目，承包人建立了以项目总工第一责任人的质量管理体系，监理单位也建立了相应的质量建立体系。项目施工完后，报请政府相关机构进行质量验收时，遭受拒绝。</w:t>
        <w:br/>
        <w:t>A.项目经理</w:t>
        <w:br/>
        <w:t>B.项目总工</w:t>
        <w:br/>
        <w:t>C.工程部长</w:t>
        <w:br/>
        <w:t>D.质检员</w:t>
        <w:br/>
        <w:br/>
        <w:t>【答案】：A</w:t>
      </w:r>
      <w:r>
        <w:t xml:space="preserve"> </w:t>
      </w:r>
    </w:p>
    <w:p>
      <w:r>
        <w:t>30、适用于一般土质或易坍塌的软弱围岩、断面较大的隧道施工的浅埋暗挖法是（　　　）</w:t>
        <w:br/>
        <w:t>A.全断面法</w:t>
        <w:br/>
        <w:t>B.台阶开挖法</w:t>
        <w:br/>
        <w:t>C.环形开挖预留核心土法</w:t>
        <w:br/>
        <w:t>D.中洞法</w:t>
        <w:br/>
        <w:br/>
        <w:t xml:space="preserve">【答案】：C </w:t>
      </w:r>
    </w:p>
    <w:p>
      <w:r>
        <w:t>31、关于道路基层工程安全技术交底的内容，下列说法正确的是（　　　）。</w:t>
        <w:br/>
        <w:t>A.石灰土类结构道路，应选用块状石灰</w:t>
        <w:br/>
        <w:t>B.五级以上风力不得进行现场人工拌合石灰，作业人员可站在下风口</w:t>
        <w:br/>
        <w:t>C.集中拌合基层材料时，机具设备支架及其基础应进行受力验算，其强度、刚度、稳定性应满足机具运行的安全要求</w:t>
        <w:br/>
        <w:t>D.人工摊铺基层材料应由项目经理统一指挥，协调摊铺人员和运料车辆与碾压机械操作工的相互配合关系</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32、深基坑支护结构的施工中，制作顺序为自地表向下开挖一段后先浇筑顶板，在顶板的保护下，自上而下开挖、支撑，由下而上浇筑结构内衬的施工方法是（　　　）。</w:t>
        <w:br/>
        <w:t>A.盖挖逆作法</w:t>
        <w:br/>
        <w:t>B.盖挖顺作法</w:t>
        <w:br/>
        <w:t>C.明挖逆作法</w:t>
        <w:br/>
        <w:t>D.明挖顺作法</w:t>
        <w:br/>
        <w:br/>
        <w:t>【答案】：B</w:t>
      </w:r>
      <w:r>
        <w:t xml:space="preserve"> </w:t>
      </w:r>
    </w:p>
    <w:p>
      <w:r>
        <w:t>33、（　　　）是对整个建设项目的全局性战略部署，范围较广、内容比较概况，属控制型施工组织设计。</w:t>
        <w:br/>
        <w:t>A.施工组织总设计</w:t>
        <w:br/>
        <w:t>B.单位施工组织设计</w:t>
        <w:br/>
        <w:t>C.分部分项施工组织设计</w:t>
        <w:br/>
        <w:t>D.施工方案</w:t>
        <w:br/>
        <w:br/>
        <w:t xml:space="preserve">【答案】：A </w:t>
      </w:r>
    </w:p>
    <w:p>
      <w:r>
        <w:t>34、清水池是给水系统中（　　　）的调蓄构筑物。</w:t>
        <w:br/>
        <w:t>A.调节水厂均匀供水和满足用户均匀用水</w:t>
        <w:br/>
        <w:t>B.调节水厂均匀供水和满足用户不均匀用水</w:t>
        <w:br/>
        <w:t>C.调节水厂不均匀供水和满足用户不均匀用水</w:t>
        <w:br/>
        <w:t>D.调节水厂不均匀供水和满足用户均匀用水</w:t>
        <w:br/>
        <w:br/>
        <w:t xml:space="preserve">【答案】：B </w:t>
      </w:r>
    </w:p>
    <w:p>
      <w:r>
        <w:t>35、在铺设水泥混凝土道路路基时，若路基可能产生不均匀沉降或不均匀变形，则宜在基层下加设的垫层形式是（　　　）</w:t>
        <w:br/>
        <w:t>A.柔性垫层</w:t>
        <w:br/>
        <w:t>B.半刚性垫层</w:t>
        <w:br/>
        <w:t>C.防冻垫层</w:t>
        <w:br/>
        <w:t>D.排水垫层</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36、下列影响施工质量的生产要素中，只能通过采取预测预防的控制方法以消除其对施工质量不利影响的是（　　　）。</w:t>
        <w:br/>
        <w:t>A.环境因素</w:t>
        <w:br/>
        <w:t>B.施工人员</w:t>
        <w:br/>
        <w:t>C.机具设备</w:t>
        <w:br/>
        <w:t>D.施工机械</w:t>
        <w:br/>
        <w:br/>
        <w:t>【答案】：A</w:t>
      </w:r>
      <w:r>
        <w:t xml:space="preserve"> </w:t>
      </w:r>
    </w:p>
    <w:p>
      <w:r>
        <w:t>37、下列不属于燃气管道安装完毕后应进行的试验的是（　　　）。</w:t>
        <w:br/>
        <w:t>A.管道吹扫</w:t>
        <w:br/>
        <w:t>B.强度试验</w:t>
        <w:br/>
        <w:t>C.闭水试验</w:t>
        <w:br/>
        <w:t>D.严密性试验</w:t>
        <w:br/>
        <w:br/>
        <w:t xml:space="preserve">【答案】：C </w:t>
      </w:r>
    </w:p>
    <w:p>
      <w:r>
        <w:t>38、气管道焊口在使用聚乙烯防腐涂层进行防腐时，在防腐层涂装前，对钢管表面处理等级（　　　）</w:t>
        <w:br/>
        <w:t>A.Sal级</w:t>
        <w:br/>
        <w:t>B.Sa2级</w:t>
        <w:br/>
        <w:t>C.Sa2.5级</w:t>
        <w:br/>
        <w:t>D.Sa3级</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39、在地层条件差、断面特别大时，浅埋暗挖法修建隧道应采用（　　　）施工。</w:t>
        <w:br/>
        <w:t>A.全断面法</w:t>
        <w:br/>
        <w:t>B.中洞法</w:t>
        <w:br/>
        <w:t>C.中隔壁法</w:t>
        <w:br/>
        <w:t>D.双侧壁导坑法</w:t>
        <w:br/>
        <w:br/>
        <w:t xml:space="preserve">【答案】：B </w:t>
      </w:r>
    </w:p>
    <w:p>
      <w:r>
        <w:t>40、关于砌体工程安全技术交底的内容，下列说法正确的是（　　　）。</w:t>
        <w:br/>
        <w:t>A.施工中，作业人员在砌体行走、站立时，不需要做加固处理</w:t>
        <w:br/>
        <w:t>B.砌体运输使用土坡道应顺直，不宜设弯道</w:t>
        <w:br/>
        <w:t>C.在地下水位以下或处于潮湿土壤中的砌体，应用石灰砂浆砌筑</w:t>
        <w:br/>
        <w:t>D.砌体施工采用附着式振动器时，模板和振动器的安装应坚固牢靠</w:t>
        <w:br/>
        <w:br/>
        <w:t xml:space="preserve">【答案】：B </w:t>
      </w:r>
    </w:p>
    <w:p>
      <w:r>
        <w:t>41、沉井下沉在终沉时，每（　　　）小时测一次，严格控制超沉，沉井封底前自沉速率应小于10mm/8h。</w:t>
        <w:br/>
        <w:t>A.1</w:t>
        <w:br/>
        <w:t>B.2</w:t>
        <w:br/>
        <w:t>C.3</w:t>
        <w:br/>
        <w:t>D.4</w:t>
        <w:br/>
        <w:br/>
        <w:t xml:space="preserve">【答案】：A </w:t>
      </w:r>
    </w:p>
    <w:p>
      <w:r>
        <w:t>42、直埋蒸汽管道必须设置的构件是（　　　）</w:t>
        <w:br/>
        <w:t>A.放散管</w:t>
        <w:br/>
        <w:t>B.排潮管</w:t>
        <w:br/>
        <w:t>C.安全阀</w:t>
        <w:br/>
        <w:t>D.排汽管</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43、在流水施工方式中，成倍节拍流水施工的特点之一是（　　　）。</w:t>
        <w:br/>
        <w:t>A.同一施工过程在各施工段上的流水节拍相等</w:t>
        <w:br/>
        <w:t>B.同一施工过程在各施工段上的流水节拍不相等，但其值之间为倍数关系</w:t>
        <w:br/>
        <w:t>C.专业工作队之间的流水步距不相等，但其值之间为倍数关系</w:t>
        <w:br/>
        <w:t>D.专业工作队之间的流水步距相等，且等于流水节拍的最小公倍数</w:t>
        <w:br/>
        <w:br/>
        <w:t>【答案】：A</w:t>
      </w:r>
      <w:r>
        <w:t xml:space="preserve"> </w:t>
      </w:r>
    </w:p>
    <w:p>
      <w:r>
        <w:t>44、未经（　　　）和公安交通管理部门批准，任何单位和个人不得占用或者挖掘城镇道路。</w:t>
        <w:br/>
        <w:t>A.城市管理执法监察局</w:t>
        <w:br/>
        <w:t>B.市政工程行政管理部门</w:t>
        <w:br/>
        <w:t>C.城乡住房建设委员会</w:t>
        <w:br/>
        <w:t>D.环保局</w:t>
        <w:br/>
        <w:br/>
        <w:t xml:space="preserve">【答案】：B </w:t>
      </w:r>
    </w:p>
    <w:p>
      <w:r>
        <w:t>45、大体积混凝土的三种裂缝不包括下列哪一项</w:t>
        <w:br/>
        <w:t>A.贯穿裂缝</w:t>
        <w:br/>
        <w:t>B.深层裂缝</w:t>
        <w:br/>
        <w:t>C.表面裂缝</w:t>
        <w:br/>
        <w:t>D.嵌入裂缝</w:t>
        <w:br/>
        <w:br/>
        <w:t xml:space="preserve">【答案】：D </w:t>
      </w:r>
    </w:p>
    <w:p>
      <w:r>
        <w:t>46、以下对垃圾填埋场施工技术描述错误的是（　　　）。</w:t>
        <w:br/>
        <w:t>A.掺加膨胀土的拌合土层是泥质防水层的技术核心</w:t>
        <w:br/>
        <w:t>B.膨胀土的检测项目是掺加量和渗水试验</w:t>
        <w:br/>
        <w:t>C.土工合成材料膨润土垫（GCL）施工必须在平整土地上进行</w:t>
        <w:br/>
        <w:t>D.HDPE膜不得在夏季施工</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47、先张法生产的构件中，预应力筋锚固属于（　　　）。</w:t>
        <w:br/>
        <w:t>A.支承锚固</w:t>
        <w:br/>
        <w:t>B.握寡锚固</w:t>
        <w:br/>
        <w:t>C.楔紧锚固</w:t>
        <w:br/>
        <w:t>D.组合锚固</w:t>
        <w:br/>
        <w:br/>
        <w:t>【答案】：B</w:t>
      </w:r>
      <w:r>
        <w:t xml:space="preserve"> </w:t>
      </w:r>
    </w:p>
    <w:p>
      <w:r>
        <w:t>48、顶管机类型较多，按照工作条件，顶管机分为两大类，即（　　　）。</w:t>
        <w:br/>
        <w:t>A.泥水平衡顶管机顶管机和土压平衡顶管机顶管机</w:t>
        <w:br/>
        <w:t>B.手工挖掘式顶管机和机械式顶管机</w:t>
        <w:br/>
        <w:t>C.开敞式人工顶管机和密闭式机械顶管机</w:t>
        <w:br/>
        <w:t>D.加水式顶管机和加泥式顶管机</w:t>
        <w:br/>
        <w:br/>
        <w:t xml:space="preserve">【答案】：C </w:t>
      </w:r>
    </w:p>
    <w:p>
      <w:r>
        <w:t>49、属于喷锚暗挖法施工隧道中特有的监控量测必测项目是（　　　）</w:t>
        <w:br/>
        <w:t>A.地表沉降</w:t>
        <w:br/>
        <w:t>B.地下管线沉降</w:t>
        <w:br/>
        <w:t>C.拱顶下沉</w:t>
        <w:br/>
        <w:t>D.建筑物沉降</w:t>
        <w:br/>
        <w:br/>
        <w:t xml:space="preserve">【答案】：C </w:t>
      </w:r>
    </w:p>
    <w:p>
      <w:r>
        <w:t>50、主控项目的质量经抽样检验合格率应为（　　　）。</w:t>
        <w:br/>
        <w:t>A.100％</w:t>
        <w:br/>
        <w:t>B.95％</w:t>
        <w:br/>
        <w:t>C.90％</w:t>
        <w:br/>
        <w:t>D.80％</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51、开槽埋管施工，沟槽支撑中对松散和湿度很大的土可用（　　　）。</w:t>
        <w:br/>
        <w:t>A.垂直挡土板支撑</w:t>
        <w:br/>
        <w:t>B.断续式水平挡土板支撑</w:t>
        <w:br/>
        <w:t>C.打板桩支撑</w:t>
        <w:br/>
        <w:t>D.连续式水平挡土板支撑</w:t>
        <w:br/>
        <w:br/>
        <w:t>【答案】：A</w:t>
      </w:r>
      <w:r>
        <w:t xml:space="preserve"> </w:t>
      </w:r>
    </w:p>
    <w:p>
      <w:r>
        <w:t>52、缩短工期也不能无限制增加施工班组内人数，这是因为受到（　　　）的限制。</w:t>
        <w:br/>
        <w:t>A.工作面</w:t>
        <w:br/>
        <w:t>B.资金</w:t>
        <w:br/>
        <w:t>C.劳动力</w:t>
        <w:br/>
        <w:t>D.生产资源</w:t>
        <w:br/>
        <w:br/>
        <w:t xml:space="preserve">【答案】：A </w:t>
      </w:r>
    </w:p>
    <w:p>
      <w:r>
        <w:t>53、关于水泥混凝土路面工程混凝土浇筑与养护安全技术交底的内容，下列说法正确的是（　　　）。</w:t>
        <w:br/>
        <w:t>A.混凝土泵车作业时产生的污水，应及时排置人河道</w:t>
        <w:br/>
        <w:t>B.混凝土采用汽车运输时，道路宽度不宜小于1.5m</w:t>
        <w:br/>
        <w:t>C.现场预留的雨水口、检查井等洞口必须盖牢，并设安全标志</w:t>
        <w:br/>
        <w:t>D.沥青的勺、桶、壶应采用锡焊</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54、水池满水试验的正确流程是（　　　）</w:t>
        <w:br/>
        <w:t>A.水池注水一试验准备一水池内水位观测一蒸发量测定一整理试验结论</w:t>
        <w:br/>
        <w:t>B.水池注水一试验准备一蒸发量测定一水池内水位观测一整理试验结论</w:t>
        <w:br/>
        <w:t>C.试验准备一水池注水一蒸发量测定一水池内水位观测一整理试验结论</w:t>
        <w:br/>
        <w:t>D.试验准备一水池注水一水池内水位观测一蒸发量测定一整理试验结论</w:t>
        <w:br/>
        <w:br/>
        <w:t>【答案】：D</w:t>
      </w:r>
      <w:r>
        <w:t xml:space="preserve"> </w:t>
      </w:r>
    </w:p>
    <w:p>
      <w:r>
        <w:t>55、编制施工进度计划时，必须考虑各分部分项工程的合理施工顺序，尽可能组织（　　　）施工，力求主要工种的工作队连续施工。</w:t>
        <w:br/>
        <w:t>A.顺序</w:t>
        <w:br/>
        <w:t>B.分段</w:t>
        <w:br/>
        <w:t>C.交叉</w:t>
        <w:br/>
        <w:t>D.流水</w:t>
        <w:br/>
        <w:br/>
        <w:t xml:space="preserve">【答案】：D </w:t>
      </w:r>
    </w:p>
    <w:p>
      <w:r>
        <w:t>56、按照住房和城乡建设部有关规定，对深基坑工程进行专项施工方案，施工单位应当组织（　　　）进行论证、审查。</w:t>
        <w:br/>
        <w:t>A.监理工程师</w:t>
        <w:br/>
        <w:t>B.专家</w:t>
        <w:br/>
        <w:t>C.施工单位技术人员</w:t>
        <w:br/>
        <w:t>D.专业监理工程师</w:t>
        <w:br/>
        <w:br/>
        <w:t xml:space="preserve">【答案】：B </w:t>
      </w:r>
    </w:p>
    <w:p>
      <w:r>
        <w:t>57、可根据不同情况乃下沉窩府佈丁设备、旅土方法等，采用压钢轨、型钢、接高混凝土筒壁等方法，使沉井下沉的辅助措施是（．）。</w:t>
        <w:br/>
        <w:t>A.空气幕下沉</w:t>
        <w:br/>
        <w:t>B.泥浆润滑下沉</w:t>
        <w:br/>
        <w:t>C.压重下沉</w:t>
        <w:br/>
        <w:t>D.射水下沉</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58、安全生产须知不包括（　　　）。</w:t>
        <w:br/>
        <w:t>A.新工人进人工地前必须认真学习本工种安全技术操作规程</w:t>
        <w:br/>
        <w:t>B.进人施工现场，必须戴好安全帽、扣好帽带</w:t>
        <w:br/>
        <w:t>C.回家应换洗衣服</w:t>
        <w:br/>
        <w:t>D.高空作业时，不准往下或向上抛材料和工具等物件</w:t>
        <w:br/>
        <w:br/>
        <w:t>【答案】：C</w:t>
      </w:r>
      <w:r>
        <w:t xml:space="preserve"> </w:t>
      </w:r>
    </w:p>
    <w:p>
      <w:r>
        <w:t>59、决定材料供应计划保证供应程度的文件是（　　　）。</w:t>
        <w:br/>
        <w:t>A.材料供应计划</w:t>
        <w:br/>
        <w:t>B.材料需要量计划</w:t>
        <w:br/>
        <w:t>C.材料采购计划</w:t>
        <w:br/>
        <w:t>D.材料用款计划</w:t>
        <w:br/>
        <w:br/>
        <w:t xml:space="preserve">【答案】：B </w:t>
      </w:r>
    </w:p>
    <w:p>
      <w:r>
        <w:t>60、在旧路上开槽埋管时，沟槽挖掘计算深度通常是指（　　　）。</w:t>
        <w:br/>
        <w:t>A.地表标高—管底设计标高</w:t>
        <w:br/>
        <w:t>B.地表标高—管道土基标高</w:t>
        <w:br/>
        <w:t>C.路基标高—管底设计标高</w:t>
        <w:br/>
        <w:t>D.路基标高—管道土基标高</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61、下列关于施工过程质量验收不合格处理描述错误的是（　　　）。</w:t>
        <w:br/>
        <w:t>A.在检验批验收时，发现存在严重缺陷的应推到重做</w:t>
        <w:br/>
        <w:t>B.在检验批验收时，有一般的缺陷通过反修或更换消除缺陷后，应不做再验收</w:t>
        <w:br/>
        <w:t>C.严重质量缺陷或超过检验批范围内的缺陷，经法定检测单位检测鉴定以后，认为不能满足最低限度的安全储备和使用功能，则必须进行加固处理</w:t>
        <w:br/>
        <w:t>D.通过返修或加固处理后仍不能满足安全使用要求的分部工程严禁验收</w:t>
        <w:br/>
        <w:br/>
        <w:t>【答案】：B</w:t>
      </w:r>
      <w:r>
        <w:t xml:space="preserve"> </w:t>
      </w:r>
    </w:p>
    <w:p>
      <w:r>
        <w:t>62、分析施工进度、调整施工进度的前提是（　　　）。</w:t>
        <w:br/>
        <w:t>A.跟踪检查施工实际进度</w:t>
        <w:br/>
        <w:t>B.对比、分析进度偏差</w:t>
        <w:br/>
        <w:t>C.整理、统计和分析收集数据</w:t>
        <w:br/>
        <w:t>D.处理进度监测结果</w:t>
        <w:br/>
        <w:br/>
        <w:t xml:space="preserve">【答案】：A </w:t>
      </w:r>
    </w:p>
    <w:p>
      <w:r>
        <w:t>63、关于路基工程填土施工安全技术交底的内容，下列说法正确的是（　　　）。</w:t>
        <w:br/>
        <w:t>A.换填路基土应按照本交底挖土、土方运输、填土等相关要求进行施工</w:t>
        <w:br/>
        <w:t>B.路基外侧为挡土墙时，应先施工路基</w:t>
        <w:br/>
        <w:t>C.填土路基为土边坡时，每侧填土宽度应大于设计宽度50cm</w:t>
        <w:br/>
        <w:t>D.路基下有管线时，管顶以上100cm范围内不得用压路机碾压</w:t>
        <w:br/>
        <w:br/>
        <w:t xml:space="preserve">【答案】：C </w:t>
      </w:r>
    </w:p>
    <w:p>
      <w:r>
        <w:t>64、燃气管道可根据敷设方式、输气压力和（　　　）分类。</w:t>
        <w:br/>
        <w:t>A.管道管径大小</w:t>
        <w:br/>
        <w:t>B.用途</w:t>
        <w:br/>
        <w:t>C.管道长度</w:t>
        <w:br/>
        <w:t>D.管道材质</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65、小导管注浆时，适用于卵石地层的浆液是（　　　）</w:t>
        <w:br/>
        <w:t>A.石灰砂浆</w:t>
        <w:br/>
        <w:t>B.改性水玻璃浆</w:t>
        <w:br/>
        <w:t>C.水泥一水玻璃双液浆</w:t>
        <w:br/>
        <w:t>D.水泥浆或水泥砂浆</w:t>
        <w:br/>
        <w:br/>
        <w:t>【答案】：D</w:t>
      </w:r>
      <w:r>
        <w:t xml:space="preserve"> </w:t>
      </w:r>
    </w:p>
    <w:p>
      <w:r>
        <w:t>66、在污水一级处理工艺中，主要针对水中悬浮物质的常用处理方法是（　　　）</w:t>
        <w:br/>
        <w:t>A.物理方法</w:t>
        <w:br/>
        <w:t>B.化学方法</w:t>
        <w:br/>
        <w:t>C.生物方</w:t>
        <w:br/>
        <w:t>D.生化方法</w:t>
        <w:br/>
        <w:br/>
        <w:t xml:space="preserve">【答案】：A </w:t>
      </w:r>
    </w:p>
    <w:p>
      <w:r>
        <w:t>67、砌筑沟道施工时，砌筑砂浆应采用水泥砂浆，其强度等级应符合设计要求，且不应低于（　　　）</w:t>
        <w:br/>
        <w:t>A.M20</w:t>
        <w:br/>
        <w:t>B.M15</w:t>
        <w:br/>
        <w:t>C.M10</w:t>
        <w:br/>
        <w:t>D.M7.5</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r>
        <w:t>68、关于锤击沉桩法特点的表述，不正确的是（　　　）。</w:t>
        <w:br/>
        <w:t>A.由于沉桩时产生的噪声和振动较小，所以可在人口稠密的地方采用</w:t>
        <w:br/>
        <w:t>B.各种桩锤的施工效果在某种程度上受地层、地质、桩重和桩长等条件的限制，因此需注意选用</w:t>
        <w:br/>
        <w:t>C.锤击沉桩是在桩将土向外侧推挤的同时而贯入的施工方法</w:t>
        <w:br/>
        <w:t>D.由于沉桩时会产生较大的噪声和振动，在人口稠密的地方一般不宜采用</w:t>
        <w:br/>
        <w:br/>
        <w:t xml:space="preserve">【答案】：A </w:t>
      </w:r>
    </w:p>
    <w:p>
      <w:r>
        <w:t>69、城镇道路应在春末和夏季组织施工，施工期的最低气温应在（　　　）以上。</w:t>
        <w:br/>
        <w:t>A.5℃</w:t>
        <w:br/>
        <w:t>B.10℃</w:t>
        <w:br/>
        <w:t>C.15℃</w:t>
        <w:br/>
        <w:t>D.20℃</w:t>
        <w:br/>
        <w:br/>
        <w:t xml:space="preserve">【答案】：A </w:t>
      </w:r>
    </w:p>
    <w:p>
      <w:r>
        <w:t>70、施工机械的选择一般来说是以满足（　　　）的需要为基本依据。</w:t>
        <w:br/>
        <w:t>A.施工需求</w:t>
        <w:br/>
        <w:t>B.施工环境</w:t>
        <w:br/>
        <w:t>C.施工条件</w:t>
        <w:br/>
        <w:t>D.施工方法</w:t>
        <w:br/>
        <w:br/>
        <w:t xml:space="preserve">【答案】：D </w:t>
      </w:r>
    </w:p>
    <w:p>
      <w:r>
        <w:t>71、精轧螺纹钢筋在表面质量逐根进行外观检查合格后，在每批中（　　　）钢筋截取试件进行拉伸试验。</w:t>
        <w:br/>
        <w:t>A.任选6根</w:t>
        <w:br/>
        <w:t>B.任选5根</w:t>
        <w:br/>
        <w:t>C.任选3根</w:t>
        <w:br/>
        <w:t>D.任选2根</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72、以70号石油沥青拌合沥青混合料摊铺温度不低于（　　　）℃。</w:t>
        <w:br/>
        <w:t>A.120~150</w:t>
        <w:br/>
        <w:t>B.135~150</w:t>
        <w:br/>
        <w:t>C.140~155</w:t>
        <w:br/>
        <w:t>D.145~165</w:t>
        <w:br/>
        <w:br/>
        <w:t>【答案】：B</w:t>
      </w:r>
      <w:r>
        <w:t xml:space="preserve"> </w:t>
      </w:r>
    </w:p>
    <w:p>
      <w:r>
        <w:t>73、（　　　）围护结构适用于黏性土、砂性土和粒径不大于100mm的砂石地层。</w:t>
        <w:br/>
        <w:t>A.工字钢</w:t>
        <w:br/>
        <w:t>B.钢板桩</w:t>
        <w:br/>
        <w:t>C.钻孔灌注桩</w:t>
        <w:br/>
        <w:t>D.SMW桩</w:t>
        <w:br/>
        <w:br/>
        <w:t xml:space="preserve">【答案】：A </w:t>
      </w:r>
    </w:p>
    <w:p>
      <w:r>
        <w:t>74、不属于盾构法修建的区间隧道的衬砌是（　　　）</w:t>
        <w:br/>
        <w:t>A.砌筑式衬砌</w:t>
        <w:br/>
        <w:t>B.预制装配式衬</w:t>
        <w:br/>
        <w:t>C.双层复合云衬砌</w:t>
        <w:br/>
        <w:t>D.挤压混凝土整体式衬砌</w:t>
        <w:br/>
        <w:br/>
        <w:t xml:space="preserve">【答案】：A </w:t>
      </w:r>
    </w:p>
    <w:p>
      <w:r>
        <w:t>75、压力管道水压试验前，除接口外管道两侧及管顶以上回填高度不应小于（　　　）m。</w:t>
        <w:br/>
        <w:t>A.0.3</w:t>
        <w:br/>
        <w:t>B.0.4</w:t>
        <w:br/>
        <w:t>C.0.5</w:t>
        <w:br/>
        <w:t>D.0.6</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76、采用预制混凝土管作为柱式墩台身外模时，预制管安装应符合下列规定，其中错误的是（　　　）。</w:t>
        <w:br/>
        <w:t>A.基础面宜采用凹槽接头，凹槽深度不得小于50mm</w:t>
        <w:br/>
        <w:t>B.上下管节安装就位后，应采用四根竖方木对称设置在管柱四周并绑扎牢固，防止撞击错位</w:t>
        <w:br/>
        <w:t>C.混凝土管外模应设斜撑，保证浇筑时的稳定</w:t>
        <w:br/>
        <w:t>D.管节接缝应采用同强度等级混凝土密封</w:t>
        <w:br/>
        <w:br/>
        <w:t>【答案】：D</w:t>
      </w:r>
      <w:r>
        <w:t xml:space="preserve"> </w:t>
      </w:r>
    </w:p>
    <w:p>
      <w:r>
        <w:t>77、管涵施工过程中，应设置沉降缝的位置是（　　　）</w:t>
        <w:br/>
        <w:t>A.管节接缝处</w:t>
        <w:br/>
        <w:t>B.顶部弧形处</w:t>
        <w:br/>
        <w:t>C.管座处</w:t>
        <w:br/>
        <w:t>D.出水口处</w:t>
        <w:br/>
        <w:br/>
        <w:t xml:space="preserve">【答案】：A </w:t>
      </w:r>
    </w:p>
    <w:p>
      <w:r>
        <w:t>78、关于沉井制作施工安全技术交底的内容，下列说法正确的是（　　　）。</w:t>
        <w:br/>
        <w:t>A.接高沉井必须与除土作业同步进行，在沉井偏斜情况下严禁接高沉井</w:t>
        <w:br/>
        <w:t>B.沉井侧模应在混凝土强度达到25%时方可拆除，刃脚模板应在混凝土强度达到50％时方可拆除</w:t>
        <w:br/>
        <w:t>C.拆除支垫时的混凝土强度应满足设计规定的抽垫要求</w:t>
        <w:br/>
        <w:t>D.沉井制作场地筑岛标高应高出施工期间可能出现的最高水位2m以上</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79、关于基坑（槽）内明沟排水的说法，正确的是（　　　）。</w:t>
        <w:br/>
        <w:t>A.排水主要为了提高土体强度</w:t>
        <w:br/>
        <w:t>B.排水沟底要始终保持比挖土面低不小干0.2m</w:t>
        <w:br/>
        <w:t>C.集水井底面应比沟底面低0.5m以上</w:t>
        <w:br/>
        <w:t>D.挖土顺序应从排水沟远端逐渐向集水井处挖掘</w:t>
        <w:br/>
        <w:br/>
        <w:t xml:space="preserve">【答案】：C </w:t>
      </w:r>
    </w:p>
    <w:p>
      <w:r>
        <w:t>80、按热力管网系统的形式来说，直接消耗一次热媒，中间设备极少，但一次热媒补充量大的是（　　　）。</w:t>
        <w:br/>
        <w:t>A.闭式系统</w:t>
        <w:br/>
        <w:t>B.开式系统</w:t>
        <w:br/>
        <w:t>C.蒸汽系统盘</w:t>
        <w:br/>
        <w:t>D.凝水系统</w:t>
        <w:br/>
        <w:br/>
        <w:t xml:space="preserve">【答案】：B </w:t>
      </w:r>
    </w:p>
    <w:p>
      <w:r>
        <w:t>81、沉桩方式不包括</w:t>
        <w:br/>
        <w:t>A.锤击沉桩</w:t>
        <w:br/>
        <w:t>B.放射沉桩</w:t>
        <w:br/>
        <w:t>C.振动沉桩</w:t>
        <w:br/>
        <w:t>D.静力压桩</w:t>
        <w:br/>
        <w:br/>
        <w:t xml:space="preserve">【答案】：B </w:t>
      </w:r>
    </w:p>
    <w:p>
      <w:r>
        <w:t>82、垃圾填埋场泥质防水层施工技术的核心是</w:t>
        <w:br/>
        <w:t>A.选择原材料配合比</w:t>
        <w:br/>
        <w:t>B.控制防水层压实度</w:t>
        <w:br/>
        <w:t>C.掺加膨润土的拌合土层施工技术</w:t>
        <w:br/>
        <w:t>D.分层压实施工技术</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83、高压喷射注浆的单管法、双管法、三管法，由于他们喷射流的结构和喷射的介质不同，有效处理长度也不同，以（　　　）最长，（　　　）次之，（　　　）最短，答案应是（　　　）</w:t>
        <w:br/>
        <w:t>A.双管法、三管法、单管法</w:t>
        <w:br/>
        <w:t>B.三管法、双管法、单管法</w:t>
        <w:br/>
        <w:t>C.单管法、三管法、双管法</w:t>
        <w:br/>
        <w:t>D.三管法、单管法、双管法</w:t>
        <w:br/>
        <w:br/>
        <w:t>【答案】：B</w:t>
      </w:r>
      <w:r>
        <w:t xml:space="preserve"> </w:t>
      </w:r>
    </w:p>
    <w:p>
      <w:r>
        <w:t>84、钢筋连接的接头宜设置在（　　　）处。</w:t>
        <w:br/>
        <w:t>A.任意位置</w:t>
        <w:br/>
        <w:t>B.受力较小</w:t>
        <w:br/>
        <w:t>C.受力较大</w:t>
        <w:br/>
        <w:t>D.伸缩缝处</w:t>
        <w:br/>
        <w:br/>
        <w:t xml:space="preserve">【答案】：B </w:t>
      </w:r>
    </w:p>
    <w:p>
      <w:r>
        <w:t>85、划分（　　　）的目的是使各施工队（组）的劳动力能正常进行流水连续作业，以避免出现停歇现象。</w:t>
        <w:br/>
        <w:t>A.施工过程</w:t>
        <w:br/>
        <w:t>B.施工段</w:t>
        <w:br/>
        <w:t>C.工作面</w:t>
        <w:br/>
        <w:t>D.时间参数</w:t>
        <w:br/>
        <w:br/>
        <w:t xml:space="preserve">【答案】：B </w:t>
      </w:r>
    </w:p>
    <w:p>
      <w:r>
        <w:t>86、组织桥梁大梁预制流水作业时，其工序为支模、扎筋、浇混凝土、拆模、横移堆放。因浇注混凝土后，要等混凝土强度达到要求后，拆移工序才能开始。为此，流水作业中应当考虑（　　　）。</w:t>
        <w:br/>
        <w:t>A.技术间歇</w:t>
        <w:br/>
        <w:t>B.组织间歇</w:t>
        <w:br/>
        <w:t>C.平行搭接</w:t>
        <w:br/>
        <w:t>D.顺序施工</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https://d.book118.com/748012126032006044</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48012126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