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病人监护仪项目规划设计方案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8" w:history="1">
        <w:r>
          <w:rPr>
            <w:rFonts w:ascii="仿宋" w:eastAsia="仿宋" w:hAnsi="仿宋" w:cs="仿宋" w:hint="eastAsia"/>
            <w:lang w:eastAsia="zh-CN"/>
          </w:rPr>
          <w:t>概论</w:t>
        </w:r>
        <w:r>
          <w:tab/>
        </w:r>
        <w:r>
          <w:fldChar w:fldCharType="begin"/>
        </w:r>
        <w:r>
          <w:instrText xml:space="preserve"> PAGEREF _Toc14718 \h </w:instrText>
        </w:r>
        <w:r>
          <w:fldChar w:fldCharType="separate"/>
        </w:r>
        <w:r>
          <w:t>3</w:t>
        </w:r>
        <w:r>
          <w:fldChar w:fldCharType="end"/>
        </w:r>
      </w:hyperlink>
    </w:p>
    <w:p>
      <w:pPr>
        <w:pStyle w:val="TOC1"/>
        <w:tabs>
          <w:tab w:val="right" w:leader="dot" w:pos="8306"/>
        </w:tabs>
      </w:pPr>
      <w:hyperlink w:anchor="_Toc1640" w:history="1">
        <w:r>
          <w:rPr>
            <w:rFonts w:ascii="仿宋" w:eastAsia="仿宋" w:hAnsi="仿宋" w:cs="仿宋" w:hint="eastAsia"/>
            <w:lang w:eastAsia="zh-CN"/>
          </w:rPr>
          <w:t>一、病人监护仪项目可持续发展</w:t>
        </w:r>
        <w:r>
          <w:tab/>
        </w:r>
        <w:r>
          <w:fldChar w:fldCharType="begin"/>
        </w:r>
        <w:r>
          <w:instrText xml:space="preserve"> PAGEREF _Toc1640 \h </w:instrText>
        </w:r>
        <w:r>
          <w:fldChar w:fldCharType="separate"/>
        </w:r>
        <w:r>
          <w:t>3</w:t>
        </w:r>
        <w:r>
          <w:fldChar w:fldCharType="end"/>
        </w:r>
      </w:hyperlink>
    </w:p>
    <w:p>
      <w:pPr>
        <w:pStyle w:val="TOC2"/>
        <w:tabs>
          <w:tab w:val="right" w:leader="dot" w:pos="8306"/>
        </w:tabs>
      </w:pPr>
      <w:hyperlink w:anchor="_Toc25404" w:history="1">
        <w:r>
          <w:rPr>
            <w:rFonts w:ascii="仿宋" w:eastAsia="仿宋" w:hAnsi="仿宋" w:cs="仿宋" w:hint="eastAsia"/>
            <w:lang w:eastAsia="zh-CN"/>
          </w:rPr>
          <w:t>(一)、可持续战略与实践</w:t>
        </w:r>
        <w:r>
          <w:tab/>
        </w:r>
        <w:r>
          <w:fldChar w:fldCharType="begin"/>
        </w:r>
        <w:r>
          <w:instrText xml:space="preserve"> PAGEREF _Toc25404 \h </w:instrText>
        </w:r>
        <w:r>
          <w:fldChar w:fldCharType="separate"/>
        </w:r>
        <w:r>
          <w:t>3</w:t>
        </w:r>
        <w:r>
          <w:fldChar w:fldCharType="end"/>
        </w:r>
      </w:hyperlink>
    </w:p>
    <w:p>
      <w:pPr>
        <w:pStyle w:val="TOC2"/>
        <w:tabs>
          <w:tab w:val="right" w:leader="dot" w:pos="8306"/>
        </w:tabs>
      </w:pPr>
      <w:hyperlink w:anchor="_Toc27642" w:history="1">
        <w:r>
          <w:rPr>
            <w:rFonts w:ascii="仿宋" w:eastAsia="仿宋" w:hAnsi="仿宋" w:cs="仿宋" w:hint="eastAsia"/>
            <w:lang w:eastAsia="zh-CN"/>
          </w:rPr>
          <w:t>(二)、环保与社会责任</w:t>
        </w:r>
        <w:r>
          <w:tab/>
        </w:r>
        <w:r>
          <w:fldChar w:fldCharType="begin"/>
        </w:r>
        <w:r>
          <w:instrText xml:space="preserve"> PAGEREF _Toc27642 \h </w:instrText>
        </w:r>
        <w:r>
          <w:fldChar w:fldCharType="separate"/>
        </w:r>
        <w:r>
          <w:t>4</w:t>
        </w:r>
        <w:r>
          <w:fldChar w:fldCharType="end"/>
        </w:r>
      </w:hyperlink>
    </w:p>
    <w:p>
      <w:pPr>
        <w:pStyle w:val="TOC1"/>
        <w:tabs>
          <w:tab w:val="right" w:leader="dot" w:pos="8306"/>
        </w:tabs>
      </w:pPr>
      <w:hyperlink w:anchor="_Toc30270" w:history="1">
        <w:r>
          <w:rPr>
            <w:rFonts w:ascii="仿宋" w:eastAsia="仿宋" w:hAnsi="仿宋" w:cs="仿宋" w:hint="eastAsia"/>
            <w:lang w:eastAsia="zh-CN"/>
          </w:rPr>
          <w:t>二、病人监护仪项目建设单位说明</w:t>
        </w:r>
        <w:r>
          <w:tab/>
        </w:r>
        <w:r>
          <w:fldChar w:fldCharType="begin"/>
        </w:r>
        <w:r>
          <w:instrText xml:space="preserve"> PAGEREF _Toc30270 \h </w:instrText>
        </w:r>
        <w:r>
          <w:fldChar w:fldCharType="separate"/>
        </w:r>
        <w:r>
          <w:t>5</w:t>
        </w:r>
        <w:r>
          <w:fldChar w:fldCharType="end"/>
        </w:r>
      </w:hyperlink>
    </w:p>
    <w:p>
      <w:pPr>
        <w:pStyle w:val="TOC2"/>
        <w:tabs>
          <w:tab w:val="right" w:leader="dot" w:pos="8306"/>
        </w:tabs>
      </w:pPr>
      <w:hyperlink w:anchor="_Toc9059" w:history="1">
        <w:r>
          <w:rPr>
            <w:rFonts w:ascii="仿宋" w:eastAsia="仿宋" w:hAnsi="仿宋" w:cs="仿宋" w:hint="eastAsia"/>
            <w:lang w:eastAsia="zh-CN"/>
          </w:rPr>
          <w:t>(一)、病人监护仪项目承办单位基本情况</w:t>
        </w:r>
        <w:r>
          <w:tab/>
        </w:r>
        <w:r>
          <w:fldChar w:fldCharType="begin"/>
        </w:r>
        <w:r>
          <w:instrText xml:space="preserve"> PAGEREF _Toc9059 \h </w:instrText>
        </w:r>
        <w:r>
          <w:fldChar w:fldCharType="separate"/>
        </w:r>
        <w:r>
          <w:t>5</w:t>
        </w:r>
        <w:r>
          <w:fldChar w:fldCharType="end"/>
        </w:r>
      </w:hyperlink>
    </w:p>
    <w:p>
      <w:pPr>
        <w:pStyle w:val="TOC2"/>
        <w:tabs>
          <w:tab w:val="right" w:leader="dot" w:pos="8306"/>
        </w:tabs>
      </w:pPr>
      <w:hyperlink w:anchor="_Toc19409" w:history="1">
        <w:r>
          <w:rPr>
            <w:rFonts w:ascii="仿宋" w:eastAsia="仿宋" w:hAnsi="仿宋" w:cs="仿宋" w:hint="eastAsia"/>
            <w:lang w:eastAsia="zh-CN"/>
          </w:rPr>
          <w:t>(二)、公司经济效益分析</w:t>
        </w:r>
        <w:r>
          <w:tab/>
        </w:r>
        <w:r>
          <w:fldChar w:fldCharType="begin"/>
        </w:r>
        <w:r>
          <w:instrText xml:space="preserve"> PAGEREF _Toc19409 \h </w:instrText>
        </w:r>
        <w:r>
          <w:fldChar w:fldCharType="separate"/>
        </w:r>
        <w:r>
          <w:t>5</w:t>
        </w:r>
        <w:r>
          <w:fldChar w:fldCharType="end"/>
        </w:r>
      </w:hyperlink>
    </w:p>
    <w:p>
      <w:pPr>
        <w:pStyle w:val="TOC1"/>
        <w:tabs>
          <w:tab w:val="right" w:leader="dot" w:pos="8306"/>
        </w:tabs>
      </w:pPr>
      <w:hyperlink w:anchor="_Toc18403" w:history="1">
        <w:r>
          <w:rPr>
            <w:rFonts w:ascii="仿宋" w:eastAsia="仿宋" w:hAnsi="仿宋" w:cs="仿宋" w:hint="eastAsia"/>
            <w:lang w:eastAsia="zh-CN"/>
          </w:rPr>
          <w:t>三、病人监护仪项目概论</w:t>
        </w:r>
        <w:r>
          <w:tab/>
        </w:r>
        <w:r>
          <w:fldChar w:fldCharType="begin"/>
        </w:r>
        <w:r>
          <w:instrText xml:space="preserve"> PAGEREF _Toc18403 \h </w:instrText>
        </w:r>
        <w:r>
          <w:fldChar w:fldCharType="separate"/>
        </w:r>
        <w:r>
          <w:t>6</w:t>
        </w:r>
        <w:r>
          <w:fldChar w:fldCharType="end"/>
        </w:r>
      </w:hyperlink>
    </w:p>
    <w:p>
      <w:pPr>
        <w:pStyle w:val="TOC2"/>
        <w:tabs>
          <w:tab w:val="right" w:leader="dot" w:pos="8306"/>
        </w:tabs>
      </w:pPr>
      <w:hyperlink w:anchor="_Toc9422" w:history="1">
        <w:r>
          <w:rPr>
            <w:rFonts w:ascii="仿宋" w:eastAsia="仿宋" w:hAnsi="仿宋" w:cs="仿宋" w:hint="eastAsia"/>
            <w:lang w:eastAsia="zh-CN"/>
          </w:rPr>
          <w:t>(一)、病人监护仪项目概况</w:t>
        </w:r>
        <w:r>
          <w:tab/>
        </w:r>
        <w:r>
          <w:fldChar w:fldCharType="begin"/>
        </w:r>
        <w:r>
          <w:instrText xml:space="preserve"> PAGEREF _Toc9422 \h </w:instrText>
        </w:r>
        <w:r>
          <w:fldChar w:fldCharType="separate"/>
        </w:r>
        <w:r>
          <w:t>6</w:t>
        </w:r>
        <w:r>
          <w:fldChar w:fldCharType="end"/>
        </w:r>
      </w:hyperlink>
    </w:p>
    <w:p>
      <w:pPr>
        <w:pStyle w:val="TOC2"/>
        <w:tabs>
          <w:tab w:val="right" w:leader="dot" w:pos="8306"/>
        </w:tabs>
      </w:pPr>
      <w:hyperlink w:anchor="_Toc18203" w:history="1">
        <w:r>
          <w:rPr>
            <w:rFonts w:ascii="仿宋" w:eastAsia="仿宋" w:hAnsi="仿宋" w:cs="仿宋" w:hint="eastAsia"/>
            <w:lang w:eastAsia="zh-CN"/>
          </w:rPr>
          <w:t>(二)、病人监护仪项目目标</w:t>
        </w:r>
        <w:r>
          <w:tab/>
        </w:r>
        <w:r>
          <w:fldChar w:fldCharType="begin"/>
        </w:r>
        <w:r>
          <w:instrText xml:space="preserve"> PAGEREF _Toc18203 \h </w:instrText>
        </w:r>
        <w:r>
          <w:fldChar w:fldCharType="separate"/>
        </w:r>
        <w:r>
          <w:t>9</w:t>
        </w:r>
        <w:r>
          <w:fldChar w:fldCharType="end"/>
        </w:r>
      </w:hyperlink>
    </w:p>
    <w:p>
      <w:pPr>
        <w:pStyle w:val="TOC2"/>
        <w:tabs>
          <w:tab w:val="right" w:leader="dot" w:pos="8306"/>
        </w:tabs>
      </w:pPr>
      <w:hyperlink w:anchor="_Toc28599" w:history="1">
        <w:r>
          <w:rPr>
            <w:rFonts w:ascii="仿宋" w:eastAsia="仿宋" w:hAnsi="仿宋" w:cs="仿宋" w:hint="eastAsia"/>
            <w:lang w:eastAsia="zh-CN"/>
          </w:rPr>
          <w:t>(三)、病人监护仪项目提出的理由</w:t>
        </w:r>
        <w:r>
          <w:tab/>
        </w:r>
        <w:r>
          <w:fldChar w:fldCharType="begin"/>
        </w:r>
        <w:r>
          <w:instrText xml:space="preserve"> PAGEREF _Toc28599 \h </w:instrText>
        </w:r>
        <w:r>
          <w:fldChar w:fldCharType="separate"/>
        </w:r>
        <w:r>
          <w:t>9</w:t>
        </w:r>
        <w:r>
          <w:fldChar w:fldCharType="end"/>
        </w:r>
      </w:hyperlink>
    </w:p>
    <w:p>
      <w:pPr>
        <w:pStyle w:val="TOC2"/>
        <w:tabs>
          <w:tab w:val="right" w:leader="dot" w:pos="8306"/>
        </w:tabs>
      </w:pPr>
      <w:hyperlink w:anchor="_Toc22346" w:history="1">
        <w:r>
          <w:rPr>
            <w:rFonts w:ascii="仿宋" w:eastAsia="仿宋" w:hAnsi="仿宋" w:cs="仿宋" w:hint="eastAsia"/>
            <w:lang w:eastAsia="zh-CN"/>
          </w:rPr>
          <w:t>(四)、病人监护仪项目意义</w:t>
        </w:r>
        <w:r>
          <w:tab/>
        </w:r>
        <w:r>
          <w:fldChar w:fldCharType="begin"/>
        </w:r>
        <w:r>
          <w:instrText xml:space="preserve"> PAGEREF _Toc22346 \h </w:instrText>
        </w:r>
        <w:r>
          <w:fldChar w:fldCharType="separate"/>
        </w:r>
        <w:r>
          <w:t>11</w:t>
        </w:r>
        <w:r>
          <w:fldChar w:fldCharType="end"/>
        </w:r>
      </w:hyperlink>
    </w:p>
    <w:p>
      <w:pPr>
        <w:pStyle w:val="TOC2"/>
        <w:tabs>
          <w:tab w:val="right" w:leader="dot" w:pos="8306"/>
        </w:tabs>
      </w:pPr>
      <w:hyperlink w:anchor="_Toc3213" w:history="1">
        <w:r>
          <w:rPr>
            <w:rFonts w:ascii="仿宋" w:eastAsia="仿宋" w:hAnsi="仿宋" w:cs="仿宋" w:hint="eastAsia"/>
            <w:lang w:eastAsia="zh-CN"/>
          </w:rPr>
          <w:t>(五)、病人监护仪项目背景</w:t>
        </w:r>
        <w:r>
          <w:tab/>
        </w:r>
        <w:r>
          <w:fldChar w:fldCharType="begin"/>
        </w:r>
        <w:r>
          <w:instrText xml:space="preserve"> PAGEREF _Toc3213 \h </w:instrText>
        </w:r>
        <w:r>
          <w:fldChar w:fldCharType="separate"/>
        </w:r>
        <w:r>
          <w:t>12</w:t>
        </w:r>
        <w:r>
          <w:fldChar w:fldCharType="end"/>
        </w:r>
      </w:hyperlink>
    </w:p>
    <w:p>
      <w:pPr>
        <w:pStyle w:val="TOC1"/>
        <w:tabs>
          <w:tab w:val="right" w:leader="dot" w:pos="8306"/>
        </w:tabs>
      </w:pPr>
      <w:hyperlink w:anchor="_Toc14396" w:history="1">
        <w:r>
          <w:rPr>
            <w:rFonts w:ascii="仿宋" w:eastAsia="仿宋" w:hAnsi="仿宋" w:cs="仿宋" w:hint="eastAsia"/>
            <w:lang w:eastAsia="zh-CN"/>
          </w:rPr>
          <w:t>四、病人监护仪项目选址可行性分析</w:t>
        </w:r>
        <w:r>
          <w:tab/>
        </w:r>
        <w:r>
          <w:fldChar w:fldCharType="begin"/>
        </w:r>
        <w:r>
          <w:instrText xml:space="preserve"> PAGEREF _Toc14396 \h </w:instrText>
        </w:r>
        <w:r>
          <w:fldChar w:fldCharType="separate"/>
        </w:r>
        <w:r>
          <w:t>13</w:t>
        </w:r>
        <w:r>
          <w:fldChar w:fldCharType="end"/>
        </w:r>
      </w:hyperlink>
    </w:p>
    <w:p>
      <w:pPr>
        <w:pStyle w:val="TOC2"/>
        <w:tabs>
          <w:tab w:val="right" w:leader="dot" w:pos="8306"/>
        </w:tabs>
      </w:pPr>
      <w:hyperlink w:anchor="_Toc25718" w:history="1">
        <w:r>
          <w:rPr>
            <w:rFonts w:ascii="仿宋" w:eastAsia="仿宋" w:hAnsi="仿宋" w:cs="仿宋" w:hint="eastAsia"/>
            <w:lang w:eastAsia="zh-CN"/>
          </w:rPr>
          <w:t>(一)、病人监护仪项目选址</w:t>
        </w:r>
        <w:r>
          <w:tab/>
        </w:r>
        <w:r>
          <w:fldChar w:fldCharType="begin"/>
        </w:r>
        <w:r>
          <w:instrText xml:space="preserve"> PAGEREF _Toc25718 \h </w:instrText>
        </w:r>
        <w:r>
          <w:fldChar w:fldCharType="separate"/>
        </w:r>
        <w:r>
          <w:t>13</w:t>
        </w:r>
        <w:r>
          <w:fldChar w:fldCharType="end"/>
        </w:r>
      </w:hyperlink>
    </w:p>
    <w:p>
      <w:pPr>
        <w:pStyle w:val="TOC2"/>
        <w:tabs>
          <w:tab w:val="right" w:leader="dot" w:pos="8306"/>
        </w:tabs>
      </w:pPr>
      <w:hyperlink w:anchor="_Toc23783" w:history="1">
        <w:r>
          <w:rPr>
            <w:rFonts w:ascii="仿宋" w:eastAsia="仿宋" w:hAnsi="仿宋" w:cs="仿宋" w:hint="eastAsia"/>
            <w:lang w:eastAsia="zh-CN"/>
          </w:rPr>
          <w:t>(二)、用地控制指标</w:t>
        </w:r>
        <w:r>
          <w:tab/>
        </w:r>
        <w:r>
          <w:fldChar w:fldCharType="begin"/>
        </w:r>
        <w:r>
          <w:instrText xml:space="preserve"> PAGEREF _Toc23783 \h </w:instrText>
        </w:r>
        <w:r>
          <w:fldChar w:fldCharType="separate"/>
        </w:r>
        <w:r>
          <w:t>13</w:t>
        </w:r>
        <w:r>
          <w:fldChar w:fldCharType="end"/>
        </w:r>
      </w:hyperlink>
    </w:p>
    <w:p>
      <w:pPr>
        <w:pStyle w:val="TOC2"/>
        <w:tabs>
          <w:tab w:val="right" w:leader="dot" w:pos="8306"/>
        </w:tabs>
      </w:pPr>
      <w:hyperlink w:anchor="_Toc7018" w:history="1">
        <w:r>
          <w:rPr>
            <w:rFonts w:ascii="仿宋" w:eastAsia="仿宋" w:hAnsi="仿宋" w:cs="仿宋" w:hint="eastAsia"/>
            <w:lang w:eastAsia="zh-CN"/>
          </w:rPr>
          <w:t>(三)、节约用地措施</w:t>
        </w:r>
        <w:r>
          <w:tab/>
        </w:r>
        <w:r>
          <w:fldChar w:fldCharType="begin"/>
        </w:r>
        <w:r>
          <w:instrText xml:space="preserve"> PAGEREF _Toc7018 \h </w:instrText>
        </w:r>
        <w:r>
          <w:fldChar w:fldCharType="separate"/>
        </w:r>
        <w:r>
          <w:t>15</w:t>
        </w:r>
        <w:r>
          <w:fldChar w:fldCharType="end"/>
        </w:r>
      </w:hyperlink>
    </w:p>
    <w:p>
      <w:pPr>
        <w:pStyle w:val="TOC2"/>
        <w:tabs>
          <w:tab w:val="right" w:leader="dot" w:pos="8306"/>
        </w:tabs>
      </w:pPr>
      <w:hyperlink w:anchor="_Toc19151" w:history="1">
        <w:r>
          <w:rPr>
            <w:rFonts w:ascii="仿宋" w:eastAsia="仿宋" w:hAnsi="仿宋" w:cs="仿宋" w:hint="eastAsia"/>
            <w:lang w:eastAsia="zh-CN"/>
          </w:rPr>
          <w:t>(四)、总图布置方案</w:t>
        </w:r>
        <w:r>
          <w:tab/>
        </w:r>
        <w:r>
          <w:fldChar w:fldCharType="begin"/>
        </w:r>
        <w:r>
          <w:instrText xml:space="preserve"> PAGEREF _Toc19151 \h </w:instrText>
        </w:r>
        <w:r>
          <w:fldChar w:fldCharType="separate"/>
        </w:r>
        <w:r>
          <w:t>16</w:t>
        </w:r>
        <w:r>
          <w:fldChar w:fldCharType="end"/>
        </w:r>
      </w:hyperlink>
    </w:p>
    <w:p>
      <w:pPr>
        <w:pStyle w:val="TOC2"/>
        <w:tabs>
          <w:tab w:val="right" w:leader="dot" w:pos="8306"/>
        </w:tabs>
      </w:pPr>
      <w:hyperlink w:anchor="_Toc5253" w:history="1">
        <w:r>
          <w:rPr>
            <w:rFonts w:ascii="仿宋" w:eastAsia="仿宋" w:hAnsi="仿宋" w:cs="仿宋" w:hint="eastAsia"/>
            <w:lang w:eastAsia="zh-CN"/>
          </w:rPr>
          <w:t>(五)、选址综合评价</w:t>
        </w:r>
        <w:r>
          <w:tab/>
        </w:r>
        <w:r>
          <w:fldChar w:fldCharType="begin"/>
        </w:r>
        <w:r>
          <w:instrText xml:space="preserve"> PAGEREF _Toc5253 \h </w:instrText>
        </w:r>
        <w:r>
          <w:fldChar w:fldCharType="separate"/>
        </w:r>
        <w:r>
          <w:t>17</w:t>
        </w:r>
        <w:r>
          <w:fldChar w:fldCharType="end"/>
        </w:r>
      </w:hyperlink>
    </w:p>
    <w:p>
      <w:pPr>
        <w:pStyle w:val="TOC1"/>
        <w:tabs>
          <w:tab w:val="right" w:leader="dot" w:pos="8306"/>
        </w:tabs>
      </w:pPr>
      <w:hyperlink w:anchor="_Toc9636" w:history="1">
        <w:r>
          <w:rPr>
            <w:rFonts w:ascii="仿宋" w:eastAsia="仿宋" w:hAnsi="仿宋" w:cs="仿宋" w:hint="eastAsia"/>
            <w:lang w:eastAsia="zh-CN"/>
          </w:rPr>
          <w:t>五、病人监护仪项目危机管理</w:t>
        </w:r>
        <w:r>
          <w:tab/>
        </w:r>
        <w:r>
          <w:fldChar w:fldCharType="begin"/>
        </w:r>
        <w:r>
          <w:instrText xml:space="preserve"> PAGEREF _Toc9636 \h </w:instrText>
        </w:r>
        <w:r>
          <w:fldChar w:fldCharType="separate"/>
        </w:r>
        <w:r>
          <w:t>18</w:t>
        </w:r>
        <w:r>
          <w:fldChar w:fldCharType="end"/>
        </w:r>
      </w:hyperlink>
    </w:p>
    <w:p>
      <w:pPr>
        <w:pStyle w:val="TOC2"/>
        <w:tabs>
          <w:tab w:val="right" w:leader="dot" w:pos="8306"/>
        </w:tabs>
      </w:pPr>
      <w:hyperlink w:anchor="_Toc1457" w:history="1">
        <w:r>
          <w:rPr>
            <w:rFonts w:ascii="仿宋" w:eastAsia="仿宋" w:hAnsi="仿宋" w:cs="仿宋" w:hint="eastAsia"/>
            <w:lang w:eastAsia="zh-CN"/>
          </w:rPr>
          <w:t>(一)、危机预警与识别</w:t>
        </w:r>
        <w:r>
          <w:tab/>
        </w:r>
        <w:r>
          <w:fldChar w:fldCharType="begin"/>
        </w:r>
        <w:r>
          <w:instrText xml:space="preserve"> PAGEREF _Toc1457 \h </w:instrText>
        </w:r>
        <w:r>
          <w:fldChar w:fldCharType="separate"/>
        </w:r>
        <w:r>
          <w:t>18</w:t>
        </w:r>
        <w:r>
          <w:fldChar w:fldCharType="end"/>
        </w:r>
      </w:hyperlink>
    </w:p>
    <w:p>
      <w:pPr>
        <w:pStyle w:val="TOC2"/>
        <w:tabs>
          <w:tab w:val="right" w:leader="dot" w:pos="8306"/>
        </w:tabs>
      </w:pPr>
      <w:hyperlink w:anchor="_Toc20667" w:history="1">
        <w:r>
          <w:rPr>
            <w:rFonts w:ascii="仿宋" w:eastAsia="仿宋" w:hAnsi="仿宋" w:cs="仿宋" w:hint="eastAsia"/>
            <w:lang w:eastAsia="zh-CN"/>
          </w:rPr>
          <w:t>(二)、危机应对与恢复</w:t>
        </w:r>
        <w:r>
          <w:tab/>
        </w:r>
        <w:r>
          <w:fldChar w:fldCharType="begin"/>
        </w:r>
        <w:r>
          <w:instrText xml:space="preserve"> PAGEREF _Toc20667 \h </w:instrText>
        </w:r>
        <w:r>
          <w:fldChar w:fldCharType="separate"/>
        </w:r>
        <w:r>
          <w:t>19</w:t>
        </w:r>
        <w:r>
          <w:fldChar w:fldCharType="end"/>
        </w:r>
      </w:hyperlink>
    </w:p>
    <w:p>
      <w:pPr>
        <w:pStyle w:val="TOC1"/>
        <w:tabs>
          <w:tab w:val="right" w:leader="dot" w:pos="8306"/>
        </w:tabs>
      </w:pPr>
      <w:hyperlink w:anchor="_Toc32189" w:history="1">
        <w:r>
          <w:rPr>
            <w:rFonts w:ascii="仿宋" w:eastAsia="仿宋" w:hAnsi="仿宋" w:cs="仿宋" w:hint="eastAsia"/>
            <w:lang w:eastAsia="zh-CN"/>
          </w:rPr>
          <w:t>六、病人监护仪项目文档管理</w:t>
        </w:r>
        <w:r>
          <w:tab/>
        </w:r>
        <w:r>
          <w:fldChar w:fldCharType="begin"/>
        </w:r>
        <w:r>
          <w:instrText xml:space="preserve"> PAGEREF _Toc32189 \h </w:instrText>
        </w:r>
        <w:r>
          <w:fldChar w:fldCharType="separate"/>
        </w:r>
        <w:r>
          <w:t>21</w:t>
        </w:r>
        <w:r>
          <w:fldChar w:fldCharType="end"/>
        </w:r>
      </w:hyperlink>
    </w:p>
    <w:p>
      <w:pPr>
        <w:pStyle w:val="TOC2"/>
        <w:tabs>
          <w:tab w:val="right" w:leader="dot" w:pos="8306"/>
        </w:tabs>
      </w:pPr>
      <w:hyperlink w:anchor="_Toc7495" w:history="1">
        <w:r>
          <w:rPr>
            <w:rFonts w:ascii="仿宋" w:eastAsia="仿宋" w:hAnsi="仿宋" w:cs="仿宋" w:hint="eastAsia"/>
            <w:lang w:eastAsia="zh-CN"/>
          </w:rPr>
          <w:t>(一)、文档编制与审查</w:t>
        </w:r>
        <w:r>
          <w:tab/>
        </w:r>
        <w:r>
          <w:fldChar w:fldCharType="begin"/>
        </w:r>
        <w:r>
          <w:instrText xml:space="preserve"> PAGEREF _Toc7495 \h </w:instrText>
        </w:r>
        <w:r>
          <w:fldChar w:fldCharType="separate"/>
        </w:r>
        <w:r>
          <w:t>21</w:t>
        </w:r>
        <w:r>
          <w:fldChar w:fldCharType="end"/>
        </w:r>
      </w:hyperlink>
    </w:p>
    <w:p>
      <w:pPr>
        <w:pStyle w:val="TOC2"/>
        <w:tabs>
          <w:tab w:val="right" w:leader="dot" w:pos="8306"/>
        </w:tabs>
      </w:pPr>
      <w:hyperlink w:anchor="_Toc6180" w:history="1">
        <w:r>
          <w:rPr>
            <w:rFonts w:ascii="仿宋" w:eastAsia="仿宋" w:hAnsi="仿宋" w:cs="仿宋" w:hint="eastAsia"/>
            <w:lang w:eastAsia="zh-CN"/>
          </w:rPr>
          <w:t>(二)、文档发布与分发</w:t>
        </w:r>
        <w:r>
          <w:tab/>
        </w:r>
        <w:r>
          <w:fldChar w:fldCharType="begin"/>
        </w:r>
        <w:r>
          <w:instrText xml:space="preserve"> PAGEREF _Toc6180 \h </w:instrText>
        </w:r>
        <w:r>
          <w:fldChar w:fldCharType="separate"/>
        </w:r>
        <w:r>
          <w:t>22</w:t>
        </w:r>
        <w:r>
          <w:fldChar w:fldCharType="end"/>
        </w:r>
      </w:hyperlink>
    </w:p>
    <w:p>
      <w:pPr>
        <w:pStyle w:val="TOC2"/>
        <w:tabs>
          <w:tab w:val="right" w:leader="dot" w:pos="8306"/>
        </w:tabs>
      </w:pPr>
      <w:hyperlink w:anchor="_Toc29579" w:history="1">
        <w:r>
          <w:rPr>
            <w:rFonts w:ascii="仿宋" w:eastAsia="仿宋" w:hAnsi="仿宋" w:cs="仿宋" w:hint="eastAsia"/>
            <w:lang w:eastAsia="zh-CN"/>
          </w:rPr>
          <w:t>(三)、文档存档与归档</w:t>
        </w:r>
        <w:r>
          <w:tab/>
        </w:r>
        <w:r>
          <w:fldChar w:fldCharType="begin"/>
        </w:r>
        <w:r>
          <w:instrText xml:space="preserve"> PAGEREF _Toc29579 \h </w:instrText>
        </w:r>
        <w:r>
          <w:fldChar w:fldCharType="separate"/>
        </w:r>
        <w:r>
          <w:t>23</w:t>
        </w:r>
        <w:r>
          <w:fldChar w:fldCharType="end"/>
        </w:r>
      </w:hyperlink>
    </w:p>
    <w:p>
      <w:pPr>
        <w:pStyle w:val="TOC1"/>
        <w:tabs>
          <w:tab w:val="right" w:leader="dot" w:pos="8306"/>
        </w:tabs>
      </w:pPr>
      <w:hyperlink w:anchor="_Toc13326" w:history="1">
        <w:r>
          <w:rPr>
            <w:rFonts w:ascii="仿宋" w:eastAsia="仿宋" w:hAnsi="仿宋" w:cs="仿宋" w:hint="eastAsia"/>
            <w:lang w:eastAsia="zh-CN"/>
          </w:rPr>
          <w:t>七、病人监护仪项目财务管理</w:t>
        </w:r>
        <w:r>
          <w:tab/>
        </w:r>
        <w:r>
          <w:fldChar w:fldCharType="begin"/>
        </w:r>
        <w:r>
          <w:instrText xml:space="preserve"> PAGEREF _Toc13326 \h </w:instrText>
        </w:r>
        <w:r>
          <w:fldChar w:fldCharType="separate"/>
        </w:r>
        <w:r>
          <w:t>24</w:t>
        </w:r>
        <w:r>
          <w:fldChar w:fldCharType="end"/>
        </w:r>
      </w:hyperlink>
    </w:p>
    <w:p>
      <w:pPr>
        <w:pStyle w:val="TOC2"/>
        <w:tabs>
          <w:tab w:val="right" w:leader="dot" w:pos="8306"/>
        </w:tabs>
      </w:pPr>
      <w:hyperlink w:anchor="_Toc5714" w:history="1">
        <w:r>
          <w:rPr>
            <w:rFonts w:ascii="仿宋" w:eastAsia="仿宋" w:hAnsi="仿宋" w:cs="仿宋" w:hint="eastAsia"/>
            <w:lang w:eastAsia="zh-CN"/>
          </w:rPr>
          <w:t>(一)、资金需求大</w:t>
        </w:r>
        <w:r>
          <w:tab/>
        </w:r>
        <w:r>
          <w:fldChar w:fldCharType="begin"/>
        </w:r>
        <w:r>
          <w:instrText xml:space="preserve"> PAGEREF _Toc5714 \h </w:instrText>
        </w:r>
        <w:r>
          <w:fldChar w:fldCharType="separate"/>
        </w:r>
        <w:r>
          <w:t>24</w:t>
        </w:r>
        <w:r>
          <w:fldChar w:fldCharType="end"/>
        </w:r>
      </w:hyperlink>
    </w:p>
    <w:p>
      <w:pPr>
        <w:pStyle w:val="TOC2"/>
        <w:tabs>
          <w:tab w:val="right" w:leader="dot" w:pos="8306"/>
        </w:tabs>
      </w:pPr>
      <w:hyperlink w:anchor="_Toc28750" w:history="1">
        <w:r>
          <w:rPr>
            <w:rFonts w:ascii="仿宋" w:eastAsia="仿宋" w:hAnsi="仿宋" w:cs="仿宋" w:hint="eastAsia"/>
            <w:lang w:eastAsia="zh-CN"/>
          </w:rPr>
          <w:t>(二)、研发周期长</w:t>
        </w:r>
        <w:r>
          <w:tab/>
        </w:r>
        <w:r>
          <w:fldChar w:fldCharType="begin"/>
        </w:r>
        <w:r>
          <w:instrText xml:space="preserve"> PAGEREF _Toc28750 \h </w:instrText>
        </w:r>
        <w:r>
          <w:fldChar w:fldCharType="separate"/>
        </w:r>
        <w:r>
          <w:t>25</w:t>
        </w:r>
        <w:r>
          <w:fldChar w:fldCharType="end"/>
        </w:r>
      </w:hyperlink>
    </w:p>
    <w:p>
      <w:pPr>
        <w:pStyle w:val="TOC2"/>
        <w:tabs>
          <w:tab w:val="right" w:leader="dot" w:pos="8306"/>
        </w:tabs>
      </w:pPr>
      <w:hyperlink w:anchor="_Toc23409" w:history="1">
        <w:r>
          <w:rPr>
            <w:rFonts w:ascii="仿宋" w:eastAsia="仿宋" w:hAnsi="仿宋" w:cs="仿宋" w:hint="eastAsia"/>
            <w:lang w:eastAsia="zh-CN"/>
          </w:rPr>
          <w:t>(三)、市场风险大</w:t>
        </w:r>
        <w:r>
          <w:tab/>
        </w:r>
        <w:r>
          <w:fldChar w:fldCharType="begin"/>
        </w:r>
        <w:r>
          <w:instrText xml:space="preserve"> PAGEREF _Toc23409 \h </w:instrText>
        </w:r>
        <w:r>
          <w:fldChar w:fldCharType="separate"/>
        </w:r>
        <w:r>
          <w:t>26</w:t>
        </w:r>
        <w:r>
          <w:fldChar w:fldCharType="end"/>
        </w:r>
      </w:hyperlink>
    </w:p>
    <w:p>
      <w:pPr>
        <w:pStyle w:val="TOC2"/>
        <w:tabs>
          <w:tab w:val="right" w:leader="dot" w:pos="8306"/>
        </w:tabs>
      </w:pPr>
      <w:hyperlink w:anchor="_Toc31857" w:history="1">
        <w:r>
          <w:rPr>
            <w:rFonts w:ascii="仿宋" w:eastAsia="仿宋" w:hAnsi="仿宋" w:cs="仿宋" w:hint="eastAsia"/>
            <w:lang w:eastAsia="zh-CN"/>
          </w:rPr>
          <w:t>(四)、利润率高</w:t>
        </w:r>
        <w:r>
          <w:tab/>
        </w:r>
        <w:r>
          <w:fldChar w:fldCharType="begin"/>
        </w:r>
        <w:r>
          <w:instrText xml:space="preserve"> PAGEREF _Toc31857 \h </w:instrText>
        </w:r>
        <w:r>
          <w:fldChar w:fldCharType="separate"/>
        </w:r>
        <w:r>
          <w:t>29</w:t>
        </w:r>
        <w:r>
          <w:fldChar w:fldCharType="end"/>
        </w:r>
      </w:hyperlink>
    </w:p>
    <w:p>
      <w:pPr>
        <w:pStyle w:val="TOC1"/>
        <w:tabs>
          <w:tab w:val="right" w:leader="dot" w:pos="8306"/>
        </w:tabs>
      </w:pPr>
      <w:hyperlink w:anchor="_Toc18727" w:history="1">
        <w:r>
          <w:rPr>
            <w:rFonts w:ascii="仿宋" w:eastAsia="仿宋" w:hAnsi="仿宋" w:cs="仿宋" w:hint="eastAsia"/>
            <w:lang w:eastAsia="zh-CN"/>
          </w:rPr>
          <w:t>八、病人监护仪项目计划安排</w:t>
        </w:r>
        <w:r>
          <w:tab/>
        </w:r>
        <w:r>
          <w:fldChar w:fldCharType="begin"/>
        </w:r>
        <w:r>
          <w:instrText xml:space="preserve"> PAGEREF _Toc18727 \h </w:instrText>
        </w:r>
        <w:r>
          <w:fldChar w:fldCharType="separate"/>
        </w:r>
        <w:r>
          <w:t>31</w:t>
        </w:r>
        <w:r>
          <w:fldChar w:fldCharType="end"/>
        </w:r>
      </w:hyperlink>
    </w:p>
    <w:p>
      <w:pPr>
        <w:pStyle w:val="TOC2"/>
        <w:tabs>
          <w:tab w:val="right" w:leader="dot" w:pos="8306"/>
        </w:tabs>
      </w:pPr>
      <w:hyperlink w:anchor="_Toc3860" w:history="1">
        <w:r>
          <w:rPr>
            <w:rFonts w:ascii="仿宋" w:eastAsia="仿宋" w:hAnsi="仿宋" w:cs="仿宋" w:hint="eastAsia"/>
            <w:lang w:eastAsia="zh-CN"/>
          </w:rPr>
          <w:t>(一)、建设周期</w:t>
        </w:r>
        <w:r>
          <w:tab/>
        </w:r>
        <w:r>
          <w:fldChar w:fldCharType="begin"/>
        </w:r>
        <w:r>
          <w:instrText xml:space="preserve"> PAGEREF _Toc3860 \h </w:instrText>
        </w:r>
        <w:r>
          <w:fldChar w:fldCharType="separate"/>
        </w:r>
        <w:r>
          <w:t>31</w:t>
        </w:r>
        <w:r>
          <w:fldChar w:fldCharType="end"/>
        </w:r>
      </w:hyperlink>
    </w:p>
    <w:p>
      <w:pPr>
        <w:pStyle w:val="TOC2"/>
        <w:tabs>
          <w:tab w:val="right" w:leader="dot" w:pos="8306"/>
        </w:tabs>
      </w:pPr>
      <w:hyperlink w:anchor="_Toc18315" w:history="1">
        <w:r>
          <w:rPr>
            <w:rFonts w:ascii="仿宋" w:eastAsia="仿宋" w:hAnsi="仿宋" w:cs="仿宋" w:hint="eastAsia"/>
            <w:lang w:eastAsia="zh-CN"/>
          </w:rPr>
          <w:t>(二)、建设进度</w:t>
        </w:r>
        <w:r>
          <w:tab/>
        </w:r>
        <w:r>
          <w:fldChar w:fldCharType="begin"/>
        </w:r>
        <w:r>
          <w:instrText xml:space="preserve"> PAGEREF _Toc18315 \h </w:instrText>
        </w:r>
        <w:r>
          <w:fldChar w:fldCharType="separate"/>
        </w:r>
        <w:r>
          <w:t>32</w:t>
        </w:r>
        <w:r>
          <w:fldChar w:fldCharType="end"/>
        </w:r>
      </w:hyperlink>
    </w:p>
    <w:p>
      <w:pPr>
        <w:pStyle w:val="TOC2"/>
        <w:tabs>
          <w:tab w:val="right" w:leader="dot" w:pos="8306"/>
        </w:tabs>
      </w:pPr>
      <w:hyperlink w:anchor="_Toc5149" w:history="1">
        <w:r>
          <w:rPr>
            <w:rFonts w:ascii="仿宋" w:eastAsia="仿宋" w:hAnsi="仿宋" w:cs="仿宋" w:hint="eastAsia"/>
            <w:lang w:eastAsia="zh-CN"/>
          </w:rPr>
          <w:t>(三)、进度安排注意事项</w:t>
        </w:r>
        <w:r>
          <w:tab/>
        </w:r>
        <w:r>
          <w:fldChar w:fldCharType="begin"/>
        </w:r>
        <w:r>
          <w:instrText xml:space="preserve"> PAGEREF _Toc5149 \h </w:instrText>
        </w:r>
        <w:r>
          <w:fldChar w:fldCharType="separate"/>
        </w:r>
        <w:r>
          <w:t>33</w:t>
        </w:r>
        <w:r>
          <w:fldChar w:fldCharType="end"/>
        </w:r>
      </w:hyperlink>
    </w:p>
    <w:p>
      <w:pPr>
        <w:pStyle w:val="TOC2"/>
        <w:tabs>
          <w:tab w:val="right" w:leader="dot" w:pos="8306"/>
        </w:tabs>
      </w:pPr>
      <w:hyperlink w:anchor="_Toc20080" w:history="1">
        <w:r>
          <w:rPr>
            <w:rFonts w:ascii="仿宋" w:eastAsia="仿宋" w:hAnsi="仿宋" w:cs="仿宋" w:hint="eastAsia"/>
            <w:lang w:eastAsia="zh-CN"/>
          </w:rPr>
          <w:t>(四)、人力资源配置</w:t>
        </w:r>
        <w:r>
          <w:tab/>
        </w:r>
        <w:r>
          <w:fldChar w:fldCharType="begin"/>
        </w:r>
        <w:r>
          <w:instrText xml:space="preserve"> PAGEREF _Toc20080 \h </w:instrText>
        </w:r>
        <w:r>
          <w:fldChar w:fldCharType="separate"/>
        </w:r>
        <w:r>
          <w:t>34</w:t>
        </w:r>
        <w:r>
          <w:fldChar w:fldCharType="end"/>
        </w:r>
      </w:hyperlink>
    </w:p>
    <w:p>
      <w:pPr>
        <w:pStyle w:val="TOC1"/>
        <w:tabs>
          <w:tab w:val="right" w:leader="dot" w:pos="8306"/>
        </w:tabs>
      </w:pPr>
      <w:hyperlink w:anchor="_Toc31117" w:history="1">
        <w:r>
          <w:rPr>
            <w:rFonts w:ascii="仿宋" w:eastAsia="仿宋" w:hAnsi="仿宋" w:cs="仿宋" w:hint="eastAsia"/>
            <w:lang w:eastAsia="zh-CN"/>
          </w:rPr>
          <w:t>九、病人监护仪项目经营效益</w:t>
        </w:r>
        <w:r>
          <w:tab/>
        </w:r>
        <w:r>
          <w:fldChar w:fldCharType="begin"/>
        </w:r>
        <w:r>
          <w:instrText xml:space="preserve"> PAGEREF _Toc31117 \h </w:instrText>
        </w:r>
        <w:r>
          <w:fldChar w:fldCharType="separate"/>
        </w:r>
        <w:r>
          <w:t>35</w:t>
        </w:r>
        <w:r>
          <w:fldChar w:fldCharType="end"/>
        </w:r>
      </w:hyperlink>
    </w:p>
    <w:p>
      <w:pPr>
        <w:pStyle w:val="TOC2"/>
        <w:tabs>
          <w:tab w:val="right" w:leader="dot" w:pos="8306"/>
        </w:tabs>
      </w:pPr>
      <w:hyperlink w:anchor="_Toc31590" w:history="1">
        <w:r>
          <w:rPr>
            <w:rFonts w:ascii="仿宋" w:eastAsia="仿宋" w:hAnsi="仿宋" w:cs="仿宋" w:hint="eastAsia"/>
            <w:lang w:eastAsia="zh-CN"/>
          </w:rPr>
          <w:t>(一)、经济评价财务测算</w:t>
        </w:r>
        <w:r>
          <w:tab/>
        </w:r>
        <w:r>
          <w:fldChar w:fldCharType="begin"/>
        </w:r>
        <w:r>
          <w:instrText xml:space="preserve"> PAGEREF _Toc31590 \h </w:instrText>
        </w:r>
        <w:r>
          <w:fldChar w:fldCharType="separate"/>
        </w:r>
        <w:r>
          <w:t>35</w:t>
        </w:r>
        <w:r>
          <w:fldChar w:fldCharType="end"/>
        </w:r>
      </w:hyperlink>
    </w:p>
    <w:p>
      <w:pPr>
        <w:pStyle w:val="TOC2"/>
        <w:tabs>
          <w:tab w:val="right" w:leader="dot" w:pos="8306"/>
        </w:tabs>
      </w:pPr>
      <w:hyperlink w:anchor="_Toc30718" w:history="1">
        <w:r>
          <w:rPr>
            <w:rFonts w:ascii="仿宋" w:eastAsia="仿宋" w:hAnsi="仿宋" w:cs="仿宋" w:hint="eastAsia"/>
            <w:lang w:eastAsia="zh-CN"/>
          </w:rPr>
          <w:t>(二)、病人监护仪项目盈利能力分析</w:t>
        </w:r>
        <w:r>
          <w:tab/>
        </w:r>
        <w:r>
          <w:fldChar w:fldCharType="begin"/>
        </w:r>
        <w:r>
          <w:instrText xml:space="preserve"> PAGEREF _Toc30718 \h </w:instrText>
        </w:r>
        <w:r>
          <w:fldChar w:fldCharType="separate"/>
        </w:r>
        <w:r>
          <w:t>37</w:t>
        </w:r>
        <w:r>
          <w:fldChar w:fldCharType="end"/>
        </w:r>
      </w:hyperlink>
    </w:p>
    <w:p>
      <w:pPr>
        <w:pStyle w:val="TOC1"/>
        <w:tabs>
          <w:tab w:val="right" w:leader="dot" w:pos="8306"/>
        </w:tabs>
      </w:pPr>
      <w:hyperlink w:anchor="_Toc6334" w:history="1">
        <w:r>
          <w:rPr>
            <w:rFonts w:ascii="仿宋" w:eastAsia="仿宋" w:hAnsi="仿宋" w:cs="仿宋" w:hint="eastAsia"/>
            <w:lang w:eastAsia="zh-CN"/>
          </w:rPr>
          <w:t>十、病人监护仪项目投资规划</w:t>
        </w:r>
        <w:r>
          <w:tab/>
        </w:r>
        <w:r>
          <w:fldChar w:fldCharType="begin"/>
        </w:r>
        <w:r>
          <w:instrText xml:space="preserve"> PAGEREF _Toc6334 \h </w:instrText>
        </w:r>
        <w:r>
          <w:fldChar w:fldCharType="separate"/>
        </w:r>
        <w:r>
          <w:t>37</w:t>
        </w:r>
        <w:r>
          <w:fldChar w:fldCharType="end"/>
        </w:r>
      </w:hyperlink>
    </w:p>
    <w:p>
      <w:pPr>
        <w:pStyle w:val="TOC2"/>
        <w:tabs>
          <w:tab w:val="right" w:leader="dot" w:pos="8306"/>
        </w:tabs>
      </w:pPr>
      <w:hyperlink w:anchor="_Toc23572" w:history="1">
        <w:r>
          <w:rPr>
            <w:rFonts w:ascii="仿宋" w:eastAsia="仿宋" w:hAnsi="仿宋" w:cs="仿宋" w:hint="eastAsia"/>
            <w:lang w:eastAsia="zh-CN"/>
          </w:rPr>
          <w:t>(一)、病人监护仪项目总投资估算</w:t>
        </w:r>
        <w:r>
          <w:tab/>
        </w:r>
        <w:r>
          <w:fldChar w:fldCharType="begin"/>
        </w:r>
        <w:r>
          <w:instrText xml:space="preserve"> PAGEREF _Toc23572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5" w:history="1">
        <w:r>
          <w:rPr>
            <w:rFonts w:ascii="仿宋" w:eastAsia="仿宋" w:hAnsi="仿宋" w:cs="仿宋" w:hint="eastAsia"/>
            <w:lang w:eastAsia="zh-CN"/>
          </w:rPr>
          <w:t>(二)、资金筹措</w:t>
        </w:r>
        <w:r>
          <w:tab/>
        </w:r>
        <w:r>
          <w:fldChar w:fldCharType="begin"/>
        </w:r>
        <w:r>
          <w:instrText xml:space="preserve"> PAGEREF _Toc9665 \h </w:instrText>
        </w:r>
        <w:r>
          <w:fldChar w:fldCharType="separate"/>
        </w:r>
        <w:r>
          <w:t>39</w:t>
        </w:r>
        <w:r>
          <w:fldChar w:fldCharType="end"/>
        </w:r>
      </w:hyperlink>
    </w:p>
    <w:p>
      <w:pPr>
        <w:pStyle w:val="TOC1"/>
        <w:tabs>
          <w:tab w:val="right" w:leader="dot" w:pos="8306"/>
        </w:tabs>
      </w:pPr>
      <w:hyperlink w:anchor="_Toc16483" w:history="1">
        <w:r>
          <w:rPr>
            <w:rFonts w:ascii="仿宋" w:eastAsia="仿宋" w:hAnsi="仿宋" w:cs="仿宋" w:hint="eastAsia"/>
            <w:lang w:eastAsia="zh-CN"/>
          </w:rPr>
          <w:t>十一、生产安全保护</w:t>
        </w:r>
        <w:r>
          <w:tab/>
        </w:r>
        <w:r>
          <w:fldChar w:fldCharType="begin"/>
        </w:r>
        <w:r>
          <w:instrText xml:space="preserve"> PAGEREF _Toc16483 \h </w:instrText>
        </w:r>
        <w:r>
          <w:fldChar w:fldCharType="separate"/>
        </w:r>
        <w:r>
          <w:t>39</w:t>
        </w:r>
        <w:r>
          <w:fldChar w:fldCharType="end"/>
        </w:r>
      </w:hyperlink>
    </w:p>
    <w:p>
      <w:pPr>
        <w:pStyle w:val="TOC2"/>
        <w:tabs>
          <w:tab w:val="right" w:leader="dot" w:pos="8306"/>
        </w:tabs>
      </w:pPr>
      <w:hyperlink w:anchor="_Toc12656" w:history="1">
        <w:r>
          <w:rPr>
            <w:rFonts w:ascii="仿宋" w:eastAsia="仿宋" w:hAnsi="仿宋" w:cs="仿宋" w:hint="eastAsia"/>
            <w:lang w:eastAsia="zh-CN"/>
          </w:rPr>
          <w:t>(一)、消防安全</w:t>
        </w:r>
        <w:r>
          <w:tab/>
        </w:r>
        <w:r>
          <w:fldChar w:fldCharType="begin"/>
        </w:r>
        <w:r>
          <w:instrText xml:space="preserve"> PAGEREF _Toc12656 \h </w:instrText>
        </w:r>
        <w:r>
          <w:fldChar w:fldCharType="separate"/>
        </w:r>
        <w:r>
          <w:t>39</w:t>
        </w:r>
        <w:r>
          <w:fldChar w:fldCharType="end"/>
        </w:r>
      </w:hyperlink>
    </w:p>
    <w:p>
      <w:pPr>
        <w:pStyle w:val="TOC2"/>
        <w:tabs>
          <w:tab w:val="right" w:leader="dot" w:pos="8306"/>
        </w:tabs>
      </w:pPr>
      <w:hyperlink w:anchor="_Toc25499" w:history="1">
        <w:r>
          <w:rPr>
            <w:rFonts w:ascii="仿宋" w:eastAsia="仿宋" w:hAnsi="仿宋" w:cs="仿宋" w:hint="eastAsia"/>
            <w:lang w:eastAsia="zh-CN"/>
          </w:rPr>
          <w:t>(二)、防火防爆总图布置措施</w:t>
        </w:r>
        <w:r>
          <w:tab/>
        </w:r>
        <w:r>
          <w:fldChar w:fldCharType="begin"/>
        </w:r>
        <w:r>
          <w:instrText xml:space="preserve"> PAGEREF _Toc25499 \h </w:instrText>
        </w:r>
        <w:r>
          <w:fldChar w:fldCharType="separate"/>
        </w:r>
        <w:r>
          <w:t>41</w:t>
        </w:r>
        <w:r>
          <w:fldChar w:fldCharType="end"/>
        </w:r>
      </w:hyperlink>
    </w:p>
    <w:p>
      <w:pPr>
        <w:pStyle w:val="TOC2"/>
        <w:tabs>
          <w:tab w:val="right" w:leader="dot" w:pos="8306"/>
        </w:tabs>
      </w:pPr>
      <w:hyperlink w:anchor="_Toc9363" w:history="1">
        <w:r>
          <w:rPr>
            <w:rFonts w:ascii="仿宋" w:eastAsia="仿宋" w:hAnsi="仿宋" w:cs="仿宋" w:hint="eastAsia"/>
            <w:lang w:eastAsia="zh-CN"/>
          </w:rPr>
          <w:t>(三)、自然灾害防范措施</w:t>
        </w:r>
        <w:r>
          <w:tab/>
        </w:r>
        <w:r>
          <w:fldChar w:fldCharType="begin"/>
        </w:r>
        <w:r>
          <w:instrText xml:space="preserve"> PAGEREF _Toc9363 \h </w:instrText>
        </w:r>
        <w:r>
          <w:fldChar w:fldCharType="separate"/>
        </w:r>
        <w:r>
          <w:t>42</w:t>
        </w:r>
        <w:r>
          <w:fldChar w:fldCharType="end"/>
        </w:r>
      </w:hyperlink>
    </w:p>
    <w:p>
      <w:pPr>
        <w:pStyle w:val="TOC2"/>
        <w:tabs>
          <w:tab w:val="right" w:leader="dot" w:pos="8306"/>
        </w:tabs>
      </w:pPr>
      <w:hyperlink w:anchor="_Toc25847" w:history="1">
        <w:r>
          <w:rPr>
            <w:rFonts w:ascii="仿宋" w:eastAsia="仿宋" w:hAnsi="仿宋" w:cs="仿宋" w:hint="eastAsia"/>
            <w:lang w:eastAsia="zh-CN"/>
          </w:rPr>
          <w:t>(四)、安全色及安全标志使用要求</w:t>
        </w:r>
        <w:r>
          <w:tab/>
        </w:r>
        <w:r>
          <w:fldChar w:fldCharType="begin"/>
        </w:r>
        <w:r>
          <w:instrText xml:space="preserve"> PAGEREF _Toc25847 \h </w:instrText>
        </w:r>
        <w:r>
          <w:fldChar w:fldCharType="separate"/>
        </w:r>
        <w:r>
          <w:t>43</w:t>
        </w:r>
        <w:r>
          <w:fldChar w:fldCharType="end"/>
        </w:r>
      </w:hyperlink>
    </w:p>
    <w:p>
      <w:pPr>
        <w:pStyle w:val="TOC2"/>
        <w:tabs>
          <w:tab w:val="right" w:leader="dot" w:pos="8306"/>
        </w:tabs>
      </w:pPr>
      <w:hyperlink w:anchor="_Toc15575" w:history="1">
        <w:r>
          <w:rPr>
            <w:rFonts w:ascii="仿宋" w:eastAsia="仿宋" w:hAnsi="仿宋" w:cs="仿宋" w:hint="eastAsia"/>
            <w:lang w:eastAsia="zh-CN"/>
          </w:rPr>
          <w:t>(五)、防尘防毒措施</w:t>
        </w:r>
        <w:r>
          <w:tab/>
        </w:r>
        <w:r>
          <w:fldChar w:fldCharType="begin"/>
        </w:r>
        <w:r>
          <w:instrText xml:space="preserve"> PAGEREF _Toc15575 \h </w:instrText>
        </w:r>
        <w:r>
          <w:fldChar w:fldCharType="separate"/>
        </w:r>
        <w:r>
          <w:t>44</w:t>
        </w:r>
        <w:r>
          <w:fldChar w:fldCharType="end"/>
        </w:r>
      </w:hyperlink>
    </w:p>
    <w:p>
      <w:pPr>
        <w:pStyle w:val="TOC2"/>
        <w:tabs>
          <w:tab w:val="right" w:leader="dot" w:pos="8306"/>
        </w:tabs>
      </w:pPr>
      <w:hyperlink w:anchor="_Toc16706" w:history="1">
        <w:r>
          <w:rPr>
            <w:rFonts w:ascii="仿宋" w:eastAsia="仿宋" w:hAnsi="仿宋" w:cs="仿宋" w:hint="eastAsia"/>
            <w:lang w:eastAsia="zh-CN"/>
          </w:rPr>
          <w:t>(六)、防静电、触电防护及防雷措施</w:t>
        </w:r>
        <w:r>
          <w:tab/>
        </w:r>
        <w:r>
          <w:fldChar w:fldCharType="begin"/>
        </w:r>
        <w:r>
          <w:instrText xml:space="preserve"> PAGEREF _Toc16706 \h </w:instrText>
        </w:r>
        <w:r>
          <w:fldChar w:fldCharType="separate"/>
        </w:r>
        <w:r>
          <w:t>44</w:t>
        </w:r>
        <w:r>
          <w:fldChar w:fldCharType="end"/>
        </w:r>
      </w:hyperlink>
    </w:p>
    <w:p>
      <w:pPr>
        <w:pStyle w:val="TOC2"/>
        <w:tabs>
          <w:tab w:val="right" w:leader="dot" w:pos="8306"/>
        </w:tabs>
      </w:pPr>
      <w:hyperlink w:anchor="_Toc19023" w:history="1">
        <w:r>
          <w:rPr>
            <w:rFonts w:ascii="仿宋" w:eastAsia="仿宋" w:hAnsi="仿宋" w:cs="仿宋" w:hint="eastAsia"/>
            <w:lang w:eastAsia="zh-CN"/>
          </w:rPr>
          <w:t>(七)、机械设备安全保障措施</w:t>
        </w:r>
        <w:r>
          <w:tab/>
        </w:r>
        <w:r>
          <w:fldChar w:fldCharType="begin"/>
        </w:r>
        <w:r>
          <w:instrText xml:space="preserve"> PAGEREF _Toc19023 \h </w:instrText>
        </w:r>
        <w:r>
          <w:fldChar w:fldCharType="separate"/>
        </w:r>
        <w:r>
          <w:t>46</w:t>
        </w:r>
        <w:r>
          <w:fldChar w:fldCharType="end"/>
        </w:r>
      </w:hyperlink>
    </w:p>
    <w:p>
      <w:pPr>
        <w:pStyle w:val="TOC1"/>
        <w:tabs>
          <w:tab w:val="right" w:leader="dot" w:pos="8306"/>
        </w:tabs>
      </w:pPr>
      <w:hyperlink w:anchor="_Toc31986" w:history="1">
        <w:r>
          <w:rPr>
            <w:rFonts w:ascii="仿宋" w:eastAsia="仿宋" w:hAnsi="仿宋" w:cs="仿宋" w:hint="eastAsia"/>
            <w:lang w:eastAsia="zh-CN"/>
          </w:rPr>
          <w:t>十二、病人监护仪项目人力资源管理</w:t>
        </w:r>
        <w:r>
          <w:tab/>
        </w:r>
        <w:r>
          <w:fldChar w:fldCharType="begin"/>
        </w:r>
        <w:r>
          <w:instrText xml:space="preserve"> PAGEREF _Toc31986 \h </w:instrText>
        </w:r>
        <w:r>
          <w:fldChar w:fldCharType="separate"/>
        </w:r>
        <w:r>
          <w:t>47</w:t>
        </w:r>
        <w:r>
          <w:fldChar w:fldCharType="end"/>
        </w:r>
      </w:hyperlink>
    </w:p>
    <w:p>
      <w:pPr>
        <w:pStyle w:val="TOC2"/>
        <w:tabs>
          <w:tab w:val="right" w:leader="dot" w:pos="8306"/>
        </w:tabs>
      </w:pPr>
      <w:hyperlink w:anchor="_Toc2456" w:history="1">
        <w:r>
          <w:rPr>
            <w:rFonts w:ascii="仿宋" w:eastAsia="仿宋" w:hAnsi="仿宋" w:cs="仿宋" w:hint="eastAsia"/>
            <w:lang w:eastAsia="zh-CN"/>
          </w:rPr>
          <w:t>(一)、建立健全的预算管理制度</w:t>
        </w:r>
        <w:r>
          <w:tab/>
        </w:r>
        <w:r>
          <w:fldChar w:fldCharType="begin"/>
        </w:r>
        <w:r>
          <w:instrText xml:space="preserve"> PAGEREF _Toc2456 \h </w:instrText>
        </w:r>
        <w:r>
          <w:fldChar w:fldCharType="separate"/>
        </w:r>
        <w:r>
          <w:t>47</w:t>
        </w:r>
        <w:r>
          <w:fldChar w:fldCharType="end"/>
        </w:r>
      </w:hyperlink>
    </w:p>
    <w:p>
      <w:pPr>
        <w:pStyle w:val="TOC2"/>
        <w:tabs>
          <w:tab w:val="right" w:leader="dot" w:pos="8306"/>
        </w:tabs>
      </w:pPr>
      <w:hyperlink w:anchor="_Toc3112" w:history="1">
        <w:r>
          <w:rPr>
            <w:rFonts w:ascii="仿宋" w:eastAsia="仿宋" w:hAnsi="仿宋" w:cs="仿宋" w:hint="eastAsia"/>
            <w:lang w:eastAsia="zh-CN"/>
          </w:rPr>
          <w:t>(二)、加强资金流动监控</w:t>
        </w:r>
        <w:r>
          <w:tab/>
        </w:r>
        <w:r>
          <w:fldChar w:fldCharType="begin"/>
        </w:r>
        <w:r>
          <w:instrText xml:space="preserve"> PAGEREF _Toc3112 \h </w:instrText>
        </w:r>
        <w:r>
          <w:fldChar w:fldCharType="separate"/>
        </w:r>
        <w:r>
          <w:t>49</w:t>
        </w:r>
        <w:r>
          <w:fldChar w:fldCharType="end"/>
        </w:r>
      </w:hyperlink>
    </w:p>
    <w:p>
      <w:pPr>
        <w:pStyle w:val="TOC2"/>
        <w:tabs>
          <w:tab w:val="right" w:leader="dot" w:pos="8306"/>
        </w:tabs>
      </w:pPr>
      <w:hyperlink w:anchor="_Toc2150" w:history="1">
        <w:r>
          <w:rPr>
            <w:rFonts w:ascii="仿宋" w:eastAsia="仿宋" w:hAnsi="仿宋" w:cs="仿宋" w:hint="eastAsia"/>
            <w:lang w:eastAsia="zh-CN"/>
          </w:rPr>
          <w:t>(三)、制定完善的风险控制机制</w:t>
        </w:r>
        <w:r>
          <w:tab/>
        </w:r>
        <w:r>
          <w:fldChar w:fldCharType="begin"/>
        </w:r>
        <w:r>
          <w:instrText xml:space="preserve"> PAGEREF _Toc2150 \h </w:instrText>
        </w:r>
        <w:r>
          <w:fldChar w:fldCharType="separate"/>
        </w:r>
        <w:r>
          <w:t>50</w:t>
        </w:r>
        <w:r>
          <w:fldChar w:fldCharType="end"/>
        </w:r>
      </w:hyperlink>
    </w:p>
    <w:p>
      <w:pPr>
        <w:pStyle w:val="TOC2"/>
        <w:tabs>
          <w:tab w:val="right" w:leader="dot" w:pos="8306"/>
        </w:tabs>
      </w:pPr>
      <w:hyperlink w:anchor="_Toc20368" w:history="1">
        <w:r>
          <w:rPr>
            <w:rFonts w:ascii="仿宋" w:eastAsia="仿宋" w:hAnsi="仿宋" w:cs="仿宋" w:hint="eastAsia"/>
            <w:lang w:eastAsia="zh-CN"/>
          </w:rPr>
          <w:t>(四)、优化成本管理</w:t>
        </w:r>
        <w:r>
          <w:tab/>
        </w:r>
        <w:r>
          <w:fldChar w:fldCharType="begin"/>
        </w:r>
        <w:r>
          <w:instrText xml:space="preserve"> PAGEREF _Toc20368 \h </w:instrText>
        </w:r>
        <w:r>
          <w:fldChar w:fldCharType="separate"/>
        </w:r>
        <w:r>
          <w:t>51</w:t>
        </w:r>
        <w:r>
          <w:fldChar w:fldCharType="end"/>
        </w:r>
      </w:hyperlink>
    </w:p>
    <w:p>
      <w:pPr>
        <w:pStyle w:val="TOC1"/>
        <w:tabs>
          <w:tab w:val="right" w:leader="dot" w:pos="8306"/>
        </w:tabs>
      </w:pPr>
      <w:hyperlink w:anchor="_Toc12113" w:history="1">
        <w:r>
          <w:rPr>
            <w:rFonts w:ascii="仿宋" w:eastAsia="仿宋" w:hAnsi="仿宋" w:cs="仿宋" w:hint="eastAsia"/>
            <w:lang w:eastAsia="zh-CN"/>
          </w:rPr>
          <w:t>十三、利益相关者分析与沟通计划</w:t>
        </w:r>
        <w:r>
          <w:tab/>
        </w:r>
        <w:r>
          <w:fldChar w:fldCharType="begin"/>
        </w:r>
        <w:r>
          <w:instrText xml:space="preserve"> PAGEREF _Toc12113 \h </w:instrText>
        </w:r>
        <w:r>
          <w:fldChar w:fldCharType="separate"/>
        </w:r>
        <w:r>
          <w:t>53</w:t>
        </w:r>
        <w:r>
          <w:fldChar w:fldCharType="end"/>
        </w:r>
      </w:hyperlink>
    </w:p>
    <w:p>
      <w:pPr>
        <w:pStyle w:val="TOC2"/>
        <w:tabs>
          <w:tab w:val="right" w:leader="dot" w:pos="8306"/>
        </w:tabs>
      </w:pPr>
      <w:hyperlink w:anchor="_Toc30080" w:history="1">
        <w:r>
          <w:rPr>
            <w:rFonts w:ascii="仿宋" w:eastAsia="仿宋" w:hAnsi="仿宋" w:cs="仿宋" w:hint="eastAsia"/>
            <w:lang w:eastAsia="zh-CN"/>
          </w:rPr>
          <w:t>(一)、利益相关者分析</w:t>
        </w:r>
        <w:r>
          <w:tab/>
        </w:r>
        <w:r>
          <w:fldChar w:fldCharType="begin"/>
        </w:r>
        <w:r>
          <w:instrText xml:space="preserve"> PAGEREF _Toc30080 \h </w:instrText>
        </w:r>
        <w:r>
          <w:fldChar w:fldCharType="separate"/>
        </w:r>
        <w:r>
          <w:t>53</w:t>
        </w:r>
        <w:r>
          <w:fldChar w:fldCharType="end"/>
        </w:r>
      </w:hyperlink>
    </w:p>
    <w:p>
      <w:pPr>
        <w:pStyle w:val="TOC2"/>
        <w:tabs>
          <w:tab w:val="right" w:leader="dot" w:pos="8306"/>
        </w:tabs>
      </w:pPr>
      <w:hyperlink w:anchor="_Toc8973" w:history="1">
        <w:r>
          <w:rPr>
            <w:rFonts w:ascii="仿宋" w:eastAsia="仿宋" w:hAnsi="仿宋" w:cs="仿宋" w:hint="eastAsia"/>
            <w:lang w:eastAsia="zh-CN"/>
          </w:rPr>
          <w:t>(二)、沟通计划</w:t>
        </w:r>
        <w:r>
          <w:tab/>
        </w:r>
        <w:r>
          <w:fldChar w:fldCharType="begin"/>
        </w:r>
        <w:r>
          <w:instrText xml:space="preserve"> PAGEREF _Toc8973 \h </w:instrText>
        </w:r>
        <w:r>
          <w:fldChar w:fldCharType="separate"/>
        </w:r>
        <w:r>
          <w:t>54</w:t>
        </w:r>
        <w:r>
          <w:fldChar w:fldCharType="end"/>
        </w:r>
      </w:hyperlink>
    </w:p>
    <w:p>
      <w:pPr>
        <w:pStyle w:val="TOC1"/>
        <w:tabs>
          <w:tab w:val="right" w:leader="dot" w:pos="8306"/>
        </w:tabs>
      </w:pPr>
      <w:hyperlink w:anchor="_Toc18627" w:history="1">
        <w:r>
          <w:rPr>
            <w:rFonts w:ascii="仿宋" w:eastAsia="仿宋" w:hAnsi="仿宋" w:cs="仿宋" w:hint="eastAsia"/>
            <w:lang w:eastAsia="zh-CN"/>
          </w:rPr>
          <w:t>十四、病人监护仪项目实施时间节点</w:t>
        </w:r>
        <w:r>
          <w:tab/>
        </w:r>
        <w:r>
          <w:fldChar w:fldCharType="begin"/>
        </w:r>
        <w:r>
          <w:instrText xml:space="preserve"> PAGEREF _Toc18627 \h </w:instrText>
        </w:r>
        <w:r>
          <w:fldChar w:fldCharType="separate"/>
        </w:r>
        <w:r>
          <w:t>55</w:t>
        </w:r>
        <w:r>
          <w:fldChar w:fldCharType="end"/>
        </w:r>
      </w:hyperlink>
    </w:p>
    <w:p>
      <w:pPr>
        <w:pStyle w:val="TOC2"/>
        <w:tabs>
          <w:tab w:val="right" w:leader="dot" w:pos="8306"/>
        </w:tabs>
      </w:pPr>
      <w:hyperlink w:anchor="_Toc127" w:history="1">
        <w:r>
          <w:rPr>
            <w:rFonts w:ascii="仿宋" w:eastAsia="仿宋" w:hAnsi="仿宋" w:cs="仿宋" w:hint="eastAsia"/>
            <w:lang w:eastAsia="zh-CN"/>
          </w:rPr>
          <w:t>(一)、病人监护仪项目启动阶段时间节点</w:t>
        </w:r>
        <w:r>
          <w:tab/>
        </w:r>
        <w:r>
          <w:fldChar w:fldCharType="begin"/>
        </w:r>
        <w:r>
          <w:instrText xml:space="preserve"> PAGEREF _Toc127 \h </w:instrText>
        </w:r>
        <w:r>
          <w:fldChar w:fldCharType="separate"/>
        </w:r>
        <w:r>
          <w:t>55</w:t>
        </w:r>
        <w:r>
          <w:fldChar w:fldCharType="end"/>
        </w:r>
      </w:hyperlink>
    </w:p>
    <w:p>
      <w:pPr>
        <w:pStyle w:val="TOC2"/>
        <w:tabs>
          <w:tab w:val="right" w:leader="dot" w:pos="8306"/>
        </w:tabs>
      </w:pPr>
      <w:hyperlink w:anchor="_Toc744" w:history="1">
        <w:r>
          <w:rPr>
            <w:rFonts w:ascii="仿宋" w:eastAsia="仿宋" w:hAnsi="仿宋" w:cs="仿宋" w:hint="eastAsia"/>
            <w:lang w:eastAsia="zh-CN"/>
          </w:rPr>
          <w:t>(二)、病人监护仪项目执行阶段时间节点</w:t>
        </w:r>
        <w:r>
          <w:tab/>
        </w:r>
        <w:r>
          <w:fldChar w:fldCharType="begin"/>
        </w:r>
        <w:r>
          <w:instrText xml:space="preserve"> PAGEREF _Toc744 \h </w:instrText>
        </w:r>
        <w:r>
          <w:fldChar w:fldCharType="separate"/>
        </w:r>
        <w:r>
          <w:t>56</w:t>
        </w:r>
        <w:r>
          <w:fldChar w:fldCharType="end"/>
        </w:r>
      </w:hyperlink>
    </w:p>
    <w:p>
      <w:pPr>
        <w:pStyle w:val="TOC2"/>
        <w:tabs>
          <w:tab w:val="right" w:leader="dot" w:pos="8306"/>
        </w:tabs>
      </w:pPr>
      <w:hyperlink w:anchor="_Toc21058" w:history="1">
        <w:r>
          <w:rPr>
            <w:rFonts w:ascii="仿宋" w:eastAsia="仿宋" w:hAnsi="仿宋" w:cs="仿宋" w:hint="eastAsia"/>
            <w:lang w:eastAsia="zh-CN"/>
          </w:rPr>
          <w:t>(三)、病人监护仪项目完成阶段时间节点</w:t>
        </w:r>
        <w:r>
          <w:tab/>
        </w:r>
        <w:r>
          <w:fldChar w:fldCharType="begin"/>
        </w:r>
        <w:r>
          <w:instrText xml:space="preserve"> PAGEREF _Toc21058 \h </w:instrText>
        </w:r>
        <w:r>
          <w:fldChar w:fldCharType="separate"/>
        </w:r>
        <w:r>
          <w:t>57</w:t>
        </w:r>
        <w:r>
          <w:fldChar w:fldCharType="end"/>
        </w:r>
      </w:hyperlink>
    </w:p>
    <w:p>
      <w:pPr>
        <w:pStyle w:val="TOC1"/>
        <w:tabs>
          <w:tab w:val="right" w:leader="dot" w:pos="8306"/>
        </w:tabs>
      </w:pPr>
      <w:hyperlink w:anchor="_Toc9764" w:history="1">
        <w:r>
          <w:rPr>
            <w:rFonts w:ascii="仿宋" w:eastAsia="仿宋" w:hAnsi="仿宋" w:cs="仿宋" w:hint="eastAsia"/>
            <w:lang w:eastAsia="zh-CN"/>
          </w:rPr>
          <w:t>十五、风险识别与分类</w:t>
        </w:r>
        <w:r>
          <w:tab/>
        </w:r>
        <w:r>
          <w:fldChar w:fldCharType="begin"/>
        </w:r>
        <w:r>
          <w:instrText xml:space="preserve"> PAGEREF _Toc9764 \h </w:instrText>
        </w:r>
        <w:r>
          <w:fldChar w:fldCharType="separate"/>
        </w:r>
        <w:r>
          <w:t>58</w:t>
        </w:r>
        <w:r>
          <w:fldChar w:fldCharType="end"/>
        </w:r>
      </w:hyperlink>
    </w:p>
    <w:p>
      <w:pPr>
        <w:pStyle w:val="TOC2"/>
        <w:tabs>
          <w:tab w:val="right" w:leader="dot" w:pos="8306"/>
        </w:tabs>
      </w:pPr>
      <w:hyperlink w:anchor="_Toc21407" w:history="1">
        <w:r>
          <w:rPr>
            <w:rFonts w:ascii="仿宋" w:eastAsia="仿宋" w:hAnsi="仿宋" w:cs="仿宋" w:hint="eastAsia"/>
            <w:lang w:eastAsia="zh-CN"/>
          </w:rPr>
          <w:t>(一)、风险识别</w:t>
        </w:r>
        <w:r>
          <w:tab/>
        </w:r>
        <w:r>
          <w:fldChar w:fldCharType="begin"/>
        </w:r>
        <w:r>
          <w:instrText xml:space="preserve"> PAGEREF _Toc21407 \h </w:instrText>
        </w:r>
        <w:r>
          <w:fldChar w:fldCharType="separate"/>
        </w:r>
        <w:r>
          <w:t>58</w:t>
        </w:r>
        <w:r>
          <w:fldChar w:fldCharType="end"/>
        </w:r>
      </w:hyperlink>
    </w:p>
    <w:p>
      <w:pPr>
        <w:pStyle w:val="TOC2"/>
        <w:tabs>
          <w:tab w:val="right" w:leader="dot" w:pos="8306"/>
        </w:tabs>
      </w:pPr>
      <w:hyperlink w:anchor="_Toc17143" w:history="1">
        <w:r>
          <w:rPr>
            <w:rFonts w:ascii="仿宋" w:eastAsia="仿宋" w:hAnsi="仿宋" w:cs="仿宋" w:hint="eastAsia"/>
            <w:lang w:eastAsia="zh-CN"/>
          </w:rPr>
          <w:t>(二)、风险分类</w:t>
        </w:r>
        <w:r>
          <w:tab/>
        </w:r>
        <w:r>
          <w:fldChar w:fldCharType="begin"/>
        </w:r>
        <w:r>
          <w:instrText xml:space="preserve"> PAGEREF _Toc17143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0"/>
      <w:r>
        <w:rPr>
          <w:rFonts w:ascii="仿宋" w:eastAsia="仿宋" w:hAnsi="仿宋" w:cs="仿宋" w:hint="eastAsia"/>
          <w:sz w:val="28"/>
          <w:lang w:eastAsia="zh-CN"/>
        </w:rPr>
        <w:t>一、病人监护仪项目可持续发展</w:t>
      </w:r>
      <w:bookmarkEnd w:id="2"/>
    </w:p>
    <w:p>
      <w:pPr>
        <w:pStyle w:val="Heading2"/>
        <w:rPr>
          <w:rFonts w:ascii="仿宋" w:eastAsia="仿宋" w:hAnsi="仿宋" w:cs="仿宋" w:hint="eastAsia"/>
          <w:lang w:eastAsia="zh-CN"/>
        </w:rPr>
      </w:pPr>
      <w:bookmarkStart w:id="3" w:name="_Toc254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中，病人监护仪项目团队着眼于未来，明确了可持续发展的战略方向。制定的具体可持续发展目标包括降低资源使用、采用环保技术、最大化社会效益等。这一步骤不仅有助于病人监护仪项目在环保和社会责任方面达到最高标准，也为未来提供了明确的指引，确保病人监护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可持续实践的融入病人监护仪项目管理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病人监护仪项目管理周期。从病人监护仪项目规划开始，病人监护仪项目团队就考虑了环境和社会的因素。在执行阶段，病人监护仪项目团队积极推动绿色技术的应用，优化资源利用。此外，关注员工的社会责任，通过培训和沟通活动提高员工对可持续发展的认知，使他们能够在日常工作中践行可持续实践。这些举措不仅为病人监护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64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扎根于病人监护仪项目的可持续发展理念，我们深信环保与社会责任是病人监护仪项目成功的关键支柱。在病人监护仪项目的每一步，我们都致力于通过创新和实践，履行对环境和社会的坚定责任。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团队通过引入先进的环保技术、建立高效的废物处理系统以及推动能源节约措施，积极履行环保责任。定期的环保监测和评估确保病人监护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不仅致力于自身可持续发展，还注重对社会的回馈。通过支持社区病人监护仪项目、参与慈善事业、提供培训机会等方式，病人监护仪项目积极履行社会责任。与当地社区建立积极互动，关注员工的工作与生活平衡，以及员工的身心健康，是病人监护仪项目在社会责任层面的关键举措。这样的实践不仅增强了病人监护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270"/>
      <w:r>
        <w:rPr>
          <w:rFonts w:ascii="仿宋" w:eastAsia="仿宋" w:hAnsi="仿宋" w:cs="仿宋" w:hint="eastAsia"/>
          <w:sz w:val="28"/>
          <w:lang w:eastAsia="zh-CN"/>
        </w:rPr>
        <w:t>二、病人监护仪项目建设单位说明</w:t>
      </w:r>
      <w:bookmarkEnd w:id="5"/>
    </w:p>
    <w:p>
      <w:pPr>
        <w:pStyle w:val="Heading2"/>
        <w:rPr>
          <w:rFonts w:ascii="仿宋" w:eastAsia="仿宋" w:hAnsi="仿宋" w:cs="仿宋" w:hint="eastAsia"/>
          <w:lang w:eastAsia="zh-CN"/>
        </w:rPr>
      </w:pPr>
      <w:bookmarkStart w:id="6" w:name="_Toc9059"/>
      <w:r>
        <w:rPr>
          <w:rFonts w:ascii="仿宋" w:eastAsia="仿宋" w:hAnsi="仿宋" w:cs="仿宋" w:hint="eastAsia"/>
          <w:lang w:eastAsia="zh-CN"/>
        </w:rPr>
        <w:t>(一)、病人监护仪项目承办单位基本情况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40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病人监护仪项目承办单位的XXXX，我们着眼于实现可持续的经济效益。通过技术创新和解决方案的提供，公司预计在病人监护仪项目执行期间将获得可观的收入增长。这一收入来源主要包括病人监护仪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同时，我们注重成本控制和效率提升，以确保病人监护仪项目的可持续盈利。透过精细的管理和资源优化，公司期望实现病人监护仪项目利润最大化。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病人监护仪项目实施进行全面的投资评估，包括病人监护仪项目启动阶段的资金投入和后续运营成本。通过对病人监护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病人监护仪项目实施过程中具备足够的资金流动性，公司将进行详尽的现金流分析。这包括资金需求的合理预测、病人监护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403"/>
      <w:r>
        <w:rPr>
          <w:rFonts w:ascii="仿宋" w:eastAsia="仿宋" w:hAnsi="仿宋" w:cs="仿宋" w:hint="eastAsia"/>
          <w:sz w:val="28"/>
          <w:lang w:eastAsia="zh-CN"/>
        </w:rPr>
        <w:t>三、病人监护仪项目概论</w:t>
      </w:r>
      <w:bookmarkEnd w:id="8"/>
    </w:p>
    <w:p>
      <w:pPr>
        <w:pStyle w:val="Heading2"/>
        <w:rPr>
          <w:rFonts w:ascii="仿宋" w:eastAsia="仿宋" w:hAnsi="仿宋" w:cs="仿宋" w:hint="eastAsia"/>
          <w:lang w:eastAsia="zh-CN"/>
        </w:rPr>
      </w:pPr>
      <w:bookmarkStart w:id="9" w:name="_Toc9422"/>
      <w:r>
        <w:rPr>
          <w:rFonts w:ascii="仿宋" w:eastAsia="仿宋" w:hAnsi="仿宋" w:cs="仿宋" w:hint="eastAsia"/>
          <w:lang w:eastAsia="zh-CN"/>
        </w:rPr>
        <w:t>(一)、病人监护仪项目概况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起源追溯至对市场的深入洞察。市场的不断演变与变革为病人监护仪项目提供了难得的机遇。当前市场存在的需求缺口和变革的大环境共同构成了病人监护仪项目的背景。这个病人监护仪项目旨在充分利用市场机遇，填补行业中尚未满足的需求，为客户提供全新的解决方案。市场的变革和需求的增长使得这个病人监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病人监护仪项目名称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正式命名为病人监护仪。这个名称不仅仅是一个标识，更代表了病人监护仪项目的核心理念和愿景。它蕴含着病人监护仪项目所要解决问题的关键字，具有强烈的表达和辨识度，为病人监护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病人监护仪项目目标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核心目标是提供一种全新、高效的解决方案，满足客户日益增长的需求。病人监护仪项目追求的不仅仅是满足市场需求，更是在市场中获得卓越的竞争优势。通过不断提升产品或服务的质量和创新水平，病人监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病人监护仪项目范围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全面涵盖了产品研发、制造、市场推广和售后服务，确保从产品设计到最终用户体验的全方位关注。这一全面的病人监护仪项目范围是为了确保病人监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病人监护仪项目时间表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病人监护仪项目计划在未来18个月内完成，包括研发、测试、市场试点和正式推出等不同阶段。这个时间表的合理设计是为了确保病人监护仪项目各个阶段的顺利推进，以便按时交付高质量的成果。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病人监护仪项目预算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病人监护仪项目总预算估算为XX百万美元，主要分配在研发、市场推广、人员培训和运营等方面。这一充足的预算为病人监护仪项目提供了充足的资源，确保病人监护仪项目在各个方面都能取得优异的表现。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病人监护仪项目风险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可能面临的风险包括市场接受度低、技术难题、竞争激烈等。病人监护仪项目团队已经制定了相应的风险应对计划，通过前瞻性的风险管理，确保病人监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病人监护仪项目团队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病人监护仪项目汇聚了一支经验丰富、多领域专业素养的核心团队，确保病人监护仪项目在各个方面都能拥有高水平的执行力。团队的协同作战是病人监护仪项目成功的关键因素之一。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病人监护仪项目背景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病人监护仪项目的背景根植于市场对更高效、创新产品的渴望，同时也受到科技发展对行业格局的深刻改变的影响。这为病人监护仪项目提供了广阔的发展空间和市场需求。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病人监护仪项目现状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截至目前，病人监护仪项目已完成市场调研和技术验证，取得了初步的成功。这为病人监护仪项目在未来的发展奠定了坚实的基础，为更远大的目标打下了坚实的基石。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203"/>
      <w:r>
        <w:rPr>
          <w:rFonts w:ascii="仿宋" w:eastAsia="仿宋" w:hAnsi="仿宋" w:cs="仿宋" w:hint="eastAsia"/>
          <w:sz w:val="28"/>
          <w:lang w:eastAsia="zh-CN"/>
        </w:rPr>
        <w:t>(二)、病人监护仪项目目标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keyword》病人监护仪项目首要业务目标是在市场中占据有利地位，实现产品/服务的成功推广和销售。通过不断提升产品质量、创新性，病人监护仪项目追求成为行业中的领导者，赢得更多客户的青睐。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在科技迅速发展的时代，病人监护仪项目着眼于技术创新。通过持续的研发和技术升级，病人监护仪项目旨在推出更具创新性的产品或服务，以满足市场对新鲜、先进解决方案的需求。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为了建立可持续的客户关系，病人监护仪项目设定了客户满意度目标。通过提供卓越的产品质量和优质的客户服务，病人监护仪项目追求赢得客户的信任和忠诚度，确保他们的满意度达到行业领先水平。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病人监护仪项目注重社会责任和可持续发展。通过实施环保、社会责任病人监护仪项目，病人监护仪项目致力于在经济发展的同时保护环境，促进社会公平，实现可持续经营。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病人监护仪项目的团队是实现目标的核心驱动力。因此，病人监护仪项目设定了团队发展目标，包括提升团队成员的专业技能、培养领导力，以及搭建协同高效的团队工作氛围。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599"/>
      <w:r>
        <w:rPr>
          <w:rFonts w:ascii="仿宋" w:eastAsia="仿宋" w:hAnsi="仿宋" w:cs="仿宋" w:hint="eastAsia"/>
          <w:sz w:val="28"/>
          <w:lang w:eastAsia="zh-CN"/>
        </w:rPr>
        <w:t>(三)、病人监护仪项目提出的理由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病人监护仪项目提出的理由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源于对市场机遇的深刻洞察。当前市场中存在的需求缺口和行业发展趋势表明，有巨大的商业机会等待被开发。通过准确捕捉市场机遇，病人监护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理念基于对技术创新的信仰。通过持续的研发和技术投入，病人监护仪项目有望推出更具创新性的产品或服务。在科技飞速发展的当下，病人监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是为了增强企业的行业竞争力。通过提升产品或服务的质量和独特性，病人监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响应了消费者需求的变化。随着社会和科技的不断发展，消费者对产品和服务的需求也在发生变化。通过深入了解并及时回应消费者的新需求，病人监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病人监护仪项目的提出是企业战略发展规划的一部分。在面对日益激烈的市场竞争和不断变化的商业环境中，病人监护仪项目作为企业战略的一环，旨在为企业开辟新的增长领域，巩固企业在行业中的地位。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不仅仅是基于商业考量，还注重社会责任。通过推出环保、社会责任等方面的病人监护仪项目，病人监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病人监护仪项目的提出反映了对利益相关者期望的关注。包括客户、员工、投资者等利益相关者在企业发展中都有着各自的期望，病人监护仪项目力求在满足这些期望的同时，取得更大的共赢。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346"/>
      <w:r>
        <w:rPr>
          <w:rFonts w:ascii="仿宋" w:eastAsia="仿宋" w:hAnsi="仿宋" w:cs="仿宋" w:hint="eastAsia"/>
          <w:sz w:val="28"/>
          <w:lang w:eastAsia="zh-CN"/>
        </w:rPr>
        <w:t>(四)、病人监护仪项目意义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在实施病人监护仪项目的过程中，我们不仅仅是在追逐商业成功，更是为企业和社会的多个层面创造了深远的意义。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首要意义在于提升企业的市场竞争力。通过持续的创新和对产品质量的高标准要求，病人监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病人监护仪项目的推进将促使行业技术水平的提升。通过引入先进技术和创新性解决方案，病人监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病人监护仪项目不仅创造了大量就业机会，提高了就业水平，还注重社会责任和环保。通过参与社会公益事业和推动环保病人监护仪项目，病人监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综合而言，病人监护仪项目意义重大，不仅推动了企业的发展，也为行业和社会的进步贡献了积极力量。这是一个全面而深刻的影响，将在未来产生可持续的正面效应。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13"/>
      <w:r>
        <w:rPr>
          <w:rFonts w:ascii="仿宋" w:eastAsia="仿宋" w:hAnsi="仿宋" w:cs="仿宋" w:hint="eastAsia"/>
          <w:sz w:val="28"/>
          <w:lang w:eastAsia="zh-CN"/>
        </w:rPr>
        <w:t>(五)、病人监护仪项目背景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在当今迅猛发展的商业环境中，病人监护仪项目的动因根植于对多方面因素的审慎考量。这个病人监护仪项目的提出并非孤立的决策，而是对企业所处背景深入思考的产物。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病人监护仪项目背后的首要原因。科技的迅速发展和全球市场的快速变化使得企业必须灵活应对。病人监护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竞争的激烈程度也是病人监护仪项目背景中不可忽视的一环。企业需要在激烈竞争中脱颖而出，为此，病人监护仪项目致力于打破常规，提供独特的价值主张，以吸引客户并确保市场份额的增长。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技术的迅速发展为企业带来了机遇与挑战。作为病人监护仪项目启动的背景之一，对新兴技术的应用将有助于提升企业的技术水平，使其在不断演进的商业环境中保持竞争优势。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此外，社会对企业责任的期望也在逐渐升高。病人监护仪项目充分融入了社会责任的理念，通过可持续经营和社会公益病人监护仪项目，企图为社会贡献一份力量，在商业成功的同时关注社会价值。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396"/>
      <w:r>
        <w:rPr>
          <w:rFonts w:ascii="仿宋" w:eastAsia="仿宋" w:hAnsi="仿宋" w:cs="仿宋" w:hint="eastAsia"/>
          <w:sz w:val="28"/>
          <w:lang w:eastAsia="zh-CN"/>
        </w:rPr>
        <w:t>四、病人监护仪项目选址可行性分析</w:t>
      </w:r>
      <w:bookmarkEnd w:id="14"/>
    </w:p>
    <w:p>
      <w:pPr>
        <w:pStyle w:val="Heading2"/>
        <w:rPr>
          <w:rFonts w:ascii="仿宋" w:eastAsia="仿宋" w:hAnsi="仿宋" w:cs="仿宋" w:hint="eastAsia"/>
          <w:lang w:eastAsia="zh-CN"/>
        </w:rPr>
      </w:pPr>
      <w:bookmarkStart w:id="15" w:name="_Toc25718"/>
      <w:r>
        <w:rPr>
          <w:rFonts w:ascii="仿宋" w:eastAsia="仿宋" w:hAnsi="仿宋" w:cs="仿宋" w:hint="eastAsia"/>
          <w:lang w:eastAsia="zh-CN"/>
        </w:rPr>
        <w:t>(一)、病人监护仪项目选址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该病人监护仪项目选址位于XX省XX市XX区XXX街道</w:t>
      </w:r>
    </w:p>
    <w:p>
      <w:pPr>
        <w:pStyle w:val="Heading2"/>
        <w:ind w:firstLine="560" w:firstLineChars="200"/>
        <w:rPr>
          <w:rFonts w:ascii="仿宋" w:eastAsia="仿宋" w:hAnsi="仿宋" w:cs="仿宋" w:hint="eastAsia"/>
          <w:sz w:val="28"/>
          <w:lang w:eastAsia="zh-CN"/>
        </w:rPr>
      </w:pPr>
      <w:bookmarkStart w:id="16" w:name="_Toc2378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病人监护仪项目的征地面积将根据病人监护仪项目的实际规模和需求进行精确规划。具体面积XXX平方米，旨在确保病人监护仪项目不仅能够满足当前的发展需求，还能够预留空间以适应未来的扩展。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净用地面积是在征地面积基础上去除不可利用面积后的实际可开发用地。具体面积XXX平方米，考虑到环保、交通、安全等多方面因素，以确保病人监护仪项目在整体利用效率上达到最优。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病人监护仪项目计划建设的建筑总规模具体面积XXX平方米。这一规模的确定综合考虑了病人监护仪项目的性质、规模，以及城市规划的相关要求，确保建筑布局与周边环境协调一致。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绿地率是病人监护仪项目用地中被规划为绿地的比例。具体面积XXX平方米，旨在通过合理规划绿地，改善病人监护仪项目周边环境，提升居民生活质量，并符合城市整体绿化规划。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容积率是用地上可以建设的建筑总体积与用地面积之比。具体面积XXX，通过合理的容积率规划，确保病人监护仪项目建筑规模与周边环境和谐共生。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病人监护仪项目选址与当地城市规划相一致，具体面积XXX平方米。通过与城市规划部门深入沟通，确保病人监护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病人监护仪项目选址符合当地产业政策，具体面积XXX平方米。这包括病人监护仪项目对当地经济的促进作用，以及对相关产业的带动效应，确保病人监护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用地总体要求必须符合环保和可持续发展的原则，具体面积XXX平方米。通过采用绿色建筑设计、节能减排等措施，确保病人监护仪项目在建设和运营过程中对环境的影响最小化，达到可持续发展的要求。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确保病人监护仪项目选址具备必要的公共设施配套，具体面积XXX平方米。这包括交通便利性、教育、医疗等基础设施，以提高居民生活品质，使得病人监护仪项目选址更具吸引力。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考虑用地总体要求对当地社会稳定性的影响，具体面积XXX平方米。通过深入了解当地社区反馈，确保病人监护仪项目的选址和建设过程对当地社会和谐稳定产生积极作用。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病人监护仪项目选址不仅符合法规和规划，还在实际操作中具有可行性。这一全面规划将为病人监护仪项目的成功实施提供坚实的基础，确保病人监护仪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01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病人监护仪项目的设备规划和空间设计中，我们将采取灵活设备布局的措施。设备布局将根据实际需求进行灵活设计，避免不必要的浪费。通过合理规划设备摆放位置，我们将提高设备的利用率，减少设备间距，以确保病人监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病人监护仪项目内部引入共享设施的概念，例如共享会议室、办公区等。通过这种方式，我们可以减少对资源的重复建设，提高资源共享效率，从而减小病人监护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915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病人监护仪项目的总图布置中，我们将不同功能区域进行明确的规划，以最大程度满足病人监护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https://d.book118.com/748016026042006031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82E08"/>
    <w:rsid w:val="5E982E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1602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2024-01-21T02:54:00Z</dcterms:created>
  <dcterms:modified xsi:type="dcterms:W3CDTF">2024-01-21T02:54:58Z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940CB92576B14A4099E3C9AF08F1224A_11</vt:lpwstr>
  </property>
  <property fmtid="{D5CDD505-2E9C-101B-9397-08002B2CF9AE}" pid="3" name="KSOProductBuildVer">
    <vt:lpwstr>2052-12.1.0.16120</vt:lpwstr>
  </property>
</Properties>
</file>