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大型并网风力发电机组叶片项目规划设计纲要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480" w:history="1">
        <w:r>
          <w:rPr>
            <w:rFonts w:ascii="仿宋" w:eastAsia="仿宋" w:hAnsi="仿宋" w:cs="仿宋" w:hint="eastAsia"/>
            <w:lang w:eastAsia="zh-CN"/>
          </w:rPr>
          <w:t>序言</w:t>
        </w:r>
        <w:r>
          <w:tab/>
        </w:r>
        <w:r>
          <w:fldChar w:fldCharType="begin"/>
        </w:r>
        <w:r>
          <w:instrText xml:space="preserve"> PAGEREF _Toc30480 \h </w:instrText>
        </w:r>
        <w:r>
          <w:fldChar w:fldCharType="separate"/>
        </w:r>
        <w:r>
          <w:t>3</w:t>
        </w:r>
        <w:r>
          <w:fldChar w:fldCharType="end"/>
        </w:r>
      </w:hyperlink>
    </w:p>
    <w:p>
      <w:pPr>
        <w:pStyle w:val="TOC1"/>
        <w:tabs>
          <w:tab w:val="right" w:leader="dot" w:pos="8306"/>
        </w:tabs>
      </w:pPr>
      <w:hyperlink w:anchor="_Toc27243" w:history="1">
        <w:r>
          <w:rPr>
            <w:rFonts w:ascii="仿宋" w:eastAsia="仿宋" w:hAnsi="仿宋" w:cs="仿宋" w:hint="eastAsia"/>
            <w:lang w:eastAsia="zh-CN"/>
          </w:rPr>
          <w:t>一、大型并网风力发电机组叶片项目可持续发展</w:t>
        </w:r>
        <w:r>
          <w:tab/>
        </w:r>
        <w:r>
          <w:fldChar w:fldCharType="begin"/>
        </w:r>
        <w:r>
          <w:instrText xml:space="preserve"> PAGEREF _Toc27243 \h </w:instrText>
        </w:r>
        <w:r>
          <w:fldChar w:fldCharType="separate"/>
        </w:r>
        <w:r>
          <w:t>3</w:t>
        </w:r>
        <w:r>
          <w:fldChar w:fldCharType="end"/>
        </w:r>
      </w:hyperlink>
    </w:p>
    <w:p>
      <w:pPr>
        <w:pStyle w:val="TOC2"/>
        <w:tabs>
          <w:tab w:val="right" w:leader="dot" w:pos="8306"/>
        </w:tabs>
      </w:pPr>
      <w:hyperlink w:anchor="_Toc23367" w:history="1">
        <w:r>
          <w:rPr>
            <w:rFonts w:ascii="仿宋" w:eastAsia="仿宋" w:hAnsi="仿宋" w:cs="仿宋" w:hint="eastAsia"/>
            <w:lang w:eastAsia="zh-CN"/>
          </w:rPr>
          <w:t>(一)、可持续战略与实践</w:t>
        </w:r>
        <w:r>
          <w:tab/>
        </w:r>
        <w:r>
          <w:fldChar w:fldCharType="begin"/>
        </w:r>
        <w:r>
          <w:instrText xml:space="preserve"> PAGEREF _Toc23367 \h </w:instrText>
        </w:r>
        <w:r>
          <w:fldChar w:fldCharType="separate"/>
        </w:r>
        <w:r>
          <w:t>3</w:t>
        </w:r>
        <w:r>
          <w:fldChar w:fldCharType="end"/>
        </w:r>
      </w:hyperlink>
    </w:p>
    <w:p>
      <w:pPr>
        <w:pStyle w:val="TOC2"/>
        <w:tabs>
          <w:tab w:val="right" w:leader="dot" w:pos="8306"/>
        </w:tabs>
      </w:pPr>
      <w:hyperlink w:anchor="_Toc10464" w:history="1">
        <w:r>
          <w:rPr>
            <w:rFonts w:ascii="仿宋" w:eastAsia="仿宋" w:hAnsi="仿宋" w:cs="仿宋" w:hint="eastAsia"/>
            <w:lang w:eastAsia="zh-CN"/>
          </w:rPr>
          <w:t>(二)、环保与社会责任</w:t>
        </w:r>
        <w:r>
          <w:tab/>
        </w:r>
        <w:r>
          <w:fldChar w:fldCharType="begin"/>
        </w:r>
        <w:r>
          <w:instrText xml:space="preserve"> PAGEREF _Toc10464 \h </w:instrText>
        </w:r>
        <w:r>
          <w:fldChar w:fldCharType="separate"/>
        </w:r>
        <w:r>
          <w:t>4</w:t>
        </w:r>
        <w:r>
          <w:fldChar w:fldCharType="end"/>
        </w:r>
      </w:hyperlink>
    </w:p>
    <w:p>
      <w:pPr>
        <w:pStyle w:val="TOC1"/>
        <w:tabs>
          <w:tab w:val="right" w:leader="dot" w:pos="8306"/>
        </w:tabs>
      </w:pPr>
      <w:hyperlink w:anchor="_Toc7356" w:history="1">
        <w:r>
          <w:rPr>
            <w:rFonts w:ascii="仿宋" w:eastAsia="仿宋" w:hAnsi="仿宋" w:cs="仿宋" w:hint="eastAsia"/>
            <w:lang w:eastAsia="zh-CN"/>
          </w:rPr>
          <w:t>二、工艺说明</w:t>
        </w:r>
        <w:r>
          <w:tab/>
        </w:r>
        <w:r>
          <w:fldChar w:fldCharType="begin"/>
        </w:r>
        <w:r>
          <w:instrText xml:space="preserve"> PAGEREF _Toc7356 \h </w:instrText>
        </w:r>
        <w:r>
          <w:fldChar w:fldCharType="separate"/>
        </w:r>
        <w:r>
          <w:t>5</w:t>
        </w:r>
        <w:r>
          <w:fldChar w:fldCharType="end"/>
        </w:r>
      </w:hyperlink>
    </w:p>
    <w:p>
      <w:pPr>
        <w:pStyle w:val="TOC2"/>
        <w:tabs>
          <w:tab w:val="right" w:leader="dot" w:pos="8306"/>
        </w:tabs>
      </w:pPr>
      <w:hyperlink w:anchor="_Toc13216" w:history="1">
        <w:r>
          <w:rPr>
            <w:rFonts w:ascii="仿宋" w:eastAsia="仿宋" w:hAnsi="仿宋" w:cs="仿宋" w:hint="eastAsia"/>
            <w:lang w:eastAsia="zh-CN"/>
          </w:rPr>
          <w:t>(一)、技术管理特点</w:t>
        </w:r>
        <w:r>
          <w:tab/>
        </w:r>
        <w:r>
          <w:fldChar w:fldCharType="begin"/>
        </w:r>
        <w:r>
          <w:instrText xml:space="preserve"> PAGEREF _Toc13216 \h </w:instrText>
        </w:r>
        <w:r>
          <w:fldChar w:fldCharType="separate"/>
        </w:r>
        <w:r>
          <w:t>5</w:t>
        </w:r>
        <w:r>
          <w:fldChar w:fldCharType="end"/>
        </w:r>
      </w:hyperlink>
    </w:p>
    <w:p>
      <w:pPr>
        <w:pStyle w:val="TOC2"/>
        <w:tabs>
          <w:tab w:val="right" w:leader="dot" w:pos="8306"/>
        </w:tabs>
      </w:pPr>
      <w:hyperlink w:anchor="_Toc15926" w:history="1">
        <w:r>
          <w:rPr>
            <w:rFonts w:ascii="仿宋" w:eastAsia="仿宋" w:hAnsi="仿宋" w:cs="仿宋" w:hint="eastAsia"/>
            <w:lang w:eastAsia="zh-CN"/>
          </w:rPr>
          <w:t>(二)、大型并网风力发电机组叶片项目工艺技术设计方案</w:t>
        </w:r>
        <w:r>
          <w:tab/>
        </w:r>
        <w:r>
          <w:fldChar w:fldCharType="begin"/>
        </w:r>
        <w:r>
          <w:instrText xml:space="preserve"> PAGEREF _Toc15926 \h </w:instrText>
        </w:r>
        <w:r>
          <w:fldChar w:fldCharType="separate"/>
        </w:r>
        <w:r>
          <w:t>6</w:t>
        </w:r>
        <w:r>
          <w:fldChar w:fldCharType="end"/>
        </w:r>
      </w:hyperlink>
    </w:p>
    <w:p>
      <w:pPr>
        <w:pStyle w:val="TOC2"/>
        <w:tabs>
          <w:tab w:val="right" w:leader="dot" w:pos="8306"/>
        </w:tabs>
      </w:pPr>
      <w:hyperlink w:anchor="_Toc31902" w:history="1">
        <w:r>
          <w:rPr>
            <w:rFonts w:ascii="仿宋" w:eastAsia="仿宋" w:hAnsi="仿宋" w:cs="仿宋" w:hint="eastAsia"/>
            <w:lang w:eastAsia="zh-CN"/>
          </w:rPr>
          <w:t>(三)、设备选型方案</w:t>
        </w:r>
        <w:r>
          <w:tab/>
        </w:r>
        <w:r>
          <w:fldChar w:fldCharType="begin"/>
        </w:r>
        <w:r>
          <w:instrText xml:space="preserve"> PAGEREF _Toc31902 \h </w:instrText>
        </w:r>
        <w:r>
          <w:fldChar w:fldCharType="separate"/>
        </w:r>
        <w:r>
          <w:t>7</w:t>
        </w:r>
        <w:r>
          <w:fldChar w:fldCharType="end"/>
        </w:r>
      </w:hyperlink>
    </w:p>
    <w:p>
      <w:pPr>
        <w:pStyle w:val="TOC1"/>
        <w:tabs>
          <w:tab w:val="right" w:leader="dot" w:pos="8306"/>
        </w:tabs>
      </w:pPr>
      <w:hyperlink w:anchor="_Toc796" w:history="1">
        <w:r>
          <w:rPr>
            <w:rFonts w:ascii="仿宋" w:eastAsia="仿宋" w:hAnsi="仿宋" w:cs="仿宋" w:hint="eastAsia"/>
            <w:lang w:eastAsia="zh-CN"/>
          </w:rPr>
          <w:t>三、大型并网风力发电机组叶片项目土建工程</w:t>
        </w:r>
        <w:r>
          <w:tab/>
        </w:r>
        <w:r>
          <w:fldChar w:fldCharType="begin"/>
        </w:r>
        <w:r>
          <w:instrText xml:space="preserve"> PAGEREF _Toc796 \h </w:instrText>
        </w:r>
        <w:r>
          <w:fldChar w:fldCharType="separate"/>
        </w:r>
        <w:r>
          <w:t>9</w:t>
        </w:r>
        <w:r>
          <w:fldChar w:fldCharType="end"/>
        </w:r>
      </w:hyperlink>
    </w:p>
    <w:p>
      <w:pPr>
        <w:pStyle w:val="TOC2"/>
        <w:tabs>
          <w:tab w:val="right" w:leader="dot" w:pos="8306"/>
        </w:tabs>
      </w:pPr>
      <w:hyperlink w:anchor="_Toc22005" w:history="1">
        <w:r>
          <w:rPr>
            <w:rFonts w:ascii="仿宋" w:eastAsia="仿宋" w:hAnsi="仿宋" w:cs="仿宋" w:hint="eastAsia"/>
            <w:lang w:eastAsia="zh-CN"/>
          </w:rPr>
          <w:t>(一)、建筑工程设计原则</w:t>
        </w:r>
        <w:r>
          <w:tab/>
        </w:r>
        <w:r>
          <w:fldChar w:fldCharType="begin"/>
        </w:r>
        <w:r>
          <w:instrText xml:space="preserve"> PAGEREF _Toc22005 \h </w:instrText>
        </w:r>
        <w:r>
          <w:fldChar w:fldCharType="separate"/>
        </w:r>
        <w:r>
          <w:t>9</w:t>
        </w:r>
        <w:r>
          <w:fldChar w:fldCharType="end"/>
        </w:r>
      </w:hyperlink>
    </w:p>
    <w:p>
      <w:pPr>
        <w:pStyle w:val="TOC2"/>
        <w:tabs>
          <w:tab w:val="right" w:leader="dot" w:pos="8306"/>
        </w:tabs>
      </w:pPr>
      <w:hyperlink w:anchor="_Toc26655" w:history="1">
        <w:r>
          <w:rPr>
            <w:rFonts w:ascii="仿宋" w:eastAsia="仿宋" w:hAnsi="仿宋" w:cs="仿宋" w:hint="eastAsia"/>
            <w:lang w:eastAsia="zh-CN"/>
          </w:rPr>
          <w:t>(二)、土建工程设计年限及安全等级</w:t>
        </w:r>
        <w:r>
          <w:tab/>
        </w:r>
        <w:r>
          <w:fldChar w:fldCharType="begin"/>
        </w:r>
        <w:r>
          <w:instrText xml:space="preserve"> PAGEREF _Toc26655 \h </w:instrText>
        </w:r>
        <w:r>
          <w:fldChar w:fldCharType="separate"/>
        </w:r>
        <w:r>
          <w:t>10</w:t>
        </w:r>
        <w:r>
          <w:fldChar w:fldCharType="end"/>
        </w:r>
      </w:hyperlink>
    </w:p>
    <w:p>
      <w:pPr>
        <w:pStyle w:val="TOC2"/>
        <w:tabs>
          <w:tab w:val="right" w:leader="dot" w:pos="8306"/>
        </w:tabs>
      </w:pPr>
      <w:hyperlink w:anchor="_Toc6257" w:history="1">
        <w:r>
          <w:rPr>
            <w:rFonts w:ascii="仿宋" w:eastAsia="仿宋" w:hAnsi="仿宋" w:cs="仿宋" w:hint="eastAsia"/>
            <w:lang w:eastAsia="zh-CN"/>
          </w:rPr>
          <w:t>(三)、建筑工程设计总体要求</w:t>
        </w:r>
        <w:r>
          <w:tab/>
        </w:r>
        <w:r>
          <w:fldChar w:fldCharType="begin"/>
        </w:r>
        <w:r>
          <w:instrText xml:space="preserve"> PAGEREF _Toc6257 \h </w:instrText>
        </w:r>
        <w:r>
          <w:fldChar w:fldCharType="separate"/>
        </w:r>
        <w:r>
          <w:t>11</w:t>
        </w:r>
        <w:r>
          <w:fldChar w:fldCharType="end"/>
        </w:r>
      </w:hyperlink>
    </w:p>
    <w:p>
      <w:pPr>
        <w:pStyle w:val="TOC2"/>
        <w:tabs>
          <w:tab w:val="right" w:leader="dot" w:pos="8306"/>
        </w:tabs>
      </w:pPr>
      <w:hyperlink w:anchor="_Toc32313" w:history="1">
        <w:r>
          <w:rPr>
            <w:rFonts w:ascii="仿宋" w:eastAsia="仿宋" w:hAnsi="仿宋" w:cs="仿宋" w:hint="eastAsia"/>
            <w:lang w:eastAsia="zh-CN"/>
          </w:rPr>
          <w:t>(四)、土建工程建设指标</w:t>
        </w:r>
        <w:r>
          <w:tab/>
        </w:r>
        <w:r>
          <w:fldChar w:fldCharType="begin"/>
        </w:r>
        <w:r>
          <w:instrText xml:space="preserve"> PAGEREF _Toc32313 \h </w:instrText>
        </w:r>
        <w:r>
          <w:fldChar w:fldCharType="separate"/>
        </w:r>
        <w:r>
          <w:t>12</w:t>
        </w:r>
        <w:r>
          <w:fldChar w:fldCharType="end"/>
        </w:r>
      </w:hyperlink>
    </w:p>
    <w:p>
      <w:pPr>
        <w:pStyle w:val="TOC1"/>
        <w:tabs>
          <w:tab w:val="right" w:leader="dot" w:pos="8306"/>
        </w:tabs>
      </w:pPr>
      <w:hyperlink w:anchor="_Toc10009" w:history="1">
        <w:r>
          <w:rPr>
            <w:rFonts w:ascii="仿宋" w:eastAsia="仿宋" w:hAnsi="仿宋" w:cs="仿宋" w:hint="eastAsia"/>
            <w:lang w:eastAsia="zh-CN"/>
          </w:rPr>
          <w:t>四、产品规划分析</w:t>
        </w:r>
        <w:r>
          <w:tab/>
        </w:r>
        <w:r>
          <w:fldChar w:fldCharType="begin"/>
        </w:r>
        <w:r>
          <w:instrText xml:space="preserve"> PAGEREF _Toc10009 \h </w:instrText>
        </w:r>
        <w:r>
          <w:fldChar w:fldCharType="separate"/>
        </w:r>
        <w:r>
          <w:t>12</w:t>
        </w:r>
        <w:r>
          <w:fldChar w:fldCharType="end"/>
        </w:r>
      </w:hyperlink>
    </w:p>
    <w:p>
      <w:pPr>
        <w:pStyle w:val="TOC2"/>
        <w:tabs>
          <w:tab w:val="right" w:leader="dot" w:pos="8306"/>
        </w:tabs>
      </w:pPr>
      <w:hyperlink w:anchor="_Toc8829" w:history="1">
        <w:r>
          <w:rPr>
            <w:rFonts w:ascii="仿宋" w:eastAsia="仿宋" w:hAnsi="仿宋" w:cs="仿宋" w:hint="eastAsia"/>
            <w:lang w:eastAsia="zh-CN"/>
          </w:rPr>
          <w:t>(一)、产品规划</w:t>
        </w:r>
        <w:r>
          <w:tab/>
        </w:r>
        <w:r>
          <w:fldChar w:fldCharType="begin"/>
        </w:r>
        <w:r>
          <w:instrText xml:space="preserve"> PAGEREF _Toc8829 \h </w:instrText>
        </w:r>
        <w:r>
          <w:fldChar w:fldCharType="separate"/>
        </w:r>
        <w:r>
          <w:t>12</w:t>
        </w:r>
        <w:r>
          <w:fldChar w:fldCharType="end"/>
        </w:r>
      </w:hyperlink>
    </w:p>
    <w:p>
      <w:pPr>
        <w:pStyle w:val="TOC2"/>
        <w:tabs>
          <w:tab w:val="right" w:leader="dot" w:pos="8306"/>
        </w:tabs>
      </w:pPr>
      <w:hyperlink w:anchor="_Toc53" w:history="1">
        <w:r>
          <w:rPr>
            <w:rFonts w:ascii="仿宋" w:eastAsia="仿宋" w:hAnsi="仿宋" w:cs="仿宋" w:hint="eastAsia"/>
            <w:lang w:eastAsia="zh-CN"/>
          </w:rPr>
          <w:t>(二)、建设规模</w:t>
        </w:r>
        <w:r>
          <w:tab/>
        </w:r>
        <w:r>
          <w:fldChar w:fldCharType="begin"/>
        </w:r>
        <w:r>
          <w:instrText xml:space="preserve"> PAGEREF _Toc53 \h </w:instrText>
        </w:r>
        <w:r>
          <w:fldChar w:fldCharType="separate"/>
        </w:r>
        <w:r>
          <w:t>13</w:t>
        </w:r>
        <w:r>
          <w:fldChar w:fldCharType="end"/>
        </w:r>
      </w:hyperlink>
    </w:p>
    <w:p>
      <w:pPr>
        <w:pStyle w:val="TOC1"/>
        <w:tabs>
          <w:tab w:val="right" w:leader="dot" w:pos="8306"/>
        </w:tabs>
      </w:pPr>
      <w:hyperlink w:anchor="_Toc8591" w:history="1">
        <w:r>
          <w:rPr>
            <w:rFonts w:ascii="仿宋" w:eastAsia="仿宋" w:hAnsi="仿宋" w:cs="仿宋" w:hint="eastAsia"/>
            <w:lang w:eastAsia="zh-CN"/>
          </w:rPr>
          <w:t>五、大型并网风力发电机组叶片项目文档管理</w:t>
        </w:r>
        <w:r>
          <w:tab/>
        </w:r>
        <w:r>
          <w:fldChar w:fldCharType="begin"/>
        </w:r>
        <w:r>
          <w:instrText xml:space="preserve"> PAGEREF _Toc8591 \h </w:instrText>
        </w:r>
        <w:r>
          <w:fldChar w:fldCharType="separate"/>
        </w:r>
        <w:r>
          <w:t>14</w:t>
        </w:r>
        <w:r>
          <w:fldChar w:fldCharType="end"/>
        </w:r>
      </w:hyperlink>
    </w:p>
    <w:p>
      <w:pPr>
        <w:pStyle w:val="TOC2"/>
        <w:tabs>
          <w:tab w:val="right" w:leader="dot" w:pos="8306"/>
        </w:tabs>
      </w:pPr>
      <w:hyperlink w:anchor="_Toc20334" w:history="1">
        <w:r>
          <w:rPr>
            <w:rFonts w:ascii="仿宋" w:eastAsia="仿宋" w:hAnsi="仿宋" w:cs="仿宋" w:hint="eastAsia"/>
            <w:lang w:eastAsia="zh-CN"/>
          </w:rPr>
          <w:t>(一)、文档编制与审查</w:t>
        </w:r>
        <w:r>
          <w:tab/>
        </w:r>
        <w:r>
          <w:fldChar w:fldCharType="begin"/>
        </w:r>
        <w:r>
          <w:instrText xml:space="preserve"> PAGEREF _Toc20334 \h </w:instrText>
        </w:r>
        <w:r>
          <w:fldChar w:fldCharType="separate"/>
        </w:r>
        <w:r>
          <w:t>14</w:t>
        </w:r>
        <w:r>
          <w:fldChar w:fldCharType="end"/>
        </w:r>
      </w:hyperlink>
    </w:p>
    <w:p>
      <w:pPr>
        <w:pStyle w:val="TOC2"/>
        <w:tabs>
          <w:tab w:val="right" w:leader="dot" w:pos="8306"/>
        </w:tabs>
      </w:pPr>
      <w:hyperlink w:anchor="_Toc3007" w:history="1">
        <w:r>
          <w:rPr>
            <w:rFonts w:ascii="仿宋" w:eastAsia="仿宋" w:hAnsi="仿宋" w:cs="仿宋" w:hint="eastAsia"/>
            <w:lang w:eastAsia="zh-CN"/>
          </w:rPr>
          <w:t>(二)、文档发布与分发</w:t>
        </w:r>
        <w:r>
          <w:tab/>
        </w:r>
        <w:r>
          <w:fldChar w:fldCharType="begin"/>
        </w:r>
        <w:r>
          <w:instrText xml:space="preserve"> PAGEREF _Toc3007 \h </w:instrText>
        </w:r>
        <w:r>
          <w:fldChar w:fldCharType="separate"/>
        </w:r>
        <w:r>
          <w:t>16</w:t>
        </w:r>
        <w:r>
          <w:fldChar w:fldCharType="end"/>
        </w:r>
      </w:hyperlink>
    </w:p>
    <w:p>
      <w:pPr>
        <w:pStyle w:val="TOC2"/>
        <w:tabs>
          <w:tab w:val="right" w:leader="dot" w:pos="8306"/>
        </w:tabs>
      </w:pPr>
      <w:hyperlink w:anchor="_Toc20978" w:history="1">
        <w:r>
          <w:rPr>
            <w:rFonts w:ascii="仿宋" w:eastAsia="仿宋" w:hAnsi="仿宋" w:cs="仿宋" w:hint="eastAsia"/>
            <w:lang w:eastAsia="zh-CN"/>
          </w:rPr>
          <w:t>(三)、文档存档与归档</w:t>
        </w:r>
        <w:r>
          <w:tab/>
        </w:r>
        <w:r>
          <w:fldChar w:fldCharType="begin"/>
        </w:r>
        <w:r>
          <w:instrText xml:space="preserve"> PAGEREF _Toc20978 \h </w:instrText>
        </w:r>
        <w:r>
          <w:fldChar w:fldCharType="separate"/>
        </w:r>
        <w:r>
          <w:t>17</w:t>
        </w:r>
        <w:r>
          <w:fldChar w:fldCharType="end"/>
        </w:r>
      </w:hyperlink>
    </w:p>
    <w:p>
      <w:pPr>
        <w:pStyle w:val="TOC1"/>
        <w:tabs>
          <w:tab w:val="right" w:leader="dot" w:pos="8306"/>
        </w:tabs>
      </w:pPr>
      <w:hyperlink w:anchor="_Toc26395" w:history="1">
        <w:r>
          <w:rPr>
            <w:rFonts w:ascii="仿宋" w:eastAsia="仿宋" w:hAnsi="仿宋" w:cs="仿宋" w:hint="eastAsia"/>
            <w:lang w:eastAsia="zh-CN"/>
          </w:rPr>
          <w:t>六、市场分析、调研</w:t>
        </w:r>
        <w:r>
          <w:tab/>
        </w:r>
        <w:r>
          <w:fldChar w:fldCharType="begin"/>
        </w:r>
        <w:r>
          <w:instrText xml:space="preserve"> PAGEREF _Toc26395 \h </w:instrText>
        </w:r>
        <w:r>
          <w:fldChar w:fldCharType="separate"/>
        </w:r>
        <w:r>
          <w:t>18</w:t>
        </w:r>
        <w:r>
          <w:fldChar w:fldCharType="end"/>
        </w:r>
      </w:hyperlink>
    </w:p>
    <w:p>
      <w:pPr>
        <w:pStyle w:val="TOC2"/>
        <w:tabs>
          <w:tab w:val="right" w:leader="dot" w:pos="8306"/>
        </w:tabs>
      </w:pPr>
      <w:hyperlink w:anchor="_Toc9415" w:history="1">
        <w:r>
          <w:rPr>
            <w:rFonts w:ascii="仿宋" w:eastAsia="仿宋" w:hAnsi="仿宋" w:cs="仿宋" w:hint="eastAsia"/>
            <w:lang w:eastAsia="zh-CN"/>
          </w:rPr>
          <w:t>(一)、大型并网风力发电机组叶片行业分析</w:t>
        </w:r>
        <w:r>
          <w:tab/>
        </w:r>
        <w:r>
          <w:fldChar w:fldCharType="begin"/>
        </w:r>
        <w:r>
          <w:instrText xml:space="preserve"> PAGEREF _Toc9415 \h </w:instrText>
        </w:r>
        <w:r>
          <w:fldChar w:fldCharType="separate"/>
        </w:r>
        <w:r>
          <w:t>18</w:t>
        </w:r>
        <w:r>
          <w:fldChar w:fldCharType="end"/>
        </w:r>
      </w:hyperlink>
    </w:p>
    <w:p>
      <w:pPr>
        <w:pStyle w:val="TOC2"/>
        <w:tabs>
          <w:tab w:val="right" w:leader="dot" w:pos="8306"/>
        </w:tabs>
      </w:pPr>
      <w:hyperlink w:anchor="_Toc5879" w:history="1">
        <w:r>
          <w:rPr>
            <w:rFonts w:ascii="仿宋" w:eastAsia="仿宋" w:hAnsi="仿宋" w:cs="仿宋" w:hint="eastAsia"/>
            <w:lang w:eastAsia="zh-CN"/>
          </w:rPr>
          <w:t>(二)、大型并网风力发电机组叶片市场分析预测</w:t>
        </w:r>
        <w:r>
          <w:tab/>
        </w:r>
        <w:r>
          <w:fldChar w:fldCharType="begin"/>
        </w:r>
        <w:r>
          <w:instrText xml:space="preserve"> PAGEREF _Toc5879 \h </w:instrText>
        </w:r>
        <w:r>
          <w:fldChar w:fldCharType="separate"/>
        </w:r>
        <w:r>
          <w:t>19</w:t>
        </w:r>
        <w:r>
          <w:fldChar w:fldCharType="end"/>
        </w:r>
      </w:hyperlink>
    </w:p>
    <w:p>
      <w:pPr>
        <w:pStyle w:val="TOC1"/>
        <w:tabs>
          <w:tab w:val="right" w:leader="dot" w:pos="8306"/>
        </w:tabs>
      </w:pPr>
      <w:hyperlink w:anchor="_Toc5816" w:history="1">
        <w:r>
          <w:rPr>
            <w:rFonts w:ascii="仿宋" w:eastAsia="仿宋" w:hAnsi="仿宋" w:cs="仿宋" w:hint="eastAsia"/>
            <w:lang w:eastAsia="zh-CN"/>
          </w:rPr>
          <w:t>七、大型并网风力发电机组叶片项目社会影响</w:t>
        </w:r>
        <w:r>
          <w:tab/>
        </w:r>
        <w:r>
          <w:fldChar w:fldCharType="begin"/>
        </w:r>
        <w:r>
          <w:instrText xml:space="preserve"> PAGEREF _Toc5816 \h </w:instrText>
        </w:r>
        <w:r>
          <w:fldChar w:fldCharType="separate"/>
        </w:r>
        <w:r>
          <w:t>19</w:t>
        </w:r>
        <w:r>
          <w:fldChar w:fldCharType="end"/>
        </w:r>
      </w:hyperlink>
    </w:p>
    <w:p>
      <w:pPr>
        <w:pStyle w:val="TOC2"/>
        <w:tabs>
          <w:tab w:val="right" w:leader="dot" w:pos="8306"/>
        </w:tabs>
      </w:pPr>
      <w:hyperlink w:anchor="_Toc19637" w:history="1">
        <w:r>
          <w:rPr>
            <w:rFonts w:ascii="仿宋" w:eastAsia="仿宋" w:hAnsi="仿宋" w:cs="仿宋" w:hint="eastAsia"/>
            <w:lang w:eastAsia="zh-CN"/>
          </w:rPr>
          <w:t>(一)、社会责任与义务</w:t>
        </w:r>
        <w:r>
          <w:tab/>
        </w:r>
        <w:r>
          <w:fldChar w:fldCharType="begin"/>
        </w:r>
        <w:r>
          <w:instrText xml:space="preserve"> PAGEREF _Toc19637 \h </w:instrText>
        </w:r>
        <w:r>
          <w:fldChar w:fldCharType="separate"/>
        </w:r>
        <w:r>
          <w:t>19</w:t>
        </w:r>
        <w:r>
          <w:fldChar w:fldCharType="end"/>
        </w:r>
      </w:hyperlink>
    </w:p>
    <w:p>
      <w:pPr>
        <w:pStyle w:val="TOC2"/>
        <w:tabs>
          <w:tab w:val="right" w:leader="dot" w:pos="8306"/>
        </w:tabs>
      </w:pPr>
      <w:hyperlink w:anchor="_Toc8817" w:history="1">
        <w:r>
          <w:rPr>
            <w:rFonts w:ascii="仿宋" w:eastAsia="仿宋" w:hAnsi="仿宋" w:cs="仿宋" w:hint="eastAsia"/>
            <w:lang w:eastAsia="zh-CN"/>
          </w:rPr>
          <w:t>(二)、社会参与与沟通</w:t>
        </w:r>
        <w:r>
          <w:tab/>
        </w:r>
        <w:r>
          <w:fldChar w:fldCharType="begin"/>
        </w:r>
        <w:r>
          <w:instrText xml:space="preserve"> PAGEREF _Toc8817 \h </w:instrText>
        </w:r>
        <w:r>
          <w:fldChar w:fldCharType="separate"/>
        </w:r>
        <w:r>
          <w:t>20</w:t>
        </w:r>
        <w:r>
          <w:fldChar w:fldCharType="end"/>
        </w:r>
      </w:hyperlink>
    </w:p>
    <w:p>
      <w:pPr>
        <w:pStyle w:val="TOC1"/>
        <w:tabs>
          <w:tab w:val="right" w:leader="dot" w:pos="8306"/>
        </w:tabs>
      </w:pPr>
      <w:hyperlink w:anchor="_Toc13270" w:history="1">
        <w:r>
          <w:rPr>
            <w:rFonts w:ascii="仿宋" w:eastAsia="仿宋" w:hAnsi="仿宋" w:cs="仿宋" w:hint="eastAsia"/>
            <w:lang w:eastAsia="zh-CN"/>
          </w:rPr>
          <w:t>八、大型并网风力发电机组叶片项目经营效益</w:t>
        </w:r>
        <w:r>
          <w:tab/>
        </w:r>
        <w:r>
          <w:fldChar w:fldCharType="begin"/>
        </w:r>
        <w:r>
          <w:instrText xml:space="preserve"> PAGEREF _Toc13270 \h </w:instrText>
        </w:r>
        <w:r>
          <w:fldChar w:fldCharType="separate"/>
        </w:r>
        <w:r>
          <w:t>21</w:t>
        </w:r>
        <w:r>
          <w:fldChar w:fldCharType="end"/>
        </w:r>
      </w:hyperlink>
    </w:p>
    <w:p>
      <w:pPr>
        <w:pStyle w:val="TOC2"/>
        <w:tabs>
          <w:tab w:val="right" w:leader="dot" w:pos="8306"/>
        </w:tabs>
      </w:pPr>
      <w:hyperlink w:anchor="_Toc6861" w:history="1">
        <w:r>
          <w:rPr>
            <w:rFonts w:ascii="仿宋" w:eastAsia="仿宋" w:hAnsi="仿宋" w:cs="仿宋" w:hint="eastAsia"/>
            <w:lang w:eastAsia="zh-CN"/>
          </w:rPr>
          <w:t>(一)、经济评价财务测算</w:t>
        </w:r>
        <w:r>
          <w:tab/>
        </w:r>
        <w:r>
          <w:fldChar w:fldCharType="begin"/>
        </w:r>
        <w:r>
          <w:instrText xml:space="preserve"> PAGEREF _Toc6861 \h </w:instrText>
        </w:r>
        <w:r>
          <w:fldChar w:fldCharType="separate"/>
        </w:r>
        <w:r>
          <w:t>21</w:t>
        </w:r>
        <w:r>
          <w:fldChar w:fldCharType="end"/>
        </w:r>
      </w:hyperlink>
    </w:p>
    <w:p>
      <w:pPr>
        <w:pStyle w:val="TOC2"/>
        <w:tabs>
          <w:tab w:val="right" w:leader="dot" w:pos="8306"/>
        </w:tabs>
      </w:pPr>
      <w:hyperlink w:anchor="_Toc23456" w:history="1">
        <w:r>
          <w:rPr>
            <w:rFonts w:ascii="仿宋" w:eastAsia="仿宋" w:hAnsi="仿宋" w:cs="仿宋" w:hint="eastAsia"/>
            <w:lang w:eastAsia="zh-CN"/>
          </w:rPr>
          <w:t>(二)、大型并网风力发电机组叶片项目盈利能力分析</w:t>
        </w:r>
        <w:r>
          <w:tab/>
        </w:r>
        <w:r>
          <w:fldChar w:fldCharType="begin"/>
        </w:r>
        <w:r>
          <w:instrText xml:space="preserve"> PAGEREF _Toc23456 \h </w:instrText>
        </w:r>
        <w:r>
          <w:fldChar w:fldCharType="separate"/>
        </w:r>
        <w:r>
          <w:t>23</w:t>
        </w:r>
        <w:r>
          <w:fldChar w:fldCharType="end"/>
        </w:r>
      </w:hyperlink>
    </w:p>
    <w:p>
      <w:pPr>
        <w:pStyle w:val="TOC1"/>
        <w:tabs>
          <w:tab w:val="right" w:leader="dot" w:pos="8306"/>
        </w:tabs>
      </w:pPr>
      <w:hyperlink w:anchor="_Toc8816" w:history="1">
        <w:r>
          <w:rPr>
            <w:rFonts w:ascii="仿宋" w:eastAsia="仿宋" w:hAnsi="仿宋" w:cs="仿宋" w:hint="eastAsia"/>
            <w:lang w:eastAsia="zh-CN"/>
          </w:rPr>
          <w:t>九、大型并网风力发电机组叶片项目风险管理</w:t>
        </w:r>
        <w:r>
          <w:tab/>
        </w:r>
        <w:r>
          <w:fldChar w:fldCharType="begin"/>
        </w:r>
        <w:r>
          <w:instrText xml:space="preserve"> PAGEREF _Toc8816 \h </w:instrText>
        </w:r>
        <w:r>
          <w:fldChar w:fldCharType="separate"/>
        </w:r>
        <w:r>
          <w:t>24</w:t>
        </w:r>
        <w:r>
          <w:fldChar w:fldCharType="end"/>
        </w:r>
      </w:hyperlink>
    </w:p>
    <w:p>
      <w:pPr>
        <w:pStyle w:val="TOC2"/>
        <w:tabs>
          <w:tab w:val="right" w:leader="dot" w:pos="8306"/>
        </w:tabs>
      </w:pPr>
      <w:hyperlink w:anchor="_Toc13016" w:history="1">
        <w:r>
          <w:rPr>
            <w:rFonts w:ascii="仿宋" w:eastAsia="仿宋" w:hAnsi="仿宋" w:cs="仿宋" w:hint="eastAsia"/>
            <w:lang w:eastAsia="zh-CN"/>
          </w:rPr>
          <w:t>(一)、风险识别与评估</w:t>
        </w:r>
        <w:r>
          <w:tab/>
        </w:r>
        <w:r>
          <w:fldChar w:fldCharType="begin"/>
        </w:r>
        <w:r>
          <w:instrText xml:space="preserve"> PAGEREF _Toc13016 \h </w:instrText>
        </w:r>
        <w:r>
          <w:fldChar w:fldCharType="separate"/>
        </w:r>
        <w:r>
          <w:t>24</w:t>
        </w:r>
        <w:r>
          <w:fldChar w:fldCharType="end"/>
        </w:r>
      </w:hyperlink>
    </w:p>
    <w:p>
      <w:pPr>
        <w:pStyle w:val="TOC2"/>
        <w:tabs>
          <w:tab w:val="right" w:leader="dot" w:pos="8306"/>
        </w:tabs>
      </w:pPr>
      <w:hyperlink w:anchor="_Toc4363" w:history="1">
        <w:r>
          <w:rPr>
            <w:rFonts w:ascii="仿宋" w:eastAsia="仿宋" w:hAnsi="仿宋" w:cs="仿宋" w:hint="eastAsia"/>
            <w:lang w:eastAsia="zh-CN"/>
          </w:rPr>
          <w:t>(二)、风险应对策略</w:t>
        </w:r>
        <w:r>
          <w:tab/>
        </w:r>
        <w:r>
          <w:fldChar w:fldCharType="begin"/>
        </w:r>
        <w:r>
          <w:instrText xml:space="preserve"> PAGEREF _Toc4363 \h </w:instrText>
        </w:r>
        <w:r>
          <w:fldChar w:fldCharType="separate"/>
        </w:r>
        <w:r>
          <w:t>25</w:t>
        </w:r>
        <w:r>
          <w:fldChar w:fldCharType="end"/>
        </w:r>
      </w:hyperlink>
    </w:p>
    <w:p>
      <w:pPr>
        <w:pStyle w:val="TOC2"/>
        <w:tabs>
          <w:tab w:val="right" w:leader="dot" w:pos="8306"/>
        </w:tabs>
      </w:pPr>
      <w:hyperlink w:anchor="_Toc20064" w:history="1">
        <w:r>
          <w:rPr>
            <w:rFonts w:ascii="仿宋" w:eastAsia="仿宋" w:hAnsi="仿宋" w:cs="仿宋" w:hint="eastAsia"/>
            <w:lang w:eastAsia="zh-CN"/>
          </w:rPr>
          <w:t>(三)、风险监控与控制</w:t>
        </w:r>
        <w:r>
          <w:tab/>
        </w:r>
        <w:r>
          <w:fldChar w:fldCharType="begin"/>
        </w:r>
        <w:r>
          <w:instrText xml:space="preserve"> PAGEREF _Toc20064 \h </w:instrText>
        </w:r>
        <w:r>
          <w:fldChar w:fldCharType="separate"/>
        </w:r>
        <w:r>
          <w:t>27</w:t>
        </w:r>
        <w:r>
          <w:fldChar w:fldCharType="end"/>
        </w:r>
      </w:hyperlink>
    </w:p>
    <w:p>
      <w:pPr>
        <w:pStyle w:val="TOC1"/>
        <w:tabs>
          <w:tab w:val="right" w:leader="dot" w:pos="8306"/>
        </w:tabs>
      </w:pPr>
      <w:hyperlink w:anchor="_Toc15370" w:history="1">
        <w:r>
          <w:rPr>
            <w:rFonts w:ascii="仿宋" w:eastAsia="仿宋" w:hAnsi="仿宋" w:cs="仿宋" w:hint="eastAsia"/>
            <w:lang w:eastAsia="zh-CN"/>
          </w:rPr>
          <w:t>十、大型并网风力发电机组叶片项目环境影响分析</w:t>
        </w:r>
        <w:r>
          <w:tab/>
        </w:r>
        <w:r>
          <w:fldChar w:fldCharType="begin"/>
        </w:r>
        <w:r>
          <w:instrText xml:space="preserve"> PAGEREF _Toc15370 \h </w:instrText>
        </w:r>
        <w:r>
          <w:fldChar w:fldCharType="separate"/>
        </w:r>
        <w:r>
          <w:t>28</w:t>
        </w:r>
        <w:r>
          <w:fldChar w:fldCharType="end"/>
        </w:r>
      </w:hyperlink>
    </w:p>
    <w:p>
      <w:pPr>
        <w:pStyle w:val="TOC2"/>
        <w:tabs>
          <w:tab w:val="right" w:leader="dot" w:pos="8306"/>
        </w:tabs>
      </w:pPr>
      <w:hyperlink w:anchor="_Toc14780" w:history="1">
        <w:r>
          <w:rPr>
            <w:rFonts w:ascii="仿宋" w:eastAsia="仿宋" w:hAnsi="仿宋" w:cs="仿宋" w:hint="eastAsia"/>
            <w:lang w:eastAsia="zh-CN"/>
          </w:rPr>
          <w:t>(一)、建设区域环境质量现状</w:t>
        </w:r>
        <w:r>
          <w:tab/>
        </w:r>
        <w:r>
          <w:fldChar w:fldCharType="begin"/>
        </w:r>
        <w:r>
          <w:instrText xml:space="preserve"> PAGEREF _Toc14780 \h </w:instrText>
        </w:r>
        <w:r>
          <w:fldChar w:fldCharType="separate"/>
        </w:r>
        <w:r>
          <w:t>28</w:t>
        </w:r>
        <w:r>
          <w:fldChar w:fldCharType="end"/>
        </w:r>
      </w:hyperlink>
    </w:p>
    <w:p>
      <w:pPr>
        <w:pStyle w:val="TOC2"/>
        <w:tabs>
          <w:tab w:val="right" w:leader="dot" w:pos="8306"/>
        </w:tabs>
      </w:pPr>
      <w:hyperlink w:anchor="_Toc1411" w:history="1">
        <w:r>
          <w:rPr>
            <w:rFonts w:ascii="仿宋" w:eastAsia="仿宋" w:hAnsi="仿宋" w:cs="仿宋" w:hint="eastAsia"/>
            <w:lang w:eastAsia="zh-CN"/>
          </w:rPr>
          <w:t>(二)、建设期环境保护</w:t>
        </w:r>
        <w:r>
          <w:tab/>
        </w:r>
        <w:r>
          <w:fldChar w:fldCharType="begin"/>
        </w:r>
        <w:r>
          <w:instrText xml:space="preserve"> PAGEREF _Toc1411 \h </w:instrText>
        </w:r>
        <w:r>
          <w:fldChar w:fldCharType="separate"/>
        </w:r>
        <w:r>
          <w:t>29</w:t>
        </w:r>
        <w:r>
          <w:fldChar w:fldCharType="end"/>
        </w:r>
      </w:hyperlink>
    </w:p>
    <w:p>
      <w:pPr>
        <w:pStyle w:val="TOC2"/>
        <w:tabs>
          <w:tab w:val="right" w:leader="dot" w:pos="8306"/>
        </w:tabs>
      </w:pPr>
      <w:hyperlink w:anchor="_Toc18635" w:history="1">
        <w:r>
          <w:rPr>
            <w:rFonts w:ascii="仿宋" w:eastAsia="仿宋" w:hAnsi="仿宋" w:cs="仿宋" w:hint="eastAsia"/>
            <w:lang w:eastAsia="zh-CN"/>
          </w:rPr>
          <w:t>(三)、运营期环境保护</w:t>
        </w:r>
        <w:r>
          <w:tab/>
        </w:r>
        <w:r>
          <w:fldChar w:fldCharType="begin"/>
        </w:r>
        <w:r>
          <w:instrText xml:space="preserve"> PAGEREF _Toc18635 \h </w:instrText>
        </w:r>
        <w:r>
          <w:fldChar w:fldCharType="separate"/>
        </w:r>
        <w:r>
          <w:t>31</w:t>
        </w:r>
        <w:r>
          <w:fldChar w:fldCharType="end"/>
        </w:r>
      </w:hyperlink>
    </w:p>
    <w:p>
      <w:pPr>
        <w:pStyle w:val="TOC2"/>
        <w:tabs>
          <w:tab w:val="right" w:leader="dot" w:pos="8306"/>
        </w:tabs>
      </w:pPr>
      <w:hyperlink w:anchor="_Toc27530" w:history="1">
        <w:r>
          <w:rPr>
            <w:rFonts w:ascii="仿宋" w:eastAsia="仿宋" w:hAnsi="仿宋" w:cs="仿宋" w:hint="eastAsia"/>
            <w:lang w:eastAsia="zh-CN"/>
          </w:rPr>
          <w:t>(四)、大型并网风力发电机组叶片项目建设对区域经济的影响</w:t>
        </w:r>
        <w:r>
          <w:tab/>
        </w:r>
        <w:r>
          <w:fldChar w:fldCharType="begin"/>
        </w:r>
        <w:r>
          <w:instrText xml:space="preserve"> PAGEREF _Toc27530 \h </w:instrText>
        </w:r>
        <w:r>
          <w:fldChar w:fldCharType="separate"/>
        </w:r>
        <w:r>
          <w:t>32</w:t>
        </w:r>
        <w:r>
          <w:fldChar w:fldCharType="end"/>
        </w:r>
      </w:hyperlink>
    </w:p>
    <w:p>
      <w:pPr>
        <w:pStyle w:val="TOC2"/>
        <w:tabs>
          <w:tab w:val="right" w:leader="dot" w:pos="8306"/>
        </w:tabs>
      </w:pPr>
      <w:hyperlink w:anchor="_Toc23607" w:history="1">
        <w:r>
          <w:rPr>
            <w:rFonts w:ascii="仿宋" w:eastAsia="仿宋" w:hAnsi="仿宋" w:cs="仿宋" w:hint="eastAsia"/>
            <w:lang w:eastAsia="zh-CN"/>
          </w:rPr>
          <w:t>(五)、废弃物处理</w:t>
        </w:r>
        <w:r>
          <w:tab/>
        </w:r>
        <w:r>
          <w:fldChar w:fldCharType="begin"/>
        </w:r>
        <w:r>
          <w:instrText xml:space="preserve"> PAGEREF _Toc23607 \h </w:instrText>
        </w:r>
        <w:r>
          <w:fldChar w:fldCharType="separate"/>
        </w:r>
        <w:r>
          <w:t>34</w:t>
        </w:r>
        <w:r>
          <w:fldChar w:fldCharType="end"/>
        </w:r>
      </w:hyperlink>
    </w:p>
    <w:p>
      <w:pPr>
        <w:pStyle w:val="TOC2"/>
        <w:tabs>
          <w:tab w:val="right" w:leader="dot" w:pos="8306"/>
        </w:tabs>
      </w:pPr>
      <w:hyperlink w:anchor="_Toc25446" w:history="1">
        <w:r>
          <w:rPr>
            <w:rFonts w:ascii="仿宋" w:eastAsia="仿宋" w:hAnsi="仿宋" w:cs="仿宋" w:hint="eastAsia"/>
            <w:lang w:eastAsia="zh-CN"/>
          </w:rPr>
          <w:t>(六)、特殊环境影响分析</w:t>
        </w:r>
        <w:r>
          <w:tab/>
        </w:r>
        <w:r>
          <w:fldChar w:fldCharType="begin"/>
        </w:r>
        <w:r>
          <w:instrText xml:space="preserve"> PAGEREF _Toc25446 \h </w:instrText>
        </w:r>
        <w:r>
          <w:fldChar w:fldCharType="separate"/>
        </w:r>
        <w:r>
          <w:t>35</w:t>
        </w:r>
        <w:r>
          <w:fldChar w:fldCharType="end"/>
        </w:r>
      </w:hyperlink>
    </w:p>
    <w:p>
      <w:pPr>
        <w:pStyle w:val="TOC2"/>
        <w:tabs>
          <w:tab w:val="right" w:leader="dot" w:pos="8306"/>
        </w:tabs>
      </w:pPr>
      <w:hyperlink w:anchor="_Toc22115" w:history="1">
        <w:r>
          <w:rPr>
            <w:rFonts w:ascii="仿宋" w:eastAsia="仿宋" w:hAnsi="仿宋" w:cs="仿宋" w:hint="eastAsia"/>
            <w:lang w:eastAsia="zh-CN"/>
          </w:rPr>
          <w:t>(七)、清洁生产</w:t>
        </w:r>
        <w:r>
          <w:tab/>
        </w:r>
        <w:r>
          <w:fldChar w:fldCharType="begin"/>
        </w:r>
        <w:r>
          <w:instrText xml:space="preserve"> PAGEREF _Toc22115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430" w:history="1">
        <w:r>
          <w:rPr>
            <w:rFonts w:ascii="仿宋" w:eastAsia="仿宋" w:hAnsi="仿宋" w:cs="仿宋" w:hint="eastAsia"/>
            <w:lang w:eastAsia="zh-CN"/>
          </w:rPr>
          <w:t>(八)、环境保护综合评价</w:t>
        </w:r>
        <w:r>
          <w:tab/>
        </w:r>
        <w:r>
          <w:fldChar w:fldCharType="begin"/>
        </w:r>
        <w:r>
          <w:instrText xml:space="preserve"> PAGEREF _Toc26430 \h </w:instrText>
        </w:r>
        <w:r>
          <w:fldChar w:fldCharType="separate"/>
        </w:r>
        <w:r>
          <w:t>38</w:t>
        </w:r>
        <w:r>
          <w:fldChar w:fldCharType="end"/>
        </w:r>
      </w:hyperlink>
    </w:p>
    <w:p>
      <w:pPr>
        <w:pStyle w:val="TOC1"/>
        <w:tabs>
          <w:tab w:val="right" w:leader="dot" w:pos="8306"/>
        </w:tabs>
      </w:pPr>
      <w:hyperlink w:anchor="_Toc11497" w:history="1">
        <w:r>
          <w:rPr>
            <w:rFonts w:ascii="仿宋" w:eastAsia="仿宋" w:hAnsi="仿宋" w:cs="仿宋" w:hint="eastAsia"/>
            <w:lang w:eastAsia="zh-CN"/>
          </w:rPr>
          <w:t>十一、大型并网风力发电机组叶片项目计划安排</w:t>
        </w:r>
        <w:r>
          <w:tab/>
        </w:r>
        <w:r>
          <w:fldChar w:fldCharType="begin"/>
        </w:r>
        <w:r>
          <w:instrText xml:space="preserve"> PAGEREF _Toc11497 \h </w:instrText>
        </w:r>
        <w:r>
          <w:fldChar w:fldCharType="separate"/>
        </w:r>
        <w:r>
          <w:t>39</w:t>
        </w:r>
        <w:r>
          <w:fldChar w:fldCharType="end"/>
        </w:r>
      </w:hyperlink>
    </w:p>
    <w:p>
      <w:pPr>
        <w:pStyle w:val="TOC2"/>
        <w:tabs>
          <w:tab w:val="right" w:leader="dot" w:pos="8306"/>
        </w:tabs>
      </w:pPr>
      <w:hyperlink w:anchor="_Toc4646" w:history="1">
        <w:r>
          <w:rPr>
            <w:rFonts w:ascii="仿宋" w:eastAsia="仿宋" w:hAnsi="仿宋" w:cs="仿宋" w:hint="eastAsia"/>
            <w:lang w:eastAsia="zh-CN"/>
          </w:rPr>
          <w:t>(一)、建设周期</w:t>
        </w:r>
        <w:r>
          <w:tab/>
        </w:r>
        <w:r>
          <w:fldChar w:fldCharType="begin"/>
        </w:r>
        <w:r>
          <w:instrText xml:space="preserve"> PAGEREF _Toc4646 \h </w:instrText>
        </w:r>
        <w:r>
          <w:fldChar w:fldCharType="separate"/>
        </w:r>
        <w:r>
          <w:t>39</w:t>
        </w:r>
        <w:r>
          <w:fldChar w:fldCharType="end"/>
        </w:r>
      </w:hyperlink>
    </w:p>
    <w:p>
      <w:pPr>
        <w:pStyle w:val="TOC2"/>
        <w:tabs>
          <w:tab w:val="right" w:leader="dot" w:pos="8306"/>
        </w:tabs>
      </w:pPr>
      <w:hyperlink w:anchor="_Toc8931" w:history="1">
        <w:r>
          <w:rPr>
            <w:rFonts w:ascii="仿宋" w:eastAsia="仿宋" w:hAnsi="仿宋" w:cs="仿宋" w:hint="eastAsia"/>
            <w:lang w:eastAsia="zh-CN"/>
          </w:rPr>
          <w:t>(二)、建设进度</w:t>
        </w:r>
        <w:r>
          <w:tab/>
        </w:r>
        <w:r>
          <w:fldChar w:fldCharType="begin"/>
        </w:r>
        <w:r>
          <w:instrText xml:space="preserve"> PAGEREF _Toc8931 \h </w:instrText>
        </w:r>
        <w:r>
          <w:fldChar w:fldCharType="separate"/>
        </w:r>
        <w:r>
          <w:t>40</w:t>
        </w:r>
        <w:r>
          <w:fldChar w:fldCharType="end"/>
        </w:r>
      </w:hyperlink>
    </w:p>
    <w:p>
      <w:pPr>
        <w:pStyle w:val="TOC2"/>
        <w:tabs>
          <w:tab w:val="right" w:leader="dot" w:pos="8306"/>
        </w:tabs>
      </w:pPr>
      <w:hyperlink w:anchor="_Toc17858" w:history="1">
        <w:r>
          <w:rPr>
            <w:rFonts w:ascii="仿宋" w:eastAsia="仿宋" w:hAnsi="仿宋" w:cs="仿宋" w:hint="eastAsia"/>
            <w:lang w:eastAsia="zh-CN"/>
          </w:rPr>
          <w:t>(三)、进度安排注意事项</w:t>
        </w:r>
        <w:r>
          <w:tab/>
        </w:r>
        <w:r>
          <w:fldChar w:fldCharType="begin"/>
        </w:r>
        <w:r>
          <w:instrText xml:space="preserve"> PAGEREF _Toc17858 \h </w:instrText>
        </w:r>
        <w:r>
          <w:fldChar w:fldCharType="separate"/>
        </w:r>
        <w:r>
          <w:t>41</w:t>
        </w:r>
        <w:r>
          <w:fldChar w:fldCharType="end"/>
        </w:r>
      </w:hyperlink>
    </w:p>
    <w:p>
      <w:pPr>
        <w:pStyle w:val="TOC2"/>
        <w:tabs>
          <w:tab w:val="right" w:leader="dot" w:pos="8306"/>
        </w:tabs>
      </w:pPr>
      <w:hyperlink w:anchor="_Toc23184" w:history="1">
        <w:r>
          <w:rPr>
            <w:rFonts w:ascii="仿宋" w:eastAsia="仿宋" w:hAnsi="仿宋" w:cs="仿宋" w:hint="eastAsia"/>
            <w:lang w:eastAsia="zh-CN"/>
          </w:rPr>
          <w:t>(四)、人力资源配置</w:t>
        </w:r>
        <w:r>
          <w:tab/>
        </w:r>
        <w:r>
          <w:fldChar w:fldCharType="begin"/>
        </w:r>
        <w:r>
          <w:instrText xml:space="preserve"> PAGEREF _Toc23184 \h </w:instrText>
        </w:r>
        <w:r>
          <w:fldChar w:fldCharType="separate"/>
        </w:r>
        <w:r>
          <w:t>43</w:t>
        </w:r>
        <w:r>
          <w:fldChar w:fldCharType="end"/>
        </w:r>
      </w:hyperlink>
    </w:p>
    <w:p>
      <w:pPr>
        <w:pStyle w:val="TOC1"/>
        <w:tabs>
          <w:tab w:val="right" w:leader="dot" w:pos="8306"/>
        </w:tabs>
      </w:pPr>
      <w:hyperlink w:anchor="_Toc28120" w:history="1">
        <w:r>
          <w:rPr>
            <w:rFonts w:ascii="仿宋" w:eastAsia="仿宋" w:hAnsi="仿宋" w:cs="仿宋" w:hint="eastAsia"/>
            <w:lang w:eastAsia="zh-CN"/>
          </w:rPr>
          <w:t>十二、大型并网风力发电机组叶片项目人力资源培养与发展</w:t>
        </w:r>
        <w:r>
          <w:tab/>
        </w:r>
        <w:r>
          <w:fldChar w:fldCharType="begin"/>
        </w:r>
        <w:r>
          <w:instrText xml:space="preserve"> PAGEREF _Toc28120 \h </w:instrText>
        </w:r>
        <w:r>
          <w:fldChar w:fldCharType="separate"/>
        </w:r>
        <w:r>
          <w:t>44</w:t>
        </w:r>
        <w:r>
          <w:fldChar w:fldCharType="end"/>
        </w:r>
      </w:hyperlink>
    </w:p>
    <w:p>
      <w:pPr>
        <w:pStyle w:val="TOC2"/>
        <w:tabs>
          <w:tab w:val="right" w:leader="dot" w:pos="8306"/>
        </w:tabs>
      </w:pPr>
      <w:hyperlink w:anchor="_Toc8472" w:history="1">
        <w:r>
          <w:rPr>
            <w:rFonts w:ascii="仿宋" w:eastAsia="仿宋" w:hAnsi="仿宋" w:cs="仿宋" w:hint="eastAsia"/>
            <w:lang w:eastAsia="zh-CN"/>
          </w:rPr>
          <w:t>(一)、人才需求与规划</w:t>
        </w:r>
        <w:r>
          <w:tab/>
        </w:r>
        <w:r>
          <w:fldChar w:fldCharType="begin"/>
        </w:r>
        <w:r>
          <w:instrText xml:space="preserve"> PAGEREF _Toc8472 \h </w:instrText>
        </w:r>
        <w:r>
          <w:fldChar w:fldCharType="separate"/>
        </w:r>
        <w:r>
          <w:t>44</w:t>
        </w:r>
        <w:r>
          <w:fldChar w:fldCharType="end"/>
        </w:r>
      </w:hyperlink>
    </w:p>
    <w:p>
      <w:pPr>
        <w:pStyle w:val="TOC2"/>
        <w:tabs>
          <w:tab w:val="right" w:leader="dot" w:pos="8306"/>
        </w:tabs>
      </w:pPr>
      <w:hyperlink w:anchor="_Toc22912" w:history="1">
        <w:r>
          <w:rPr>
            <w:rFonts w:ascii="仿宋" w:eastAsia="仿宋" w:hAnsi="仿宋" w:cs="仿宋" w:hint="eastAsia"/>
            <w:lang w:eastAsia="zh-CN"/>
          </w:rPr>
          <w:t>(二)、培训与发展计划</w:t>
        </w:r>
        <w:r>
          <w:tab/>
        </w:r>
        <w:r>
          <w:fldChar w:fldCharType="begin"/>
        </w:r>
        <w:r>
          <w:instrText xml:space="preserve"> PAGEREF _Toc22912 \h </w:instrText>
        </w:r>
        <w:r>
          <w:fldChar w:fldCharType="separate"/>
        </w:r>
        <w:r>
          <w:t>44</w:t>
        </w:r>
        <w:r>
          <w:fldChar w:fldCharType="end"/>
        </w:r>
      </w:hyperlink>
    </w:p>
    <w:p>
      <w:pPr>
        <w:pStyle w:val="TOC1"/>
        <w:tabs>
          <w:tab w:val="right" w:leader="dot" w:pos="8306"/>
        </w:tabs>
      </w:pPr>
      <w:hyperlink w:anchor="_Toc11644" w:history="1">
        <w:r>
          <w:rPr>
            <w:rFonts w:ascii="仿宋" w:eastAsia="仿宋" w:hAnsi="仿宋" w:cs="仿宋" w:hint="eastAsia"/>
            <w:lang w:eastAsia="zh-CN"/>
          </w:rPr>
          <w:t>十三、大型并网风力发电机组叶片项目实施保障措施</w:t>
        </w:r>
        <w:r>
          <w:tab/>
        </w:r>
        <w:r>
          <w:fldChar w:fldCharType="begin"/>
        </w:r>
        <w:r>
          <w:instrText xml:space="preserve"> PAGEREF _Toc11644 \h </w:instrText>
        </w:r>
        <w:r>
          <w:fldChar w:fldCharType="separate"/>
        </w:r>
        <w:r>
          <w:t>45</w:t>
        </w:r>
        <w:r>
          <w:fldChar w:fldCharType="end"/>
        </w:r>
      </w:hyperlink>
    </w:p>
    <w:p>
      <w:pPr>
        <w:pStyle w:val="TOC2"/>
        <w:tabs>
          <w:tab w:val="right" w:leader="dot" w:pos="8306"/>
        </w:tabs>
      </w:pPr>
      <w:hyperlink w:anchor="_Toc7901" w:history="1">
        <w:r>
          <w:rPr>
            <w:rFonts w:ascii="仿宋" w:eastAsia="仿宋" w:hAnsi="仿宋" w:cs="仿宋" w:hint="eastAsia"/>
            <w:lang w:eastAsia="zh-CN"/>
          </w:rPr>
          <w:t>(一)、大型并网风力发电机组叶片项目实施保障机制</w:t>
        </w:r>
        <w:r>
          <w:tab/>
        </w:r>
        <w:r>
          <w:fldChar w:fldCharType="begin"/>
        </w:r>
        <w:r>
          <w:instrText xml:space="preserve"> PAGEREF _Toc7901 \h </w:instrText>
        </w:r>
        <w:r>
          <w:fldChar w:fldCharType="separate"/>
        </w:r>
        <w:r>
          <w:t>45</w:t>
        </w:r>
        <w:r>
          <w:fldChar w:fldCharType="end"/>
        </w:r>
      </w:hyperlink>
    </w:p>
    <w:p>
      <w:pPr>
        <w:pStyle w:val="TOC2"/>
        <w:tabs>
          <w:tab w:val="right" w:leader="dot" w:pos="8306"/>
        </w:tabs>
      </w:pPr>
      <w:hyperlink w:anchor="_Toc5106" w:history="1">
        <w:r>
          <w:rPr>
            <w:rFonts w:ascii="仿宋" w:eastAsia="仿宋" w:hAnsi="仿宋" w:cs="仿宋" w:hint="eastAsia"/>
            <w:lang w:eastAsia="zh-CN"/>
          </w:rPr>
          <w:t>(二)、大型并网风力发电机组叶片项目法律合规要求</w:t>
        </w:r>
        <w:r>
          <w:tab/>
        </w:r>
        <w:r>
          <w:fldChar w:fldCharType="begin"/>
        </w:r>
        <w:r>
          <w:instrText xml:space="preserve"> PAGEREF _Toc5106 \h </w:instrText>
        </w:r>
        <w:r>
          <w:fldChar w:fldCharType="separate"/>
        </w:r>
        <w:r>
          <w:t>49</w:t>
        </w:r>
        <w:r>
          <w:fldChar w:fldCharType="end"/>
        </w:r>
      </w:hyperlink>
    </w:p>
    <w:p>
      <w:pPr>
        <w:pStyle w:val="TOC2"/>
        <w:tabs>
          <w:tab w:val="right" w:leader="dot" w:pos="8306"/>
        </w:tabs>
      </w:pPr>
      <w:hyperlink w:anchor="_Toc25976" w:history="1">
        <w:r>
          <w:rPr>
            <w:rFonts w:ascii="仿宋" w:eastAsia="仿宋" w:hAnsi="仿宋" w:cs="仿宋" w:hint="eastAsia"/>
            <w:lang w:eastAsia="zh-CN"/>
          </w:rPr>
          <w:t>(三)、大型并网风力发电机组叶片项目合同管理与法律事务</w:t>
        </w:r>
        <w:r>
          <w:tab/>
        </w:r>
        <w:r>
          <w:fldChar w:fldCharType="begin"/>
        </w:r>
        <w:r>
          <w:instrText xml:space="preserve"> PAGEREF _Toc25976 \h </w:instrText>
        </w:r>
        <w:r>
          <w:fldChar w:fldCharType="separate"/>
        </w:r>
        <w:r>
          <w:t>54</w:t>
        </w:r>
        <w:r>
          <w:fldChar w:fldCharType="end"/>
        </w:r>
      </w:hyperlink>
    </w:p>
    <w:p>
      <w:pPr>
        <w:pStyle w:val="TOC2"/>
        <w:tabs>
          <w:tab w:val="right" w:leader="dot" w:pos="8306"/>
        </w:tabs>
      </w:pPr>
      <w:hyperlink w:anchor="_Toc31043" w:history="1">
        <w:r>
          <w:rPr>
            <w:rFonts w:ascii="仿宋" w:eastAsia="仿宋" w:hAnsi="仿宋" w:cs="仿宋" w:hint="eastAsia"/>
            <w:lang w:eastAsia="zh-CN"/>
          </w:rPr>
          <w:t>(四)、大型并网风力发电机组叶片项目知识产权保护策略</w:t>
        </w:r>
        <w:r>
          <w:tab/>
        </w:r>
        <w:r>
          <w:fldChar w:fldCharType="begin"/>
        </w:r>
        <w:r>
          <w:instrText xml:space="preserve"> PAGEREF _Toc31043 \h </w:instrText>
        </w:r>
        <w:r>
          <w:fldChar w:fldCharType="separate"/>
        </w:r>
        <w:r>
          <w:t>60</w:t>
        </w:r>
        <w:r>
          <w:fldChar w:fldCharType="end"/>
        </w:r>
      </w:hyperlink>
    </w:p>
    <w:p>
      <w:pPr>
        <w:pStyle w:val="TOC1"/>
        <w:tabs>
          <w:tab w:val="right" w:leader="dot" w:pos="8306"/>
        </w:tabs>
      </w:pPr>
      <w:hyperlink w:anchor="_Toc5313" w:history="1">
        <w:r>
          <w:rPr>
            <w:rFonts w:ascii="仿宋" w:eastAsia="仿宋" w:hAnsi="仿宋" w:cs="仿宋" w:hint="eastAsia"/>
            <w:lang w:eastAsia="zh-CN"/>
          </w:rPr>
          <w:t>十四、风险识别与分类</w:t>
        </w:r>
        <w:r>
          <w:tab/>
        </w:r>
        <w:r>
          <w:fldChar w:fldCharType="begin"/>
        </w:r>
        <w:r>
          <w:instrText xml:space="preserve"> PAGEREF _Toc5313 \h </w:instrText>
        </w:r>
        <w:r>
          <w:fldChar w:fldCharType="separate"/>
        </w:r>
        <w:r>
          <w:t>63</w:t>
        </w:r>
        <w:r>
          <w:fldChar w:fldCharType="end"/>
        </w:r>
      </w:hyperlink>
    </w:p>
    <w:p>
      <w:pPr>
        <w:pStyle w:val="TOC2"/>
        <w:tabs>
          <w:tab w:val="right" w:leader="dot" w:pos="8306"/>
        </w:tabs>
      </w:pPr>
      <w:hyperlink w:anchor="_Toc11739" w:history="1">
        <w:r>
          <w:rPr>
            <w:rFonts w:ascii="仿宋" w:eastAsia="仿宋" w:hAnsi="仿宋" w:cs="仿宋" w:hint="eastAsia"/>
            <w:lang w:eastAsia="zh-CN"/>
          </w:rPr>
          <w:t>(一)、风险识别</w:t>
        </w:r>
        <w:r>
          <w:tab/>
        </w:r>
        <w:r>
          <w:fldChar w:fldCharType="begin"/>
        </w:r>
        <w:r>
          <w:instrText xml:space="preserve"> PAGEREF _Toc11739 \h </w:instrText>
        </w:r>
        <w:r>
          <w:fldChar w:fldCharType="separate"/>
        </w:r>
        <w:r>
          <w:t>63</w:t>
        </w:r>
        <w:r>
          <w:fldChar w:fldCharType="end"/>
        </w:r>
      </w:hyperlink>
    </w:p>
    <w:p>
      <w:pPr>
        <w:pStyle w:val="TOC2"/>
        <w:tabs>
          <w:tab w:val="right" w:leader="dot" w:pos="8306"/>
        </w:tabs>
      </w:pPr>
      <w:hyperlink w:anchor="_Toc3901" w:history="1">
        <w:r>
          <w:rPr>
            <w:rFonts w:ascii="仿宋" w:eastAsia="仿宋" w:hAnsi="仿宋" w:cs="仿宋" w:hint="eastAsia"/>
            <w:lang w:eastAsia="zh-CN"/>
          </w:rPr>
          <w:t>(二)、风险分类</w:t>
        </w:r>
        <w:r>
          <w:tab/>
        </w:r>
        <w:r>
          <w:fldChar w:fldCharType="begin"/>
        </w:r>
        <w:r>
          <w:instrText xml:space="preserve"> PAGEREF _Toc3901 \h </w:instrText>
        </w:r>
        <w:r>
          <w:fldChar w:fldCharType="separate"/>
        </w:r>
        <w:r>
          <w:t>64</w:t>
        </w:r>
        <w:r>
          <w:fldChar w:fldCharType="end"/>
        </w:r>
      </w:hyperlink>
    </w:p>
    <w:p>
      <w:pPr>
        <w:pStyle w:val="TOC1"/>
        <w:tabs>
          <w:tab w:val="right" w:leader="dot" w:pos="8306"/>
        </w:tabs>
      </w:pPr>
      <w:hyperlink w:anchor="_Toc22197" w:history="1">
        <w:r>
          <w:rPr>
            <w:rFonts w:ascii="仿宋" w:eastAsia="仿宋" w:hAnsi="仿宋" w:cs="仿宋" w:hint="eastAsia"/>
            <w:lang w:eastAsia="zh-CN"/>
          </w:rPr>
          <w:t>十五、利益相关者分析与沟通计划</w:t>
        </w:r>
        <w:r>
          <w:tab/>
        </w:r>
        <w:r>
          <w:fldChar w:fldCharType="begin"/>
        </w:r>
        <w:r>
          <w:instrText xml:space="preserve"> PAGEREF _Toc22197 \h </w:instrText>
        </w:r>
        <w:r>
          <w:fldChar w:fldCharType="separate"/>
        </w:r>
        <w:r>
          <w:t>67</w:t>
        </w:r>
        <w:r>
          <w:fldChar w:fldCharType="end"/>
        </w:r>
      </w:hyperlink>
    </w:p>
    <w:p>
      <w:pPr>
        <w:pStyle w:val="TOC2"/>
        <w:tabs>
          <w:tab w:val="right" w:leader="dot" w:pos="8306"/>
        </w:tabs>
      </w:pPr>
      <w:hyperlink w:anchor="_Toc10339" w:history="1">
        <w:r>
          <w:rPr>
            <w:rFonts w:ascii="仿宋" w:eastAsia="仿宋" w:hAnsi="仿宋" w:cs="仿宋" w:hint="eastAsia"/>
            <w:lang w:eastAsia="zh-CN"/>
          </w:rPr>
          <w:t>(一)、利益相关者分析</w:t>
        </w:r>
        <w:r>
          <w:tab/>
        </w:r>
        <w:r>
          <w:fldChar w:fldCharType="begin"/>
        </w:r>
        <w:r>
          <w:instrText xml:space="preserve"> PAGEREF _Toc10339 \h </w:instrText>
        </w:r>
        <w:r>
          <w:fldChar w:fldCharType="separate"/>
        </w:r>
        <w:r>
          <w:t>67</w:t>
        </w:r>
        <w:r>
          <w:fldChar w:fldCharType="end"/>
        </w:r>
      </w:hyperlink>
    </w:p>
    <w:p>
      <w:pPr>
        <w:pStyle w:val="TOC2"/>
        <w:tabs>
          <w:tab w:val="right" w:leader="dot" w:pos="8306"/>
        </w:tabs>
      </w:pPr>
      <w:hyperlink w:anchor="_Toc14919" w:history="1">
        <w:r>
          <w:rPr>
            <w:rFonts w:ascii="仿宋" w:eastAsia="仿宋" w:hAnsi="仿宋" w:cs="仿宋" w:hint="eastAsia"/>
            <w:lang w:eastAsia="zh-CN"/>
          </w:rPr>
          <w:t>(二)、沟通计划</w:t>
        </w:r>
        <w:r>
          <w:tab/>
        </w:r>
        <w:r>
          <w:fldChar w:fldCharType="begin"/>
        </w:r>
        <w:r>
          <w:instrText xml:space="preserve"> PAGEREF _Toc14919 \h </w:instrText>
        </w:r>
        <w:r>
          <w:fldChar w:fldCharType="separate"/>
        </w:r>
        <w:r>
          <w:t>68</w:t>
        </w:r>
        <w:r>
          <w:fldChar w:fldCharType="end"/>
        </w:r>
      </w:hyperlink>
    </w:p>
    <w:p>
      <w:pPr>
        <w:pStyle w:val="TOC1"/>
        <w:tabs>
          <w:tab w:val="right" w:leader="dot" w:pos="8306"/>
        </w:tabs>
      </w:pPr>
      <w:hyperlink w:anchor="_Toc12864" w:history="1">
        <w:r>
          <w:rPr>
            <w:rFonts w:ascii="仿宋" w:eastAsia="仿宋" w:hAnsi="仿宋" w:cs="仿宋" w:hint="eastAsia"/>
            <w:lang w:eastAsia="zh-CN"/>
          </w:rPr>
          <w:t>十六、大型并网风力发电机组叶片项目实施时间节点</w:t>
        </w:r>
        <w:r>
          <w:tab/>
        </w:r>
        <w:r>
          <w:fldChar w:fldCharType="begin"/>
        </w:r>
        <w:r>
          <w:instrText xml:space="preserve"> PAGEREF _Toc12864 \h </w:instrText>
        </w:r>
        <w:r>
          <w:fldChar w:fldCharType="separate"/>
        </w:r>
        <w:r>
          <w:t>69</w:t>
        </w:r>
        <w:r>
          <w:fldChar w:fldCharType="end"/>
        </w:r>
      </w:hyperlink>
    </w:p>
    <w:p>
      <w:pPr>
        <w:pStyle w:val="TOC2"/>
        <w:tabs>
          <w:tab w:val="right" w:leader="dot" w:pos="8306"/>
        </w:tabs>
      </w:pPr>
      <w:hyperlink w:anchor="_Toc14866" w:history="1">
        <w:r>
          <w:rPr>
            <w:rFonts w:ascii="仿宋" w:eastAsia="仿宋" w:hAnsi="仿宋" w:cs="仿宋" w:hint="eastAsia"/>
            <w:lang w:eastAsia="zh-CN"/>
          </w:rPr>
          <w:t>(一)、大型并网风力发电机组叶片项目启动阶段时间节点</w:t>
        </w:r>
        <w:r>
          <w:tab/>
        </w:r>
        <w:r>
          <w:fldChar w:fldCharType="begin"/>
        </w:r>
        <w:r>
          <w:instrText xml:space="preserve"> PAGEREF _Toc14866 \h </w:instrText>
        </w:r>
        <w:r>
          <w:fldChar w:fldCharType="separate"/>
        </w:r>
        <w:r>
          <w:t>69</w:t>
        </w:r>
        <w:r>
          <w:fldChar w:fldCharType="end"/>
        </w:r>
      </w:hyperlink>
    </w:p>
    <w:p>
      <w:pPr>
        <w:pStyle w:val="TOC2"/>
        <w:tabs>
          <w:tab w:val="right" w:leader="dot" w:pos="8306"/>
        </w:tabs>
      </w:pPr>
      <w:hyperlink w:anchor="_Toc10582" w:history="1">
        <w:r>
          <w:rPr>
            <w:rFonts w:ascii="仿宋" w:eastAsia="仿宋" w:hAnsi="仿宋" w:cs="仿宋" w:hint="eastAsia"/>
            <w:lang w:eastAsia="zh-CN"/>
          </w:rPr>
          <w:t>(二)、大型并网风力发电机组叶片项目执行阶段时间节点</w:t>
        </w:r>
        <w:r>
          <w:tab/>
        </w:r>
        <w:r>
          <w:fldChar w:fldCharType="begin"/>
        </w:r>
        <w:r>
          <w:instrText xml:space="preserve"> PAGEREF _Toc10582 \h </w:instrText>
        </w:r>
        <w:r>
          <w:fldChar w:fldCharType="separate"/>
        </w:r>
        <w:r>
          <w:t>70</w:t>
        </w:r>
        <w:r>
          <w:fldChar w:fldCharType="end"/>
        </w:r>
      </w:hyperlink>
    </w:p>
    <w:p>
      <w:pPr>
        <w:pStyle w:val="TOC2"/>
        <w:tabs>
          <w:tab w:val="right" w:leader="dot" w:pos="8306"/>
        </w:tabs>
      </w:pPr>
      <w:hyperlink w:anchor="_Toc1421" w:history="1">
        <w:r>
          <w:rPr>
            <w:rFonts w:ascii="仿宋" w:eastAsia="仿宋" w:hAnsi="仿宋" w:cs="仿宋" w:hint="eastAsia"/>
            <w:lang w:eastAsia="zh-CN"/>
          </w:rPr>
          <w:t>(三)、大型并网风力发电机组叶片项目完成阶段时间节点</w:t>
        </w:r>
        <w:r>
          <w:tab/>
        </w:r>
        <w:r>
          <w:fldChar w:fldCharType="begin"/>
        </w:r>
        <w:r>
          <w:instrText xml:space="preserve"> PAGEREF _Toc1421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48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243"/>
      <w:r>
        <w:rPr>
          <w:rFonts w:ascii="仿宋" w:eastAsia="仿宋" w:hAnsi="仿宋" w:cs="仿宋" w:hint="eastAsia"/>
          <w:sz w:val="28"/>
          <w:lang w:eastAsia="zh-CN"/>
        </w:rPr>
        <w:t>一、大型并网风力发电机组叶片项目可持续发展</w:t>
      </w:r>
      <w:bookmarkEnd w:id="2"/>
    </w:p>
    <w:p>
      <w:pPr>
        <w:pStyle w:val="Heading2"/>
        <w:rPr>
          <w:rFonts w:ascii="仿宋" w:eastAsia="仿宋" w:hAnsi="仿宋" w:cs="仿宋" w:hint="eastAsia"/>
          <w:lang w:eastAsia="zh-CN"/>
        </w:rPr>
      </w:pPr>
      <w:bookmarkStart w:id="3" w:name="_Toc2336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型并网风力发电机组叶片项目中，大型并网风力发电机组叶片项目团队着眼于未来，明确了可持续发展的战略方向。制定的具体可持续发展目标包括降低资源使用、采用环保技术、最大化社会效益等。这一步骤不仅有助于大型并网风力发电机组叶片项目在环保和社会责任方面达到最高标准，也为未来提供了明确的指引，确保大型并网风力发电机组叶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可持续实践的融入大型并网风力发电机组叶片项目管理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大型并网风力发电机组叶片项目管理周期。从大型并网风力发电机组叶片项目规划开始，大型并网风力发电机组叶片项目团队就考虑了环境和社会的因素。在执行阶段，大型并网风力发电机组叶片项目团队积极推动绿色技术的应用，优化资源利用。此外，关注员工的社会责任，通过培训和沟通活动提高员工对可持续发展的认知，使他们能够在日常工作中践行可持续实践。这些举措不仅为大型并网风力发电机组叶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046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大型并网风力发电机组叶片项目的可持续发展理念，我们深信环保与社会责任是大型并网风力发电机组叶片项目成功的关键支柱。在大型并网风力发电机组叶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叶片项目团队通过引入先进的环保技术、建立高效的废物处理系统以及推动能源节约措施，积极履行环保责任。定期的环保监测和评估确保大型并网风力发电机组叶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叶片项目不仅致力于自身可持续发展，还注重对社会的回馈。通过支持社区大型并网风力发电机组叶片项目、参与慈善事业、提供培训机会等方式，大型并网风力发电机组叶片项目积极履行社会责任。与当地社区建立积极互动，关注员工的工作与生活平衡，以及员工的身心健康，是大型并网风力发电机组叶片项目在社会责任层面的关键举措。这样的实践不仅增强了大型并网风力发电机组叶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7356"/>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3216"/>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叶片项目的技术管理特点体现在其创新导向。通过引入最先进的技术趋势和解决方案，大型并网风力发电机组叶片项目致力于提升科技含量、提高质量和效率水平。这意味着我们将采用最新的工具和方法，确保大型并网风力发电机组叶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大型并网风力发电机组叶片项目技术管理的显著特征。通过整合不同领域的技术资源，我们实现了跨学科的协同工作。这有助于优化技术架构，提高整体效能。此外，整合性策略还促进了不同技术团队之间的紧密沟通和高效合作，确保大型并网风力发电机组叶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大型并网风力发电机组叶片项目所采用的技术。通过不断优化技术方案，大型并网风力发电机组叶片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大型并网风力发电机组叶片项目团队将在大型并网风力发电机组叶片项目初期识别可能的技术风险，并采取相应的预防和应对措施。通过建立健全的风险评估机制，大型并网风力发电机组叶片项目能够在实施过程中及时发现并解决潜在的技术问题，保障大型并网风力发电机组叶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大型并网风力发电机组叶片项目中，技术将成为大型并网风力发电机组叶片项目成功的有力支持。这一深度剖析揭示了技术管理在大型并网风力发电机组叶片项目实施中的关键作用，为大型并网风力发电机组叶片项目的技术基础奠定了坚实的基础。</w:t>
      </w:r>
    </w:p>
    <w:p>
      <w:pPr>
        <w:pStyle w:val="Heading2"/>
        <w:ind w:firstLine="560" w:firstLineChars="200"/>
        <w:rPr>
          <w:rFonts w:ascii="仿宋" w:eastAsia="仿宋" w:hAnsi="仿宋" w:cs="仿宋" w:hint="eastAsia"/>
          <w:sz w:val="28"/>
          <w:lang w:eastAsia="zh-CN"/>
        </w:rPr>
      </w:pPr>
      <w:bookmarkStart w:id="7" w:name="_Toc15926"/>
      <w:r>
        <w:rPr>
          <w:rFonts w:ascii="仿宋" w:eastAsia="仿宋" w:hAnsi="仿宋" w:cs="仿宋" w:hint="eastAsia"/>
          <w:sz w:val="28"/>
          <w:lang w:eastAsia="zh-CN"/>
        </w:rPr>
        <w:t>(二)、大型并网风力发电机组叶片项目工艺技术设计方案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大型并网风力发电机组叶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大型并网风力发电机组叶片项目将严格按照相关行业规范要求进行组织。通过有效控制产品质量，大型并网风力发电机组叶片项目将致力于为顾客提供优质的大型并网风力发电机组叶片项目产品和良好的服务。这体现了大型并网风力发电机组叶片项目对于生产活动合规性和质量标准的高度重视，为大型并网风力发电机组叶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大型并网风力发电机组叶片项目注重生态效益和清洁生产原则。大型并网风力发电机组叶片项目建设将紧密结合地方特色经济发展，与社会经济发展规划和区域环境保护规划方案相协调一致。通过与当地区域自然生态系统的结合，大型并网风力发电机组叶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大型并网风力发电机组叶片项目产品具有多样化的客户需求和个性化的特点。因此，大型并网风力发电机组叶片项目产品规格品种多样，且单批生产数量较小。为满足这一特点，大型并网风力发电机组叶片项目承办单位将建设先进的柔性制造生产线。通过广泛应用柔性制造技术，大型并网风力发电机组叶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大型并网风力发电机组叶片项目采用的技术具有较高的技术含量和自动化水平，处于国内先进水平。这一技术选用不仅体现了对生产效率、质量和环境友好性的高标准要求，同时为大型并网风力发电机组叶片项目的可持续发展奠定了坚实的基础。</w:t>
      </w:r>
    </w:p>
    <w:p>
      <w:pPr>
        <w:pStyle w:val="Heading2"/>
        <w:ind w:firstLine="560" w:firstLineChars="200"/>
        <w:rPr>
          <w:rFonts w:ascii="仿宋" w:eastAsia="仿宋" w:hAnsi="仿宋" w:cs="仿宋" w:hint="eastAsia"/>
          <w:sz w:val="28"/>
          <w:lang w:eastAsia="zh-CN"/>
        </w:rPr>
      </w:pPr>
      <w:bookmarkStart w:id="8" w:name="_Toc31902"/>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为确保大型并网风力发电机组叶片项目的高效生产和技术实施，我们制定了一套精心设计的设备选型方案，以满足大型并网风力发电机组叶片项目生产、质量和环保的要求。该方案的主要特点如下：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大型并网风力发电机组叶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大型并网风力发电机组叶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796"/>
      <w:r>
        <w:rPr>
          <w:rFonts w:ascii="仿宋" w:eastAsia="仿宋" w:hAnsi="仿宋" w:cs="仿宋" w:hint="eastAsia"/>
          <w:sz w:val="28"/>
          <w:lang w:eastAsia="zh-CN"/>
        </w:rPr>
        <w:t>三、大型并网风力发电机组叶片项目土建工程</w:t>
      </w:r>
      <w:bookmarkEnd w:id="9"/>
    </w:p>
    <w:p>
      <w:pPr>
        <w:pStyle w:val="Heading2"/>
        <w:rPr>
          <w:rFonts w:ascii="仿宋" w:eastAsia="仿宋" w:hAnsi="仿宋" w:cs="仿宋" w:hint="eastAsia"/>
          <w:lang w:eastAsia="zh-CN"/>
        </w:rPr>
      </w:pPr>
      <w:bookmarkStart w:id="10" w:name="_Toc22005"/>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在大型并网风力发电机组叶片项目的建筑工程设计中，我们将秉承一系列重要的设计原则，以确保大型并网风力发电机组叶片项目建筑在功能、美观、可持续性等方面达到最佳效果。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首要原则是确保建筑的功能性得到最大化的发挥。我们将充分理解大型并网风力发电机组叶片项目的实际需求，合理布局各个功能区域，保证建筑在满足业务需求的同时，提供高效的工作环境。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在建筑设计中，我们将综合考虑建设和运营成本。通过精细的经济效益分析，确保设计方案在高效利用资源的同时，对大型并网风力发电机组叶片项目的长期盈利能力有积极的贡献。</w:t>
      </w:r>
    </w:p>
    <w:p>
      <w:pPr>
        <w:pStyle w:val="Heading2"/>
        <w:ind w:firstLine="560" w:firstLineChars="200"/>
        <w:rPr>
          <w:rFonts w:ascii="仿宋" w:eastAsia="仿宋" w:hAnsi="仿宋" w:cs="仿宋" w:hint="eastAsia"/>
          <w:sz w:val="28"/>
          <w:lang w:eastAsia="zh-CN"/>
        </w:rPr>
      </w:pPr>
      <w:bookmarkStart w:id="11" w:name="_Toc26655"/>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型并网风力发电机组叶片项目的土建工程设计中，我们将精准设定设计年限，结合大型并网风力发电机组叶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大型并网风力发电机组叶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6257"/>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大型并网风力发电机组叶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大型并网风力发电机组叶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大型并网风力发电机组叶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32313"/>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本期工程大型并网风力发电机组叶片项目预计总建筑面积XXX平方米，其中：计容建筑面积XXX平方米，计划建筑工程投资XX万元，占大型并网风力发电机组叶片项目总投资的XX%。</w:t>
      </w:r>
    </w:p>
    <w:p>
      <w:pPr>
        <w:pStyle w:val="Heading1"/>
        <w:ind w:firstLine="560" w:firstLineChars="200"/>
        <w:rPr>
          <w:rFonts w:ascii="仿宋" w:eastAsia="仿宋" w:hAnsi="仿宋" w:cs="仿宋" w:hint="eastAsia"/>
          <w:sz w:val="28"/>
          <w:lang w:eastAsia="zh-CN"/>
        </w:rPr>
      </w:pPr>
      <w:bookmarkStart w:id="14" w:name="_Toc10009"/>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8829"/>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大型并网风力发电机组叶片项目的主要产品是XXXX，预计年产值为XXX万元。这一产品在市场中占据着重要的地位，其广泛的应用范围使得该大型并网风力发电机组叶片项目的市场前景非常广阔。</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大型并网风力发电机组叶片项目的xxx产品作为重要的原材料之一，将在多个领域发挥关键作用。其在建筑、交通、能源等方面的广泛应用将为整个产业链提供强大的支持，形成产业协同效应。大型并网风力发电机组叶片项目的年产值XXX万XXX万XXX万万元不仅反映了其在市场上的巨大潜力，更预示着它对国民经济的积极贡献。这种关联度高、涉及面广的产业关系，使得该大型并网风力发电机组叶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53"/>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叶片项目总征地面积为XXXX平方米，相当于约XX.XX亩，其中净用地面积为XXXX平方米，红线范围内相当于约XX.XX亩。这一用地规模充分考虑了大型并网风力发电机组叶片项目的建设需求，保障了大型并网风力发电机组叶片项目在合适的空间内得以充分发展。大型并网风力发电机组叶片项目规划的总建筑面积为XXXX平方米，其中主体工程建设占XXXX平方米，计容建筑面积达XXXX平方米。预计建筑工程的投资将达到XXXX万元，为大型并网风力发电机组叶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叶片项目计划购置的设备共计XXXX台（套），设备购置费用为XXXX万元。这一设备购置计划充分考虑到大型并网风力发电机组叶片项目的生产需求和技术要求，确保了大型并网风力发电机组叶片项目在生产运营中具备先进的技术装备和高效的生产能力。设备的合理配置将为大型并网风力发电机组叶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叶片项目计划总投资为XXXX万元，预计年实现营业收入为XXXX万元。这一产能规模的设定旨在确保大型并网风力发电机组叶片项目能够在投资与回报之间取得平衡，实现长期可持续的发展。大型并网风力发电机组叶片项目的总投资充分考虑到各个方面的需求，包括用地建设、设备购置等多个环节，以确保大型并网风力发电机组叶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8591"/>
      <w:r>
        <w:rPr>
          <w:rFonts w:ascii="仿宋" w:eastAsia="仿宋" w:hAnsi="仿宋" w:cs="仿宋" w:hint="eastAsia"/>
          <w:sz w:val="28"/>
          <w:lang w:eastAsia="zh-CN"/>
        </w:rPr>
        <w:t>五、大型并网风力发电机组叶片项目文档管理</w:t>
      </w:r>
      <w:bookmarkEnd w:id="17"/>
    </w:p>
    <w:p>
      <w:pPr>
        <w:pStyle w:val="Heading2"/>
        <w:rPr>
          <w:rFonts w:ascii="仿宋" w:eastAsia="仿宋" w:hAnsi="仿宋" w:cs="仿宋" w:hint="eastAsia"/>
          <w:lang w:eastAsia="zh-CN"/>
        </w:rPr>
      </w:pPr>
      <w:bookmarkStart w:id="18" w:name="_Toc20334"/>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大型并网风力发电机组叶片项目高度重视文档的质量和准确性，以支持大型并网风力发电机组叶片项目的各项活动和决策。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叶片项目文档的编制始于大型并网风力发电机组叶片项目计划的初期，我们制定了详细的文档编制计划，明确了每个文档的内容、格式和编写责任人。在大型并网风力发电机组叶片项目启动阶段，我们首先编制了大型并网风力发电机组叶片项目章程，明确定义了大型并网风力发电机组叶片项目的目标、范围、风险等关键要素。随后，大型并网风力发电机组叶片项目团队根据计划陆续编制了需求文档、设计文档、测试文档等各类文档，确保大型并网风力发电机组叶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大型并网风力发电机组叶片项目管理中的重要环节，旨在确保大型并网风力发电机组叶片项目文档符合质量标准和大型并网风力发电机组叶片项目需求。在大型并网风力发电机组叶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大型并网风力发电机组叶片项目相关利益方和专业领域的专家对文档进行独立审查。这有助于获取更全面、客观的反馈，确保大型并网风力发电机组叶片项目文档不仅符合内部标准，也满足外部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并网风力发电机组叶片项目在文档编制与审查方面建立了严格的管理机制，通过规范的流程和多维度的审查，确保大型并网风力发电机组叶片项目文档的质量、准确性和可靠性，为大型并网风力发电机组叶片项目的顺利推进提供了有力支持。</w:t>
      </w:r>
    </w:p>
    <w:p>
      <w:pPr>
        <w:pStyle w:val="Heading2"/>
        <w:ind w:firstLine="560" w:firstLineChars="200"/>
        <w:rPr>
          <w:rFonts w:ascii="仿宋" w:eastAsia="仿宋" w:hAnsi="仿宋" w:cs="仿宋" w:hint="eastAsia"/>
          <w:sz w:val="28"/>
          <w:lang w:eastAsia="zh-CN"/>
        </w:rPr>
      </w:pPr>
      <w:bookmarkStart w:id="19" w:name="_Toc3007"/>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在大型并网风力发电机组叶片项目中，我们致力于优化文档发布与分发过程，以确保信息的高效传递和团队间协作的顺畅进行。以下是我们采取的关键优化策略：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我们通过多渠道发布文档，包括电子邮件、大型并网风力发电机组叶片项目管理平台、内部网站等，以满足不同团队成员的偏好和需求。多渠道发布确保了信息的全面覆盖。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我们采用了精细的权限控制，确保只有授权人员可以访问敏感信息。这种安全措施保护了大型并网风力发电机组叶片项目文档的机密性，防止了未经授权的信息泄露。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https://d.book118.com/748030002111006044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大型并网风力发电机组叶片项目规划设计纲要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大型并网风力发电机组叶片项目规划设计纲要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大型并网风力发电机组叶片项目规划设计纲要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大型并网风力发电机组叶片项目规划设计纲要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大型并网风力发电机组叶片项目规划设计纲要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大型并网风力发电机组叶片项目规划设计纲要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大型并网风力发电机组叶片项目规划设计纲要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大型并网风力发电机组叶片项目规划设计纲要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大型并网风力发电机组叶片项目规划设计纲要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大型并网风力发电机组叶片项目规划设计纲要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大型并网风力发电机组叶片项目规划设计纲要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大型并网风力发电机组叶片项目规划设计纲要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大型并网风力发电机组叶片项目规划设计纲要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大型并网风力发电机组叶片项目规划设计纲要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大型并网风力发电机组叶片项目规划设计纲要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大型并网风力发电机组叶片项目规划设计纲要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大型并网风力发电机组叶片项目规划设计纲要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983F94"/>
    <w:rsid w:val="1B983F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8030002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2024-02-29T04:47:00Z</dcterms:created>
  <dcterms:modified xsi:type="dcterms:W3CDTF">2024-02-29T04:47:54Z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1F98D3FA71F541EB8CABF2BEA2034E31_11</vt:lpwstr>
  </property>
  <property fmtid="{D5CDD505-2E9C-101B-9397-08002B2CF9AE}" pid="3" name="KSOProductBuildVer">
    <vt:lpwstr>2052-12.1.0.16388</vt:lpwstr>
  </property>
</Properties>
</file>