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89" w:history="1">
        <w:r>
          <w:rPr>
            <w:rFonts w:ascii="仿宋" w:eastAsia="仿宋" w:hAnsi="仿宋" w:cs="仿宋" w:hint="eastAsia"/>
            <w:lang w:eastAsia="zh-CN"/>
          </w:rPr>
          <w:t>前言</w:t>
        </w:r>
        <w:r>
          <w:tab/>
        </w:r>
        <w:r>
          <w:fldChar w:fldCharType="begin"/>
        </w:r>
        <w:r>
          <w:instrText xml:space="preserve"> PAGEREF _Toc5189 \h </w:instrText>
        </w:r>
        <w:r>
          <w:fldChar w:fldCharType="separate"/>
        </w:r>
        <w:r>
          <w:t>3</w:t>
        </w:r>
        <w:r>
          <w:fldChar w:fldCharType="end"/>
        </w:r>
      </w:hyperlink>
    </w:p>
    <w:p>
      <w:pPr>
        <w:pStyle w:val="TOC1"/>
        <w:tabs>
          <w:tab w:val="right" w:leader="dot" w:pos="8306"/>
        </w:tabs>
      </w:pPr>
      <w:hyperlink w:anchor="_Toc23106" w:history="1">
        <w:r>
          <w:rPr>
            <w:rFonts w:ascii="仿宋" w:eastAsia="仿宋" w:hAnsi="仿宋" w:cs="仿宋" w:hint="eastAsia"/>
            <w:lang w:eastAsia="zh-CN"/>
          </w:rPr>
          <w:t>一、行业、市场分析</w:t>
        </w:r>
        <w:r>
          <w:tab/>
        </w:r>
        <w:r>
          <w:fldChar w:fldCharType="begin"/>
        </w:r>
        <w:r>
          <w:instrText xml:space="preserve"> PAGEREF _Toc23106 \h </w:instrText>
        </w:r>
        <w:r>
          <w:fldChar w:fldCharType="separate"/>
        </w:r>
        <w:r>
          <w:t>3</w:t>
        </w:r>
        <w:r>
          <w:fldChar w:fldCharType="end"/>
        </w:r>
      </w:hyperlink>
    </w:p>
    <w:p>
      <w:pPr>
        <w:pStyle w:val="TOC2"/>
        <w:tabs>
          <w:tab w:val="right" w:leader="dot" w:pos="8306"/>
        </w:tabs>
      </w:pPr>
      <w:hyperlink w:anchor="_Toc24157" w:history="1">
        <w:r>
          <w:rPr>
            <w:rFonts w:ascii="仿宋" w:eastAsia="仿宋" w:hAnsi="仿宋" w:cs="仿宋" w:hint="eastAsia"/>
            <w:lang w:eastAsia="zh-CN"/>
          </w:rPr>
          <w:t>(一)、行业分析</w:t>
        </w:r>
        <w:r>
          <w:tab/>
        </w:r>
        <w:r>
          <w:fldChar w:fldCharType="begin"/>
        </w:r>
        <w:r>
          <w:instrText xml:space="preserve"> PAGEREF _Toc24157 \h </w:instrText>
        </w:r>
        <w:r>
          <w:fldChar w:fldCharType="separate"/>
        </w:r>
        <w:r>
          <w:t>3</w:t>
        </w:r>
        <w:r>
          <w:fldChar w:fldCharType="end"/>
        </w:r>
      </w:hyperlink>
    </w:p>
    <w:p>
      <w:pPr>
        <w:pStyle w:val="TOC2"/>
        <w:tabs>
          <w:tab w:val="right" w:leader="dot" w:pos="8306"/>
        </w:tabs>
      </w:pPr>
      <w:hyperlink w:anchor="_Toc11460" w:history="1">
        <w:r>
          <w:rPr>
            <w:rFonts w:ascii="仿宋" w:eastAsia="仿宋" w:hAnsi="仿宋" w:cs="仿宋" w:hint="eastAsia"/>
            <w:lang w:eastAsia="zh-CN"/>
          </w:rPr>
          <w:t>(二)、市场分析</w:t>
        </w:r>
        <w:r>
          <w:tab/>
        </w:r>
        <w:r>
          <w:fldChar w:fldCharType="begin"/>
        </w:r>
        <w:r>
          <w:instrText xml:space="preserve"> PAGEREF _Toc11460 \h </w:instrText>
        </w:r>
        <w:r>
          <w:fldChar w:fldCharType="separate"/>
        </w:r>
        <w:r>
          <w:t>4</w:t>
        </w:r>
        <w:r>
          <w:fldChar w:fldCharType="end"/>
        </w:r>
      </w:hyperlink>
    </w:p>
    <w:p>
      <w:pPr>
        <w:pStyle w:val="TOC2"/>
        <w:tabs>
          <w:tab w:val="right" w:leader="dot" w:pos="8306"/>
        </w:tabs>
      </w:pPr>
      <w:hyperlink w:anchor="_Toc23191" w:history="1">
        <w:r>
          <w:rPr>
            <w:rFonts w:ascii="仿宋" w:eastAsia="仿宋" w:hAnsi="仿宋" w:cs="仿宋" w:hint="eastAsia"/>
            <w:lang w:eastAsia="zh-CN"/>
          </w:rPr>
          <w:t>(三)、行业发展及市场前景分析</w:t>
        </w:r>
        <w:r>
          <w:tab/>
        </w:r>
        <w:r>
          <w:fldChar w:fldCharType="begin"/>
        </w:r>
        <w:r>
          <w:instrText xml:space="preserve"> PAGEREF _Toc23191 \h </w:instrText>
        </w:r>
        <w:r>
          <w:fldChar w:fldCharType="separate"/>
        </w:r>
        <w:r>
          <w:t>4</w:t>
        </w:r>
        <w:r>
          <w:fldChar w:fldCharType="end"/>
        </w:r>
      </w:hyperlink>
    </w:p>
    <w:p>
      <w:pPr>
        <w:pStyle w:val="TOC1"/>
        <w:tabs>
          <w:tab w:val="right" w:leader="dot" w:pos="8306"/>
        </w:tabs>
      </w:pPr>
      <w:hyperlink w:anchor="_Toc19067" w:history="1">
        <w:r>
          <w:rPr>
            <w:rFonts w:ascii="仿宋" w:eastAsia="仿宋" w:hAnsi="仿宋" w:cs="仿宋" w:hint="eastAsia"/>
            <w:lang w:eastAsia="zh-CN"/>
          </w:rPr>
          <w:t>二、选址分析</w:t>
        </w:r>
        <w:r>
          <w:tab/>
        </w:r>
        <w:r>
          <w:fldChar w:fldCharType="begin"/>
        </w:r>
        <w:r>
          <w:instrText xml:space="preserve"> PAGEREF _Toc19067 \h </w:instrText>
        </w:r>
        <w:r>
          <w:fldChar w:fldCharType="separate"/>
        </w:r>
        <w:r>
          <w:t>6</w:t>
        </w:r>
        <w:r>
          <w:fldChar w:fldCharType="end"/>
        </w:r>
      </w:hyperlink>
    </w:p>
    <w:p>
      <w:pPr>
        <w:pStyle w:val="TOC2"/>
        <w:tabs>
          <w:tab w:val="right" w:leader="dot" w:pos="8306"/>
        </w:tabs>
      </w:pPr>
      <w:hyperlink w:anchor="_Toc360" w:history="1">
        <w:r>
          <w:rPr>
            <w:rFonts w:ascii="仿宋" w:eastAsia="仿宋" w:hAnsi="仿宋" w:cs="仿宋" w:hint="eastAsia"/>
            <w:lang w:eastAsia="zh-CN"/>
          </w:rPr>
          <w:t>(一)、液压件项目选址原则</w:t>
        </w:r>
        <w:r>
          <w:tab/>
        </w:r>
        <w:r>
          <w:fldChar w:fldCharType="begin"/>
        </w:r>
        <w:r>
          <w:instrText xml:space="preserve"> PAGEREF _Toc360 \h </w:instrText>
        </w:r>
        <w:r>
          <w:fldChar w:fldCharType="separate"/>
        </w:r>
        <w:r>
          <w:t>6</w:t>
        </w:r>
        <w:r>
          <w:fldChar w:fldCharType="end"/>
        </w:r>
      </w:hyperlink>
    </w:p>
    <w:p>
      <w:pPr>
        <w:pStyle w:val="TOC2"/>
        <w:tabs>
          <w:tab w:val="right" w:leader="dot" w:pos="8306"/>
        </w:tabs>
      </w:pPr>
      <w:hyperlink w:anchor="_Toc12485" w:history="1">
        <w:r>
          <w:rPr>
            <w:rFonts w:ascii="仿宋" w:eastAsia="仿宋" w:hAnsi="仿宋" w:cs="仿宋" w:hint="eastAsia"/>
            <w:lang w:eastAsia="zh-CN"/>
          </w:rPr>
          <w:t>(二)、建设区基本情况</w:t>
        </w:r>
        <w:r>
          <w:tab/>
        </w:r>
        <w:r>
          <w:fldChar w:fldCharType="begin"/>
        </w:r>
        <w:r>
          <w:instrText xml:space="preserve"> PAGEREF _Toc12485 \h </w:instrText>
        </w:r>
        <w:r>
          <w:fldChar w:fldCharType="separate"/>
        </w:r>
        <w:r>
          <w:t>7</w:t>
        </w:r>
        <w:r>
          <w:fldChar w:fldCharType="end"/>
        </w:r>
      </w:hyperlink>
    </w:p>
    <w:p>
      <w:pPr>
        <w:pStyle w:val="TOC2"/>
        <w:tabs>
          <w:tab w:val="right" w:leader="dot" w:pos="8306"/>
        </w:tabs>
      </w:pPr>
      <w:hyperlink w:anchor="_Toc11890" w:history="1">
        <w:r>
          <w:rPr>
            <w:rFonts w:ascii="仿宋" w:eastAsia="仿宋" w:hAnsi="仿宋" w:cs="仿宋" w:hint="eastAsia"/>
            <w:lang w:eastAsia="zh-CN"/>
          </w:rPr>
          <w:t>(三)、发展目标</w:t>
        </w:r>
        <w:r>
          <w:tab/>
        </w:r>
        <w:r>
          <w:fldChar w:fldCharType="begin"/>
        </w:r>
        <w:r>
          <w:instrText xml:space="preserve"> PAGEREF _Toc11890 \h </w:instrText>
        </w:r>
        <w:r>
          <w:fldChar w:fldCharType="separate"/>
        </w:r>
        <w:r>
          <w:t>8</w:t>
        </w:r>
        <w:r>
          <w:fldChar w:fldCharType="end"/>
        </w:r>
      </w:hyperlink>
    </w:p>
    <w:p>
      <w:pPr>
        <w:pStyle w:val="TOC2"/>
        <w:tabs>
          <w:tab w:val="right" w:leader="dot" w:pos="8306"/>
        </w:tabs>
      </w:pPr>
      <w:hyperlink w:anchor="_Toc14736" w:history="1">
        <w:r>
          <w:rPr>
            <w:rFonts w:ascii="仿宋" w:eastAsia="仿宋" w:hAnsi="仿宋" w:cs="仿宋" w:hint="eastAsia"/>
            <w:lang w:eastAsia="zh-CN"/>
          </w:rPr>
          <w:t>(四)、产业发展方向</w:t>
        </w:r>
        <w:r>
          <w:tab/>
        </w:r>
        <w:r>
          <w:fldChar w:fldCharType="begin"/>
        </w:r>
        <w:r>
          <w:instrText xml:space="preserve"> PAGEREF _Toc14736 \h </w:instrText>
        </w:r>
        <w:r>
          <w:fldChar w:fldCharType="separate"/>
        </w:r>
        <w:r>
          <w:t>9</w:t>
        </w:r>
        <w:r>
          <w:fldChar w:fldCharType="end"/>
        </w:r>
      </w:hyperlink>
    </w:p>
    <w:p>
      <w:pPr>
        <w:pStyle w:val="TOC2"/>
        <w:tabs>
          <w:tab w:val="right" w:leader="dot" w:pos="8306"/>
        </w:tabs>
      </w:pPr>
      <w:hyperlink w:anchor="_Toc21875" w:history="1">
        <w:r>
          <w:rPr>
            <w:rFonts w:ascii="仿宋" w:eastAsia="仿宋" w:hAnsi="仿宋" w:cs="仿宋" w:hint="eastAsia"/>
            <w:lang w:eastAsia="zh-CN"/>
          </w:rPr>
          <w:t>(五)、液压件项目选址综合评价</w:t>
        </w:r>
        <w:r>
          <w:tab/>
        </w:r>
        <w:r>
          <w:fldChar w:fldCharType="begin"/>
        </w:r>
        <w:r>
          <w:instrText xml:space="preserve"> PAGEREF _Toc21875 \h </w:instrText>
        </w:r>
        <w:r>
          <w:fldChar w:fldCharType="separate"/>
        </w:r>
        <w:r>
          <w:t>10</w:t>
        </w:r>
        <w:r>
          <w:fldChar w:fldCharType="end"/>
        </w:r>
      </w:hyperlink>
    </w:p>
    <w:p>
      <w:pPr>
        <w:pStyle w:val="TOC1"/>
        <w:tabs>
          <w:tab w:val="right" w:leader="dot" w:pos="8306"/>
        </w:tabs>
      </w:pPr>
      <w:hyperlink w:anchor="_Toc11527" w:history="1">
        <w:r>
          <w:rPr>
            <w:rFonts w:ascii="仿宋" w:eastAsia="仿宋" w:hAnsi="仿宋" w:cs="仿宋" w:hint="eastAsia"/>
            <w:lang w:eastAsia="zh-CN"/>
          </w:rPr>
          <w:t>三、公司成立背景及可行性分析</w:t>
        </w:r>
        <w:r>
          <w:tab/>
        </w:r>
        <w:r>
          <w:fldChar w:fldCharType="begin"/>
        </w:r>
        <w:r>
          <w:instrText xml:space="preserve"> PAGEREF _Toc11527 \h </w:instrText>
        </w:r>
        <w:r>
          <w:fldChar w:fldCharType="separate"/>
        </w:r>
        <w:r>
          <w:t>11</w:t>
        </w:r>
        <w:r>
          <w:fldChar w:fldCharType="end"/>
        </w:r>
      </w:hyperlink>
    </w:p>
    <w:p>
      <w:pPr>
        <w:pStyle w:val="TOC2"/>
        <w:tabs>
          <w:tab w:val="right" w:leader="dot" w:pos="8306"/>
        </w:tabs>
      </w:pPr>
      <w:hyperlink w:anchor="_Toc15302" w:history="1">
        <w:r>
          <w:rPr>
            <w:rFonts w:ascii="仿宋" w:eastAsia="仿宋" w:hAnsi="仿宋" w:cs="仿宋" w:hint="eastAsia"/>
            <w:lang w:eastAsia="zh-CN"/>
          </w:rPr>
          <w:t>(一)、发展思路</w:t>
        </w:r>
        <w:r>
          <w:tab/>
        </w:r>
        <w:r>
          <w:fldChar w:fldCharType="begin"/>
        </w:r>
        <w:r>
          <w:instrText xml:space="preserve"> PAGEREF _Toc15302 \h </w:instrText>
        </w:r>
        <w:r>
          <w:fldChar w:fldCharType="separate"/>
        </w:r>
        <w:r>
          <w:t>11</w:t>
        </w:r>
        <w:r>
          <w:fldChar w:fldCharType="end"/>
        </w:r>
      </w:hyperlink>
    </w:p>
    <w:p>
      <w:pPr>
        <w:pStyle w:val="TOC2"/>
        <w:tabs>
          <w:tab w:val="right" w:leader="dot" w:pos="8306"/>
        </w:tabs>
      </w:pPr>
      <w:hyperlink w:anchor="_Toc18820" w:history="1">
        <w:r>
          <w:rPr>
            <w:rFonts w:ascii="仿宋" w:eastAsia="仿宋" w:hAnsi="仿宋" w:cs="仿宋" w:hint="eastAsia"/>
            <w:lang w:eastAsia="zh-CN"/>
          </w:rPr>
          <w:t>(二)、产业发展背景分析</w:t>
        </w:r>
        <w:r>
          <w:tab/>
        </w:r>
        <w:r>
          <w:fldChar w:fldCharType="begin"/>
        </w:r>
        <w:r>
          <w:instrText xml:space="preserve"> PAGEREF _Toc18820 \h </w:instrText>
        </w:r>
        <w:r>
          <w:fldChar w:fldCharType="separate"/>
        </w:r>
        <w:r>
          <w:t>12</w:t>
        </w:r>
        <w:r>
          <w:fldChar w:fldCharType="end"/>
        </w:r>
      </w:hyperlink>
    </w:p>
    <w:p>
      <w:pPr>
        <w:pStyle w:val="TOC2"/>
        <w:tabs>
          <w:tab w:val="right" w:leader="dot" w:pos="8306"/>
        </w:tabs>
      </w:pPr>
      <w:hyperlink w:anchor="_Toc17158" w:history="1">
        <w:r>
          <w:rPr>
            <w:rFonts w:ascii="仿宋" w:eastAsia="仿宋" w:hAnsi="仿宋" w:cs="仿宋" w:hint="eastAsia"/>
            <w:lang w:eastAsia="zh-CN"/>
          </w:rPr>
          <w:t>(三)、产业发展原则</w:t>
        </w:r>
        <w:r>
          <w:tab/>
        </w:r>
        <w:r>
          <w:fldChar w:fldCharType="begin"/>
        </w:r>
        <w:r>
          <w:instrText xml:space="preserve"> PAGEREF _Toc17158 \h </w:instrText>
        </w:r>
        <w:r>
          <w:fldChar w:fldCharType="separate"/>
        </w:r>
        <w:r>
          <w:t>13</w:t>
        </w:r>
        <w:r>
          <w:fldChar w:fldCharType="end"/>
        </w:r>
      </w:hyperlink>
    </w:p>
    <w:p>
      <w:pPr>
        <w:pStyle w:val="TOC2"/>
        <w:tabs>
          <w:tab w:val="right" w:leader="dot" w:pos="8306"/>
        </w:tabs>
      </w:pPr>
      <w:hyperlink w:anchor="_Toc15424" w:history="1">
        <w:r>
          <w:rPr>
            <w:rFonts w:ascii="仿宋" w:eastAsia="仿宋" w:hAnsi="仿宋" w:cs="仿宋" w:hint="eastAsia"/>
            <w:lang w:eastAsia="zh-CN"/>
          </w:rPr>
          <w:t>(四)、区域产业环境分析</w:t>
        </w:r>
        <w:r>
          <w:tab/>
        </w:r>
        <w:r>
          <w:fldChar w:fldCharType="begin"/>
        </w:r>
        <w:r>
          <w:instrText xml:space="preserve"> PAGEREF _Toc15424 \h </w:instrText>
        </w:r>
        <w:r>
          <w:fldChar w:fldCharType="separate"/>
        </w:r>
        <w:r>
          <w:t>14</w:t>
        </w:r>
        <w:r>
          <w:fldChar w:fldCharType="end"/>
        </w:r>
      </w:hyperlink>
    </w:p>
    <w:p>
      <w:pPr>
        <w:pStyle w:val="TOC2"/>
        <w:tabs>
          <w:tab w:val="right" w:leader="dot" w:pos="8306"/>
        </w:tabs>
      </w:pPr>
      <w:hyperlink w:anchor="_Toc30083" w:history="1">
        <w:r>
          <w:rPr>
            <w:rFonts w:ascii="仿宋" w:eastAsia="仿宋" w:hAnsi="仿宋" w:cs="仿宋" w:hint="eastAsia"/>
            <w:lang w:eastAsia="zh-CN"/>
          </w:rPr>
          <w:t>(五)、可行性分析</w:t>
        </w:r>
        <w:r>
          <w:tab/>
        </w:r>
        <w:r>
          <w:fldChar w:fldCharType="begin"/>
        </w:r>
        <w:r>
          <w:instrText xml:space="preserve"> PAGEREF _Toc30083 \h </w:instrText>
        </w:r>
        <w:r>
          <w:fldChar w:fldCharType="separate"/>
        </w:r>
        <w:r>
          <w:t>16</w:t>
        </w:r>
        <w:r>
          <w:fldChar w:fldCharType="end"/>
        </w:r>
      </w:hyperlink>
    </w:p>
    <w:p>
      <w:pPr>
        <w:pStyle w:val="TOC2"/>
        <w:tabs>
          <w:tab w:val="right" w:leader="dot" w:pos="8306"/>
        </w:tabs>
      </w:pPr>
      <w:hyperlink w:anchor="_Toc6232" w:history="1">
        <w:r>
          <w:rPr>
            <w:rFonts w:ascii="仿宋" w:eastAsia="仿宋" w:hAnsi="仿宋" w:cs="仿宋" w:hint="eastAsia"/>
            <w:lang w:eastAsia="zh-CN"/>
          </w:rPr>
          <w:t>(六)、产业发展重点任务</w:t>
        </w:r>
        <w:r>
          <w:tab/>
        </w:r>
        <w:r>
          <w:fldChar w:fldCharType="begin"/>
        </w:r>
        <w:r>
          <w:instrText xml:space="preserve"> PAGEREF _Toc6232 \h </w:instrText>
        </w:r>
        <w:r>
          <w:fldChar w:fldCharType="separate"/>
        </w:r>
        <w:r>
          <w:t>17</w:t>
        </w:r>
        <w:r>
          <w:fldChar w:fldCharType="end"/>
        </w:r>
      </w:hyperlink>
    </w:p>
    <w:p>
      <w:pPr>
        <w:pStyle w:val="TOC2"/>
        <w:tabs>
          <w:tab w:val="right" w:leader="dot" w:pos="8306"/>
        </w:tabs>
      </w:pPr>
      <w:hyperlink w:anchor="_Toc19373" w:history="1">
        <w:r>
          <w:rPr>
            <w:rFonts w:ascii="仿宋" w:eastAsia="仿宋" w:hAnsi="仿宋" w:cs="仿宋" w:hint="eastAsia"/>
            <w:lang w:eastAsia="zh-CN"/>
          </w:rPr>
          <w:t>(七)、液压件项目建设必要性分析</w:t>
        </w:r>
        <w:r>
          <w:tab/>
        </w:r>
        <w:r>
          <w:fldChar w:fldCharType="begin"/>
        </w:r>
        <w:r>
          <w:instrText xml:space="preserve"> PAGEREF _Toc19373 \h </w:instrText>
        </w:r>
        <w:r>
          <w:fldChar w:fldCharType="separate"/>
        </w:r>
        <w:r>
          <w:t>19</w:t>
        </w:r>
        <w:r>
          <w:fldChar w:fldCharType="end"/>
        </w:r>
      </w:hyperlink>
    </w:p>
    <w:p>
      <w:pPr>
        <w:pStyle w:val="TOC1"/>
        <w:tabs>
          <w:tab w:val="right" w:leader="dot" w:pos="8306"/>
        </w:tabs>
      </w:pPr>
      <w:hyperlink w:anchor="_Toc1823" w:history="1">
        <w:r>
          <w:rPr>
            <w:rFonts w:ascii="仿宋" w:eastAsia="仿宋" w:hAnsi="仿宋" w:cs="仿宋" w:hint="eastAsia"/>
            <w:lang w:eastAsia="zh-CN"/>
          </w:rPr>
          <w:t>四、法人治理</w:t>
        </w:r>
        <w:r>
          <w:tab/>
        </w:r>
        <w:r>
          <w:fldChar w:fldCharType="begin"/>
        </w:r>
        <w:r>
          <w:instrText xml:space="preserve"> PAGEREF _Toc1823 \h </w:instrText>
        </w:r>
        <w:r>
          <w:fldChar w:fldCharType="separate"/>
        </w:r>
        <w:r>
          <w:t>20</w:t>
        </w:r>
        <w:r>
          <w:fldChar w:fldCharType="end"/>
        </w:r>
      </w:hyperlink>
    </w:p>
    <w:p>
      <w:pPr>
        <w:pStyle w:val="TOC2"/>
        <w:tabs>
          <w:tab w:val="right" w:leader="dot" w:pos="8306"/>
        </w:tabs>
      </w:pPr>
      <w:hyperlink w:anchor="_Toc6571" w:history="1">
        <w:r>
          <w:rPr>
            <w:rFonts w:ascii="仿宋" w:eastAsia="仿宋" w:hAnsi="仿宋" w:cs="仿宋" w:hint="eastAsia"/>
            <w:lang w:eastAsia="zh-CN"/>
          </w:rPr>
          <w:t>(一)、股东权利及义务</w:t>
        </w:r>
        <w:r>
          <w:tab/>
        </w:r>
        <w:r>
          <w:fldChar w:fldCharType="begin"/>
        </w:r>
        <w:r>
          <w:instrText xml:space="preserve"> PAGEREF _Toc6571 \h </w:instrText>
        </w:r>
        <w:r>
          <w:fldChar w:fldCharType="separate"/>
        </w:r>
        <w:r>
          <w:t>20</w:t>
        </w:r>
        <w:r>
          <w:fldChar w:fldCharType="end"/>
        </w:r>
      </w:hyperlink>
    </w:p>
    <w:p>
      <w:pPr>
        <w:pStyle w:val="TOC2"/>
        <w:tabs>
          <w:tab w:val="right" w:leader="dot" w:pos="8306"/>
        </w:tabs>
      </w:pPr>
      <w:hyperlink w:anchor="_Toc978" w:history="1">
        <w:r>
          <w:rPr>
            <w:rFonts w:ascii="仿宋" w:eastAsia="仿宋" w:hAnsi="仿宋" w:cs="仿宋" w:hint="eastAsia"/>
            <w:lang w:eastAsia="zh-CN"/>
          </w:rPr>
          <w:t>(二)、董事</w:t>
        </w:r>
        <w:r>
          <w:tab/>
        </w:r>
        <w:r>
          <w:fldChar w:fldCharType="begin"/>
        </w:r>
        <w:r>
          <w:instrText xml:space="preserve"> PAGEREF _Toc978 \h </w:instrText>
        </w:r>
        <w:r>
          <w:fldChar w:fldCharType="separate"/>
        </w:r>
        <w:r>
          <w:t>22</w:t>
        </w:r>
        <w:r>
          <w:fldChar w:fldCharType="end"/>
        </w:r>
      </w:hyperlink>
    </w:p>
    <w:p>
      <w:pPr>
        <w:pStyle w:val="TOC2"/>
        <w:tabs>
          <w:tab w:val="right" w:leader="dot" w:pos="8306"/>
        </w:tabs>
      </w:pPr>
      <w:hyperlink w:anchor="_Toc20137" w:history="1">
        <w:r>
          <w:rPr>
            <w:rFonts w:ascii="仿宋" w:eastAsia="仿宋" w:hAnsi="仿宋" w:cs="仿宋" w:hint="eastAsia"/>
            <w:lang w:eastAsia="zh-CN"/>
          </w:rPr>
          <w:t>(三)、高级管理人员</w:t>
        </w:r>
        <w:r>
          <w:tab/>
        </w:r>
        <w:r>
          <w:fldChar w:fldCharType="begin"/>
        </w:r>
        <w:r>
          <w:instrText xml:space="preserve"> PAGEREF _Toc20137 \h </w:instrText>
        </w:r>
        <w:r>
          <w:fldChar w:fldCharType="separate"/>
        </w:r>
        <w:r>
          <w:t>27</w:t>
        </w:r>
        <w:r>
          <w:fldChar w:fldCharType="end"/>
        </w:r>
      </w:hyperlink>
    </w:p>
    <w:p>
      <w:pPr>
        <w:pStyle w:val="TOC2"/>
        <w:tabs>
          <w:tab w:val="right" w:leader="dot" w:pos="8306"/>
        </w:tabs>
      </w:pPr>
      <w:hyperlink w:anchor="_Toc17967" w:history="1">
        <w:r>
          <w:rPr>
            <w:rFonts w:ascii="仿宋" w:eastAsia="仿宋" w:hAnsi="仿宋" w:cs="仿宋" w:hint="eastAsia"/>
            <w:lang w:eastAsia="zh-CN"/>
          </w:rPr>
          <w:t>(四)、监事</w:t>
        </w:r>
        <w:r>
          <w:tab/>
        </w:r>
        <w:r>
          <w:fldChar w:fldCharType="begin"/>
        </w:r>
        <w:r>
          <w:instrText xml:space="preserve"> PAGEREF _Toc17967 \h </w:instrText>
        </w:r>
        <w:r>
          <w:fldChar w:fldCharType="separate"/>
        </w:r>
        <w:r>
          <w:t>29</w:t>
        </w:r>
        <w:r>
          <w:fldChar w:fldCharType="end"/>
        </w:r>
      </w:hyperlink>
    </w:p>
    <w:p>
      <w:pPr>
        <w:pStyle w:val="TOC1"/>
        <w:tabs>
          <w:tab w:val="right" w:leader="dot" w:pos="8306"/>
        </w:tabs>
      </w:pPr>
      <w:hyperlink w:anchor="_Toc15275" w:history="1">
        <w:r>
          <w:rPr>
            <w:rFonts w:ascii="仿宋" w:eastAsia="仿宋" w:hAnsi="仿宋" w:cs="仿宋" w:hint="eastAsia"/>
            <w:lang w:eastAsia="zh-CN"/>
          </w:rPr>
          <w:t>五、公司成立方案</w:t>
        </w:r>
        <w:r>
          <w:tab/>
        </w:r>
        <w:r>
          <w:fldChar w:fldCharType="begin"/>
        </w:r>
        <w:r>
          <w:instrText xml:space="preserve"> PAGEREF _Toc15275 \h </w:instrText>
        </w:r>
        <w:r>
          <w:fldChar w:fldCharType="separate"/>
        </w:r>
        <w:r>
          <w:t>30</w:t>
        </w:r>
        <w:r>
          <w:fldChar w:fldCharType="end"/>
        </w:r>
      </w:hyperlink>
    </w:p>
    <w:p>
      <w:pPr>
        <w:pStyle w:val="TOC2"/>
        <w:tabs>
          <w:tab w:val="right" w:leader="dot" w:pos="8306"/>
        </w:tabs>
      </w:pPr>
      <w:hyperlink w:anchor="_Toc23165" w:history="1">
        <w:r>
          <w:rPr>
            <w:rFonts w:ascii="仿宋" w:eastAsia="仿宋" w:hAnsi="仿宋" w:cs="仿宋" w:hint="eastAsia"/>
            <w:lang w:eastAsia="zh-CN"/>
          </w:rPr>
          <w:t>(一)、公司经营宗旨</w:t>
        </w:r>
        <w:r>
          <w:tab/>
        </w:r>
        <w:r>
          <w:fldChar w:fldCharType="begin"/>
        </w:r>
        <w:r>
          <w:instrText xml:space="preserve"> PAGEREF _Toc23165 \h </w:instrText>
        </w:r>
        <w:r>
          <w:fldChar w:fldCharType="separate"/>
        </w:r>
        <w:r>
          <w:t>30</w:t>
        </w:r>
        <w:r>
          <w:fldChar w:fldCharType="end"/>
        </w:r>
      </w:hyperlink>
    </w:p>
    <w:p>
      <w:pPr>
        <w:pStyle w:val="TOC2"/>
        <w:tabs>
          <w:tab w:val="right" w:leader="dot" w:pos="8306"/>
        </w:tabs>
      </w:pPr>
      <w:hyperlink w:anchor="_Toc1510" w:history="1">
        <w:r>
          <w:rPr>
            <w:rFonts w:ascii="仿宋" w:eastAsia="仿宋" w:hAnsi="仿宋" w:cs="仿宋" w:hint="eastAsia"/>
            <w:lang w:eastAsia="zh-CN"/>
          </w:rPr>
          <w:t>(二)、公司的目标、主要职责</w:t>
        </w:r>
        <w:r>
          <w:tab/>
        </w:r>
        <w:r>
          <w:fldChar w:fldCharType="begin"/>
        </w:r>
        <w:r>
          <w:instrText xml:space="preserve"> PAGEREF _Toc1510 \h </w:instrText>
        </w:r>
        <w:r>
          <w:fldChar w:fldCharType="separate"/>
        </w:r>
        <w:r>
          <w:t>31</w:t>
        </w:r>
        <w:r>
          <w:fldChar w:fldCharType="end"/>
        </w:r>
      </w:hyperlink>
    </w:p>
    <w:p>
      <w:pPr>
        <w:pStyle w:val="TOC2"/>
        <w:tabs>
          <w:tab w:val="right" w:leader="dot" w:pos="8306"/>
        </w:tabs>
      </w:pPr>
      <w:hyperlink w:anchor="_Toc6911" w:history="1">
        <w:r>
          <w:rPr>
            <w:rFonts w:ascii="仿宋" w:eastAsia="仿宋" w:hAnsi="仿宋" w:cs="仿宋" w:hint="eastAsia"/>
            <w:lang w:eastAsia="zh-CN"/>
          </w:rPr>
          <w:t>(三)、公司组建方式</w:t>
        </w:r>
        <w:r>
          <w:tab/>
        </w:r>
        <w:r>
          <w:fldChar w:fldCharType="begin"/>
        </w:r>
        <w:r>
          <w:instrText xml:space="preserve"> PAGEREF _Toc6911 \h </w:instrText>
        </w:r>
        <w:r>
          <w:fldChar w:fldCharType="separate"/>
        </w:r>
        <w:r>
          <w:t>34</w:t>
        </w:r>
        <w:r>
          <w:fldChar w:fldCharType="end"/>
        </w:r>
      </w:hyperlink>
    </w:p>
    <w:p>
      <w:pPr>
        <w:pStyle w:val="TOC2"/>
        <w:tabs>
          <w:tab w:val="right" w:leader="dot" w:pos="8306"/>
        </w:tabs>
      </w:pPr>
      <w:hyperlink w:anchor="_Toc18667" w:history="1">
        <w:r>
          <w:rPr>
            <w:rFonts w:ascii="仿宋" w:eastAsia="仿宋" w:hAnsi="仿宋" w:cs="仿宋" w:hint="eastAsia"/>
            <w:lang w:eastAsia="zh-CN"/>
          </w:rPr>
          <w:t>(四)、公司管理体制</w:t>
        </w:r>
        <w:r>
          <w:tab/>
        </w:r>
        <w:r>
          <w:fldChar w:fldCharType="begin"/>
        </w:r>
        <w:r>
          <w:instrText xml:space="preserve"> PAGEREF _Toc18667 \h </w:instrText>
        </w:r>
        <w:r>
          <w:fldChar w:fldCharType="separate"/>
        </w:r>
        <w:r>
          <w:t>35</w:t>
        </w:r>
        <w:r>
          <w:fldChar w:fldCharType="end"/>
        </w:r>
      </w:hyperlink>
    </w:p>
    <w:p>
      <w:pPr>
        <w:pStyle w:val="TOC2"/>
        <w:tabs>
          <w:tab w:val="right" w:leader="dot" w:pos="8306"/>
        </w:tabs>
      </w:pPr>
      <w:hyperlink w:anchor="_Toc7665" w:history="1">
        <w:r>
          <w:rPr>
            <w:rFonts w:ascii="仿宋" w:eastAsia="仿宋" w:hAnsi="仿宋" w:cs="仿宋" w:hint="eastAsia"/>
            <w:lang w:eastAsia="zh-CN"/>
          </w:rPr>
          <w:t>(五)、部门职责及权限</w:t>
        </w:r>
        <w:r>
          <w:tab/>
        </w:r>
        <w:r>
          <w:fldChar w:fldCharType="begin"/>
        </w:r>
        <w:r>
          <w:instrText xml:space="preserve"> PAGEREF _Toc7665 \h </w:instrText>
        </w:r>
        <w:r>
          <w:fldChar w:fldCharType="separate"/>
        </w:r>
        <w:r>
          <w:t>36</w:t>
        </w:r>
        <w:r>
          <w:fldChar w:fldCharType="end"/>
        </w:r>
      </w:hyperlink>
    </w:p>
    <w:p>
      <w:pPr>
        <w:pStyle w:val="TOC2"/>
        <w:tabs>
          <w:tab w:val="right" w:leader="dot" w:pos="8306"/>
        </w:tabs>
      </w:pPr>
      <w:hyperlink w:anchor="_Toc20269" w:history="1">
        <w:r>
          <w:rPr>
            <w:rFonts w:ascii="仿宋" w:eastAsia="仿宋" w:hAnsi="仿宋" w:cs="仿宋" w:hint="eastAsia"/>
            <w:lang w:eastAsia="zh-CN"/>
          </w:rPr>
          <w:t>(六)、核心人员介绍</w:t>
        </w:r>
        <w:r>
          <w:tab/>
        </w:r>
        <w:r>
          <w:fldChar w:fldCharType="begin"/>
        </w:r>
        <w:r>
          <w:instrText xml:space="preserve"> PAGEREF _Toc20269 \h </w:instrText>
        </w:r>
        <w:r>
          <w:fldChar w:fldCharType="separate"/>
        </w:r>
        <w:r>
          <w:t>38</w:t>
        </w:r>
        <w:r>
          <w:fldChar w:fldCharType="end"/>
        </w:r>
      </w:hyperlink>
    </w:p>
    <w:p>
      <w:pPr>
        <w:pStyle w:val="TOC2"/>
        <w:tabs>
          <w:tab w:val="right" w:leader="dot" w:pos="8306"/>
        </w:tabs>
      </w:pPr>
      <w:hyperlink w:anchor="_Toc1152" w:history="1">
        <w:r>
          <w:rPr>
            <w:rFonts w:ascii="仿宋" w:eastAsia="仿宋" w:hAnsi="仿宋" w:cs="仿宋" w:hint="eastAsia"/>
            <w:lang w:eastAsia="zh-CN"/>
          </w:rPr>
          <w:t>(七)、财务会计制度</w:t>
        </w:r>
        <w:r>
          <w:tab/>
        </w:r>
        <w:r>
          <w:fldChar w:fldCharType="begin"/>
        </w:r>
        <w:r>
          <w:instrText xml:space="preserve"> PAGEREF _Toc1152 \h </w:instrText>
        </w:r>
        <w:r>
          <w:fldChar w:fldCharType="separate"/>
        </w:r>
        <w:r>
          <w:t>40</w:t>
        </w:r>
        <w:r>
          <w:fldChar w:fldCharType="end"/>
        </w:r>
      </w:hyperlink>
    </w:p>
    <w:p>
      <w:pPr>
        <w:pStyle w:val="TOC1"/>
        <w:tabs>
          <w:tab w:val="right" w:leader="dot" w:pos="8306"/>
        </w:tabs>
      </w:pPr>
      <w:hyperlink w:anchor="_Toc15268" w:history="1">
        <w:r>
          <w:rPr>
            <w:rFonts w:ascii="仿宋" w:eastAsia="仿宋" w:hAnsi="仿宋" w:cs="仿宋" w:hint="eastAsia"/>
            <w:lang w:eastAsia="zh-CN"/>
          </w:rPr>
          <w:t>六、SWOT分析</w:t>
        </w:r>
        <w:r>
          <w:tab/>
        </w:r>
        <w:r>
          <w:fldChar w:fldCharType="begin"/>
        </w:r>
        <w:r>
          <w:instrText xml:space="preserve"> PAGEREF _Toc15268 \h </w:instrText>
        </w:r>
        <w:r>
          <w:fldChar w:fldCharType="separate"/>
        </w:r>
        <w:r>
          <w:t>46</w:t>
        </w:r>
        <w:r>
          <w:fldChar w:fldCharType="end"/>
        </w:r>
      </w:hyperlink>
    </w:p>
    <w:p>
      <w:pPr>
        <w:pStyle w:val="TOC2"/>
        <w:tabs>
          <w:tab w:val="right" w:leader="dot" w:pos="8306"/>
        </w:tabs>
      </w:pPr>
      <w:hyperlink w:anchor="_Toc14932" w:history="1">
        <w:r>
          <w:rPr>
            <w:rFonts w:ascii="仿宋" w:eastAsia="仿宋" w:hAnsi="仿宋" w:cs="仿宋" w:hint="eastAsia"/>
            <w:lang w:eastAsia="zh-CN"/>
          </w:rPr>
          <w:t>(一)、优势分析(S)</w:t>
        </w:r>
        <w:r>
          <w:tab/>
        </w:r>
        <w:r>
          <w:fldChar w:fldCharType="begin"/>
        </w:r>
        <w:r>
          <w:instrText xml:space="preserve"> PAGEREF _Toc14932 \h </w:instrText>
        </w:r>
        <w:r>
          <w:fldChar w:fldCharType="separate"/>
        </w:r>
        <w:r>
          <w:t>46</w:t>
        </w:r>
        <w:r>
          <w:fldChar w:fldCharType="end"/>
        </w:r>
      </w:hyperlink>
    </w:p>
    <w:p>
      <w:pPr>
        <w:pStyle w:val="TOC2"/>
        <w:tabs>
          <w:tab w:val="right" w:leader="dot" w:pos="8306"/>
        </w:tabs>
      </w:pPr>
      <w:hyperlink w:anchor="_Toc5531" w:history="1">
        <w:r>
          <w:rPr>
            <w:rFonts w:ascii="仿宋" w:eastAsia="仿宋" w:hAnsi="仿宋" w:cs="仿宋" w:hint="eastAsia"/>
            <w:lang w:eastAsia="zh-CN"/>
          </w:rPr>
          <w:t>(二)、劣势分析(W)</w:t>
        </w:r>
        <w:r>
          <w:tab/>
        </w:r>
        <w:r>
          <w:fldChar w:fldCharType="begin"/>
        </w:r>
        <w:r>
          <w:instrText xml:space="preserve"> PAGEREF _Toc5531 \h </w:instrText>
        </w:r>
        <w:r>
          <w:fldChar w:fldCharType="separate"/>
        </w:r>
        <w:r>
          <w:t>46</w:t>
        </w:r>
        <w:r>
          <w:fldChar w:fldCharType="end"/>
        </w:r>
      </w:hyperlink>
    </w:p>
    <w:p>
      <w:pPr>
        <w:pStyle w:val="TOC2"/>
        <w:tabs>
          <w:tab w:val="right" w:leader="dot" w:pos="8306"/>
        </w:tabs>
      </w:pPr>
      <w:hyperlink w:anchor="_Toc29358" w:history="1">
        <w:r>
          <w:rPr>
            <w:rFonts w:ascii="仿宋" w:eastAsia="仿宋" w:hAnsi="仿宋" w:cs="仿宋" w:hint="eastAsia"/>
            <w:lang w:eastAsia="zh-CN"/>
          </w:rPr>
          <w:t>(三)、机会分析()</w:t>
        </w:r>
        <w:r>
          <w:tab/>
        </w:r>
        <w:r>
          <w:fldChar w:fldCharType="begin"/>
        </w:r>
        <w:r>
          <w:instrText xml:space="preserve"> PAGEREF _Toc29358 \h </w:instrText>
        </w:r>
        <w:r>
          <w:fldChar w:fldCharType="separate"/>
        </w:r>
        <w:r>
          <w:t>47</w:t>
        </w:r>
        <w:r>
          <w:fldChar w:fldCharType="end"/>
        </w:r>
      </w:hyperlink>
    </w:p>
    <w:p>
      <w:pPr>
        <w:pStyle w:val="TOC2"/>
        <w:tabs>
          <w:tab w:val="right" w:leader="dot" w:pos="8306"/>
        </w:tabs>
      </w:pPr>
      <w:hyperlink w:anchor="_Toc28658" w:history="1">
        <w:r>
          <w:rPr>
            <w:rFonts w:ascii="仿宋" w:eastAsia="仿宋" w:hAnsi="仿宋" w:cs="仿宋" w:hint="eastAsia"/>
            <w:lang w:eastAsia="zh-CN"/>
          </w:rPr>
          <w:t>(四)、威胁分析(T)</w:t>
        </w:r>
        <w:r>
          <w:tab/>
        </w:r>
        <w:r>
          <w:fldChar w:fldCharType="begin"/>
        </w:r>
        <w:r>
          <w:instrText xml:space="preserve"> PAGEREF _Toc28658 \h </w:instrText>
        </w:r>
        <w:r>
          <w:fldChar w:fldCharType="separate"/>
        </w:r>
        <w:r>
          <w:t>48</w:t>
        </w:r>
        <w:r>
          <w:fldChar w:fldCharType="end"/>
        </w:r>
      </w:hyperlink>
    </w:p>
    <w:p>
      <w:pPr>
        <w:pStyle w:val="TOC1"/>
        <w:tabs>
          <w:tab w:val="right" w:leader="dot" w:pos="8306"/>
        </w:tabs>
      </w:pPr>
      <w:hyperlink w:anchor="_Toc22305" w:history="1">
        <w:r>
          <w:rPr>
            <w:rFonts w:ascii="仿宋" w:eastAsia="仿宋" w:hAnsi="仿宋" w:cs="仿宋" w:hint="eastAsia"/>
            <w:lang w:eastAsia="zh-CN"/>
          </w:rPr>
          <w:t>七、建设进度分析</w:t>
        </w:r>
        <w:r>
          <w:tab/>
        </w:r>
        <w:r>
          <w:fldChar w:fldCharType="begin"/>
        </w:r>
        <w:r>
          <w:instrText xml:space="preserve"> PAGEREF _Toc22305 \h </w:instrText>
        </w:r>
        <w:r>
          <w:fldChar w:fldCharType="separate"/>
        </w:r>
        <w:r>
          <w:t>49</w:t>
        </w:r>
        <w:r>
          <w:fldChar w:fldCharType="end"/>
        </w:r>
      </w:hyperlink>
    </w:p>
    <w:p>
      <w:pPr>
        <w:pStyle w:val="TOC2"/>
        <w:tabs>
          <w:tab w:val="right" w:leader="dot" w:pos="8306"/>
        </w:tabs>
      </w:pPr>
      <w:hyperlink w:anchor="_Toc28498" w:history="1">
        <w:r>
          <w:rPr>
            <w:rFonts w:ascii="仿宋" w:eastAsia="仿宋" w:hAnsi="仿宋" w:cs="仿宋" w:hint="eastAsia"/>
            <w:lang w:eastAsia="zh-CN"/>
          </w:rPr>
          <w:t>(一)、液压件项目进度安排</w:t>
        </w:r>
        <w:r>
          <w:tab/>
        </w:r>
        <w:r>
          <w:fldChar w:fldCharType="begin"/>
        </w:r>
        <w:r>
          <w:instrText xml:space="preserve"> PAGEREF _Toc28498 \h </w:instrText>
        </w:r>
        <w:r>
          <w:fldChar w:fldCharType="separate"/>
        </w:r>
        <w:r>
          <w:t>49</w:t>
        </w:r>
        <w:r>
          <w:fldChar w:fldCharType="end"/>
        </w:r>
      </w:hyperlink>
    </w:p>
    <w:p>
      <w:pPr>
        <w:pStyle w:val="TOC2"/>
        <w:tabs>
          <w:tab w:val="right" w:leader="dot" w:pos="8306"/>
        </w:tabs>
      </w:pPr>
      <w:hyperlink w:anchor="_Toc15730" w:history="1">
        <w:r>
          <w:rPr>
            <w:rFonts w:ascii="仿宋" w:eastAsia="仿宋" w:hAnsi="仿宋" w:cs="仿宋" w:hint="eastAsia"/>
            <w:lang w:eastAsia="zh-CN"/>
          </w:rPr>
          <w:t>(二)、液压件项目实施保障措施</w:t>
        </w:r>
        <w:r>
          <w:tab/>
        </w:r>
        <w:r>
          <w:fldChar w:fldCharType="begin"/>
        </w:r>
        <w:r>
          <w:instrText xml:space="preserve"> PAGEREF _Toc15730 \h </w:instrText>
        </w:r>
        <w:r>
          <w:fldChar w:fldCharType="separate"/>
        </w:r>
        <w:r>
          <w:t>50</w:t>
        </w:r>
        <w:r>
          <w:fldChar w:fldCharType="end"/>
        </w:r>
      </w:hyperlink>
    </w:p>
    <w:p>
      <w:pPr>
        <w:pStyle w:val="TOC1"/>
        <w:tabs>
          <w:tab w:val="right" w:leader="dot" w:pos="8306"/>
        </w:tabs>
      </w:pPr>
      <w:hyperlink w:anchor="_Toc20266" w:history="1">
        <w:r>
          <w:rPr>
            <w:rFonts w:ascii="仿宋" w:eastAsia="仿宋" w:hAnsi="仿宋" w:cs="仿宋" w:hint="eastAsia"/>
            <w:lang w:eastAsia="zh-CN"/>
          </w:rPr>
          <w:t>八、液压件项目经济效益</w:t>
        </w:r>
        <w:r>
          <w:tab/>
        </w:r>
        <w:r>
          <w:fldChar w:fldCharType="begin"/>
        </w:r>
        <w:r>
          <w:instrText xml:space="preserve"> PAGEREF _Toc20266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2" w:history="1">
        <w:r>
          <w:rPr>
            <w:rFonts w:ascii="仿宋" w:eastAsia="仿宋" w:hAnsi="仿宋" w:cs="仿宋" w:hint="eastAsia"/>
            <w:lang w:eastAsia="zh-CN"/>
          </w:rPr>
          <w:t>(一)、基本假设及基础参数选取</w:t>
        </w:r>
        <w:r>
          <w:tab/>
        </w:r>
        <w:r>
          <w:fldChar w:fldCharType="begin"/>
        </w:r>
        <w:r>
          <w:instrText xml:space="preserve"> PAGEREF _Toc9512 \h </w:instrText>
        </w:r>
        <w:r>
          <w:fldChar w:fldCharType="separate"/>
        </w:r>
        <w:r>
          <w:t>51</w:t>
        </w:r>
        <w:r>
          <w:fldChar w:fldCharType="end"/>
        </w:r>
      </w:hyperlink>
    </w:p>
    <w:p>
      <w:pPr>
        <w:pStyle w:val="TOC2"/>
        <w:tabs>
          <w:tab w:val="right" w:leader="dot" w:pos="8306"/>
        </w:tabs>
      </w:pPr>
      <w:hyperlink w:anchor="_Toc17262" w:history="1">
        <w:r>
          <w:rPr>
            <w:rFonts w:ascii="仿宋" w:eastAsia="仿宋" w:hAnsi="仿宋" w:cs="仿宋" w:hint="eastAsia"/>
            <w:lang w:eastAsia="zh-CN"/>
          </w:rPr>
          <w:t>(二)、经济评价财务测算</w:t>
        </w:r>
        <w:r>
          <w:tab/>
        </w:r>
        <w:r>
          <w:fldChar w:fldCharType="begin"/>
        </w:r>
        <w:r>
          <w:instrText xml:space="preserve"> PAGEREF _Toc17262 \h </w:instrText>
        </w:r>
        <w:r>
          <w:fldChar w:fldCharType="separate"/>
        </w:r>
        <w:r>
          <w:t>52</w:t>
        </w:r>
        <w:r>
          <w:fldChar w:fldCharType="end"/>
        </w:r>
      </w:hyperlink>
    </w:p>
    <w:p>
      <w:pPr>
        <w:pStyle w:val="TOC2"/>
        <w:tabs>
          <w:tab w:val="right" w:leader="dot" w:pos="8306"/>
        </w:tabs>
      </w:pPr>
      <w:hyperlink w:anchor="_Toc711" w:history="1">
        <w:r>
          <w:rPr>
            <w:rFonts w:ascii="仿宋" w:eastAsia="仿宋" w:hAnsi="仿宋" w:cs="仿宋" w:hint="eastAsia"/>
            <w:lang w:eastAsia="zh-CN"/>
          </w:rPr>
          <w:t>(三)、液压件项目盈利能力分析</w:t>
        </w:r>
        <w:r>
          <w:tab/>
        </w:r>
        <w:r>
          <w:fldChar w:fldCharType="begin"/>
        </w:r>
        <w:r>
          <w:instrText xml:space="preserve"> PAGEREF _Toc711 \h </w:instrText>
        </w:r>
        <w:r>
          <w:fldChar w:fldCharType="separate"/>
        </w:r>
        <w:r>
          <w:t>53</w:t>
        </w:r>
        <w:r>
          <w:fldChar w:fldCharType="end"/>
        </w:r>
      </w:hyperlink>
    </w:p>
    <w:p>
      <w:pPr>
        <w:pStyle w:val="TOC2"/>
        <w:tabs>
          <w:tab w:val="right" w:leader="dot" w:pos="8306"/>
        </w:tabs>
      </w:pPr>
      <w:hyperlink w:anchor="_Toc17773" w:history="1">
        <w:r>
          <w:rPr>
            <w:rFonts w:ascii="仿宋" w:eastAsia="仿宋" w:hAnsi="仿宋" w:cs="仿宋" w:hint="eastAsia"/>
            <w:lang w:eastAsia="zh-CN"/>
          </w:rPr>
          <w:t>(四)、财务生存能力分析</w:t>
        </w:r>
        <w:r>
          <w:tab/>
        </w:r>
        <w:r>
          <w:fldChar w:fldCharType="begin"/>
        </w:r>
        <w:r>
          <w:instrText xml:space="preserve"> PAGEREF _Toc17773 \h </w:instrText>
        </w:r>
        <w:r>
          <w:fldChar w:fldCharType="separate"/>
        </w:r>
        <w:r>
          <w:t>54</w:t>
        </w:r>
        <w:r>
          <w:fldChar w:fldCharType="end"/>
        </w:r>
      </w:hyperlink>
    </w:p>
    <w:p>
      <w:pPr>
        <w:pStyle w:val="TOC2"/>
        <w:tabs>
          <w:tab w:val="right" w:leader="dot" w:pos="8306"/>
        </w:tabs>
      </w:pPr>
      <w:hyperlink w:anchor="_Toc19927" w:history="1">
        <w:r>
          <w:rPr>
            <w:rFonts w:ascii="仿宋" w:eastAsia="仿宋" w:hAnsi="仿宋" w:cs="仿宋" w:hint="eastAsia"/>
            <w:lang w:eastAsia="zh-CN"/>
          </w:rPr>
          <w:t>(五)、偿债能力分析</w:t>
        </w:r>
        <w:r>
          <w:tab/>
        </w:r>
        <w:r>
          <w:fldChar w:fldCharType="begin"/>
        </w:r>
        <w:r>
          <w:instrText xml:space="preserve"> PAGEREF _Toc19927 \h </w:instrText>
        </w:r>
        <w:r>
          <w:fldChar w:fldCharType="separate"/>
        </w:r>
        <w:r>
          <w:t>55</w:t>
        </w:r>
        <w:r>
          <w:fldChar w:fldCharType="end"/>
        </w:r>
      </w:hyperlink>
    </w:p>
    <w:p>
      <w:pPr>
        <w:pStyle w:val="TOC2"/>
        <w:tabs>
          <w:tab w:val="right" w:leader="dot" w:pos="8306"/>
        </w:tabs>
      </w:pPr>
      <w:hyperlink w:anchor="_Toc3131" w:history="1">
        <w:r>
          <w:rPr>
            <w:rFonts w:ascii="仿宋" w:eastAsia="仿宋" w:hAnsi="仿宋" w:cs="仿宋" w:hint="eastAsia"/>
            <w:lang w:eastAsia="zh-CN"/>
          </w:rPr>
          <w:t>(六)、经济评价结论</w:t>
        </w:r>
        <w:r>
          <w:tab/>
        </w:r>
        <w:r>
          <w:fldChar w:fldCharType="begin"/>
        </w:r>
        <w:r>
          <w:instrText xml:space="preserve"> PAGEREF _Toc3131 \h </w:instrText>
        </w:r>
        <w:r>
          <w:fldChar w:fldCharType="separate"/>
        </w:r>
        <w:r>
          <w:t>56</w:t>
        </w:r>
        <w:r>
          <w:fldChar w:fldCharType="end"/>
        </w:r>
      </w:hyperlink>
    </w:p>
    <w:p>
      <w:pPr>
        <w:pStyle w:val="TOC1"/>
        <w:tabs>
          <w:tab w:val="right" w:leader="dot" w:pos="8306"/>
        </w:tabs>
      </w:pPr>
      <w:hyperlink w:anchor="_Toc12317" w:history="1">
        <w:r>
          <w:rPr>
            <w:rFonts w:ascii="仿宋" w:eastAsia="仿宋" w:hAnsi="仿宋" w:cs="仿宋" w:hint="eastAsia"/>
            <w:lang w:eastAsia="zh-CN"/>
          </w:rPr>
          <w:t>九、投资方案分析</w:t>
        </w:r>
        <w:r>
          <w:tab/>
        </w:r>
        <w:r>
          <w:fldChar w:fldCharType="begin"/>
        </w:r>
        <w:r>
          <w:instrText xml:space="preserve"> PAGEREF _Toc12317 \h </w:instrText>
        </w:r>
        <w:r>
          <w:fldChar w:fldCharType="separate"/>
        </w:r>
        <w:r>
          <w:t>56</w:t>
        </w:r>
        <w:r>
          <w:fldChar w:fldCharType="end"/>
        </w:r>
      </w:hyperlink>
    </w:p>
    <w:p>
      <w:pPr>
        <w:pStyle w:val="TOC2"/>
        <w:tabs>
          <w:tab w:val="right" w:leader="dot" w:pos="8306"/>
        </w:tabs>
      </w:pPr>
      <w:hyperlink w:anchor="_Toc13693" w:history="1">
        <w:r>
          <w:rPr>
            <w:rFonts w:ascii="仿宋" w:eastAsia="仿宋" w:hAnsi="仿宋" w:cs="仿宋" w:hint="eastAsia"/>
            <w:lang w:eastAsia="zh-CN"/>
          </w:rPr>
          <w:t>(一)、编制说明</w:t>
        </w:r>
        <w:r>
          <w:tab/>
        </w:r>
        <w:r>
          <w:fldChar w:fldCharType="begin"/>
        </w:r>
        <w:r>
          <w:instrText xml:space="preserve"> PAGEREF _Toc13693 \h </w:instrText>
        </w:r>
        <w:r>
          <w:fldChar w:fldCharType="separate"/>
        </w:r>
        <w:r>
          <w:t>56</w:t>
        </w:r>
        <w:r>
          <w:fldChar w:fldCharType="end"/>
        </w:r>
      </w:hyperlink>
    </w:p>
    <w:p>
      <w:pPr>
        <w:pStyle w:val="TOC2"/>
        <w:tabs>
          <w:tab w:val="right" w:leader="dot" w:pos="8306"/>
        </w:tabs>
      </w:pPr>
      <w:hyperlink w:anchor="_Toc26551" w:history="1">
        <w:r>
          <w:rPr>
            <w:rFonts w:ascii="仿宋" w:eastAsia="仿宋" w:hAnsi="仿宋" w:cs="仿宋" w:hint="eastAsia"/>
            <w:lang w:eastAsia="zh-CN"/>
          </w:rPr>
          <w:t>(二)、建设投资</w:t>
        </w:r>
        <w:r>
          <w:tab/>
        </w:r>
        <w:r>
          <w:fldChar w:fldCharType="begin"/>
        </w:r>
        <w:r>
          <w:instrText xml:space="preserve"> PAGEREF _Toc26551 \h </w:instrText>
        </w:r>
        <w:r>
          <w:fldChar w:fldCharType="separate"/>
        </w:r>
        <w:r>
          <w:t>57</w:t>
        </w:r>
        <w:r>
          <w:fldChar w:fldCharType="end"/>
        </w:r>
      </w:hyperlink>
    </w:p>
    <w:p>
      <w:pPr>
        <w:pStyle w:val="TOC2"/>
        <w:tabs>
          <w:tab w:val="right" w:leader="dot" w:pos="8306"/>
        </w:tabs>
      </w:pPr>
      <w:hyperlink w:anchor="_Toc2469" w:history="1">
        <w:r>
          <w:rPr>
            <w:rFonts w:ascii="仿宋" w:eastAsia="仿宋" w:hAnsi="仿宋" w:cs="仿宋" w:hint="eastAsia"/>
            <w:lang w:eastAsia="zh-CN"/>
          </w:rPr>
          <w:t>(三)、建设期利息</w:t>
        </w:r>
        <w:r>
          <w:tab/>
        </w:r>
        <w:r>
          <w:fldChar w:fldCharType="begin"/>
        </w:r>
        <w:r>
          <w:instrText xml:space="preserve"> PAGEREF _Toc2469 \h </w:instrText>
        </w:r>
        <w:r>
          <w:fldChar w:fldCharType="separate"/>
        </w:r>
        <w:r>
          <w:t>57</w:t>
        </w:r>
        <w:r>
          <w:fldChar w:fldCharType="end"/>
        </w:r>
      </w:hyperlink>
    </w:p>
    <w:p>
      <w:pPr>
        <w:pStyle w:val="TOC2"/>
        <w:tabs>
          <w:tab w:val="right" w:leader="dot" w:pos="8306"/>
        </w:tabs>
      </w:pPr>
      <w:hyperlink w:anchor="_Toc15098" w:history="1">
        <w:r>
          <w:rPr>
            <w:rFonts w:ascii="仿宋" w:eastAsia="仿宋" w:hAnsi="仿宋" w:cs="仿宋" w:hint="eastAsia"/>
            <w:lang w:eastAsia="zh-CN"/>
          </w:rPr>
          <w:t>(四)、流动资金</w:t>
        </w:r>
        <w:r>
          <w:tab/>
        </w:r>
        <w:r>
          <w:fldChar w:fldCharType="begin"/>
        </w:r>
        <w:r>
          <w:instrText xml:space="preserve"> PAGEREF _Toc15098 \h </w:instrText>
        </w:r>
        <w:r>
          <w:fldChar w:fldCharType="separate"/>
        </w:r>
        <w:r>
          <w:t>57</w:t>
        </w:r>
        <w:r>
          <w:fldChar w:fldCharType="end"/>
        </w:r>
      </w:hyperlink>
    </w:p>
    <w:p>
      <w:pPr>
        <w:pStyle w:val="TOC2"/>
        <w:tabs>
          <w:tab w:val="right" w:leader="dot" w:pos="8306"/>
        </w:tabs>
      </w:pPr>
      <w:hyperlink w:anchor="_Toc24272" w:history="1">
        <w:r>
          <w:rPr>
            <w:rFonts w:ascii="仿宋" w:eastAsia="仿宋" w:hAnsi="仿宋" w:cs="仿宋" w:hint="eastAsia"/>
            <w:lang w:eastAsia="zh-CN"/>
          </w:rPr>
          <w:t>(五)、液压件项目总投资</w:t>
        </w:r>
        <w:r>
          <w:tab/>
        </w:r>
        <w:r>
          <w:fldChar w:fldCharType="begin"/>
        </w:r>
        <w:r>
          <w:instrText xml:space="preserve"> PAGEREF _Toc24272 \h </w:instrText>
        </w:r>
        <w:r>
          <w:fldChar w:fldCharType="separate"/>
        </w:r>
        <w:r>
          <w:t>58</w:t>
        </w:r>
        <w:r>
          <w:fldChar w:fldCharType="end"/>
        </w:r>
      </w:hyperlink>
    </w:p>
    <w:p>
      <w:pPr>
        <w:pStyle w:val="TOC2"/>
        <w:tabs>
          <w:tab w:val="right" w:leader="dot" w:pos="8306"/>
        </w:tabs>
      </w:pPr>
      <w:hyperlink w:anchor="_Toc5177" w:history="1">
        <w:r>
          <w:rPr>
            <w:rFonts w:ascii="仿宋" w:eastAsia="仿宋" w:hAnsi="仿宋" w:cs="仿宋" w:hint="eastAsia"/>
            <w:lang w:eastAsia="zh-CN"/>
          </w:rPr>
          <w:t>(六)、资金筹措与投资计划</w:t>
        </w:r>
        <w:r>
          <w:tab/>
        </w:r>
        <w:r>
          <w:fldChar w:fldCharType="begin"/>
        </w:r>
        <w:r>
          <w:instrText xml:space="preserve"> PAGEREF _Toc5177 \h </w:instrText>
        </w:r>
        <w:r>
          <w:fldChar w:fldCharType="separate"/>
        </w:r>
        <w:r>
          <w:t>58</w:t>
        </w:r>
        <w:r>
          <w:fldChar w:fldCharType="end"/>
        </w:r>
      </w:hyperlink>
    </w:p>
    <w:p>
      <w:pPr>
        <w:pStyle w:val="TOC1"/>
        <w:tabs>
          <w:tab w:val="right" w:leader="dot" w:pos="8306"/>
        </w:tabs>
      </w:pPr>
      <w:hyperlink w:anchor="_Toc30703" w:history="1">
        <w:r>
          <w:rPr>
            <w:rFonts w:ascii="仿宋" w:eastAsia="仿宋" w:hAnsi="仿宋" w:cs="仿宋" w:hint="eastAsia"/>
            <w:lang w:eastAsia="zh-CN"/>
          </w:rPr>
          <w:t>十、液压件项目风险分析</w:t>
        </w:r>
        <w:r>
          <w:tab/>
        </w:r>
        <w:r>
          <w:fldChar w:fldCharType="begin"/>
        </w:r>
        <w:r>
          <w:instrText xml:space="preserve"> PAGEREF _Toc30703 \h </w:instrText>
        </w:r>
        <w:r>
          <w:fldChar w:fldCharType="separate"/>
        </w:r>
        <w:r>
          <w:t>59</w:t>
        </w:r>
        <w:r>
          <w:fldChar w:fldCharType="end"/>
        </w:r>
      </w:hyperlink>
    </w:p>
    <w:p>
      <w:pPr>
        <w:pStyle w:val="TOC2"/>
        <w:tabs>
          <w:tab w:val="right" w:leader="dot" w:pos="8306"/>
        </w:tabs>
      </w:pPr>
      <w:hyperlink w:anchor="_Toc19687" w:history="1">
        <w:r>
          <w:rPr>
            <w:rFonts w:ascii="仿宋" w:eastAsia="仿宋" w:hAnsi="仿宋" w:cs="仿宋" w:hint="eastAsia"/>
            <w:lang w:eastAsia="zh-CN"/>
          </w:rPr>
          <w:t>(一)、液压件项目风险分析</w:t>
        </w:r>
        <w:r>
          <w:tab/>
        </w:r>
        <w:r>
          <w:fldChar w:fldCharType="begin"/>
        </w:r>
        <w:r>
          <w:instrText xml:space="preserve"> PAGEREF _Toc19687 \h </w:instrText>
        </w:r>
        <w:r>
          <w:fldChar w:fldCharType="separate"/>
        </w:r>
        <w:r>
          <w:t>59</w:t>
        </w:r>
        <w:r>
          <w:fldChar w:fldCharType="end"/>
        </w:r>
      </w:hyperlink>
    </w:p>
    <w:p>
      <w:pPr>
        <w:pStyle w:val="TOC2"/>
        <w:tabs>
          <w:tab w:val="right" w:leader="dot" w:pos="8306"/>
        </w:tabs>
      </w:pPr>
      <w:hyperlink w:anchor="_Toc27107" w:history="1">
        <w:r>
          <w:rPr>
            <w:rFonts w:ascii="仿宋" w:eastAsia="仿宋" w:hAnsi="仿宋" w:cs="仿宋" w:hint="eastAsia"/>
            <w:lang w:eastAsia="zh-CN"/>
          </w:rPr>
          <w:t>(二)、液压件项目风险对策</w:t>
        </w:r>
        <w:r>
          <w:tab/>
        </w:r>
        <w:r>
          <w:fldChar w:fldCharType="begin"/>
        </w:r>
        <w:r>
          <w:instrText xml:space="preserve"> PAGEREF _Toc27107 \h </w:instrText>
        </w:r>
        <w:r>
          <w:fldChar w:fldCharType="separate"/>
        </w:r>
        <w:r>
          <w:t>60</w:t>
        </w:r>
        <w:r>
          <w:fldChar w:fldCharType="end"/>
        </w:r>
      </w:hyperlink>
    </w:p>
    <w:p>
      <w:pPr>
        <w:pStyle w:val="TOC1"/>
        <w:tabs>
          <w:tab w:val="right" w:leader="dot" w:pos="8306"/>
        </w:tabs>
      </w:pPr>
      <w:hyperlink w:anchor="_Toc10931" w:history="1">
        <w:r>
          <w:rPr>
            <w:rFonts w:ascii="仿宋" w:eastAsia="仿宋" w:hAnsi="仿宋" w:cs="仿宋" w:hint="eastAsia"/>
            <w:lang w:eastAsia="zh-CN"/>
          </w:rPr>
          <w:t>十一、液压件项目总结分析</w:t>
        </w:r>
        <w:r>
          <w:tab/>
        </w:r>
        <w:r>
          <w:fldChar w:fldCharType="begin"/>
        </w:r>
        <w:r>
          <w:instrText xml:space="preserve"> PAGEREF _Toc10931 \h </w:instrText>
        </w:r>
        <w:r>
          <w:fldChar w:fldCharType="separate"/>
        </w:r>
        <w:r>
          <w:t>61</w:t>
        </w:r>
        <w:r>
          <w:fldChar w:fldCharType="end"/>
        </w:r>
      </w:hyperlink>
    </w:p>
    <w:p>
      <w:pPr>
        <w:pStyle w:val="TOC1"/>
        <w:tabs>
          <w:tab w:val="right" w:leader="dot" w:pos="8306"/>
        </w:tabs>
      </w:pPr>
      <w:hyperlink w:anchor="_Toc7848" w:history="1">
        <w:r>
          <w:rPr>
            <w:rFonts w:ascii="仿宋" w:eastAsia="仿宋" w:hAnsi="仿宋" w:cs="仿宋" w:hint="eastAsia"/>
            <w:lang w:eastAsia="zh-CN"/>
          </w:rPr>
          <w:t>十二、推进公司成立的必要性分析</w:t>
        </w:r>
        <w:r>
          <w:tab/>
        </w:r>
        <w:r>
          <w:fldChar w:fldCharType="begin"/>
        </w:r>
        <w:r>
          <w:instrText xml:space="preserve"> PAGEREF _Toc7848 \h </w:instrText>
        </w:r>
        <w:r>
          <w:fldChar w:fldCharType="separate"/>
        </w:r>
        <w:r>
          <w:t>63</w:t>
        </w:r>
        <w:r>
          <w:fldChar w:fldCharType="end"/>
        </w:r>
      </w:hyperlink>
    </w:p>
    <w:p>
      <w:pPr>
        <w:pStyle w:val="TOC2"/>
        <w:tabs>
          <w:tab w:val="right" w:leader="dot" w:pos="8306"/>
        </w:tabs>
      </w:pPr>
      <w:hyperlink w:anchor="_Toc26250" w:history="1">
        <w:r>
          <w:rPr>
            <w:rFonts w:ascii="仿宋" w:eastAsia="仿宋" w:hAnsi="仿宋" w:cs="仿宋" w:hint="eastAsia"/>
            <w:lang w:eastAsia="zh-CN"/>
          </w:rPr>
          <w:t>(一)、市场需求和机会</w:t>
        </w:r>
        <w:r>
          <w:tab/>
        </w:r>
        <w:r>
          <w:fldChar w:fldCharType="begin"/>
        </w:r>
        <w:r>
          <w:instrText xml:space="preserve"> PAGEREF _Toc26250 \h </w:instrText>
        </w:r>
        <w:r>
          <w:fldChar w:fldCharType="separate"/>
        </w:r>
        <w:r>
          <w:t>63</w:t>
        </w:r>
        <w:r>
          <w:fldChar w:fldCharType="end"/>
        </w:r>
      </w:hyperlink>
    </w:p>
    <w:p>
      <w:pPr>
        <w:pStyle w:val="TOC2"/>
        <w:tabs>
          <w:tab w:val="right" w:leader="dot" w:pos="8306"/>
        </w:tabs>
      </w:pPr>
      <w:hyperlink w:anchor="_Toc3793" w:history="1">
        <w:r>
          <w:rPr>
            <w:rFonts w:ascii="仿宋" w:eastAsia="仿宋" w:hAnsi="仿宋" w:cs="仿宋" w:hint="eastAsia"/>
            <w:lang w:eastAsia="zh-CN"/>
          </w:rPr>
          <w:t>(二)、公司目标和战略</w:t>
        </w:r>
        <w:r>
          <w:tab/>
        </w:r>
        <w:r>
          <w:fldChar w:fldCharType="begin"/>
        </w:r>
        <w:r>
          <w:instrText xml:space="preserve"> PAGEREF _Toc3793 \h </w:instrText>
        </w:r>
        <w:r>
          <w:fldChar w:fldCharType="separate"/>
        </w:r>
        <w:r>
          <w:t>63</w:t>
        </w:r>
        <w:r>
          <w:fldChar w:fldCharType="end"/>
        </w:r>
      </w:hyperlink>
    </w:p>
    <w:p>
      <w:pPr>
        <w:pStyle w:val="TOC2"/>
        <w:tabs>
          <w:tab w:val="right" w:leader="dot" w:pos="8306"/>
        </w:tabs>
      </w:pPr>
      <w:hyperlink w:anchor="_Toc5286" w:history="1">
        <w:r>
          <w:rPr>
            <w:rFonts w:ascii="仿宋" w:eastAsia="仿宋" w:hAnsi="仿宋" w:cs="仿宋" w:hint="eastAsia"/>
            <w:lang w:eastAsia="zh-CN"/>
          </w:rPr>
          <w:t>(三)、公司竞争优势</w:t>
        </w:r>
        <w:r>
          <w:tab/>
        </w:r>
        <w:r>
          <w:fldChar w:fldCharType="begin"/>
        </w:r>
        <w:r>
          <w:instrText xml:space="preserve"> PAGEREF _Toc5286 \h </w:instrText>
        </w:r>
        <w:r>
          <w:fldChar w:fldCharType="separate"/>
        </w:r>
        <w:r>
          <w:t>63</w:t>
        </w:r>
        <w:r>
          <w:fldChar w:fldCharType="end"/>
        </w:r>
      </w:hyperlink>
    </w:p>
    <w:p>
      <w:pPr>
        <w:pStyle w:val="TOC1"/>
        <w:tabs>
          <w:tab w:val="right" w:leader="dot" w:pos="8306"/>
        </w:tabs>
      </w:pPr>
      <w:hyperlink w:anchor="_Toc19419" w:history="1">
        <w:r>
          <w:rPr>
            <w:rFonts w:ascii="仿宋" w:eastAsia="仿宋" w:hAnsi="仿宋" w:cs="仿宋" w:hint="eastAsia"/>
            <w:lang w:eastAsia="zh-CN"/>
          </w:rPr>
          <w:t>十三、战略合作伙伴</w:t>
        </w:r>
        <w:r>
          <w:tab/>
        </w:r>
        <w:r>
          <w:fldChar w:fldCharType="begin"/>
        </w:r>
        <w:r>
          <w:instrText xml:space="preserve"> PAGEREF _Toc19419 \h </w:instrText>
        </w:r>
        <w:r>
          <w:fldChar w:fldCharType="separate"/>
        </w:r>
        <w:r>
          <w:t>64</w:t>
        </w:r>
        <w:r>
          <w:fldChar w:fldCharType="end"/>
        </w:r>
      </w:hyperlink>
    </w:p>
    <w:p>
      <w:pPr>
        <w:pStyle w:val="TOC2"/>
        <w:tabs>
          <w:tab w:val="right" w:leader="dot" w:pos="8306"/>
        </w:tabs>
      </w:pPr>
      <w:hyperlink w:anchor="_Toc15888" w:history="1">
        <w:r>
          <w:rPr>
            <w:rFonts w:ascii="仿宋" w:eastAsia="仿宋" w:hAnsi="仿宋" w:cs="仿宋" w:hint="eastAsia"/>
            <w:lang w:eastAsia="zh-CN"/>
          </w:rPr>
          <w:t>(一)、合作伙伴关系</w:t>
        </w:r>
        <w:r>
          <w:tab/>
        </w:r>
        <w:r>
          <w:fldChar w:fldCharType="begin"/>
        </w:r>
        <w:r>
          <w:instrText xml:space="preserve"> PAGEREF _Toc15888 \h </w:instrText>
        </w:r>
        <w:r>
          <w:fldChar w:fldCharType="separate"/>
        </w:r>
        <w:r>
          <w:t>64</w:t>
        </w:r>
        <w:r>
          <w:fldChar w:fldCharType="end"/>
        </w:r>
      </w:hyperlink>
    </w:p>
    <w:p>
      <w:pPr>
        <w:pStyle w:val="TOC2"/>
        <w:tabs>
          <w:tab w:val="right" w:leader="dot" w:pos="8306"/>
        </w:tabs>
      </w:pPr>
      <w:hyperlink w:anchor="_Toc2596" w:history="1">
        <w:r>
          <w:rPr>
            <w:rFonts w:ascii="仿宋" w:eastAsia="仿宋" w:hAnsi="仿宋" w:cs="仿宋" w:hint="eastAsia"/>
            <w:lang w:eastAsia="zh-CN"/>
          </w:rPr>
          <w:t>(二)、合作液压件项目</w:t>
        </w:r>
        <w:r>
          <w:tab/>
        </w:r>
        <w:r>
          <w:fldChar w:fldCharType="begin"/>
        </w:r>
        <w:r>
          <w:instrText xml:space="preserve"> PAGEREF _Toc2596 \h </w:instrText>
        </w:r>
        <w:r>
          <w:fldChar w:fldCharType="separate"/>
        </w:r>
        <w:r>
          <w:t>64</w:t>
        </w:r>
        <w:r>
          <w:fldChar w:fldCharType="end"/>
        </w:r>
      </w:hyperlink>
    </w:p>
    <w:p>
      <w:pPr>
        <w:pStyle w:val="TOC2"/>
        <w:tabs>
          <w:tab w:val="right" w:leader="dot" w:pos="8306"/>
        </w:tabs>
      </w:pPr>
      <w:hyperlink w:anchor="_Toc16194" w:history="1">
        <w:r>
          <w:rPr>
            <w:rFonts w:ascii="仿宋" w:eastAsia="仿宋" w:hAnsi="仿宋" w:cs="仿宋" w:hint="eastAsia"/>
            <w:lang w:eastAsia="zh-CN"/>
          </w:rPr>
          <w:t>(三)、合作伙伴的作用</w:t>
        </w:r>
        <w:r>
          <w:tab/>
        </w:r>
        <w:r>
          <w:fldChar w:fldCharType="begin"/>
        </w:r>
        <w:r>
          <w:instrText xml:space="preserve"> PAGEREF _Toc16194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10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15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一、液压件行业分析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液压件行业规模及增长性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液压件行业代表品牌及对应公司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46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根据相关机构的最新数据，液压件行业在未来几年将继续保持增长，预计到2023年，该行业的价值将达到XXX亿美元。这一行业正在经历新的变革，出现了一些明显趋势。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电子商务的崛起对液压件包装产生了重要影响。\需要具备适应不同销售渠道的特性，以保证产品在运输和在线销售中的完好无损。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19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液压件包装行业一直处于稳步增长的轨道，并且未来前景看好。以下是对行业发展及市场前景的分析：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https://d.book118.com/748033067024006030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8033067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2024-01-15T06:44:00Z</dcterms:created>
  <dcterms:modified xsi:type="dcterms:W3CDTF">2024-01-15T06:44:47Z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C1CDC339BCBB4936B4E5513176B0F2AB_11</vt:lpwstr>
  </property>
  <property fmtid="{D5CDD505-2E9C-101B-9397-08002B2CF9AE}" pid="3" name="KSOProductBuildVer">
    <vt:lpwstr>2052-12.1.0.16120</vt:lpwstr>
  </property>
</Properties>
</file>