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中兽药项目规划设计蓝图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07" w:history="1">
        <w:r>
          <w:rPr>
            <w:rFonts w:ascii="仿宋" w:eastAsia="仿宋" w:hAnsi="仿宋" w:cs="仿宋" w:hint="eastAsia"/>
            <w:lang w:eastAsia="zh-CN"/>
          </w:rPr>
          <w:t>概论</w:t>
        </w:r>
        <w:r>
          <w:tab/>
        </w:r>
        <w:r>
          <w:fldChar w:fldCharType="begin"/>
        </w:r>
        <w:r>
          <w:instrText xml:space="preserve"> PAGEREF _Toc14407 \h </w:instrText>
        </w:r>
        <w:r>
          <w:fldChar w:fldCharType="separate"/>
        </w:r>
        <w:r>
          <w:t>3</w:t>
        </w:r>
        <w:r>
          <w:fldChar w:fldCharType="end"/>
        </w:r>
      </w:hyperlink>
    </w:p>
    <w:p>
      <w:pPr>
        <w:pStyle w:val="TOC1"/>
        <w:tabs>
          <w:tab w:val="right" w:leader="dot" w:pos="8306"/>
        </w:tabs>
      </w:pPr>
      <w:hyperlink w:anchor="_Toc20800" w:history="1">
        <w:r>
          <w:rPr>
            <w:rFonts w:ascii="仿宋" w:eastAsia="仿宋" w:hAnsi="仿宋" w:cs="仿宋" w:hint="eastAsia"/>
            <w:lang w:eastAsia="zh-CN"/>
          </w:rPr>
          <w:t>一、中兽药项目建设背景及必要性分析</w:t>
        </w:r>
        <w:r>
          <w:tab/>
        </w:r>
        <w:r>
          <w:fldChar w:fldCharType="begin"/>
        </w:r>
        <w:r>
          <w:instrText xml:space="preserve"> PAGEREF _Toc20800 \h </w:instrText>
        </w:r>
        <w:r>
          <w:fldChar w:fldCharType="separate"/>
        </w:r>
        <w:r>
          <w:t>3</w:t>
        </w:r>
        <w:r>
          <w:fldChar w:fldCharType="end"/>
        </w:r>
      </w:hyperlink>
    </w:p>
    <w:p>
      <w:pPr>
        <w:pStyle w:val="TOC2"/>
        <w:tabs>
          <w:tab w:val="right" w:leader="dot" w:pos="8306"/>
        </w:tabs>
      </w:pPr>
      <w:hyperlink w:anchor="_Toc9287" w:history="1">
        <w:r>
          <w:rPr>
            <w:rFonts w:ascii="仿宋" w:eastAsia="仿宋" w:hAnsi="仿宋" w:cs="仿宋" w:hint="eastAsia"/>
            <w:lang w:eastAsia="zh-CN"/>
          </w:rPr>
          <w:t>(一)、中兽药项目背景分析</w:t>
        </w:r>
        <w:r>
          <w:tab/>
        </w:r>
        <w:r>
          <w:fldChar w:fldCharType="begin"/>
        </w:r>
        <w:r>
          <w:instrText xml:space="preserve"> PAGEREF _Toc9287 \h </w:instrText>
        </w:r>
        <w:r>
          <w:fldChar w:fldCharType="separate"/>
        </w:r>
        <w:r>
          <w:t>3</w:t>
        </w:r>
        <w:r>
          <w:fldChar w:fldCharType="end"/>
        </w:r>
      </w:hyperlink>
    </w:p>
    <w:p>
      <w:pPr>
        <w:pStyle w:val="TOC2"/>
        <w:tabs>
          <w:tab w:val="right" w:leader="dot" w:pos="8306"/>
        </w:tabs>
      </w:pPr>
      <w:hyperlink w:anchor="_Toc7821" w:history="1">
        <w:r>
          <w:rPr>
            <w:rFonts w:ascii="仿宋" w:eastAsia="仿宋" w:hAnsi="仿宋" w:cs="仿宋" w:hint="eastAsia"/>
            <w:lang w:eastAsia="zh-CN"/>
          </w:rPr>
          <w:t>(二)、中兽药项目建设必要性分析</w:t>
        </w:r>
        <w:r>
          <w:tab/>
        </w:r>
        <w:r>
          <w:fldChar w:fldCharType="begin"/>
        </w:r>
        <w:r>
          <w:instrText xml:space="preserve"> PAGEREF _Toc7821 \h </w:instrText>
        </w:r>
        <w:r>
          <w:fldChar w:fldCharType="separate"/>
        </w:r>
        <w:r>
          <w:t>5</w:t>
        </w:r>
        <w:r>
          <w:fldChar w:fldCharType="end"/>
        </w:r>
      </w:hyperlink>
    </w:p>
    <w:p>
      <w:pPr>
        <w:pStyle w:val="TOC1"/>
        <w:tabs>
          <w:tab w:val="right" w:leader="dot" w:pos="8306"/>
        </w:tabs>
      </w:pPr>
      <w:hyperlink w:anchor="_Toc11800" w:history="1">
        <w:r>
          <w:rPr>
            <w:rFonts w:ascii="仿宋" w:eastAsia="仿宋" w:hAnsi="仿宋" w:cs="仿宋" w:hint="eastAsia"/>
            <w:lang w:eastAsia="zh-CN"/>
          </w:rPr>
          <w:t>二、中兽药项目文档管理</w:t>
        </w:r>
        <w:r>
          <w:tab/>
        </w:r>
        <w:r>
          <w:fldChar w:fldCharType="begin"/>
        </w:r>
        <w:r>
          <w:instrText xml:space="preserve"> PAGEREF _Toc11800 \h </w:instrText>
        </w:r>
        <w:r>
          <w:fldChar w:fldCharType="separate"/>
        </w:r>
        <w:r>
          <w:t>6</w:t>
        </w:r>
        <w:r>
          <w:fldChar w:fldCharType="end"/>
        </w:r>
      </w:hyperlink>
    </w:p>
    <w:p>
      <w:pPr>
        <w:pStyle w:val="TOC2"/>
        <w:tabs>
          <w:tab w:val="right" w:leader="dot" w:pos="8306"/>
        </w:tabs>
      </w:pPr>
      <w:hyperlink w:anchor="_Toc15117" w:history="1">
        <w:r>
          <w:rPr>
            <w:rFonts w:ascii="仿宋" w:eastAsia="仿宋" w:hAnsi="仿宋" w:cs="仿宋" w:hint="eastAsia"/>
            <w:lang w:eastAsia="zh-CN"/>
          </w:rPr>
          <w:t>(一)、文档编制与审查</w:t>
        </w:r>
        <w:r>
          <w:tab/>
        </w:r>
        <w:r>
          <w:fldChar w:fldCharType="begin"/>
        </w:r>
        <w:r>
          <w:instrText xml:space="preserve"> PAGEREF _Toc15117 \h </w:instrText>
        </w:r>
        <w:r>
          <w:fldChar w:fldCharType="separate"/>
        </w:r>
        <w:r>
          <w:t>6</w:t>
        </w:r>
        <w:r>
          <w:fldChar w:fldCharType="end"/>
        </w:r>
      </w:hyperlink>
    </w:p>
    <w:p>
      <w:pPr>
        <w:pStyle w:val="TOC2"/>
        <w:tabs>
          <w:tab w:val="right" w:leader="dot" w:pos="8306"/>
        </w:tabs>
      </w:pPr>
      <w:hyperlink w:anchor="_Toc32092" w:history="1">
        <w:r>
          <w:rPr>
            <w:rFonts w:ascii="仿宋" w:eastAsia="仿宋" w:hAnsi="仿宋" w:cs="仿宋" w:hint="eastAsia"/>
            <w:lang w:eastAsia="zh-CN"/>
          </w:rPr>
          <w:t>(二)、文档发布与分发</w:t>
        </w:r>
        <w:r>
          <w:tab/>
        </w:r>
        <w:r>
          <w:fldChar w:fldCharType="begin"/>
        </w:r>
        <w:r>
          <w:instrText xml:space="preserve"> PAGEREF _Toc32092 \h </w:instrText>
        </w:r>
        <w:r>
          <w:fldChar w:fldCharType="separate"/>
        </w:r>
        <w:r>
          <w:t>7</w:t>
        </w:r>
        <w:r>
          <w:fldChar w:fldCharType="end"/>
        </w:r>
      </w:hyperlink>
    </w:p>
    <w:p>
      <w:pPr>
        <w:pStyle w:val="TOC2"/>
        <w:tabs>
          <w:tab w:val="right" w:leader="dot" w:pos="8306"/>
        </w:tabs>
      </w:pPr>
      <w:hyperlink w:anchor="_Toc26393" w:history="1">
        <w:r>
          <w:rPr>
            <w:rFonts w:ascii="仿宋" w:eastAsia="仿宋" w:hAnsi="仿宋" w:cs="仿宋" w:hint="eastAsia"/>
            <w:lang w:eastAsia="zh-CN"/>
          </w:rPr>
          <w:t>(三)、文档存档与归档</w:t>
        </w:r>
        <w:r>
          <w:tab/>
        </w:r>
        <w:r>
          <w:fldChar w:fldCharType="begin"/>
        </w:r>
        <w:r>
          <w:instrText xml:space="preserve"> PAGEREF _Toc26393 \h </w:instrText>
        </w:r>
        <w:r>
          <w:fldChar w:fldCharType="separate"/>
        </w:r>
        <w:r>
          <w:t>8</w:t>
        </w:r>
        <w:r>
          <w:fldChar w:fldCharType="end"/>
        </w:r>
      </w:hyperlink>
    </w:p>
    <w:p>
      <w:pPr>
        <w:pStyle w:val="TOC1"/>
        <w:tabs>
          <w:tab w:val="right" w:leader="dot" w:pos="8306"/>
        </w:tabs>
      </w:pPr>
      <w:hyperlink w:anchor="_Toc4954" w:history="1">
        <w:r>
          <w:rPr>
            <w:rFonts w:ascii="仿宋" w:eastAsia="仿宋" w:hAnsi="仿宋" w:cs="仿宋" w:hint="eastAsia"/>
            <w:lang w:eastAsia="zh-CN"/>
          </w:rPr>
          <w:t>三、中兽药项目危机管理</w:t>
        </w:r>
        <w:r>
          <w:tab/>
        </w:r>
        <w:r>
          <w:fldChar w:fldCharType="begin"/>
        </w:r>
        <w:r>
          <w:instrText xml:space="preserve"> PAGEREF _Toc4954 \h </w:instrText>
        </w:r>
        <w:r>
          <w:fldChar w:fldCharType="separate"/>
        </w:r>
        <w:r>
          <w:t>9</w:t>
        </w:r>
        <w:r>
          <w:fldChar w:fldCharType="end"/>
        </w:r>
      </w:hyperlink>
    </w:p>
    <w:p>
      <w:pPr>
        <w:pStyle w:val="TOC2"/>
        <w:tabs>
          <w:tab w:val="right" w:leader="dot" w:pos="8306"/>
        </w:tabs>
      </w:pPr>
      <w:hyperlink w:anchor="_Toc8159" w:history="1">
        <w:r>
          <w:rPr>
            <w:rFonts w:ascii="仿宋" w:eastAsia="仿宋" w:hAnsi="仿宋" w:cs="仿宋" w:hint="eastAsia"/>
            <w:lang w:eastAsia="zh-CN"/>
          </w:rPr>
          <w:t>(一)、危机预警与识别</w:t>
        </w:r>
        <w:r>
          <w:tab/>
        </w:r>
        <w:r>
          <w:fldChar w:fldCharType="begin"/>
        </w:r>
        <w:r>
          <w:instrText xml:space="preserve"> PAGEREF _Toc8159 \h </w:instrText>
        </w:r>
        <w:r>
          <w:fldChar w:fldCharType="separate"/>
        </w:r>
        <w:r>
          <w:t>9</w:t>
        </w:r>
        <w:r>
          <w:fldChar w:fldCharType="end"/>
        </w:r>
      </w:hyperlink>
    </w:p>
    <w:p>
      <w:pPr>
        <w:pStyle w:val="TOC2"/>
        <w:tabs>
          <w:tab w:val="right" w:leader="dot" w:pos="8306"/>
        </w:tabs>
      </w:pPr>
      <w:hyperlink w:anchor="_Toc7525" w:history="1">
        <w:r>
          <w:rPr>
            <w:rFonts w:ascii="仿宋" w:eastAsia="仿宋" w:hAnsi="仿宋" w:cs="仿宋" w:hint="eastAsia"/>
            <w:lang w:eastAsia="zh-CN"/>
          </w:rPr>
          <w:t>(二)、危机应对与恢复</w:t>
        </w:r>
        <w:r>
          <w:tab/>
        </w:r>
        <w:r>
          <w:fldChar w:fldCharType="begin"/>
        </w:r>
        <w:r>
          <w:instrText xml:space="preserve"> PAGEREF _Toc7525 \h </w:instrText>
        </w:r>
        <w:r>
          <w:fldChar w:fldCharType="separate"/>
        </w:r>
        <w:r>
          <w:t>10</w:t>
        </w:r>
        <w:r>
          <w:fldChar w:fldCharType="end"/>
        </w:r>
      </w:hyperlink>
    </w:p>
    <w:p>
      <w:pPr>
        <w:pStyle w:val="TOC1"/>
        <w:tabs>
          <w:tab w:val="right" w:leader="dot" w:pos="8306"/>
        </w:tabs>
      </w:pPr>
      <w:hyperlink w:anchor="_Toc30402" w:history="1">
        <w:r>
          <w:rPr>
            <w:rFonts w:ascii="仿宋" w:eastAsia="仿宋" w:hAnsi="仿宋" w:cs="仿宋" w:hint="eastAsia"/>
            <w:lang w:eastAsia="zh-CN"/>
          </w:rPr>
          <w:t>四、中兽药项目建设单位说明</w:t>
        </w:r>
        <w:r>
          <w:tab/>
        </w:r>
        <w:r>
          <w:fldChar w:fldCharType="begin"/>
        </w:r>
        <w:r>
          <w:instrText xml:space="preserve"> PAGEREF _Toc30402 \h </w:instrText>
        </w:r>
        <w:r>
          <w:fldChar w:fldCharType="separate"/>
        </w:r>
        <w:r>
          <w:t>12</w:t>
        </w:r>
        <w:r>
          <w:fldChar w:fldCharType="end"/>
        </w:r>
      </w:hyperlink>
    </w:p>
    <w:p>
      <w:pPr>
        <w:pStyle w:val="TOC2"/>
        <w:tabs>
          <w:tab w:val="right" w:leader="dot" w:pos="8306"/>
        </w:tabs>
      </w:pPr>
      <w:hyperlink w:anchor="_Toc841" w:history="1">
        <w:r>
          <w:rPr>
            <w:rFonts w:ascii="仿宋" w:eastAsia="仿宋" w:hAnsi="仿宋" w:cs="仿宋" w:hint="eastAsia"/>
            <w:lang w:eastAsia="zh-CN"/>
          </w:rPr>
          <w:t>(一)、中兽药项目承办单位基本情况</w:t>
        </w:r>
        <w:r>
          <w:tab/>
        </w:r>
        <w:r>
          <w:fldChar w:fldCharType="begin"/>
        </w:r>
        <w:r>
          <w:instrText xml:space="preserve"> PAGEREF _Toc841 \h </w:instrText>
        </w:r>
        <w:r>
          <w:fldChar w:fldCharType="separate"/>
        </w:r>
        <w:r>
          <w:t>12</w:t>
        </w:r>
        <w:r>
          <w:fldChar w:fldCharType="end"/>
        </w:r>
      </w:hyperlink>
    </w:p>
    <w:p>
      <w:pPr>
        <w:pStyle w:val="TOC2"/>
        <w:tabs>
          <w:tab w:val="right" w:leader="dot" w:pos="8306"/>
        </w:tabs>
      </w:pPr>
      <w:hyperlink w:anchor="_Toc10380" w:history="1">
        <w:r>
          <w:rPr>
            <w:rFonts w:ascii="仿宋" w:eastAsia="仿宋" w:hAnsi="仿宋" w:cs="仿宋" w:hint="eastAsia"/>
            <w:lang w:eastAsia="zh-CN"/>
          </w:rPr>
          <w:t>(二)、公司经济效益分析</w:t>
        </w:r>
        <w:r>
          <w:tab/>
        </w:r>
        <w:r>
          <w:fldChar w:fldCharType="begin"/>
        </w:r>
        <w:r>
          <w:instrText xml:space="preserve"> PAGEREF _Toc10380 \h </w:instrText>
        </w:r>
        <w:r>
          <w:fldChar w:fldCharType="separate"/>
        </w:r>
        <w:r>
          <w:t>12</w:t>
        </w:r>
        <w:r>
          <w:fldChar w:fldCharType="end"/>
        </w:r>
      </w:hyperlink>
    </w:p>
    <w:p>
      <w:pPr>
        <w:pStyle w:val="TOC1"/>
        <w:tabs>
          <w:tab w:val="right" w:leader="dot" w:pos="8306"/>
        </w:tabs>
      </w:pPr>
      <w:hyperlink w:anchor="_Toc23084" w:history="1">
        <w:r>
          <w:rPr>
            <w:rFonts w:ascii="仿宋" w:eastAsia="仿宋" w:hAnsi="仿宋" w:cs="仿宋" w:hint="eastAsia"/>
            <w:lang w:eastAsia="zh-CN"/>
          </w:rPr>
          <w:t>五、中兽药项目绩效评估</w:t>
        </w:r>
        <w:r>
          <w:tab/>
        </w:r>
        <w:r>
          <w:fldChar w:fldCharType="begin"/>
        </w:r>
        <w:r>
          <w:instrText xml:space="preserve"> PAGEREF _Toc23084 \h </w:instrText>
        </w:r>
        <w:r>
          <w:fldChar w:fldCharType="separate"/>
        </w:r>
        <w:r>
          <w:t>13</w:t>
        </w:r>
        <w:r>
          <w:fldChar w:fldCharType="end"/>
        </w:r>
      </w:hyperlink>
    </w:p>
    <w:p>
      <w:pPr>
        <w:pStyle w:val="TOC2"/>
        <w:tabs>
          <w:tab w:val="right" w:leader="dot" w:pos="8306"/>
        </w:tabs>
      </w:pPr>
      <w:hyperlink w:anchor="_Toc6977" w:history="1">
        <w:r>
          <w:rPr>
            <w:rFonts w:ascii="仿宋" w:eastAsia="仿宋" w:hAnsi="仿宋" w:cs="仿宋" w:hint="eastAsia"/>
            <w:lang w:eastAsia="zh-CN"/>
          </w:rPr>
          <w:t>(一)、绩效评估指标</w:t>
        </w:r>
        <w:r>
          <w:tab/>
        </w:r>
        <w:r>
          <w:fldChar w:fldCharType="begin"/>
        </w:r>
        <w:r>
          <w:instrText xml:space="preserve"> PAGEREF _Toc6977 \h </w:instrText>
        </w:r>
        <w:r>
          <w:fldChar w:fldCharType="separate"/>
        </w:r>
        <w:r>
          <w:t>13</w:t>
        </w:r>
        <w:r>
          <w:fldChar w:fldCharType="end"/>
        </w:r>
      </w:hyperlink>
    </w:p>
    <w:p>
      <w:pPr>
        <w:pStyle w:val="TOC2"/>
        <w:tabs>
          <w:tab w:val="right" w:leader="dot" w:pos="8306"/>
        </w:tabs>
      </w:pPr>
      <w:hyperlink w:anchor="_Toc26515" w:history="1">
        <w:r>
          <w:rPr>
            <w:rFonts w:ascii="仿宋" w:eastAsia="仿宋" w:hAnsi="仿宋" w:cs="仿宋" w:hint="eastAsia"/>
            <w:lang w:eastAsia="zh-CN"/>
          </w:rPr>
          <w:t>(二)、绩效评估方法</w:t>
        </w:r>
        <w:r>
          <w:tab/>
        </w:r>
        <w:r>
          <w:fldChar w:fldCharType="begin"/>
        </w:r>
        <w:r>
          <w:instrText xml:space="preserve"> PAGEREF _Toc26515 \h </w:instrText>
        </w:r>
        <w:r>
          <w:fldChar w:fldCharType="separate"/>
        </w:r>
        <w:r>
          <w:t>14</w:t>
        </w:r>
        <w:r>
          <w:fldChar w:fldCharType="end"/>
        </w:r>
      </w:hyperlink>
    </w:p>
    <w:p>
      <w:pPr>
        <w:pStyle w:val="TOC2"/>
        <w:tabs>
          <w:tab w:val="right" w:leader="dot" w:pos="8306"/>
        </w:tabs>
      </w:pPr>
      <w:hyperlink w:anchor="_Toc24479" w:history="1">
        <w:r>
          <w:rPr>
            <w:rFonts w:ascii="仿宋" w:eastAsia="仿宋" w:hAnsi="仿宋" w:cs="仿宋" w:hint="eastAsia"/>
            <w:lang w:eastAsia="zh-CN"/>
          </w:rPr>
          <w:t>(三)、绩效评估周期</w:t>
        </w:r>
        <w:r>
          <w:tab/>
        </w:r>
        <w:r>
          <w:fldChar w:fldCharType="begin"/>
        </w:r>
        <w:r>
          <w:instrText xml:space="preserve"> PAGEREF _Toc24479 \h </w:instrText>
        </w:r>
        <w:r>
          <w:fldChar w:fldCharType="separate"/>
        </w:r>
        <w:r>
          <w:t>15</w:t>
        </w:r>
        <w:r>
          <w:fldChar w:fldCharType="end"/>
        </w:r>
      </w:hyperlink>
    </w:p>
    <w:p>
      <w:pPr>
        <w:pStyle w:val="TOC1"/>
        <w:tabs>
          <w:tab w:val="right" w:leader="dot" w:pos="8306"/>
        </w:tabs>
      </w:pPr>
      <w:hyperlink w:anchor="_Toc32099" w:history="1">
        <w:r>
          <w:rPr>
            <w:rFonts w:ascii="仿宋" w:eastAsia="仿宋" w:hAnsi="仿宋" w:cs="仿宋" w:hint="eastAsia"/>
            <w:lang w:eastAsia="zh-CN"/>
          </w:rPr>
          <w:t>六、中兽药项目概论</w:t>
        </w:r>
        <w:r>
          <w:tab/>
        </w:r>
        <w:r>
          <w:fldChar w:fldCharType="begin"/>
        </w:r>
        <w:r>
          <w:instrText xml:space="preserve"> PAGEREF _Toc32099 \h </w:instrText>
        </w:r>
        <w:r>
          <w:fldChar w:fldCharType="separate"/>
        </w:r>
        <w:r>
          <w:t>16</w:t>
        </w:r>
        <w:r>
          <w:fldChar w:fldCharType="end"/>
        </w:r>
      </w:hyperlink>
    </w:p>
    <w:p>
      <w:pPr>
        <w:pStyle w:val="TOC2"/>
        <w:tabs>
          <w:tab w:val="right" w:leader="dot" w:pos="8306"/>
        </w:tabs>
      </w:pPr>
      <w:hyperlink w:anchor="_Toc31631" w:history="1">
        <w:r>
          <w:rPr>
            <w:rFonts w:ascii="仿宋" w:eastAsia="仿宋" w:hAnsi="仿宋" w:cs="仿宋" w:hint="eastAsia"/>
            <w:lang w:eastAsia="zh-CN"/>
          </w:rPr>
          <w:t>(一)、中兽药项目概况</w:t>
        </w:r>
        <w:r>
          <w:tab/>
        </w:r>
        <w:r>
          <w:fldChar w:fldCharType="begin"/>
        </w:r>
        <w:r>
          <w:instrText xml:space="preserve"> PAGEREF _Toc31631 \h </w:instrText>
        </w:r>
        <w:r>
          <w:fldChar w:fldCharType="separate"/>
        </w:r>
        <w:r>
          <w:t>16</w:t>
        </w:r>
        <w:r>
          <w:fldChar w:fldCharType="end"/>
        </w:r>
      </w:hyperlink>
    </w:p>
    <w:p>
      <w:pPr>
        <w:pStyle w:val="TOC2"/>
        <w:tabs>
          <w:tab w:val="right" w:leader="dot" w:pos="8306"/>
        </w:tabs>
      </w:pPr>
      <w:hyperlink w:anchor="_Toc32535" w:history="1">
        <w:r>
          <w:rPr>
            <w:rFonts w:ascii="仿宋" w:eastAsia="仿宋" w:hAnsi="仿宋" w:cs="仿宋" w:hint="eastAsia"/>
            <w:lang w:eastAsia="zh-CN"/>
          </w:rPr>
          <w:t>(二)、中兽药项目目标</w:t>
        </w:r>
        <w:r>
          <w:tab/>
        </w:r>
        <w:r>
          <w:fldChar w:fldCharType="begin"/>
        </w:r>
        <w:r>
          <w:instrText xml:space="preserve"> PAGEREF _Toc32535 \h </w:instrText>
        </w:r>
        <w:r>
          <w:fldChar w:fldCharType="separate"/>
        </w:r>
        <w:r>
          <w:t>19</w:t>
        </w:r>
        <w:r>
          <w:fldChar w:fldCharType="end"/>
        </w:r>
      </w:hyperlink>
    </w:p>
    <w:p>
      <w:pPr>
        <w:pStyle w:val="TOC2"/>
        <w:tabs>
          <w:tab w:val="right" w:leader="dot" w:pos="8306"/>
        </w:tabs>
      </w:pPr>
      <w:hyperlink w:anchor="_Toc11529" w:history="1">
        <w:r>
          <w:rPr>
            <w:rFonts w:ascii="仿宋" w:eastAsia="仿宋" w:hAnsi="仿宋" w:cs="仿宋" w:hint="eastAsia"/>
            <w:lang w:eastAsia="zh-CN"/>
          </w:rPr>
          <w:t>(三)、中兽药项目提出的理由</w:t>
        </w:r>
        <w:r>
          <w:tab/>
        </w:r>
        <w:r>
          <w:fldChar w:fldCharType="begin"/>
        </w:r>
        <w:r>
          <w:instrText xml:space="preserve"> PAGEREF _Toc11529 \h </w:instrText>
        </w:r>
        <w:r>
          <w:fldChar w:fldCharType="separate"/>
        </w:r>
        <w:r>
          <w:t>19</w:t>
        </w:r>
        <w:r>
          <w:fldChar w:fldCharType="end"/>
        </w:r>
      </w:hyperlink>
    </w:p>
    <w:p>
      <w:pPr>
        <w:pStyle w:val="TOC2"/>
        <w:tabs>
          <w:tab w:val="right" w:leader="dot" w:pos="8306"/>
        </w:tabs>
      </w:pPr>
      <w:hyperlink w:anchor="_Toc8583" w:history="1">
        <w:r>
          <w:rPr>
            <w:rFonts w:ascii="仿宋" w:eastAsia="仿宋" w:hAnsi="仿宋" w:cs="仿宋" w:hint="eastAsia"/>
            <w:lang w:eastAsia="zh-CN"/>
          </w:rPr>
          <w:t>(四)、中兽药项目意义</w:t>
        </w:r>
        <w:r>
          <w:tab/>
        </w:r>
        <w:r>
          <w:fldChar w:fldCharType="begin"/>
        </w:r>
        <w:r>
          <w:instrText xml:space="preserve"> PAGEREF _Toc8583 \h </w:instrText>
        </w:r>
        <w:r>
          <w:fldChar w:fldCharType="separate"/>
        </w:r>
        <w:r>
          <w:t>21</w:t>
        </w:r>
        <w:r>
          <w:fldChar w:fldCharType="end"/>
        </w:r>
      </w:hyperlink>
    </w:p>
    <w:p>
      <w:pPr>
        <w:pStyle w:val="TOC2"/>
        <w:tabs>
          <w:tab w:val="right" w:leader="dot" w:pos="8306"/>
        </w:tabs>
      </w:pPr>
      <w:hyperlink w:anchor="_Toc4416" w:history="1">
        <w:r>
          <w:rPr>
            <w:rFonts w:ascii="仿宋" w:eastAsia="仿宋" w:hAnsi="仿宋" w:cs="仿宋" w:hint="eastAsia"/>
            <w:lang w:eastAsia="zh-CN"/>
          </w:rPr>
          <w:t>(五)、中兽药项目背景</w:t>
        </w:r>
        <w:r>
          <w:tab/>
        </w:r>
        <w:r>
          <w:fldChar w:fldCharType="begin"/>
        </w:r>
        <w:r>
          <w:instrText xml:space="preserve"> PAGEREF _Toc4416 \h </w:instrText>
        </w:r>
        <w:r>
          <w:fldChar w:fldCharType="separate"/>
        </w:r>
        <w:r>
          <w:t>22</w:t>
        </w:r>
        <w:r>
          <w:fldChar w:fldCharType="end"/>
        </w:r>
      </w:hyperlink>
    </w:p>
    <w:p>
      <w:pPr>
        <w:pStyle w:val="TOC1"/>
        <w:tabs>
          <w:tab w:val="right" w:leader="dot" w:pos="8306"/>
        </w:tabs>
      </w:pPr>
      <w:hyperlink w:anchor="_Toc16876" w:history="1">
        <w:r>
          <w:rPr>
            <w:rFonts w:ascii="仿宋" w:eastAsia="仿宋" w:hAnsi="仿宋" w:cs="仿宋" w:hint="eastAsia"/>
            <w:lang w:eastAsia="zh-CN"/>
          </w:rPr>
          <w:t>七、中兽药项目人力资源培养与发展</w:t>
        </w:r>
        <w:r>
          <w:tab/>
        </w:r>
        <w:r>
          <w:fldChar w:fldCharType="begin"/>
        </w:r>
        <w:r>
          <w:instrText xml:space="preserve"> PAGEREF _Toc16876 \h </w:instrText>
        </w:r>
        <w:r>
          <w:fldChar w:fldCharType="separate"/>
        </w:r>
        <w:r>
          <w:t>23</w:t>
        </w:r>
        <w:r>
          <w:fldChar w:fldCharType="end"/>
        </w:r>
      </w:hyperlink>
    </w:p>
    <w:p>
      <w:pPr>
        <w:pStyle w:val="TOC2"/>
        <w:tabs>
          <w:tab w:val="right" w:leader="dot" w:pos="8306"/>
        </w:tabs>
      </w:pPr>
      <w:hyperlink w:anchor="_Toc14867" w:history="1">
        <w:r>
          <w:rPr>
            <w:rFonts w:ascii="仿宋" w:eastAsia="仿宋" w:hAnsi="仿宋" w:cs="仿宋" w:hint="eastAsia"/>
            <w:lang w:eastAsia="zh-CN"/>
          </w:rPr>
          <w:t>(一)、人才需求与规划</w:t>
        </w:r>
        <w:r>
          <w:tab/>
        </w:r>
        <w:r>
          <w:fldChar w:fldCharType="begin"/>
        </w:r>
        <w:r>
          <w:instrText xml:space="preserve"> PAGEREF _Toc14867 \h </w:instrText>
        </w:r>
        <w:r>
          <w:fldChar w:fldCharType="separate"/>
        </w:r>
        <w:r>
          <w:t>23</w:t>
        </w:r>
        <w:r>
          <w:fldChar w:fldCharType="end"/>
        </w:r>
      </w:hyperlink>
    </w:p>
    <w:p>
      <w:pPr>
        <w:pStyle w:val="TOC2"/>
        <w:tabs>
          <w:tab w:val="right" w:leader="dot" w:pos="8306"/>
        </w:tabs>
      </w:pPr>
      <w:hyperlink w:anchor="_Toc22026" w:history="1">
        <w:r>
          <w:rPr>
            <w:rFonts w:ascii="仿宋" w:eastAsia="仿宋" w:hAnsi="仿宋" w:cs="仿宋" w:hint="eastAsia"/>
            <w:lang w:eastAsia="zh-CN"/>
          </w:rPr>
          <w:t>(二)、培训与发展计划</w:t>
        </w:r>
        <w:r>
          <w:tab/>
        </w:r>
        <w:r>
          <w:fldChar w:fldCharType="begin"/>
        </w:r>
        <w:r>
          <w:instrText xml:space="preserve"> PAGEREF _Toc22026 \h </w:instrText>
        </w:r>
        <w:r>
          <w:fldChar w:fldCharType="separate"/>
        </w:r>
        <w:r>
          <w:t>23</w:t>
        </w:r>
        <w:r>
          <w:fldChar w:fldCharType="end"/>
        </w:r>
      </w:hyperlink>
    </w:p>
    <w:p>
      <w:pPr>
        <w:pStyle w:val="TOC1"/>
        <w:tabs>
          <w:tab w:val="right" w:leader="dot" w:pos="8306"/>
        </w:tabs>
      </w:pPr>
      <w:hyperlink w:anchor="_Toc19474" w:history="1">
        <w:r>
          <w:rPr>
            <w:rFonts w:ascii="仿宋" w:eastAsia="仿宋" w:hAnsi="仿宋" w:cs="仿宋" w:hint="eastAsia"/>
            <w:lang w:eastAsia="zh-CN"/>
          </w:rPr>
          <w:t>八、中兽药项目经营效益</w:t>
        </w:r>
        <w:r>
          <w:tab/>
        </w:r>
        <w:r>
          <w:fldChar w:fldCharType="begin"/>
        </w:r>
        <w:r>
          <w:instrText xml:space="preserve"> PAGEREF _Toc19474 \h </w:instrText>
        </w:r>
        <w:r>
          <w:fldChar w:fldCharType="separate"/>
        </w:r>
        <w:r>
          <w:t>24</w:t>
        </w:r>
        <w:r>
          <w:fldChar w:fldCharType="end"/>
        </w:r>
      </w:hyperlink>
    </w:p>
    <w:p>
      <w:pPr>
        <w:pStyle w:val="TOC2"/>
        <w:tabs>
          <w:tab w:val="right" w:leader="dot" w:pos="8306"/>
        </w:tabs>
      </w:pPr>
      <w:hyperlink w:anchor="_Toc18085" w:history="1">
        <w:r>
          <w:rPr>
            <w:rFonts w:ascii="仿宋" w:eastAsia="仿宋" w:hAnsi="仿宋" w:cs="仿宋" w:hint="eastAsia"/>
            <w:lang w:eastAsia="zh-CN"/>
          </w:rPr>
          <w:t>(一)、经济评价财务测算</w:t>
        </w:r>
        <w:r>
          <w:tab/>
        </w:r>
        <w:r>
          <w:fldChar w:fldCharType="begin"/>
        </w:r>
        <w:r>
          <w:instrText xml:space="preserve"> PAGEREF _Toc18085 \h </w:instrText>
        </w:r>
        <w:r>
          <w:fldChar w:fldCharType="separate"/>
        </w:r>
        <w:r>
          <w:t>24</w:t>
        </w:r>
        <w:r>
          <w:fldChar w:fldCharType="end"/>
        </w:r>
      </w:hyperlink>
    </w:p>
    <w:p>
      <w:pPr>
        <w:pStyle w:val="TOC2"/>
        <w:tabs>
          <w:tab w:val="right" w:leader="dot" w:pos="8306"/>
        </w:tabs>
      </w:pPr>
      <w:hyperlink w:anchor="_Toc20887" w:history="1">
        <w:r>
          <w:rPr>
            <w:rFonts w:ascii="仿宋" w:eastAsia="仿宋" w:hAnsi="仿宋" w:cs="仿宋" w:hint="eastAsia"/>
            <w:lang w:eastAsia="zh-CN"/>
          </w:rPr>
          <w:t>(二)、中兽药项目盈利能力分析</w:t>
        </w:r>
        <w:r>
          <w:tab/>
        </w:r>
        <w:r>
          <w:fldChar w:fldCharType="begin"/>
        </w:r>
        <w:r>
          <w:instrText xml:space="preserve"> PAGEREF _Toc20887 \h </w:instrText>
        </w:r>
        <w:r>
          <w:fldChar w:fldCharType="separate"/>
        </w:r>
        <w:r>
          <w:t>25</w:t>
        </w:r>
        <w:r>
          <w:fldChar w:fldCharType="end"/>
        </w:r>
      </w:hyperlink>
    </w:p>
    <w:p>
      <w:pPr>
        <w:pStyle w:val="TOC1"/>
        <w:tabs>
          <w:tab w:val="right" w:leader="dot" w:pos="8306"/>
        </w:tabs>
      </w:pPr>
      <w:hyperlink w:anchor="_Toc20144" w:history="1">
        <w:r>
          <w:rPr>
            <w:rFonts w:ascii="仿宋" w:eastAsia="仿宋" w:hAnsi="仿宋" w:cs="仿宋" w:hint="eastAsia"/>
            <w:lang w:eastAsia="zh-CN"/>
          </w:rPr>
          <w:t>九、中兽药项目计划安排</w:t>
        </w:r>
        <w:r>
          <w:tab/>
        </w:r>
        <w:r>
          <w:fldChar w:fldCharType="begin"/>
        </w:r>
        <w:r>
          <w:instrText xml:space="preserve"> PAGEREF _Toc20144 \h </w:instrText>
        </w:r>
        <w:r>
          <w:fldChar w:fldCharType="separate"/>
        </w:r>
        <w:r>
          <w:t>26</w:t>
        </w:r>
        <w:r>
          <w:fldChar w:fldCharType="end"/>
        </w:r>
      </w:hyperlink>
    </w:p>
    <w:p>
      <w:pPr>
        <w:pStyle w:val="TOC2"/>
        <w:tabs>
          <w:tab w:val="right" w:leader="dot" w:pos="8306"/>
        </w:tabs>
      </w:pPr>
      <w:hyperlink w:anchor="_Toc5062" w:history="1">
        <w:r>
          <w:rPr>
            <w:rFonts w:ascii="仿宋" w:eastAsia="仿宋" w:hAnsi="仿宋" w:cs="仿宋" w:hint="eastAsia"/>
            <w:lang w:eastAsia="zh-CN"/>
          </w:rPr>
          <w:t>(一)、建设周期</w:t>
        </w:r>
        <w:r>
          <w:tab/>
        </w:r>
        <w:r>
          <w:fldChar w:fldCharType="begin"/>
        </w:r>
        <w:r>
          <w:instrText xml:space="preserve"> PAGEREF _Toc5062 \h </w:instrText>
        </w:r>
        <w:r>
          <w:fldChar w:fldCharType="separate"/>
        </w:r>
        <w:r>
          <w:t>26</w:t>
        </w:r>
        <w:r>
          <w:fldChar w:fldCharType="end"/>
        </w:r>
      </w:hyperlink>
    </w:p>
    <w:p>
      <w:pPr>
        <w:pStyle w:val="TOC2"/>
        <w:tabs>
          <w:tab w:val="right" w:leader="dot" w:pos="8306"/>
        </w:tabs>
      </w:pPr>
      <w:hyperlink w:anchor="_Toc3283" w:history="1">
        <w:r>
          <w:rPr>
            <w:rFonts w:ascii="仿宋" w:eastAsia="仿宋" w:hAnsi="仿宋" w:cs="仿宋" w:hint="eastAsia"/>
            <w:lang w:eastAsia="zh-CN"/>
          </w:rPr>
          <w:t>(二)、建设进度</w:t>
        </w:r>
        <w:r>
          <w:tab/>
        </w:r>
        <w:r>
          <w:fldChar w:fldCharType="begin"/>
        </w:r>
        <w:r>
          <w:instrText xml:space="preserve"> PAGEREF _Toc3283 \h </w:instrText>
        </w:r>
        <w:r>
          <w:fldChar w:fldCharType="separate"/>
        </w:r>
        <w:r>
          <w:t>27</w:t>
        </w:r>
        <w:r>
          <w:fldChar w:fldCharType="end"/>
        </w:r>
      </w:hyperlink>
    </w:p>
    <w:p>
      <w:pPr>
        <w:pStyle w:val="TOC2"/>
        <w:tabs>
          <w:tab w:val="right" w:leader="dot" w:pos="8306"/>
        </w:tabs>
      </w:pPr>
      <w:hyperlink w:anchor="_Toc4208" w:history="1">
        <w:r>
          <w:rPr>
            <w:rFonts w:ascii="仿宋" w:eastAsia="仿宋" w:hAnsi="仿宋" w:cs="仿宋" w:hint="eastAsia"/>
            <w:lang w:eastAsia="zh-CN"/>
          </w:rPr>
          <w:t>(三)、进度安排注意事项</w:t>
        </w:r>
        <w:r>
          <w:tab/>
        </w:r>
        <w:r>
          <w:fldChar w:fldCharType="begin"/>
        </w:r>
        <w:r>
          <w:instrText xml:space="preserve"> PAGEREF _Toc4208 \h </w:instrText>
        </w:r>
        <w:r>
          <w:fldChar w:fldCharType="separate"/>
        </w:r>
        <w:r>
          <w:t>28</w:t>
        </w:r>
        <w:r>
          <w:fldChar w:fldCharType="end"/>
        </w:r>
      </w:hyperlink>
    </w:p>
    <w:p>
      <w:pPr>
        <w:pStyle w:val="TOC2"/>
        <w:tabs>
          <w:tab w:val="right" w:leader="dot" w:pos="8306"/>
        </w:tabs>
      </w:pPr>
      <w:hyperlink w:anchor="_Toc8762" w:history="1">
        <w:r>
          <w:rPr>
            <w:rFonts w:ascii="仿宋" w:eastAsia="仿宋" w:hAnsi="仿宋" w:cs="仿宋" w:hint="eastAsia"/>
            <w:lang w:eastAsia="zh-CN"/>
          </w:rPr>
          <w:t>(四)、人力资源配置</w:t>
        </w:r>
        <w:r>
          <w:tab/>
        </w:r>
        <w:r>
          <w:fldChar w:fldCharType="begin"/>
        </w:r>
        <w:r>
          <w:instrText xml:space="preserve"> PAGEREF _Toc8762 \h </w:instrText>
        </w:r>
        <w:r>
          <w:fldChar w:fldCharType="separate"/>
        </w:r>
        <w:r>
          <w:t>29</w:t>
        </w:r>
        <w:r>
          <w:fldChar w:fldCharType="end"/>
        </w:r>
      </w:hyperlink>
    </w:p>
    <w:p>
      <w:pPr>
        <w:pStyle w:val="TOC1"/>
        <w:tabs>
          <w:tab w:val="right" w:leader="dot" w:pos="8306"/>
        </w:tabs>
      </w:pPr>
      <w:hyperlink w:anchor="_Toc7214" w:history="1">
        <w:r>
          <w:rPr>
            <w:rFonts w:ascii="仿宋" w:eastAsia="仿宋" w:hAnsi="仿宋" w:cs="仿宋" w:hint="eastAsia"/>
            <w:lang w:eastAsia="zh-CN"/>
          </w:rPr>
          <w:t>十、中兽药项目社会影响</w:t>
        </w:r>
        <w:r>
          <w:tab/>
        </w:r>
        <w:r>
          <w:fldChar w:fldCharType="begin"/>
        </w:r>
        <w:r>
          <w:instrText xml:space="preserve"> PAGEREF _Toc7214 \h </w:instrText>
        </w:r>
        <w:r>
          <w:fldChar w:fldCharType="separate"/>
        </w:r>
        <w:r>
          <w:t>30</w:t>
        </w:r>
        <w:r>
          <w:fldChar w:fldCharType="end"/>
        </w:r>
      </w:hyperlink>
    </w:p>
    <w:p>
      <w:pPr>
        <w:pStyle w:val="TOC2"/>
        <w:tabs>
          <w:tab w:val="right" w:leader="dot" w:pos="8306"/>
        </w:tabs>
      </w:pPr>
      <w:hyperlink w:anchor="_Toc20684" w:history="1">
        <w:r>
          <w:rPr>
            <w:rFonts w:ascii="仿宋" w:eastAsia="仿宋" w:hAnsi="仿宋" w:cs="仿宋" w:hint="eastAsia"/>
            <w:lang w:eastAsia="zh-CN"/>
          </w:rPr>
          <w:t>(一)、社会责任与义务</w:t>
        </w:r>
        <w:r>
          <w:tab/>
        </w:r>
        <w:r>
          <w:fldChar w:fldCharType="begin"/>
        </w:r>
        <w:r>
          <w:instrText xml:space="preserve"> PAGEREF _Toc20684 \h </w:instrText>
        </w:r>
        <w:r>
          <w:fldChar w:fldCharType="separate"/>
        </w:r>
        <w:r>
          <w:t>30</w:t>
        </w:r>
        <w:r>
          <w:fldChar w:fldCharType="end"/>
        </w:r>
      </w:hyperlink>
    </w:p>
    <w:p>
      <w:pPr>
        <w:pStyle w:val="TOC2"/>
        <w:tabs>
          <w:tab w:val="right" w:leader="dot" w:pos="8306"/>
        </w:tabs>
      </w:pPr>
      <w:hyperlink w:anchor="_Toc31279" w:history="1">
        <w:r>
          <w:rPr>
            <w:rFonts w:ascii="仿宋" w:eastAsia="仿宋" w:hAnsi="仿宋" w:cs="仿宋" w:hint="eastAsia"/>
            <w:lang w:eastAsia="zh-CN"/>
          </w:rPr>
          <w:t>(二)、社会参与与沟通</w:t>
        </w:r>
        <w:r>
          <w:tab/>
        </w:r>
        <w:r>
          <w:fldChar w:fldCharType="begin"/>
        </w:r>
        <w:r>
          <w:instrText xml:space="preserve"> PAGEREF _Toc31279 \h </w:instrText>
        </w:r>
        <w:r>
          <w:fldChar w:fldCharType="separate"/>
        </w:r>
        <w:r>
          <w:t>31</w:t>
        </w:r>
        <w:r>
          <w:fldChar w:fldCharType="end"/>
        </w:r>
      </w:hyperlink>
    </w:p>
    <w:p>
      <w:pPr>
        <w:pStyle w:val="TOC1"/>
        <w:tabs>
          <w:tab w:val="right" w:leader="dot" w:pos="8306"/>
        </w:tabs>
      </w:pPr>
      <w:hyperlink w:anchor="_Toc23618" w:history="1">
        <w:r>
          <w:rPr>
            <w:rFonts w:ascii="仿宋" w:eastAsia="仿宋" w:hAnsi="仿宋" w:cs="仿宋" w:hint="eastAsia"/>
            <w:lang w:eastAsia="zh-CN"/>
          </w:rPr>
          <w:t>十一、中兽药项目技术管理</w:t>
        </w:r>
        <w:r>
          <w:tab/>
        </w:r>
        <w:r>
          <w:fldChar w:fldCharType="begin"/>
        </w:r>
        <w:r>
          <w:instrText xml:space="preserve"> PAGEREF _Toc23618 \h </w:instrText>
        </w:r>
        <w:r>
          <w:fldChar w:fldCharType="separate"/>
        </w:r>
        <w:r>
          <w:t>32</w:t>
        </w:r>
        <w:r>
          <w:fldChar w:fldCharType="end"/>
        </w:r>
      </w:hyperlink>
    </w:p>
    <w:p>
      <w:pPr>
        <w:pStyle w:val="TOC2"/>
        <w:tabs>
          <w:tab w:val="right" w:leader="dot" w:pos="8306"/>
        </w:tabs>
      </w:pPr>
      <w:hyperlink w:anchor="_Toc16264" w:history="1">
        <w:r>
          <w:rPr>
            <w:rFonts w:ascii="仿宋" w:eastAsia="仿宋" w:hAnsi="仿宋" w:cs="仿宋" w:hint="eastAsia"/>
            <w:lang w:eastAsia="zh-CN"/>
          </w:rPr>
          <w:t>(一)、技术方案选用方向</w:t>
        </w:r>
        <w:r>
          <w:tab/>
        </w:r>
        <w:r>
          <w:fldChar w:fldCharType="begin"/>
        </w:r>
        <w:r>
          <w:instrText xml:space="preserve"> PAGEREF _Toc16264 \h </w:instrText>
        </w:r>
        <w:r>
          <w:fldChar w:fldCharType="separate"/>
        </w:r>
        <w:r>
          <w:t>32</w:t>
        </w:r>
        <w:r>
          <w:fldChar w:fldCharType="end"/>
        </w:r>
      </w:hyperlink>
    </w:p>
    <w:p>
      <w:pPr>
        <w:pStyle w:val="TOC2"/>
        <w:tabs>
          <w:tab w:val="right" w:leader="dot" w:pos="8306"/>
        </w:tabs>
      </w:pPr>
      <w:hyperlink w:anchor="_Toc19627" w:history="1">
        <w:r>
          <w:rPr>
            <w:rFonts w:ascii="仿宋" w:eastAsia="仿宋" w:hAnsi="仿宋" w:cs="仿宋" w:hint="eastAsia"/>
            <w:lang w:eastAsia="zh-CN"/>
          </w:rPr>
          <w:t>(二)、工艺技术方案选用原则</w:t>
        </w:r>
        <w:r>
          <w:tab/>
        </w:r>
        <w:r>
          <w:fldChar w:fldCharType="begin"/>
        </w:r>
        <w:r>
          <w:instrText xml:space="preserve"> PAGEREF _Toc19627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35" w:history="1">
        <w:r>
          <w:rPr>
            <w:rFonts w:ascii="仿宋" w:eastAsia="仿宋" w:hAnsi="仿宋" w:cs="仿宋" w:hint="eastAsia"/>
            <w:lang w:eastAsia="zh-CN"/>
          </w:rPr>
          <w:t>(三)、工艺技术方案要求</w:t>
        </w:r>
        <w:r>
          <w:tab/>
        </w:r>
        <w:r>
          <w:fldChar w:fldCharType="begin"/>
        </w:r>
        <w:r>
          <w:instrText xml:space="preserve"> PAGEREF _Toc17935 \h </w:instrText>
        </w:r>
        <w:r>
          <w:fldChar w:fldCharType="separate"/>
        </w:r>
        <w:r>
          <w:t>35</w:t>
        </w:r>
        <w:r>
          <w:fldChar w:fldCharType="end"/>
        </w:r>
      </w:hyperlink>
    </w:p>
    <w:p>
      <w:pPr>
        <w:pStyle w:val="TOC1"/>
        <w:tabs>
          <w:tab w:val="right" w:leader="dot" w:pos="8306"/>
        </w:tabs>
      </w:pPr>
      <w:hyperlink w:anchor="_Toc26214" w:history="1">
        <w:r>
          <w:rPr>
            <w:rFonts w:ascii="仿宋" w:eastAsia="仿宋" w:hAnsi="仿宋" w:cs="仿宋" w:hint="eastAsia"/>
            <w:lang w:eastAsia="zh-CN"/>
          </w:rPr>
          <w:t>十二、中兽药项目财务管理</w:t>
        </w:r>
        <w:r>
          <w:tab/>
        </w:r>
        <w:r>
          <w:fldChar w:fldCharType="begin"/>
        </w:r>
        <w:r>
          <w:instrText xml:space="preserve"> PAGEREF _Toc26214 \h </w:instrText>
        </w:r>
        <w:r>
          <w:fldChar w:fldCharType="separate"/>
        </w:r>
        <w:r>
          <w:t>38</w:t>
        </w:r>
        <w:r>
          <w:fldChar w:fldCharType="end"/>
        </w:r>
      </w:hyperlink>
    </w:p>
    <w:p>
      <w:pPr>
        <w:pStyle w:val="TOC2"/>
        <w:tabs>
          <w:tab w:val="right" w:leader="dot" w:pos="8306"/>
        </w:tabs>
      </w:pPr>
      <w:hyperlink w:anchor="_Toc21258" w:history="1">
        <w:r>
          <w:rPr>
            <w:rFonts w:ascii="仿宋" w:eastAsia="仿宋" w:hAnsi="仿宋" w:cs="仿宋" w:hint="eastAsia"/>
            <w:lang w:eastAsia="zh-CN"/>
          </w:rPr>
          <w:t>(一)、资金需求大</w:t>
        </w:r>
        <w:r>
          <w:tab/>
        </w:r>
        <w:r>
          <w:fldChar w:fldCharType="begin"/>
        </w:r>
        <w:r>
          <w:instrText xml:space="preserve"> PAGEREF _Toc21258 \h </w:instrText>
        </w:r>
        <w:r>
          <w:fldChar w:fldCharType="separate"/>
        </w:r>
        <w:r>
          <w:t>38</w:t>
        </w:r>
        <w:r>
          <w:fldChar w:fldCharType="end"/>
        </w:r>
      </w:hyperlink>
    </w:p>
    <w:p>
      <w:pPr>
        <w:pStyle w:val="TOC2"/>
        <w:tabs>
          <w:tab w:val="right" w:leader="dot" w:pos="8306"/>
        </w:tabs>
      </w:pPr>
      <w:hyperlink w:anchor="_Toc2712" w:history="1">
        <w:r>
          <w:rPr>
            <w:rFonts w:ascii="仿宋" w:eastAsia="仿宋" w:hAnsi="仿宋" w:cs="仿宋" w:hint="eastAsia"/>
            <w:lang w:eastAsia="zh-CN"/>
          </w:rPr>
          <w:t>(二)、研发周期长</w:t>
        </w:r>
        <w:r>
          <w:tab/>
        </w:r>
        <w:r>
          <w:fldChar w:fldCharType="begin"/>
        </w:r>
        <w:r>
          <w:instrText xml:space="preserve"> PAGEREF _Toc2712 \h </w:instrText>
        </w:r>
        <w:r>
          <w:fldChar w:fldCharType="separate"/>
        </w:r>
        <w:r>
          <w:t>39</w:t>
        </w:r>
        <w:r>
          <w:fldChar w:fldCharType="end"/>
        </w:r>
      </w:hyperlink>
    </w:p>
    <w:p>
      <w:pPr>
        <w:pStyle w:val="TOC2"/>
        <w:tabs>
          <w:tab w:val="right" w:leader="dot" w:pos="8306"/>
        </w:tabs>
      </w:pPr>
      <w:hyperlink w:anchor="_Toc30764" w:history="1">
        <w:r>
          <w:rPr>
            <w:rFonts w:ascii="仿宋" w:eastAsia="仿宋" w:hAnsi="仿宋" w:cs="仿宋" w:hint="eastAsia"/>
            <w:lang w:eastAsia="zh-CN"/>
          </w:rPr>
          <w:t>(三)、市场风险大</w:t>
        </w:r>
        <w:r>
          <w:tab/>
        </w:r>
        <w:r>
          <w:fldChar w:fldCharType="begin"/>
        </w:r>
        <w:r>
          <w:instrText xml:space="preserve"> PAGEREF _Toc30764 \h </w:instrText>
        </w:r>
        <w:r>
          <w:fldChar w:fldCharType="separate"/>
        </w:r>
        <w:r>
          <w:t>40</w:t>
        </w:r>
        <w:r>
          <w:fldChar w:fldCharType="end"/>
        </w:r>
      </w:hyperlink>
    </w:p>
    <w:p>
      <w:pPr>
        <w:pStyle w:val="TOC2"/>
        <w:tabs>
          <w:tab w:val="right" w:leader="dot" w:pos="8306"/>
        </w:tabs>
      </w:pPr>
      <w:hyperlink w:anchor="_Toc3240" w:history="1">
        <w:r>
          <w:rPr>
            <w:rFonts w:ascii="仿宋" w:eastAsia="仿宋" w:hAnsi="仿宋" w:cs="仿宋" w:hint="eastAsia"/>
            <w:lang w:eastAsia="zh-CN"/>
          </w:rPr>
          <w:t>(四)、利润率高</w:t>
        </w:r>
        <w:r>
          <w:tab/>
        </w:r>
        <w:r>
          <w:fldChar w:fldCharType="begin"/>
        </w:r>
        <w:r>
          <w:instrText xml:space="preserve"> PAGEREF _Toc3240 \h </w:instrText>
        </w:r>
        <w:r>
          <w:fldChar w:fldCharType="separate"/>
        </w:r>
        <w:r>
          <w:t>43</w:t>
        </w:r>
        <w:r>
          <w:fldChar w:fldCharType="end"/>
        </w:r>
      </w:hyperlink>
    </w:p>
    <w:p>
      <w:pPr>
        <w:pStyle w:val="TOC1"/>
        <w:tabs>
          <w:tab w:val="right" w:leader="dot" w:pos="8306"/>
        </w:tabs>
      </w:pPr>
      <w:hyperlink w:anchor="_Toc10686" w:history="1">
        <w:r>
          <w:rPr>
            <w:rFonts w:ascii="仿宋" w:eastAsia="仿宋" w:hAnsi="仿宋" w:cs="仿宋" w:hint="eastAsia"/>
            <w:lang w:eastAsia="zh-CN"/>
          </w:rPr>
          <w:t>十三、风险识别与分类</w:t>
        </w:r>
        <w:r>
          <w:tab/>
        </w:r>
        <w:r>
          <w:fldChar w:fldCharType="begin"/>
        </w:r>
        <w:r>
          <w:instrText xml:space="preserve"> PAGEREF _Toc10686 \h </w:instrText>
        </w:r>
        <w:r>
          <w:fldChar w:fldCharType="separate"/>
        </w:r>
        <w:r>
          <w:t>45</w:t>
        </w:r>
        <w:r>
          <w:fldChar w:fldCharType="end"/>
        </w:r>
      </w:hyperlink>
    </w:p>
    <w:p>
      <w:pPr>
        <w:pStyle w:val="TOC2"/>
        <w:tabs>
          <w:tab w:val="right" w:leader="dot" w:pos="8306"/>
        </w:tabs>
      </w:pPr>
      <w:hyperlink w:anchor="_Toc11338" w:history="1">
        <w:r>
          <w:rPr>
            <w:rFonts w:ascii="仿宋" w:eastAsia="仿宋" w:hAnsi="仿宋" w:cs="仿宋" w:hint="eastAsia"/>
            <w:lang w:eastAsia="zh-CN"/>
          </w:rPr>
          <w:t>(一)、风险识别</w:t>
        </w:r>
        <w:r>
          <w:tab/>
        </w:r>
        <w:r>
          <w:fldChar w:fldCharType="begin"/>
        </w:r>
        <w:r>
          <w:instrText xml:space="preserve"> PAGEREF _Toc11338 \h </w:instrText>
        </w:r>
        <w:r>
          <w:fldChar w:fldCharType="separate"/>
        </w:r>
        <w:r>
          <w:t>45</w:t>
        </w:r>
        <w:r>
          <w:fldChar w:fldCharType="end"/>
        </w:r>
      </w:hyperlink>
    </w:p>
    <w:p>
      <w:pPr>
        <w:pStyle w:val="TOC2"/>
        <w:tabs>
          <w:tab w:val="right" w:leader="dot" w:pos="8306"/>
        </w:tabs>
      </w:pPr>
      <w:hyperlink w:anchor="_Toc6895" w:history="1">
        <w:r>
          <w:rPr>
            <w:rFonts w:ascii="仿宋" w:eastAsia="仿宋" w:hAnsi="仿宋" w:cs="仿宋" w:hint="eastAsia"/>
            <w:lang w:eastAsia="zh-CN"/>
          </w:rPr>
          <w:t>(二)、风险分类</w:t>
        </w:r>
        <w:r>
          <w:tab/>
        </w:r>
        <w:r>
          <w:fldChar w:fldCharType="begin"/>
        </w:r>
        <w:r>
          <w:instrText xml:space="preserve"> PAGEREF _Toc6895 \h </w:instrText>
        </w:r>
        <w:r>
          <w:fldChar w:fldCharType="separate"/>
        </w:r>
        <w:r>
          <w:t>46</w:t>
        </w:r>
        <w:r>
          <w:fldChar w:fldCharType="end"/>
        </w:r>
      </w:hyperlink>
    </w:p>
    <w:p>
      <w:pPr>
        <w:pStyle w:val="TOC1"/>
        <w:tabs>
          <w:tab w:val="right" w:leader="dot" w:pos="8306"/>
        </w:tabs>
      </w:pPr>
      <w:hyperlink w:anchor="_Toc8469" w:history="1">
        <w:r>
          <w:rPr>
            <w:rFonts w:ascii="仿宋" w:eastAsia="仿宋" w:hAnsi="仿宋" w:cs="仿宋" w:hint="eastAsia"/>
            <w:lang w:eastAsia="zh-CN"/>
          </w:rPr>
          <w:t>十四、中兽药项目工程方案分析</w:t>
        </w:r>
        <w:r>
          <w:tab/>
        </w:r>
        <w:r>
          <w:fldChar w:fldCharType="begin"/>
        </w:r>
        <w:r>
          <w:instrText xml:space="preserve"> PAGEREF _Toc8469 \h </w:instrText>
        </w:r>
        <w:r>
          <w:fldChar w:fldCharType="separate"/>
        </w:r>
        <w:r>
          <w:t>48</w:t>
        </w:r>
        <w:r>
          <w:fldChar w:fldCharType="end"/>
        </w:r>
      </w:hyperlink>
    </w:p>
    <w:p>
      <w:pPr>
        <w:pStyle w:val="TOC2"/>
        <w:tabs>
          <w:tab w:val="right" w:leader="dot" w:pos="8306"/>
        </w:tabs>
      </w:pPr>
      <w:hyperlink w:anchor="_Toc14736" w:history="1">
        <w:r>
          <w:rPr>
            <w:rFonts w:ascii="仿宋" w:eastAsia="仿宋" w:hAnsi="仿宋" w:cs="仿宋" w:hint="eastAsia"/>
            <w:lang w:eastAsia="zh-CN"/>
          </w:rPr>
          <w:t>(一)、建筑工程设计原则</w:t>
        </w:r>
        <w:r>
          <w:tab/>
        </w:r>
        <w:r>
          <w:fldChar w:fldCharType="begin"/>
        </w:r>
        <w:r>
          <w:instrText xml:space="preserve"> PAGEREF _Toc14736 \h </w:instrText>
        </w:r>
        <w:r>
          <w:fldChar w:fldCharType="separate"/>
        </w:r>
        <w:r>
          <w:t>48</w:t>
        </w:r>
        <w:r>
          <w:fldChar w:fldCharType="end"/>
        </w:r>
      </w:hyperlink>
    </w:p>
    <w:p>
      <w:pPr>
        <w:pStyle w:val="TOC2"/>
        <w:tabs>
          <w:tab w:val="right" w:leader="dot" w:pos="8306"/>
        </w:tabs>
      </w:pPr>
      <w:hyperlink w:anchor="_Toc19401" w:history="1">
        <w:r>
          <w:rPr>
            <w:rFonts w:ascii="仿宋" w:eastAsia="仿宋" w:hAnsi="仿宋" w:cs="仿宋" w:hint="eastAsia"/>
            <w:lang w:eastAsia="zh-CN"/>
          </w:rPr>
          <w:t>(二)、土建工程建设指标</w:t>
        </w:r>
        <w:r>
          <w:tab/>
        </w:r>
        <w:r>
          <w:fldChar w:fldCharType="begin"/>
        </w:r>
        <w:r>
          <w:instrText xml:space="preserve"> PAGEREF _Toc19401 \h </w:instrText>
        </w:r>
        <w:r>
          <w:fldChar w:fldCharType="separate"/>
        </w:r>
        <w:r>
          <w:t>51</w:t>
        </w:r>
        <w:r>
          <w:fldChar w:fldCharType="end"/>
        </w:r>
      </w:hyperlink>
    </w:p>
    <w:p>
      <w:pPr>
        <w:pStyle w:val="TOC1"/>
        <w:tabs>
          <w:tab w:val="right" w:leader="dot" w:pos="8306"/>
        </w:tabs>
      </w:pPr>
      <w:hyperlink w:anchor="_Toc11469" w:history="1">
        <w:r>
          <w:rPr>
            <w:rFonts w:ascii="仿宋" w:eastAsia="仿宋" w:hAnsi="仿宋" w:cs="仿宋" w:hint="eastAsia"/>
            <w:lang w:eastAsia="zh-CN"/>
          </w:rPr>
          <w:t>十五、中兽药项目实施时间节点</w:t>
        </w:r>
        <w:r>
          <w:tab/>
        </w:r>
        <w:r>
          <w:fldChar w:fldCharType="begin"/>
        </w:r>
        <w:r>
          <w:instrText xml:space="preserve"> PAGEREF _Toc11469 \h </w:instrText>
        </w:r>
        <w:r>
          <w:fldChar w:fldCharType="separate"/>
        </w:r>
        <w:r>
          <w:t>53</w:t>
        </w:r>
        <w:r>
          <w:fldChar w:fldCharType="end"/>
        </w:r>
      </w:hyperlink>
    </w:p>
    <w:p>
      <w:pPr>
        <w:pStyle w:val="TOC2"/>
        <w:tabs>
          <w:tab w:val="right" w:leader="dot" w:pos="8306"/>
        </w:tabs>
      </w:pPr>
      <w:hyperlink w:anchor="_Toc677" w:history="1">
        <w:r>
          <w:rPr>
            <w:rFonts w:ascii="仿宋" w:eastAsia="仿宋" w:hAnsi="仿宋" w:cs="仿宋" w:hint="eastAsia"/>
            <w:lang w:eastAsia="zh-CN"/>
          </w:rPr>
          <w:t>(一)、中兽药项目启动阶段时间节点</w:t>
        </w:r>
        <w:r>
          <w:tab/>
        </w:r>
        <w:r>
          <w:fldChar w:fldCharType="begin"/>
        </w:r>
        <w:r>
          <w:instrText xml:space="preserve"> PAGEREF _Toc677 \h </w:instrText>
        </w:r>
        <w:r>
          <w:fldChar w:fldCharType="separate"/>
        </w:r>
        <w:r>
          <w:t>53</w:t>
        </w:r>
        <w:r>
          <w:fldChar w:fldCharType="end"/>
        </w:r>
      </w:hyperlink>
    </w:p>
    <w:p>
      <w:pPr>
        <w:pStyle w:val="TOC2"/>
        <w:tabs>
          <w:tab w:val="right" w:leader="dot" w:pos="8306"/>
        </w:tabs>
      </w:pPr>
      <w:hyperlink w:anchor="_Toc5798" w:history="1">
        <w:r>
          <w:rPr>
            <w:rFonts w:ascii="仿宋" w:eastAsia="仿宋" w:hAnsi="仿宋" w:cs="仿宋" w:hint="eastAsia"/>
            <w:lang w:eastAsia="zh-CN"/>
          </w:rPr>
          <w:t>(二)、中兽药项目执行阶段时间节点</w:t>
        </w:r>
        <w:r>
          <w:tab/>
        </w:r>
        <w:r>
          <w:fldChar w:fldCharType="begin"/>
        </w:r>
        <w:r>
          <w:instrText xml:space="preserve"> PAGEREF _Toc5798 \h </w:instrText>
        </w:r>
        <w:r>
          <w:fldChar w:fldCharType="separate"/>
        </w:r>
        <w:r>
          <w:t>54</w:t>
        </w:r>
        <w:r>
          <w:fldChar w:fldCharType="end"/>
        </w:r>
      </w:hyperlink>
    </w:p>
    <w:p>
      <w:pPr>
        <w:pStyle w:val="TOC2"/>
        <w:tabs>
          <w:tab w:val="right" w:leader="dot" w:pos="8306"/>
        </w:tabs>
      </w:pPr>
      <w:hyperlink w:anchor="_Toc22905" w:history="1">
        <w:r>
          <w:rPr>
            <w:rFonts w:ascii="仿宋" w:eastAsia="仿宋" w:hAnsi="仿宋" w:cs="仿宋" w:hint="eastAsia"/>
            <w:lang w:eastAsia="zh-CN"/>
          </w:rPr>
          <w:t>(三)、中兽药项目完成阶段时间节点</w:t>
        </w:r>
        <w:r>
          <w:tab/>
        </w:r>
        <w:r>
          <w:fldChar w:fldCharType="begin"/>
        </w:r>
        <w:r>
          <w:instrText xml:space="preserve"> PAGEREF _Toc22905 \h </w:instrText>
        </w:r>
        <w:r>
          <w:fldChar w:fldCharType="separate"/>
        </w:r>
        <w:r>
          <w:t>55</w:t>
        </w:r>
        <w:r>
          <w:fldChar w:fldCharType="end"/>
        </w:r>
      </w:hyperlink>
    </w:p>
    <w:p>
      <w:pPr>
        <w:pStyle w:val="TOC1"/>
        <w:tabs>
          <w:tab w:val="right" w:leader="dot" w:pos="8306"/>
        </w:tabs>
      </w:pPr>
      <w:hyperlink w:anchor="_Toc5681" w:history="1">
        <w:r>
          <w:rPr>
            <w:rFonts w:ascii="仿宋" w:eastAsia="仿宋" w:hAnsi="仿宋" w:cs="仿宋" w:hint="eastAsia"/>
            <w:lang w:eastAsia="zh-CN"/>
          </w:rPr>
          <w:t>十六、利益相关者分析与沟通计划</w:t>
        </w:r>
        <w:r>
          <w:tab/>
        </w:r>
        <w:r>
          <w:fldChar w:fldCharType="begin"/>
        </w:r>
        <w:r>
          <w:instrText xml:space="preserve"> PAGEREF _Toc5681 \h </w:instrText>
        </w:r>
        <w:r>
          <w:fldChar w:fldCharType="separate"/>
        </w:r>
        <w:r>
          <w:t>56</w:t>
        </w:r>
        <w:r>
          <w:fldChar w:fldCharType="end"/>
        </w:r>
      </w:hyperlink>
    </w:p>
    <w:p>
      <w:pPr>
        <w:pStyle w:val="TOC2"/>
        <w:tabs>
          <w:tab w:val="right" w:leader="dot" w:pos="8306"/>
        </w:tabs>
      </w:pPr>
      <w:hyperlink w:anchor="_Toc2915" w:history="1">
        <w:r>
          <w:rPr>
            <w:rFonts w:ascii="仿宋" w:eastAsia="仿宋" w:hAnsi="仿宋" w:cs="仿宋" w:hint="eastAsia"/>
            <w:lang w:eastAsia="zh-CN"/>
          </w:rPr>
          <w:t>(一)、利益相关者分析</w:t>
        </w:r>
        <w:r>
          <w:tab/>
        </w:r>
        <w:r>
          <w:fldChar w:fldCharType="begin"/>
        </w:r>
        <w:r>
          <w:instrText xml:space="preserve"> PAGEREF _Toc2915 \h </w:instrText>
        </w:r>
        <w:r>
          <w:fldChar w:fldCharType="separate"/>
        </w:r>
        <w:r>
          <w:t>56</w:t>
        </w:r>
        <w:r>
          <w:fldChar w:fldCharType="end"/>
        </w:r>
      </w:hyperlink>
    </w:p>
    <w:p>
      <w:pPr>
        <w:pStyle w:val="TOC2"/>
        <w:tabs>
          <w:tab w:val="right" w:leader="dot" w:pos="8306"/>
        </w:tabs>
      </w:pPr>
      <w:hyperlink w:anchor="_Toc14575" w:history="1">
        <w:r>
          <w:rPr>
            <w:rFonts w:ascii="仿宋" w:eastAsia="仿宋" w:hAnsi="仿宋" w:cs="仿宋" w:hint="eastAsia"/>
            <w:lang w:eastAsia="zh-CN"/>
          </w:rPr>
          <w:t>(二)、沟通计划</w:t>
        </w:r>
        <w:r>
          <w:tab/>
        </w:r>
        <w:r>
          <w:fldChar w:fldCharType="begin"/>
        </w:r>
        <w:r>
          <w:instrText xml:space="preserve"> PAGEREF _Toc14575 \h </w:instrText>
        </w:r>
        <w:r>
          <w:fldChar w:fldCharType="separate"/>
        </w:r>
        <w:r>
          <w:t>57</w:t>
        </w:r>
        <w:r>
          <w:fldChar w:fldCharType="end"/>
        </w:r>
      </w:hyperlink>
    </w:p>
    <w:p>
      <w:pPr>
        <w:pStyle w:val="TOC1"/>
        <w:tabs>
          <w:tab w:val="right" w:leader="dot" w:pos="8306"/>
        </w:tabs>
      </w:pPr>
      <w:hyperlink w:anchor="_Toc6996" w:history="1">
        <w:r>
          <w:rPr>
            <w:rFonts w:ascii="仿宋" w:eastAsia="仿宋" w:hAnsi="仿宋" w:cs="仿宋" w:hint="eastAsia"/>
            <w:lang w:eastAsia="zh-CN"/>
          </w:rPr>
          <w:t>十七、中兽药项目变更管理</w:t>
        </w:r>
        <w:r>
          <w:tab/>
        </w:r>
        <w:r>
          <w:fldChar w:fldCharType="begin"/>
        </w:r>
        <w:r>
          <w:instrText xml:space="preserve"> PAGEREF _Toc6996 \h </w:instrText>
        </w:r>
        <w:r>
          <w:fldChar w:fldCharType="separate"/>
        </w:r>
        <w:r>
          <w:t>58</w:t>
        </w:r>
        <w:r>
          <w:fldChar w:fldCharType="end"/>
        </w:r>
      </w:hyperlink>
    </w:p>
    <w:p>
      <w:pPr>
        <w:pStyle w:val="TOC2"/>
        <w:tabs>
          <w:tab w:val="right" w:leader="dot" w:pos="8306"/>
        </w:tabs>
      </w:pPr>
      <w:hyperlink w:anchor="_Toc15286" w:history="1">
        <w:r>
          <w:rPr>
            <w:rFonts w:ascii="仿宋" w:eastAsia="仿宋" w:hAnsi="仿宋" w:cs="仿宋" w:hint="eastAsia"/>
            <w:lang w:eastAsia="zh-CN"/>
          </w:rPr>
          <w:t>(一)、变更申请与评估</w:t>
        </w:r>
        <w:r>
          <w:tab/>
        </w:r>
        <w:r>
          <w:fldChar w:fldCharType="begin"/>
        </w:r>
        <w:r>
          <w:instrText xml:space="preserve"> PAGEREF _Toc15286 \h </w:instrText>
        </w:r>
        <w:r>
          <w:fldChar w:fldCharType="separate"/>
        </w:r>
        <w:r>
          <w:t>58</w:t>
        </w:r>
        <w:r>
          <w:fldChar w:fldCharType="end"/>
        </w:r>
      </w:hyperlink>
    </w:p>
    <w:p>
      <w:pPr>
        <w:pStyle w:val="TOC2"/>
        <w:tabs>
          <w:tab w:val="right" w:leader="dot" w:pos="8306"/>
        </w:tabs>
      </w:pPr>
      <w:hyperlink w:anchor="_Toc10701" w:history="1">
        <w:r>
          <w:rPr>
            <w:rFonts w:ascii="仿宋" w:eastAsia="仿宋" w:hAnsi="仿宋" w:cs="仿宋" w:hint="eastAsia"/>
            <w:lang w:eastAsia="zh-CN"/>
          </w:rPr>
          <w:t>(二)、变更实施与控制</w:t>
        </w:r>
        <w:r>
          <w:tab/>
        </w:r>
        <w:r>
          <w:fldChar w:fldCharType="begin"/>
        </w:r>
        <w:r>
          <w:instrText xml:space="preserve"> PAGEREF _Toc10701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800"/>
      <w:r>
        <w:rPr>
          <w:rFonts w:ascii="仿宋" w:eastAsia="仿宋" w:hAnsi="仿宋" w:cs="仿宋" w:hint="eastAsia"/>
          <w:sz w:val="28"/>
          <w:lang w:eastAsia="zh-CN"/>
        </w:rPr>
        <w:t>一、中兽药项目建设背景及必要性分析</w:t>
      </w:r>
      <w:bookmarkEnd w:id="2"/>
    </w:p>
    <w:p>
      <w:pPr>
        <w:pStyle w:val="Heading2"/>
        <w:rPr>
          <w:rFonts w:ascii="仿宋" w:eastAsia="仿宋" w:hAnsi="仿宋" w:cs="仿宋" w:hint="eastAsia"/>
          <w:lang w:eastAsia="zh-CN"/>
        </w:rPr>
      </w:pPr>
      <w:bookmarkStart w:id="3" w:name="_Toc9287"/>
      <w:r>
        <w:rPr>
          <w:rFonts w:ascii="仿宋" w:eastAsia="仿宋" w:hAnsi="仿宋" w:cs="仿宋" w:hint="eastAsia"/>
          <w:lang w:eastAsia="zh-CN"/>
        </w:rPr>
        <w:t>(一)、中兽药项目背景分析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兽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我们的背景分析将深入挖掘当前行业的发展趋势，通过对竞争态势的全面审视，找到中兽药项目在这个潮流中的定位。同时，我们将关注行业内涌现的新兴机遇，以便中兽药项目更好地融入行业发展的潮流中。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兽药项目提供了强大的发展动力。我们将聚焦于行业内最新的技术发展趋势，包括但不限于人工智能、大数据分析、物联网等领域。通过深度的技术研究，我们将确保中兽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兽药项目发展的源泉。我们将投入更多的精力对市场需求进行深入剖析，超越表面的需求，深入挖掘潜在的市场痛点和机遇。通过对市场需求的细致了解，中兽药项目将更有针对性地设计解决方案，满足市场的多样化需求，从而更好地促进中兽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兽药项目战略至关重要。我们将对竞争态势进行更为深入的分析，包括但不限于市场份额、产品特点、客户满意度等多个维度。通过深度的竞争分析，中兽药项目将能够更准确地把握市场脉搏，制定具有竞争力的中兽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中兽药项目的发展具有直接的影响。我们将进行更为全面的法规和政策分析，了解行业发展中的潜在法律风险和合规挑战。通过充分了解和遵守相关法规，中兽药项目将确保在法律框架内合法合规运营，为中兽药项目的稳健发展提供有力支持。</w:t>
      </w:r>
    </w:p>
    <w:p>
      <w:pPr>
        <w:pStyle w:val="Heading2"/>
        <w:ind w:firstLine="560" w:firstLineChars="200"/>
        <w:rPr>
          <w:rFonts w:ascii="仿宋" w:eastAsia="仿宋" w:hAnsi="仿宋" w:cs="仿宋" w:hint="eastAsia"/>
          <w:sz w:val="28"/>
          <w:lang w:eastAsia="zh-CN"/>
        </w:rPr>
      </w:pPr>
      <w:bookmarkStart w:id="4" w:name="_Toc7821"/>
      <w:r>
        <w:rPr>
          <w:rFonts w:ascii="仿宋" w:eastAsia="仿宋" w:hAnsi="仿宋" w:cs="仿宋" w:hint="eastAsia"/>
          <w:sz w:val="28"/>
          <w:lang w:eastAsia="zh-CN"/>
        </w:rPr>
        <w:t>(二)、中兽药项目建设必要性分析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建设的迫切性源于对行业发展趋势的深刻洞察。我们正处于一个行业变革的时代，科技创新、数字化转型成为企业发展的关键动力。中兽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建设不仅仅是为了跟上潮流，更是为了通过技术创新推动企业的持续发展。通过引入先进的技术和解决方案，中兽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兽药项目的建设成为必然选择，通过提高产品质量、拓展服务领域，从而在竞争中获得更多的机会。中兽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中兽药项目建设的必要性体现在对客户需求更精准的满足。通过中兽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建设的背后是对企业持续创新的追求。只有通过不断创新，企业才能在竞争中立于不败之地。中兽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800"/>
      <w:r>
        <w:rPr>
          <w:rFonts w:ascii="仿宋" w:eastAsia="仿宋" w:hAnsi="仿宋" w:cs="仿宋" w:hint="eastAsia"/>
          <w:sz w:val="28"/>
          <w:lang w:eastAsia="zh-CN"/>
        </w:rPr>
        <w:t>二、中兽药项目文档管理</w:t>
      </w:r>
      <w:bookmarkEnd w:id="5"/>
    </w:p>
    <w:p>
      <w:pPr>
        <w:pStyle w:val="Heading2"/>
        <w:rPr>
          <w:rFonts w:ascii="仿宋" w:eastAsia="仿宋" w:hAnsi="仿宋" w:cs="仿宋" w:hint="eastAsia"/>
          <w:lang w:eastAsia="zh-CN"/>
        </w:rPr>
      </w:pPr>
      <w:bookmarkStart w:id="6" w:name="_Toc1511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中兽药项目高度重视文档的质量和准确性，以支持中兽药项目的各项活动和决策。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文档的编制始于中兽药项目计划的初期，我们制定了详细的文档编制计划，明确了每个文档的内容、格式和编写责任人。在中兽药项目启动阶段，我们首先编制了中兽药项目章程，明确定义了中兽药项目的目标、范围、风险等关键要素。随后，中兽药项目团队根据计划陆续编制了需求文档、设计文档、测试文档等各类文档，确保中兽药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兽药项目管理中的重要环节，旨在确保中兽药项目文档符合质量标准和中兽药项目需求。在中兽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除了内部审查，我们还进行了外部审查，邀请中兽药项目相关利益方和专业领域的专家对文档进行独立审查。这有助于获取更全面、客观的反馈，确保中兽药项目文档不仅符合内部标准，也满足外部需求。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中兽药项目在文档编制与审查方面建立了严格的管理机制，通过规范的流程和多维度的审查，确保中兽药项目文档的质量、准确性和可靠性，为中兽药项目的顺利推进提供了有力支持。</w:t>
      </w:r>
    </w:p>
    <w:p>
      <w:pPr>
        <w:pStyle w:val="Heading2"/>
        <w:ind w:firstLine="560" w:firstLineChars="200"/>
        <w:rPr>
          <w:rFonts w:ascii="仿宋" w:eastAsia="仿宋" w:hAnsi="仿宋" w:cs="仿宋" w:hint="eastAsia"/>
          <w:sz w:val="28"/>
          <w:lang w:eastAsia="zh-CN"/>
        </w:rPr>
      </w:pPr>
      <w:bookmarkStart w:id="7" w:name="_Toc3209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在中兽药项目中，我们致力于优化文档发布与分发过程，以确保信息的高效传递和团队间协作的顺畅进行。以下是我们采取的关键优化策略：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我们通过多渠道发布文档，包括电子邮件、中兽药项目管理平台、内部网站等，以满足不同团队成员的偏好和需求。多渠道发布确保了信息的全面覆盖。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我们采用了精细的权限控制，确保只有授权人员可以访问敏感信息。这种安全措施保护了中兽药项目文档的机密性，防止了未经授权的信息泄露。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39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文档存档与归档是中兽药项目生命周期中一个至关重要的环节，直接关系到中兽药项目信息的长期保存和历史记录的完整性。在中兽药项目中，我们实施了一系列有效的文档存档与归档管理策略：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954"/>
      <w:r>
        <w:rPr>
          <w:rFonts w:ascii="仿宋" w:eastAsia="仿宋" w:hAnsi="仿宋" w:cs="仿宋" w:hint="eastAsia"/>
          <w:sz w:val="28"/>
          <w:lang w:eastAsia="zh-CN"/>
        </w:rPr>
        <w:t>三、中兽药项目危机管理</w:t>
      </w:r>
      <w:bookmarkEnd w:id="9"/>
    </w:p>
    <w:p>
      <w:pPr>
        <w:pStyle w:val="Heading2"/>
        <w:rPr>
          <w:rFonts w:ascii="仿宋" w:eastAsia="仿宋" w:hAnsi="仿宋" w:cs="仿宋" w:hint="eastAsia"/>
          <w:lang w:eastAsia="zh-CN"/>
        </w:rPr>
      </w:pPr>
      <w:bookmarkStart w:id="10" w:name="_Toc815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中兽药项目危机管理中，危机预警与识别是确保中兽药项目稳健运行的核心步骤。通过建立全面的监测机制，中兽药项目团队旨在及时发现和理解潜在的风险和危机因素，以便采取及时的预防和应对措施，确保中兽药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首先，通过深入的风险评估，中兽药项目团队全面分析了整个中兽药项目和各个阶段可能存在的威胁。这包括准确评估每个潜在风险的发生概率和可能影响的程度，为后续危机预警提供了有力支持。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兽药项目团队着重于明确定义中兽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兽药项目进展的持续监控，团队能够及时发现潜在问题并作出迅速反应。中兽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在这一阶段，团队的专业素养和反应速度将发挥至关重要的作用，以确保潜在危机能够在初期得到有效的处理，最大程度地减轻负面影响。通过危机预警与识别，中兽药项目得以更有序、可控地推进。</w:t>
      </w:r>
    </w:p>
    <w:p>
      <w:pPr>
        <w:pStyle w:val="Heading2"/>
        <w:ind w:firstLine="560" w:firstLineChars="200"/>
        <w:rPr>
          <w:rFonts w:ascii="仿宋" w:eastAsia="仿宋" w:hAnsi="仿宋" w:cs="仿宋" w:hint="eastAsia"/>
          <w:sz w:val="28"/>
          <w:lang w:eastAsia="zh-CN"/>
        </w:rPr>
      </w:pPr>
      <w:bookmarkStart w:id="11" w:name="_Toc752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在危机发生时，中兽药项目团队立即行动，成立了应急小组。该小组的任务是迅速制定并实施紧急应对措施，以最小化潜在损失。以下是采取的主要措施：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暂停中兽药项目进度：为遏制危机蔓延，中兽药项目暂时停止进行，以便全面评估当前状况。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资源重新分配：重新评估中兽药项目资源的分配，确保最大限度地减小损失。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实时沟通：与关键利益相关者建立实时沟通机制，向他们传递中兽药项目危机的实际状况，保障中兽药项目核心利益。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在紧急应对的同时，中兽药项目团队强调了团队协作和有效沟通的重要性。以下是团队协作的关键举措：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信息共享机制：建立了信息共享平台，确保团队成员能够及时获取中兽药项目危机的实时信息。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领导者沟通：中兽药项目领导者通过定期会议和即时沟通工具，指导团队应对危机，保持团队稳定运行。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随着危机得到初步控制，中兽药项目团队转向制定恢复计划，以确保中兽药项目能够从中迅速恢复。主要恢复计划包括：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修复受损的进度计划：重新评估中兽药项目进度，制定修复计划，确保中兽药项目尽快回归正常进程。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重新调整资源分配：优化资源分配，确保中兽药项目在有限资源下高效运转。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风险管理机制加强：对中兽药项目风险进行全面评估，制定更强化的风险管理策略，以预防未来可能的危机。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0402"/>
      <w:r>
        <w:rPr>
          <w:rFonts w:ascii="仿宋" w:eastAsia="仿宋" w:hAnsi="仿宋" w:cs="仿宋" w:hint="eastAsia"/>
          <w:sz w:val="28"/>
          <w:lang w:eastAsia="zh-CN"/>
        </w:rPr>
        <w:t>四、中兽药项目建设单位说明</w:t>
      </w:r>
      <w:bookmarkEnd w:id="12"/>
    </w:p>
    <w:p>
      <w:pPr>
        <w:pStyle w:val="Heading2"/>
        <w:rPr>
          <w:rFonts w:ascii="仿宋" w:eastAsia="仿宋" w:hAnsi="仿宋" w:cs="仿宋" w:hint="eastAsia"/>
          <w:lang w:eastAsia="zh-CN"/>
        </w:rPr>
      </w:pPr>
      <w:bookmarkStart w:id="13" w:name="_Toc841"/>
      <w:r>
        <w:rPr>
          <w:rFonts w:ascii="仿宋" w:eastAsia="仿宋" w:hAnsi="仿宋" w:cs="仿宋" w:hint="eastAsia"/>
          <w:lang w:eastAsia="zh-CN"/>
        </w:rPr>
        <w:t>(一)、中兽药项目承办单位基本情况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038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兽药项目承办单位的XXXX，我们着眼于实现可持续的经济效益。通过技术创新和解决方案的提供，公司预计在中兽药项目执行期间将获得可观的收入增长。这一收入来源主要包括中兽药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同时，我们注重成本控制和效率提升，以确保中兽药项目的可持续盈利。透过精细的管理和资源优化，公司期望实现中兽药项目利润最大化。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兽药项目实施进行全面的投资评估，包括中兽药项目启动阶段的资金投入和后续运营成本。通过对中兽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中兽药项目实施过程中具备足够的资金流动性，公司将进行详尽的现金流分析。这包括资金需求的合理预测、中兽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3084"/>
      <w:r>
        <w:rPr>
          <w:rFonts w:ascii="仿宋" w:eastAsia="仿宋" w:hAnsi="仿宋" w:cs="仿宋" w:hint="eastAsia"/>
          <w:sz w:val="28"/>
          <w:lang w:eastAsia="zh-CN"/>
        </w:rPr>
        <w:t>五、中兽药项目绩效评估</w:t>
      </w:r>
      <w:bookmarkEnd w:id="15"/>
    </w:p>
    <w:p>
      <w:pPr>
        <w:pStyle w:val="Heading2"/>
        <w:rPr>
          <w:rFonts w:ascii="仿宋" w:eastAsia="仿宋" w:hAnsi="仿宋" w:cs="仿宋" w:hint="eastAsia"/>
          <w:lang w:eastAsia="zh-CN"/>
        </w:rPr>
      </w:pPr>
      <w:bookmarkStart w:id="16" w:name="_Toc697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在中兽药项目中，我们设计了一套全面的绩效评估指标，以确保中兽药项目的可控和成功交付。这些指标跨足中兽药项目目标、成本、进度和质量等多个维度，为我们提供了全面洞察中兽药项目的健康状况。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目标达成率是我们关注的首要指标。我们设定了明确的目标，并通过定期监测和评估，迅速发现并应对潜在的目标偏差。这为中兽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成本绩效是另一个核心关注点。通过实际成本与预算成本的对比分析，我们深入了解成本差异的原因，及时调整资源分配，保持中兽药项目在经济效益方面的合理水平。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进度作为关键的绩效指标之一，得到了精心的关注。我们制定了详细的中兽药项目进度计划，并设立了进度符合度指标，确保实际进度与计划进度保持一致。这使我们能够快速发现和解决潜在的进度问题，保持中兽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兽药项目绩效的不可或缺的一环。我们引入了一系列的质量标准和客户满意度指标，以确保中兽药项目交付的成果在质量上达到或超越预期水平。通过持续监测这些指标，我们努力提升中兽药项目整体质量水平，为中兽药项目的成功交付提供有力保障。通过这些科学且全面的绩效评估，我们能够更好地引导中兽药项目的持续改进，确保中兽药项目目标的顺利达成。</w:t>
      </w:r>
    </w:p>
    <w:p>
      <w:pPr>
        <w:pStyle w:val="Heading2"/>
        <w:ind w:firstLine="560" w:firstLineChars="200"/>
        <w:rPr>
          <w:rFonts w:ascii="仿宋" w:eastAsia="仿宋" w:hAnsi="仿宋" w:cs="仿宋" w:hint="eastAsia"/>
          <w:sz w:val="28"/>
          <w:lang w:eastAsia="zh-CN"/>
        </w:rPr>
      </w:pPr>
      <w:bookmarkStart w:id="17" w:name="_Toc2651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绩效评估是中兽药项目中的关键环节，为确保中兽药项目达到预期目标，我们采用了多层次、多维度的绩效评估方法。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兽药项目的战略目标对齐，确保每个决策和行动都与中兽药项目整体目标保持一致。团队会定期召开战略对齐会议，审视当前工作与中兽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兽药项目进度、质量、成本和风险等方面。这些指标通过数据收集和分析，为中兽药项目管理团队提供了客观的评估依据。例如，我们通过中兽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绩效评估不仅仅停留在中兽药项目内部，还考虑了中兽药项目对外部环境的影响。我们定期进行干系人满意度调查，以了解各利益相关方对中兽药项目的期望和满意度，并及时做出调整。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这种多层次、多角度的绩效评估方法，使得我们能够全面了解中兽药项目的运行状态，及时做出调整，确保中兽药项目在不断变化的环境中保持稳健前行。</w:t>
      </w:r>
    </w:p>
    <w:p>
      <w:pPr>
        <w:pStyle w:val="Heading2"/>
        <w:ind w:firstLine="560" w:firstLineChars="200"/>
        <w:rPr>
          <w:rFonts w:ascii="仿宋" w:eastAsia="仿宋" w:hAnsi="仿宋" w:cs="仿宋" w:hint="eastAsia"/>
          <w:sz w:val="28"/>
          <w:lang w:eastAsia="zh-CN"/>
        </w:rPr>
      </w:pPr>
      <w:bookmarkStart w:id="18" w:name="_Toc2447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为了确保中兽药项目的有效管理和不断优化，我们采用了精心设计的绩效评估周期。这个周期旨在实现灵活、实时和全面的评估，以适应中兽药项目执行中的各种挑战。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兽药项目的不同需求，分为短期、中期和长期。短期评估关注每个迭代或工作周期，以及时发现和解决当前任务中的问题。中期评估涵盖几个迭代，深入了解整体中兽药项目的趋势和性能。长期评估则着眼于整个中兽药项目阶段，确保中兽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兽药项目管理工具和协作平台，团队成员能够随时更新和分享中兽药项目数据。这种实时性的反馈机制使我们能够及时察觉潜在问题，快速调整，保持中兽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兽药项目的决策制定密不可分。每个周期的中兽药项目回顾会议成为集体总结经验、识别问题深层次原因并找到创新解决方案的平台。这种定期的反思与调整机制使中兽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32099"/>
      <w:r>
        <w:rPr>
          <w:rFonts w:ascii="仿宋" w:eastAsia="仿宋" w:hAnsi="仿宋" w:cs="仿宋" w:hint="eastAsia"/>
          <w:sz w:val="28"/>
          <w:lang w:eastAsia="zh-CN"/>
        </w:rPr>
        <w:t>六、中兽药项目概论</w:t>
      </w:r>
      <w:bookmarkEnd w:id="19"/>
    </w:p>
    <w:p>
      <w:pPr>
        <w:pStyle w:val="Heading2"/>
        <w:rPr>
          <w:rFonts w:ascii="仿宋" w:eastAsia="仿宋" w:hAnsi="仿宋" w:cs="仿宋" w:hint="eastAsia"/>
          <w:lang w:eastAsia="zh-CN"/>
        </w:rPr>
      </w:pPr>
      <w:bookmarkStart w:id="20" w:name="_Toc31631"/>
      <w:r>
        <w:rPr>
          <w:rFonts w:ascii="仿宋" w:eastAsia="仿宋" w:hAnsi="仿宋" w:cs="仿宋" w:hint="eastAsia"/>
          <w:lang w:eastAsia="zh-CN"/>
        </w:rPr>
        <w:t>(一)、中兽药项目概况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https://d.book118.com/748045135122006024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4B1481"/>
    <w:rsid w:val="184B14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4513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2024-01-07T15:33:00Z</dcterms:created>
  <dcterms:modified xsi:type="dcterms:W3CDTF">2024-01-07T15:33:39Z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58314617FB6C4B7BBD18DD45D2B4E583_11</vt:lpwstr>
  </property>
  <property fmtid="{D5CDD505-2E9C-101B-9397-08002B2CF9AE}" pid="3" name="KSOProductBuildVer">
    <vt:lpwstr>2052-12.1.0.16120</vt:lpwstr>
  </property>
</Properties>
</file>