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康复机器人项目计划设计方案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20" w:history="1">
        <w:r>
          <w:rPr>
            <w:rFonts w:ascii="仿宋" w:eastAsia="仿宋" w:hAnsi="仿宋" w:cs="仿宋" w:hint="eastAsia"/>
            <w:lang w:eastAsia="zh-CN"/>
          </w:rPr>
          <w:t>概论</w:t>
        </w:r>
        <w:r>
          <w:tab/>
        </w:r>
        <w:r>
          <w:fldChar w:fldCharType="begin"/>
        </w:r>
        <w:r>
          <w:instrText xml:space="preserve"> PAGEREF _Toc6220 \h </w:instrText>
        </w:r>
        <w:r>
          <w:fldChar w:fldCharType="separate"/>
        </w:r>
        <w:r>
          <w:t>3</w:t>
        </w:r>
        <w:r>
          <w:fldChar w:fldCharType="end"/>
        </w:r>
      </w:hyperlink>
    </w:p>
    <w:p>
      <w:pPr>
        <w:pStyle w:val="TOC1"/>
        <w:tabs>
          <w:tab w:val="right" w:leader="dot" w:pos="8306"/>
        </w:tabs>
      </w:pPr>
      <w:hyperlink w:anchor="_Toc13350" w:history="1">
        <w:r>
          <w:rPr>
            <w:rFonts w:ascii="仿宋" w:eastAsia="仿宋" w:hAnsi="仿宋" w:cs="仿宋" w:hint="eastAsia"/>
            <w:lang w:eastAsia="zh-CN"/>
          </w:rPr>
          <w:t>一、康复机器人项目建设单位说明</w:t>
        </w:r>
        <w:r>
          <w:tab/>
        </w:r>
        <w:r>
          <w:fldChar w:fldCharType="begin"/>
        </w:r>
        <w:r>
          <w:instrText xml:space="preserve"> PAGEREF _Toc13350 \h </w:instrText>
        </w:r>
        <w:r>
          <w:fldChar w:fldCharType="separate"/>
        </w:r>
        <w:r>
          <w:t>3</w:t>
        </w:r>
        <w:r>
          <w:fldChar w:fldCharType="end"/>
        </w:r>
      </w:hyperlink>
    </w:p>
    <w:p>
      <w:pPr>
        <w:pStyle w:val="TOC2"/>
        <w:tabs>
          <w:tab w:val="right" w:leader="dot" w:pos="8306"/>
        </w:tabs>
      </w:pPr>
      <w:hyperlink w:anchor="_Toc17096" w:history="1">
        <w:r>
          <w:rPr>
            <w:rFonts w:ascii="仿宋" w:eastAsia="仿宋" w:hAnsi="仿宋" w:cs="仿宋" w:hint="eastAsia"/>
            <w:lang w:eastAsia="zh-CN"/>
          </w:rPr>
          <w:t>(一)、康复机器人项目承办单位基本情况</w:t>
        </w:r>
        <w:r>
          <w:tab/>
        </w:r>
        <w:r>
          <w:fldChar w:fldCharType="begin"/>
        </w:r>
        <w:r>
          <w:instrText xml:space="preserve"> PAGEREF _Toc17096 \h </w:instrText>
        </w:r>
        <w:r>
          <w:fldChar w:fldCharType="separate"/>
        </w:r>
        <w:r>
          <w:t>3</w:t>
        </w:r>
        <w:r>
          <w:fldChar w:fldCharType="end"/>
        </w:r>
      </w:hyperlink>
    </w:p>
    <w:p>
      <w:pPr>
        <w:pStyle w:val="TOC2"/>
        <w:tabs>
          <w:tab w:val="right" w:leader="dot" w:pos="8306"/>
        </w:tabs>
      </w:pPr>
      <w:hyperlink w:anchor="_Toc15685" w:history="1">
        <w:r>
          <w:rPr>
            <w:rFonts w:ascii="仿宋" w:eastAsia="仿宋" w:hAnsi="仿宋" w:cs="仿宋" w:hint="eastAsia"/>
            <w:lang w:eastAsia="zh-CN"/>
          </w:rPr>
          <w:t>(二)、公司经济效益分析</w:t>
        </w:r>
        <w:r>
          <w:tab/>
        </w:r>
        <w:r>
          <w:fldChar w:fldCharType="begin"/>
        </w:r>
        <w:r>
          <w:instrText xml:space="preserve"> PAGEREF _Toc15685 \h </w:instrText>
        </w:r>
        <w:r>
          <w:fldChar w:fldCharType="separate"/>
        </w:r>
        <w:r>
          <w:t>4</w:t>
        </w:r>
        <w:r>
          <w:fldChar w:fldCharType="end"/>
        </w:r>
      </w:hyperlink>
    </w:p>
    <w:p>
      <w:pPr>
        <w:pStyle w:val="TOC1"/>
        <w:tabs>
          <w:tab w:val="right" w:leader="dot" w:pos="8306"/>
        </w:tabs>
      </w:pPr>
      <w:hyperlink w:anchor="_Toc13263" w:history="1">
        <w:r>
          <w:rPr>
            <w:rFonts w:ascii="仿宋" w:eastAsia="仿宋" w:hAnsi="仿宋" w:cs="仿宋" w:hint="eastAsia"/>
            <w:lang w:eastAsia="zh-CN"/>
          </w:rPr>
          <w:t>二、市场分析、调研</w:t>
        </w:r>
        <w:r>
          <w:tab/>
        </w:r>
        <w:r>
          <w:fldChar w:fldCharType="begin"/>
        </w:r>
        <w:r>
          <w:instrText xml:space="preserve"> PAGEREF _Toc13263 \h </w:instrText>
        </w:r>
        <w:r>
          <w:fldChar w:fldCharType="separate"/>
        </w:r>
        <w:r>
          <w:t>5</w:t>
        </w:r>
        <w:r>
          <w:fldChar w:fldCharType="end"/>
        </w:r>
      </w:hyperlink>
    </w:p>
    <w:p>
      <w:pPr>
        <w:pStyle w:val="TOC2"/>
        <w:tabs>
          <w:tab w:val="right" w:leader="dot" w:pos="8306"/>
        </w:tabs>
      </w:pPr>
      <w:hyperlink w:anchor="_Toc21147" w:history="1">
        <w:r>
          <w:rPr>
            <w:rFonts w:ascii="仿宋" w:eastAsia="仿宋" w:hAnsi="仿宋" w:cs="仿宋" w:hint="eastAsia"/>
            <w:lang w:eastAsia="zh-CN"/>
          </w:rPr>
          <w:t>(一)、康复机器人行业分析</w:t>
        </w:r>
        <w:r>
          <w:tab/>
        </w:r>
        <w:r>
          <w:fldChar w:fldCharType="begin"/>
        </w:r>
        <w:r>
          <w:instrText xml:space="preserve"> PAGEREF _Toc21147 \h </w:instrText>
        </w:r>
        <w:r>
          <w:fldChar w:fldCharType="separate"/>
        </w:r>
        <w:r>
          <w:t>5</w:t>
        </w:r>
        <w:r>
          <w:fldChar w:fldCharType="end"/>
        </w:r>
      </w:hyperlink>
    </w:p>
    <w:p>
      <w:pPr>
        <w:pStyle w:val="TOC2"/>
        <w:tabs>
          <w:tab w:val="right" w:leader="dot" w:pos="8306"/>
        </w:tabs>
      </w:pPr>
      <w:hyperlink w:anchor="_Toc4525" w:history="1">
        <w:r>
          <w:rPr>
            <w:rFonts w:ascii="仿宋" w:eastAsia="仿宋" w:hAnsi="仿宋" w:cs="仿宋" w:hint="eastAsia"/>
            <w:lang w:eastAsia="zh-CN"/>
          </w:rPr>
          <w:t>(二)、康复机器人市场分析预测</w:t>
        </w:r>
        <w:r>
          <w:tab/>
        </w:r>
        <w:r>
          <w:fldChar w:fldCharType="begin"/>
        </w:r>
        <w:r>
          <w:instrText xml:space="preserve"> PAGEREF _Toc4525 \h </w:instrText>
        </w:r>
        <w:r>
          <w:fldChar w:fldCharType="separate"/>
        </w:r>
        <w:r>
          <w:t>5</w:t>
        </w:r>
        <w:r>
          <w:fldChar w:fldCharType="end"/>
        </w:r>
      </w:hyperlink>
    </w:p>
    <w:p>
      <w:pPr>
        <w:pStyle w:val="TOC1"/>
        <w:tabs>
          <w:tab w:val="right" w:leader="dot" w:pos="8306"/>
        </w:tabs>
      </w:pPr>
      <w:hyperlink w:anchor="_Toc23046" w:history="1">
        <w:r>
          <w:rPr>
            <w:rFonts w:ascii="仿宋" w:eastAsia="仿宋" w:hAnsi="仿宋" w:cs="仿宋" w:hint="eastAsia"/>
            <w:lang w:eastAsia="zh-CN"/>
          </w:rPr>
          <w:t>三、康复机器人项目土建工程</w:t>
        </w:r>
        <w:r>
          <w:tab/>
        </w:r>
        <w:r>
          <w:fldChar w:fldCharType="begin"/>
        </w:r>
        <w:r>
          <w:instrText xml:space="preserve"> PAGEREF _Toc23046 \h </w:instrText>
        </w:r>
        <w:r>
          <w:fldChar w:fldCharType="separate"/>
        </w:r>
        <w:r>
          <w:t>6</w:t>
        </w:r>
        <w:r>
          <w:fldChar w:fldCharType="end"/>
        </w:r>
      </w:hyperlink>
    </w:p>
    <w:p>
      <w:pPr>
        <w:pStyle w:val="TOC2"/>
        <w:tabs>
          <w:tab w:val="right" w:leader="dot" w:pos="8306"/>
        </w:tabs>
      </w:pPr>
      <w:hyperlink w:anchor="_Toc10364" w:history="1">
        <w:r>
          <w:rPr>
            <w:rFonts w:ascii="仿宋" w:eastAsia="仿宋" w:hAnsi="仿宋" w:cs="仿宋" w:hint="eastAsia"/>
            <w:lang w:eastAsia="zh-CN"/>
          </w:rPr>
          <w:t>(一)、建筑工程设计原则</w:t>
        </w:r>
        <w:r>
          <w:tab/>
        </w:r>
        <w:r>
          <w:fldChar w:fldCharType="begin"/>
        </w:r>
        <w:r>
          <w:instrText xml:space="preserve"> PAGEREF _Toc10364 \h </w:instrText>
        </w:r>
        <w:r>
          <w:fldChar w:fldCharType="separate"/>
        </w:r>
        <w:r>
          <w:t>6</w:t>
        </w:r>
        <w:r>
          <w:fldChar w:fldCharType="end"/>
        </w:r>
      </w:hyperlink>
    </w:p>
    <w:p>
      <w:pPr>
        <w:pStyle w:val="TOC2"/>
        <w:tabs>
          <w:tab w:val="right" w:leader="dot" w:pos="8306"/>
        </w:tabs>
      </w:pPr>
      <w:hyperlink w:anchor="_Toc24076" w:history="1">
        <w:r>
          <w:rPr>
            <w:rFonts w:ascii="仿宋" w:eastAsia="仿宋" w:hAnsi="仿宋" w:cs="仿宋" w:hint="eastAsia"/>
            <w:lang w:eastAsia="zh-CN"/>
          </w:rPr>
          <w:t>(二)、土建工程设计年限及安全等级</w:t>
        </w:r>
        <w:r>
          <w:tab/>
        </w:r>
        <w:r>
          <w:fldChar w:fldCharType="begin"/>
        </w:r>
        <w:r>
          <w:instrText xml:space="preserve"> PAGEREF _Toc24076 \h </w:instrText>
        </w:r>
        <w:r>
          <w:fldChar w:fldCharType="separate"/>
        </w:r>
        <w:r>
          <w:t>7</w:t>
        </w:r>
        <w:r>
          <w:fldChar w:fldCharType="end"/>
        </w:r>
      </w:hyperlink>
    </w:p>
    <w:p>
      <w:pPr>
        <w:pStyle w:val="TOC2"/>
        <w:tabs>
          <w:tab w:val="right" w:leader="dot" w:pos="8306"/>
        </w:tabs>
      </w:pPr>
      <w:hyperlink w:anchor="_Toc21557" w:history="1">
        <w:r>
          <w:rPr>
            <w:rFonts w:ascii="仿宋" w:eastAsia="仿宋" w:hAnsi="仿宋" w:cs="仿宋" w:hint="eastAsia"/>
            <w:lang w:eastAsia="zh-CN"/>
          </w:rPr>
          <w:t>(三)、建筑工程设计总体要求</w:t>
        </w:r>
        <w:r>
          <w:tab/>
        </w:r>
        <w:r>
          <w:fldChar w:fldCharType="begin"/>
        </w:r>
        <w:r>
          <w:instrText xml:space="preserve"> PAGEREF _Toc21557 \h </w:instrText>
        </w:r>
        <w:r>
          <w:fldChar w:fldCharType="separate"/>
        </w:r>
        <w:r>
          <w:t>9</w:t>
        </w:r>
        <w:r>
          <w:fldChar w:fldCharType="end"/>
        </w:r>
      </w:hyperlink>
    </w:p>
    <w:p>
      <w:pPr>
        <w:pStyle w:val="TOC2"/>
        <w:tabs>
          <w:tab w:val="right" w:leader="dot" w:pos="8306"/>
        </w:tabs>
      </w:pPr>
      <w:hyperlink w:anchor="_Toc33" w:history="1">
        <w:r>
          <w:rPr>
            <w:rFonts w:ascii="仿宋" w:eastAsia="仿宋" w:hAnsi="仿宋" w:cs="仿宋" w:hint="eastAsia"/>
            <w:lang w:eastAsia="zh-CN"/>
          </w:rPr>
          <w:t>(四)、土建工程建设指标</w:t>
        </w:r>
        <w:r>
          <w:tab/>
        </w:r>
        <w:r>
          <w:fldChar w:fldCharType="begin"/>
        </w:r>
        <w:r>
          <w:instrText xml:space="preserve"> PAGEREF _Toc33 \h </w:instrText>
        </w:r>
        <w:r>
          <w:fldChar w:fldCharType="separate"/>
        </w:r>
        <w:r>
          <w:t>9</w:t>
        </w:r>
        <w:r>
          <w:fldChar w:fldCharType="end"/>
        </w:r>
      </w:hyperlink>
    </w:p>
    <w:p>
      <w:pPr>
        <w:pStyle w:val="TOC1"/>
        <w:tabs>
          <w:tab w:val="right" w:leader="dot" w:pos="8306"/>
        </w:tabs>
      </w:pPr>
      <w:hyperlink w:anchor="_Toc6230" w:history="1">
        <w:r>
          <w:rPr>
            <w:rFonts w:ascii="仿宋" w:eastAsia="仿宋" w:hAnsi="仿宋" w:cs="仿宋" w:hint="eastAsia"/>
            <w:lang w:eastAsia="zh-CN"/>
          </w:rPr>
          <w:t>四、康复机器人项目概论</w:t>
        </w:r>
        <w:r>
          <w:tab/>
        </w:r>
        <w:r>
          <w:fldChar w:fldCharType="begin"/>
        </w:r>
        <w:r>
          <w:instrText xml:space="preserve"> PAGEREF _Toc6230 \h </w:instrText>
        </w:r>
        <w:r>
          <w:fldChar w:fldCharType="separate"/>
        </w:r>
        <w:r>
          <w:t>10</w:t>
        </w:r>
        <w:r>
          <w:fldChar w:fldCharType="end"/>
        </w:r>
      </w:hyperlink>
    </w:p>
    <w:p>
      <w:pPr>
        <w:pStyle w:val="TOC2"/>
        <w:tabs>
          <w:tab w:val="right" w:leader="dot" w:pos="8306"/>
        </w:tabs>
      </w:pPr>
      <w:hyperlink w:anchor="_Toc26174" w:history="1">
        <w:r>
          <w:rPr>
            <w:rFonts w:ascii="仿宋" w:eastAsia="仿宋" w:hAnsi="仿宋" w:cs="仿宋" w:hint="eastAsia"/>
            <w:lang w:eastAsia="zh-CN"/>
          </w:rPr>
          <w:t>(一)、康复机器人项目概况</w:t>
        </w:r>
        <w:r>
          <w:tab/>
        </w:r>
        <w:r>
          <w:fldChar w:fldCharType="begin"/>
        </w:r>
        <w:r>
          <w:instrText xml:space="preserve"> PAGEREF _Toc26174 \h </w:instrText>
        </w:r>
        <w:r>
          <w:fldChar w:fldCharType="separate"/>
        </w:r>
        <w:r>
          <w:t>10</w:t>
        </w:r>
        <w:r>
          <w:fldChar w:fldCharType="end"/>
        </w:r>
      </w:hyperlink>
    </w:p>
    <w:p>
      <w:pPr>
        <w:pStyle w:val="TOC2"/>
        <w:tabs>
          <w:tab w:val="right" w:leader="dot" w:pos="8306"/>
        </w:tabs>
      </w:pPr>
      <w:hyperlink w:anchor="_Toc14748" w:history="1">
        <w:r>
          <w:rPr>
            <w:rFonts w:ascii="仿宋" w:eastAsia="仿宋" w:hAnsi="仿宋" w:cs="仿宋" w:hint="eastAsia"/>
            <w:lang w:eastAsia="zh-CN"/>
          </w:rPr>
          <w:t>(二)、康复机器人项目目标</w:t>
        </w:r>
        <w:r>
          <w:tab/>
        </w:r>
        <w:r>
          <w:fldChar w:fldCharType="begin"/>
        </w:r>
        <w:r>
          <w:instrText xml:space="preserve"> PAGEREF _Toc14748 \h </w:instrText>
        </w:r>
        <w:r>
          <w:fldChar w:fldCharType="separate"/>
        </w:r>
        <w:r>
          <w:t>12</w:t>
        </w:r>
        <w:r>
          <w:fldChar w:fldCharType="end"/>
        </w:r>
      </w:hyperlink>
    </w:p>
    <w:p>
      <w:pPr>
        <w:pStyle w:val="TOC2"/>
        <w:tabs>
          <w:tab w:val="right" w:leader="dot" w:pos="8306"/>
        </w:tabs>
      </w:pPr>
      <w:hyperlink w:anchor="_Toc17968" w:history="1">
        <w:r>
          <w:rPr>
            <w:rFonts w:ascii="仿宋" w:eastAsia="仿宋" w:hAnsi="仿宋" w:cs="仿宋" w:hint="eastAsia"/>
            <w:lang w:eastAsia="zh-CN"/>
          </w:rPr>
          <w:t>(三)、康复机器人项目提出的理由</w:t>
        </w:r>
        <w:r>
          <w:tab/>
        </w:r>
        <w:r>
          <w:fldChar w:fldCharType="begin"/>
        </w:r>
        <w:r>
          <w:instrText xml:space="preserve"> PAGEREF _Toc17968 \h </w:instrText>
        </w:r>
        <w:r>
          <w:fldChar w:fldCharType="separate"/>
        </w:r>
        <w:r>
          <w:t>13</w:t>
        </w:r>
        <w:r>
          <w:fldChar w:fldCharType="end"/>
        </w:r>
      </w:hyperlink>
    </w:p>
    <w:p>
      <w:pPr>
        <w:pStyle w:val="TOC2"/>
        <w:tabs>
          <w:tab w:val="right" w:leader="dot" w:pos="8306"/>
        </w:tabs>
      </w:pPr>
      <w:hyperlink w:anchor="_Toc4768" w:history="1">
        <w:r>
          <w:rPr>
            <w:rFonts w:ascii="仿宋" w:eastAsia="仿宋" w:hAnsi="仿宋" w:cs="仿宋" w:hint="eastAsia"/>
            <w:lang w:eastAsia="zh-CN"/>
          </w:rPr>
          <w:t>(四)、康复机器人项目意义</w:t>
        </w:r>
        <w:r>
          <w:tab/>
        </w:r>
        <w:r>
          <w:fldChar w:fldCharType="begin"/>
        </w:r>
        <w:r>
          <w:instrText xml:space="preserve"> PAGEREF _Toc4768 \h </w:instrText>
        </w:r>
        <w:r>
          <w:fldChar w:fldCharType="separate"/>
        </w:r>
        <w:r>
          <w:t>14</w:t>
        </w:r>
        <w:r>
          <w:fldChar w:fldCharType="end"/>
        </w:r>
      </w:hyperlink>
    </w:p>
    <w:p>
      <w:pPr>
        <w:pStyle w:val="TOC2"/>
        <w:tabs>
          <w:tab w:val="right" w:leader="dot" w:pos="8306"/>
        </w:tabs>
      </w:pPr>
      <w:hyperlink w:anchor="_Toc1081" w:history="1">
        <w:r>
          <w:rPr>
            <w:rFonts w:ascii="仿宋" w:eastAsia="仿宋" w:hAnsi="仿宋" w:cs="仿宋" w:hint="eastAsia"/>
            <w:lang w:eastAsia="zh-CN"/>
          </w:rPr>
          <w:t>(五)、康复机器人项目背景</w:t>
        </w:r>
        <w:r>
          <w:tab/>
        </w:r>
        <w:r>
          <w:fldChar w:fldCharType="begin"/>
        </w:r>
        <w:r>
          <w:instrText xml:space="preserve"> PAGEREF _Toc1081 \h </w:instrText>
        </w:r>
        <w:r>
          <w:fldChar w:fldCharType="separate"/>
        </w:r>
        <w:r>
          <w:t>15</w:t>
        </w:r>
        <w:r>
          <w:fldChar w:fldCharType="end"/>
        </w:r>
      </w:hyperlink>
    </w:p>
    <w:p>
      <w:pPr>
        <w:pStyle w:val="TOC1"/>
        <w:tabs>
          <w:tab w:val="right" w:leader="dot" w:pos="8306"/>
        </w:tabs>
      </w:pPr>
      <w:hyperlink w:anchor="_Toc25184" w:history="1">
        <w:r>
          <w:rPr>
            <w:rFonts w:ascii="仿宋" w:eastAsia="仿宋" w:hAnsi="仿宋" w:cs="仿宋" w:hint="eastAsia"/>
            <w:lang w:eastAsia="zh-CN"/>
          </w:rPr>
          <w:t>五、康复机器人项目绩效评估</w:t>
        </w:r>
        <w:r>
          <w:tab/>
        </w:r>
        <w:r>
          <w:fldChar w:fldCharType="begin"/>
        </w:r>
        <w:r>
          <w:instrText xml:space="preserve"> PAGEREF _Toc25184 \h </w:instrText>
        </w:r>
        <w:r>
          <w:fldChar w:fldCharType="separate"/>
        </w:r>
        <w:r>
          <w:t>16</w:t>
        </w:r>
        <w:r>
          <w:fldChar w:fldCharType="end"/>
        </w:r>
      </w:hyperlink>
    </w:p>
    <w:p>
      <w:pPr>
        <w:pStyle w:val="TOC2"/>
        <w:tabs>
          <w:tab w:val="right" w:leader="dot" w:pos="8306"/>
        </w:tabs>
      </w:pPr>
      <w:hyperlink w:anchor="_Toc18438" w:history="1">
        <w:r>
          <w:rPr>
            <w:rFonts w:ascii="仿宋" w:eastAsia="仿宋" w:hAnsi="仿宋" w:cs="仿宋" w:hint="eastAsia"/>
            <w:lang w:eastAsia="zh-CN"/>
          </w:rPr>
          <w:t>(一)、绩效评估指标</w:t>
        </w:r>
        <w:r>
          <w:tab/>
        </w:r>
        <w:r>
          <w:fldChar w:fldCharType="begin"/>
        </w:r>
        <w:r>
          <w:instrText xml:space="preserve"> PAGEREF _Toc18438 \h </w:instrText>
        </w:r>
        <w:r>
          <w:fldChar w:fldCharType="separate"/>
        </w:r>
        <w:r>
          <w:t>16</w:t>
        </w:r>
        <w:r>
          <w:fldChar w:fldCharType="end"/>
        </w:r>
      </w:hyperlink>
    </w:p>
    <w:p>
      <w:pPr>
        <w:pStyle w:val="TOC2"/>
        <w:tabs>
          <w:tab w:val="right" w:leader="dot" w:pos="8306"/>
        </w:tabs>
      </w:pPr>
      <w:hyperlink w:anchor="_Toc3059" w:history="1">
        <w:r>
          <w:rPr>
            <w:rFonts w:ascii="仿宋" w:eastAsia="仿宋" w:hAnsi="仿宋" w:cs="仿宋" w:hint="eastAsia"/>
            <w:lang w:eastAsia="zh-CN"/>
          </w:rPr>
          <w:t>(二)、绩效评估方法</w:t>
        </w:r>
        <w:r>
          <w:tab/>
        </w:r>
        <w:r>
          <w:fldChar w:fldCharType="begin"/>
        </w:r>
        <w:r>
          <w:instrText xml:space="preserve"> PAGEREF _Toc3059 \h </w:instrText>
        </w:r>
        <w:r>
          <w:fldChar w:fldCharType="separate"/>
        </w:r>
        <w:r>
          <w:t>17</w:t>
        </w:r>
        <w:r>
          <w:fldChar w:fldCharType="end"/>
        </w:r>
      </w:hyperlink>
    </w:p>
    <w:p>
      <w:pPr>
        <w:pStyle w:val="TOC2"/>
        <w:tabs>
          <w:tab w:val="right" w:leader="dot" w:pos="8306"/>
        </w:tabs>
      </w:pPr>
      <w:hyperlink w:anchor="_Toc16900" w:history="1">
        <w:r>
          <w:rPr>
            <w:rFonts w:ascii="仿宋" w:eastAsia="仿宋" w:hAnsi="仿宋" w:cs="仿宋" w:hint="eastAsia"/>
            <w:lang w:eastAsia="zh-CN"/>
          </w:rPr>
          <w:t>(三)、绩效评估周期</w:t>
        </w:r>
        <w:r>
          <w:tab/>
        </w:r>
        <w:r>
          <w:fldChar w:fldCharType="begin"/>
        </w:r>
        <w:r>
          <w:instrText xml:space="preserve"> PAGEREF _Toc16900 \h </w:instrText>
        </w:r>
        <w:r>
          <w:fldChar w:fldCharType="separate"/>
        </w:r>
        <w:r>
          <w:t>18</w:t>
        </w:r>
        <w:r>
          <w:fldChar w:fldCharType="end"/>
        </w:r>
      </w:hyperlink>
    </w:p>
    <w:p>
      <w:pPr>
        <w:pStyle w:val="TOC1"/>
        <w:tabs>
          <w:tab w:val="right" w:leader="dot" w:pos="8306"/>
        </w:tabs>
      </w:pPr>
      <w:hyperlink w:anchor="_Toc14584" w:history="1">
        <w:r>
          <w:rPr>
            <w:rFonts w:ascii="仿宋" w:eastAsia="仿宋" w:hAnsi="仿宋" w:cs="仿宋" w:hint="eastAsia"/>
            <w:lang w:eastAsia="zh-CN"/>
          </w:rPr>
          <w:t>六、康复机器人项目危机管理</w:t>
        </w:r>
        <w:r>
          <w:tab/>
        </w:r>
        <w:r>
          <w:fldChar w:fldCharType="begin"/>
        </w:r>
        <w:r>
          <w:instrText xml:space="preserve"> PAGEREF _Toc14584 \h </w:instrText>
        </w:r>
        <w:r>
          <w:fldChar w:fldCharType="separate"/>
        </w:r>
        <w:r>
          <w:t>19</w:t>
        </w:r>
        <w:r>
          <w:fldChar w:fldCharType="end"/>
        </w:r>
      </w:hyperlink>
    </w:p>
    <w:p>
      <w:pPr>
        <w:pStyle w:val="TOC2"/>
        <w:tabs>
          <w:tab w:val="right" w:leader="dot" w:pos="8306"/>
        </w:tabs>
      </w:pPr>
      <w:hyperlink w:anchor="_Toc27795" w:history="1">
        <w:r>
          <w:rPr>
            <w:rFonts w:ascii="仿宋" w:eastAsia="仿宋" w:hAnsi="仿宋" w:cs="仿宋" w:hint="eastAsia"/>
            <w:lang w:eastAsia="zh-CN"/>
          </w:rPr>
          <w:t>(一)、危机预警与识别</w:t>
        </w:r>
        <w:r>
          <w:tab/>
        </w:r>
        <w:r>
          <w:fldChar w:fldCharType="begin"/>
        </w:r>
        <w:r>
          <w:instrText xml:space="preserve"> PAGEREF _Toc27795 \h </w:instrText>
        </w:r>
        <w:r>
          <w:fldChar w:fldCharType="separate"/>
        </w:r>
        <w:r>
          <w:t>19</w:t>
        </w:r>
        <w:r>
          <w:fldChar w:fldCharType="end"/>
        </w:r>
      </w:hyperlink>
    </w:p>
    <w:p>
      <w:pPr>
        <w:pStyle w:val="TOC2"/>
        <w:tabs>
          <w:tab w:val="right" w:leader="dot" w:pos="8306"/>
        </w:tabs>
      </w:pPr>
      <w:hyperlink w:anchor="_Toc7309" w:history="1">
        <w:r>
          <w:rPr>
            <w:rFonts w:ascii="仿宋" w:eastAsia="仿宋" w:hAnsi="仿宋" w:cs="仿宋" w:hint="eastAsia"/>
            <w:lang w:eastAsia="zh-CN"/>
          </w:rPr>
          <w:t>(二)、危机应对与恢复</w:t>
        </w:r>
        <w:r>
          <w:tab/>
        </w:r>
        <w:r>
          <w:fldChar w:fldCharType="begin"/>
        </w:r>
        <w:r>
          <w:instrText xml:space="preserve"> PAGEREF _Toc7309 \h </w:instrText>
        </w:r>
        <w:r>
          <w:fldChar w:fldCharType="separate"/>
        </w:r>
        <w:r>
          <w:t>20</w:t>
        </w:r>
        <w:r>
          <w:fldChar w:fldCharType="end"/>
        </w:r>
      </w:hyperlink>
    </w:p>
    <w:p>
      <w:pPr>
        <w:pStyle w:val="TOC1"/>
        <w:tabs>
          <w:tab w:val="right" w:leader="dot" w:pos="8306"/>
        </w:tabs>
      </w:pPr>
      <w:hyperlink w:anchor="_Toc12208" w:history="1">
        <w:r>
          <w:rPr>
            <w:rFonts w:ascii="仿宋" w:eastAsia="仿宋" w:hAnsi="仿宋" w:cs="仿宋" w:hint="eastAsia"/>
            <w:lang w:eastAsia="zh-CN"/>
          </w:rPr>
          <w:t>七、康复机器人项目计划安排</w:t>
        </w:r>
        <w:r>
          <w:tab/>
        </w:r>
        <w:r>
          <w:fldChar w:fldCharType="begin"/>
        </w:r>
        <w:r>
          <w:instrText xml:space="preserve"> PAGEREF _Toc12208 \h </w:instrText>
        </w:r>
        <w:r>
          <w:fldChar w:fldCharType="separate"/>
        </w:r>
        <w:r>
          <w:t>22</w:t>
        </w:r>
        <w:r>
          <w:fldChar w:fldCharType="end"/>
        </w:r>
      </w:hyperlink>
    </w:p>
    <w:p>
      <w:pPr>
        <w:pStyle w:val="TOC2"/>
        <w:tabs>
          <w:tab w:val="right" w:leader="dot" w:pos="8306"/>
        </w:tabs>
      </w:pPr>
      <w:hyperlink w:anchor="_Toc17091" w:history="1">
        <w:r>
          <w:rPr>
            <w:rFonts w:ascii="仿宋" w:eastAsia="仿宋" w:hAnsi="仿宋" w:cs="仿宋" w:hint="eastAsia"/>
            <w:lang w:eastAsia="zh-CN"/>
          </w:rPr>
          <w:t>(一)、建设周期</w:t>
        </w:r>
        <w:r>
          <w:tab/>
        </w:r>
        <w:r>
          <w:fldChar w:fldCharType="begin"/>
        </w:r>
        <w:r>
          <w:instrText xml:space="preserve"> PAGEREF _Toc17091 \h </w:instrText>
        </w:r>
        <w:r>
          <w:fldChar w:fldCharType="separate"/>
        </w:r>
        <w:r>
          <w:t>22</w:t>
        </w:r>
        <w:r>
          <w:fldChar w:fldCharType="end"/>
        </w:r>
      </w:hyperlink>
    </w:p>
    <w:p>
      <w:pPr>
        <w:pStyle w:val="TOC2"/>
        <w:tabs>
          <w:tab w:val="right" w:leader="dot" w:pos="8306"/>
        </w:tabs>
      </w:pPr>
      <w:hyperlink w:anchor="_Toc17160" w:history="1">
        <w:r>
          <w:rPr>
            <w:rFonts w:ascii="仿宋" w:eastAsia="仿宋" w:hAnsi="仿宋" w:cs="仿宋" w:hint="eastAsia"/>
            <w:lang w:eastAsia="zh-CN"/>
          </w:rPr>
          <w:t>(二)、建设进度</w:t>
        </w:r>
        <w:r>
          <w:tab/>
        </w:r>
        <w:r>
          <w:fldChar w:fldCharType="begin"/>
        </w:r>
        <w:r>
          <w:instrText xml:space="preserve"> PAGEREF _Toc17160 \h </w:instrText>
        </w:r>
        <w:r>
          <w:fldChar w:fldCharType="separate"/>
        </w:r>
        <w:r>
          <w:t>23</w:t>
        </w:r>
        <w:r>
          <w:fldChar w:fldCharType="end"/>
        </w:r>
      </w:hyperlink>
    </w:p>
    <w:p>
      <w:pPr>
        <w:pStyle w:val="TOC2"/>
        <w:tabs>
          <w:tab w:val="right" w:leader="dot" w:pos="8306"/>
        </w:tabs>
      </w:pPr>
      <w:hyperlink w:anchor="_Toc30956" w:history="1">
        <w:r>
          <w:rPr>
            <w:rFonts w:ascii="仿宋" w:eastAsia="仿宋" w:hAnsi="仿宋" w:cs="仿宋" w:hint="eastAsia"/>
            <w:lang w:eastAsia="zh-CN"/>
          </w:rPr>
          <w:t>(三)、进度安排注意事项</w:t>
        </w:r>
        <w:r>
          <w:tab/>
        </w:r>
        <w:r>
          <w:fldChar w:fldCharType="begin"/>
        </w:r>
        <w:r>
          <w:instrText xml:space="preserve"> PAGEREF _Toc30956 \h </w:instrText>
        </w:r>
        <w:r>
          <w:fldChar w:fldCharType="separate"/>
        </w:r>
        <w:r>
          <w:t>23</w:t>
        </w:r>
        <w:r>
          <w:fldChar w:fldCharType="end"/>
        </w:r>
      </w:hyperlink>
    </w:p>
    <w:p>
      <w:pPr>
        <w:pStyle w:val="TOC2"/>
        <w:tabs>
          <w:tab w:val="right" w:leader="dot" w:pos="8306"/>
        </w:tabs>
      </w:pPr>
      <w:hyperlink w:anchor="_Toc18839" w:history="1">
        <w:r>
          <w:rPr>
            <w:rFonts w:ascii="仿宋" w:eastAsia="仿宋" w:hAnsi="仿宋" w:cs="仿宋" w:hint="eastAsia"/>
            <w:lang w:eastAsia="zh-CN"/>
          </w:rPr>
          <w:t>(四)、人力资源配置</w:t>
        </w:r>
        <w:r>
          <w:tab/>
        </w:r>
        <w:r>
          <w:fldChar w:fldCharType="begin"/>
        </w:r>
        <w:r>
          <w:instrText xml:space="preserve"> PAGEREF _Toc18839 \h </w:instrText>
        </w:r>
        <w:r>
          <w:fldChar w:fldCharType="separate"/>
        </w:r>
        <w:r>
          <w:t>25</w:t>
        </w:r>
        <w:r>
          <w:fldChar w:fldCharType="end"/>
        </w:r>
      </w:hyperlink>
    </w:p>
    <w:p>
      <w:pPr>
        <w:pStyle w:val="TOC1"/>
        <w:tabs>
          <w:tab w:val="right" w:leader="dot" w:pos="8306"/>
        </w:tabs>
      </w:pPr>
      <w:hyperlink w:anchor="_Toc32063" w:history="1">
        <w:r>
          <w:rPr>
            <w:rFonts w:ascii="仿宋" w:eastAsia="仿宋" w:hAnsi="仿宋" w:cs="仿宋" w:hint="eastAsia"/>
            <w:lang w:eastAsia="zh-CN"/>
          </w:rPr>
          <w:t>八、康复机器人项目人力资源管理</w:t>
        </w:r>
        <w:r>
          <w:tab/>
        </w:r>
        <w:r>
          <w:fldChar w:fldCharType="begin"/>
        </w:r>
        <w:r>
          <w:instrText xml:space="preserve"> PAGEREF _Toc32063 \h </w:instrText>
        </w:r>
        <w:r>
          <w:fldChar w:fldCharType="separate"/>
        </w:r>
        <w:r>
          <w:t>26</w:t>
        </w:r>
        <w:r>
          <w:fldChar w:fldCharType="end"/>
        </w:r>
      </w:hyperlink>
    </w:p>
    <w:p>
      <w:pPr>
        <w:pStyle w:val="TOC2"/>
        <w:tabs>
          <w:tab w:val="right" w:leader="dot" w:pos="8306"/>
        </w:tabs>
      </w:pPr>
      <w:hyperlink w:anchor="_Toc15164" w:history="1">
        <w:r>
          <w:rPr>
            <w:rFonts w:ascii="仿宋" w:eastAsia="仿宋" w:hAnsi="仿宋" w:cs="仿宋" w:hint="eastAsia"/>
            <w:lang w:eastAsia="zh-CN"/>
          </w:rPr>
          <w:t>(一)、建立健全的预算管理制度</w:t>
        </w:r>
        <w:r>
          <w:tab/>
        </w:r>
        <w:r>
          <w:fldChar w:fldCharType="begin"/>
        </w:r>
        <w:r>
          <w:instrText xml:space="preserve"> PAGEREF _Toc15164 \h </w:instrText>
        </w:r>
        <w:r>
          <w:fldChar w:fldCharType="separate"/>
        </w:r>
        <w:r>
          <w:t>26</w:t>
        </w:r>
        <w:r>
          <w:fldChar w:fldCharType="end"/>
        </w:r>
      </w:hyperlink>
    </w:p>
    <w:p>
      <w:pPr>
        <w:pStyle w:val="TOC2"/>
        <w:tabs>
          <w:tab w:val="right" w:leader="dot" w:pos="8306"/>
        </w:tabs>
      </w:pPr>
      <w:hyperlink w:anchor="_Toc22684" w:history="1">
        <w:r>
          <w:rPr>
            <w:rFonts w:ascii="仿宋" w:eastAsia="仿宋" w:hAnsi="仿宋" w:cs="仿宋" w:hint="eastAsia"/>
            <w:lang w:eastAsia="zh-CN"/>
          </w:rPr>
          <w:t>(二)、加强资金流动监控</w:t>
        </w:r>
        <w:r>
          <w:tab/>
        </w:r>
        <w:r>
          <w:fldChar w:fldCharType="begin"/>
        </w:r>
        <w:r>
          <w:instrText xml:space="preserve"> PAGEREF _Toc22684 \h </w:instrText>
        </w:r>
        <w:r>
          <w:fldChar w:fldCharType="separate"/>
        </w:r>
        <w:r>
          <w:t>28</w:t>
        </w:r>
        <w:r>
          <w:fldChar w:fldCharType="end"/>
        </w:r>
      </w:hyperlink>
    </w:p>
    <w:p>
      <w:pPr>
        <w:pStyle w:val="TOC2"/>
        <w:tabs>
          <w:tab w:val="right" w:leader="dot" w:pos="8306"/>
        </w:tabs>
      </w:pPr>
      <w:hyperlink w:anchor="_Toc5094" w:history="1">
        <w:r>
          <w:rPr>
            <w:rFonts w:ascii="仿宋" w:eastAsia="仿宋" w:hAnsi="仿宋" w:cs="仿宋" w:hint="eastAsia"/>
            <w:lang w:eastAsia="zh-CN"/>
          </w:rPr>
          <w:t>(三)、制定完善的风险控制机制</w:t>
        </w:r>
        <w:r>
          <w:tab/>
        </w:r>
        <w:r>
          <w:fldChar w:fldCharType="begin"/>
        </w:r>
        <w:r>
          <w:instrText xml:space="preserve"> PAGEREF _Toc5094 \h </w:instrText>
        </w:r>
        <w:r>
          <w:fldChar w:fldCharType="separate"/>
        </w:r>
        <w:r>
          <w:t>29</w:t>
        </w:r>
        <w:r>
          <w:fldChar w:fldCharType="end"/>
        </w:r>
      </w:hyperlink>
    </w:p>
    <w:p>
      <w:pPr>
        <w:pStyle w:val="TOC2"/>
        <w:tabs>
          <w:tab w:val="right" w:leader="dot" w:pos="8306"/>
        </w:tabs>
      </w:pPr>
      <w:hyperlink w:anchor="_Toc7035" w:history="1">
        <w:r>
          <w:rPr>
            <w:rFonts w:ascii="仿宋" w:eastAsia="仿宋" w:hAnsi="仿宋" w:cs="仿宋" w:hint="eastAsia"/>
            <w:lang w:eastAsia="zh-CN"/>
          </w:rPr>
          <w:t>(四)、优化成本管理</w:t>
        </w:r>
        <w:r>
          <w:tab/>
        </w:r>
        <w:r>
          <w:fldChar w:fldCharType="begin"/>
        </w:r>
        <w:r>
          <w:instrText xml:space="preserve"> PAGEREF _Toc7035 \h </w:instrText>
        </w:r>
        <w:r>
          <w:fldChar w:fldCharType="separate"/>
        </w:r>
        <w:r>
          <w:t>30</w:t>
        </w:r>
        <w:r>
          <w:fldChar w:fldCharType="end"/>
        </w:r>
      </w:hyperlink>
    </w:p>
    <w:p>
      <w:pPr>
        <w:pStyle w:val="TOC1"/>
        <w:tabs>
          <w:tab w:val="right" w:leader="dot" w:pos="8306"/>
        </w:tabs>
      </w:pPr>
      <w:hyperlink w:anchor="_Toc15694" w:history="1">
        <w:r>
          <w:rPr>
            <w:rFonts w:ascii="仿宋" w:eastAsia="仿宋" w:hAnsi="仿宋" w:cs="仿宋" w:hint="eastAsia"/>
            <w:lang w:eastAsia="zh-CN"/>
          </w:rPr>
          <w:t>九、康复机器人项目经营效益</w:t>
        </w:r>
        <w:r>
          <w:tab/>
        </w:r>
        <w:r>
          <w:fldChar w:fldCharType="begin"/>
        </w:r>
        <w:r>
          <w:instrText xml:space="preserve"> PAGEREF _Toc15694 \h </w:instrText>
        </w:r>
        <w:r>
          <w:fldChar w:fldCharType="separate"/>
        </w:r>
        <w:r>
          <w:t>31</w:t>
        </w:r>
        <w:r>
          <w:fldChar w:fldCharType="end"/>
        </w:r>
      </w:hyperlink>
    </w:p>
    <w:p>
      <w:pPr>
        <w:pStyle w:val="TOC2"/>
        <w:tabs>
          <w:tab w:val="right" w:leader="dot" w:pos="8306"/>
        </w:tabs>
      </w:pPr>
      <w:hyperlink w:anchor="_Toc16205" w:history="1">
        <w:r>
          <w:rPr>
            <w:rFonts w:ascii="仿宋" w:eastAsia="仿宋" w:hAnsi="仿宋" w:cs="仿宋" w:hint="eastAsia"/>
            <w:lang w:eastAsia="zh-CN"/>
          </w:rPr>
          <w:t>(一)、经济评价财务测算</w:t>
        </w:r>
        <w:r>
          <w:tab/>
        </w:r>
        <w:r>
          <w:fldChar w:fldCharType="begin"/>
        </w:r>
        <w:r>
          <w:instrText xml:space="preserve"> PAGEREF _Toc16205 \h </w:instrText>
        </w:r>
        <w:r>
          <w:fldChar w:fldCharType="separate"/>
        </w:r>
        <w:r>
          <w:t>31</w:t>
        </w:r>
        <w:r>
          <w:fldChar w:fldCharType="end"/>
        </w:r>
      </w:hyperlink>
    </w:p>
    <w:p>
      <w:pPr>
        <w:pStyle w:val="TOC2"/>
        <w:tabs>
          <w:tab w:val="right" w:leader="dot" w:pos="8306"/>
        </w:tabs>
      </w:pPr>
      <w:hyperlink w:anchor="_Toc3929" w:history="1">
        <w:r>
          <w:rPr>
            <w:rFonts w:ascii="仿宋" w:eastAsia="仿宋" w:hAnsi="仿宋" w:cs="仿宋" w:hint="eastAsia"/>
            <w:lang w:eastAsia="zh-CN"/>
          </w:rPr>
          <w:t>(二)、康复机器人项目盈利能力分析</w:t>
        </w:r>
        <w:r>
          <w:tab/>
        </w:r>
        <w:r>
          <w:fldChar w:fldCharType="begin"/>
        </w:r>
        <w:r>
          <w:instrText xml:space="preserve"> PAGEREF _Toc3929 \h </w:instrText>
        </w:r>
        <w:r>
          <w:fldChar w:fldCharType="separate"/>
        </w:r>
        <w:r>
          <w:t>33</w:t>
        </w:r>
        <w:r>
          <w:fldChar w:fldCharType="end"/>
        </w:r>
      </w:hyperlink>
    </w:p>
    <w:p>
      <w:pPr>
        <w:pStyle w:val="TOC1"/>
        <w:tabs>
          <w:tab w:val="right" w:leader="dot" w:pos="8306"/>
        </w:tabs>
      </w:pPr>
      <w:hyperlink w:anchor="_Toc14287" w:history="1">
        <w:r>
          <w:rPr>
            <w:rFonts w:ascii="仿宋" w:eastAsia="仿宋" w:hAnsi="仿宋" w:cs="仿宋" w:hint="eastAsia"/>
            <w:lang w:eastAsia="zh-CN"/>
          </w:rPr>
          <w:t>十、生产安全保护</w:t>
        </w:r>
        <w:r>
          <w:tab/>
        </w:r>
        <w:r>
          <w:fldChar w:fldCharType="begin"/>
        </w:r>
        <w:r>
          <w:instrText xml:space="preserve"> PAGEREF _Toc14287 \h </w:instrText>
        </w:r>
        <w:r>
          <w:fldChar w:fldCharType="separate"/>
        </w:r>
        <w:r>
          <w:t>33</w:t>
        </w:r>
        <w:r>
          <w:fldChar w:fldCharType="end"/>
        </w:r>
      </w:hyperlink>
    </w:p>
    <w:p>
      <w:pPr>
        <w:pStyle w:val="TOC2"/>
        <w:tabs>
          <w:tab w:val="right" w:leader="dot" w:pos="8306"/>
        </w:tabs>
      </w:pPr>
      <w:hyperlink w:anchor="_Toc25741" w:history="1">
        <w:r>
          <w:rPr>
            <w:rFonts w:ascii="仿宋" w:eastAsia="仿宋" w:hAnsi="仿宋" w:cs="仿宋" w:hint="eastAsia"/>
            <w:lang w:eastAsia="zh-CN"/>
          </w:rPr>
          <w:t>(一)、消防安全</w:t>
        </w:r>
        <w:r>
          <w:tab/>
        </w:r>
        <w:r>
          <w:fldChar w:fldCharType="begin"/>
        </w:r>
        <w:r>
          <w:instrText xml:space="preserve"> PAGEREF _Toc25741 \h </w:instrText>
        </w:r>
        <w:r>
          <w:fldChar w:fldCharType="separate"/>
        </w:r>
        <w:r>
          <w:t>33</w:t>
        </w:r>
        <w:r>
          <w:fldChar w:fldCharType="end"/>
        </w:r>
      </w:hyperlink>
    </w:p>
    <w:p>
      <w:pPr>
        <w:pStyle w:val="TOC2"/>
        <w:tabs>
          <w:tab w:val="right" w:leader="dot" w:pos="8306"/>
        </w:tabs>
      </w:pPr>
      <w:hyperlink w:anchor="_Toc23592" w:history="1">
        <w:r>
          <w:rPr>
            <w:rFonts w:ascii="仿宋" w:eastAsia="仿宋" w:hAnsi="仿宋" w:cs="仿宋" w:hint="eastAsia"/>
            <w:lang w:eastAsia="zh-CN"/>
          </w:rPr>
          <w:t>(二)、防火防爆总图布置措施</w:t>
        </w:r>
        <w:r>
          <w:tab/>
        </w:r>
        <w:r>
          <w:fldChar w:fldCharType="begin"/>
        </w:r>
        <w:r>
          <w:instrText xml:space="preserve"> PAGEREF _Toc23592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62" w:history="1">
        <w:r>
          <w:rPr>
            <w:rFonts w:ascii="仿宋" w:eastAsia="仿宋" w:hAnsi="仿宋" w:cs="仿宋" w:hint="eastAsia"/>
            <w:lang w:eastAsia="zh-CN"/>
          </w:rPr>
          <w:t>(三)、自然灾害防范措施</w:t>
        </w:r>
        <w:r>
          <w:tab/>
        </w:r>
        <w:r>
          <w:fldChar w:fldCharType="begin"/>
        </w:r>
        <w:r>
          <w:instrText xml:space="preserve"> PAGEREF _Toc27462 \h </w:instrText>
        </w:r>
        <w:r>
          <w:fldChar w:fldCharType="separate"/>
        </w:r>
        <w:r>
          <w:t>36</w:t>
        </w:r>
        <w:r>
          <w:fldChar w:fldCharType="end"/>
        </w:r>
      </w:hyperlink>
    </w:p>
    <w:p>
      <w:pPr>
        <w:pStyle w:val="TOC2"/>
        <w:tabs>
          <w:tab w:val="right" w:leader="dot" w:pos="8306"/>
        </w:tabs>
      </w:pPr>
      <w:hyperlink w:anchor="_Toc19914" w:history="1">
        <w:r>
          <w:rPr>
            <w:rFonts w:ascii="仿宋" w:eastAsia="仿宋" w:hAnsi="仿宋" w:cs="仿宋" w:hint="eastAsia"/>
            <w:lang w:eastAsia="zh-CN"/>
          </w:rPr>
          <w:t>(四)、安全色及安全标志使用要求</w:t>
        </w:r>
        <w:r>
          <w:tab/>
        </w:r>
        <w:r>
          <w:fldChar w:fldCharType="begin"/>
        </w:r>
        <w:r>
          <w:instrText xml:space="preserve"> PAGEREF _Toc19914 \h </w:instrText>
        </w:r>
        <w:r>
          <w:fldChar w:fldCharType="separate"/>
        </w:r>
        <w:r>
          <w:t>37</w:t>
        </w:r>
        <w:r>
          <w:fldChar w:fldCharType="end"/>
        </w:r>
      </w:hyperlink>
    </w:p>
    <w:p>
      <w:pPr>
        <w:pStyle w:val="TOC2"/>
        <w:tabs>
          <w:tab w:val="right" w:leader="dot" w:pos="8306"/>
        </w:tabs>
      </w:pPr>
      <w:hyperlink w:anchor="_Toc24980" w:history="1">
        <w:r>
          <w:rPr>
            <w:rFonts w:ascii="仿宋" w:eastAsia="仿宋" w:hAnsi="仿宋" w:cs="仿宋" w:hint="eastAsia"/>
            <w:lang w:eastAsia="zh-CN"/>
          </w:rPr>
          <w:t>(五)、防尘防毒措施</w:t>
        </w:r>
        <w:r>
          <w:tab/>
        </w:r>
        <w:r>
          <w:fldChar w:fldCharType="begin"/>
        </w:r>
        <w:r>
          <w:instrText xml:space="preserve"> PAGEREF _Toc24980 \h </w:instrText>
        </w:r>
        <w:r>
          <w:fldChar w:fldCharType="separate"/>
        </w:r>
        <w:r>
          <w:t>38</w:t>
        </w:r>
        <w:r>
          <w:fldChar w:fldCharType="end"/>
        </w:r>
      </w:hyperlink>
    </w:p>
    <w:p>
      <w:pPr>
        <w:pStyle w:val="TOC2"/>
        <w:tabs>
          <w:tab w:val="right" w:leader="dot" w:pos="8306"/>
        </w:tabs>
      </w:pPr>
      <w:hyperlink w:anchor="_Toc29539" w:history="1">
        <w:r>
          <w:rPr>
            <w:rFonts w:ascii="仿宋" w:eastAsia="仿宋" w:hAnsi="仿宋" w:cs="仿宋" w:hint="eastAsia"/>
            <w:lang w:eastAsia="zh-CN"/>
          </w:rPr>
          <w:t>(六)、防静电、触电防护及防雷措施</w:t>
        </w:r>
        <w:r>
          <w:tab/>
        </w:r>
        <w:r>
          <w:fldChar w:fldCharType="begin"/>
        </w:r>
        <w:r>
          <w:instrText xml:space="preserve"> PAGEREF _Toc29539 \h </w:instrText>
        </w:r>
        <w:r>
          <w:fldChar w:fldCharType="separate"/>
        </w:r>
        <w:r>
          <w:t>38</w:t>
        </w:r>
        <w:r>
          <w:fldChar w:fldCharType="end"/>
        </w:r>
      </w:hyperlink>
    </w:p>
    <w:p>
      <w:pPr>
        <w:pStyle w:val="TOC2"/>
        <w:tabs>
          <w:tab w:val="right" w:leader="dot" w:pos="8306"/>
        </w:tabs>
      </w:pPr>
      <w:hyperlink w:anchor="_Toc6365" w:history="1">
        <w:r>
          <w:rPr>
            <w:rFonts w:ascii="仿宋" w:eastAsia="仿宋" w:hAnsi="仿宋" w:cs="仿宋" w:hint="eastAsia"/>
            <w:lang w:eastAsia="zh-CN"/>
          </w:rPr>
          <w:t>(七)、机械设备安全保障措施</w:t>
        </w:r>
        <w:r>
          <w:tab/>
        </w:r>
        <w:r>
          <w:fldChar w:fldCharType="begin"/>
        </w:r>
        <w:r>
          <w:instrText xml:space="preserve"> PAGEREF _Toc6365 \h </w:instrText>
        </w:r>
        <w:r>
          <w:fldChar w:fldCharType="separate"/>
        </w:r>
        <w:r>
          <w:t>40</w:t>
        </w:r>
        <w:r>
          <w:fldChar w:fldCharType="end"/>
        </w:r>
      </w:hyperlink>
    </w:p>
    <w:p>
      <w:pPr>
        <w:pStyle w:val="TOC1"/>
        <w:tabs>
          <w:tab w:val="right" w:leader="dot" w:pos="8306"/>
        </w:tabs>
      </w:pPr>
      <w:hyperlink w:anchor="_Toc4204" w:history="1">
        <w:r>
          <w:rPr>
            <w:rFonts w:ascii="仿宋" w:eastAsia="仿宋" w:hAnsi="仿宋" w:cs="仿宋" w:hint="eastAsia"/>
            <w:lang w:eastAsia="zh-CN"/>
          </w:rPr>
          <w:t>十一、康复机器人项目环境影响分析</w:t>
        </w:r>
        <w:r>
          <w:tab/>
        </w:r>
        <w:r>
          <w:fldChar w:fldCharType="begin"/>
        </w:r>
        <w:r>
          <w:instrText xml:space="preserve"> PAGEREF _Toc4204 \h </w:instrText>
        </w:r>
        <w:r>
          <w:fldChar w:fldCharType="separate"/>
        </w:r>
        <w:r>
          <w:t>41</w:t>
        </w:r>
        <w:r>
          <w:fldChar w:fldCharType="end"/>
        </w:r>
      </w:hyperlink>
    </w:p>
    <w:p>
      <w:pPr>
        <w:pStyle w:val="TOC2"/>
        <w:tabs>
          <w:tab w:val="right" w:leader="dot" w:pos="8306"/>
        </w:tabs>
      </w:pPr>
      <w:hyperlink w:anchor="_Toc18361" w:history="1">
        <w:r>
          <w:rPr>
            <w:rFonts w:ascii="仿宋" w:eastAsia="仿宋" w:hAnsi="仿宋" w:cs="仿宋" w:hint="eastAsia"/>
            <w:lang w:eastAsia="zh-CN"/>
          </w:rPr>
          <w:t>(一)、建设区域环境质量现状</w:t>
        </w:r>
        <w:r>
          <w:tab/>
        </w:r>
        <w:r>
          <w:fldChar w:fldCharType="begin"/>
        </w:r>
        <w:r>
          <w:instrText xml:space="preserve"> PAGEREF _Toc18361 \h </w:instrText>
        </w:r>
        <w:r>
          <w:fldChar w:fldCharType="separate"/>
        </w:r>
        <w:r>
          <w:t>41</w:t>
        </w:r>
        <w:r>
          <w:fldChar w:fldCharType="end"/>
        </w:r>
      </w:hyperlink>
    </w:p>
    <w:p>
      <w:pPr>
        <w:pStyle w:val="TOC2"/>
        <w:tabs>
          <w:tab w:val="right" w:leader="dot" w:pos="8306"/>
        </w:tabs>
      </w:pPr>
      <w:hyperlink w:anchor="_Toc1555" w:history="1">
        <w:r>
          <w:rPr>
            <w:rFonts w:ascii="仿宋" w:eastAsia="仿宋" w:hAnsi="仿宋" w:cs="仿宋" w:hint="eastAsia"/>
            <w:lang w:eastAsia="zh-CN"/>
          </w:rPr>
          <w:t>(二)、建设期环境保护</w:t>
        </w:r>
        <w:r>
          <w:tab/>
        </w:r>
        <w:r>
          <w:fldChar w:fldCharType="begin"/>
        </w:r>
        <w:r>
          <w:instrText xml:space="preserve"> PAGEREF _Toc1555 \h </w:instrText>
        </w:r>
        <w:r>
          <w:fldChar w:fldCharType="separate"/>
        </w:r>
        <w:r>
          <w:t>43</w:t>
        </w:r>
        <w:r>
          <w:fldChar w:fldCharType="end"/>
        </w:r>
      </w:hyperlink>
    </w:p>
    <w:p>
      <w:pPr>
        <w:pStyle w:val="TOC2"/>
        <w:tabs>
          <w:tab w:val="right" w:leader="dot" w:pos="8306"/>
        </w:tabs>
      </w:pPr>
      <w:hyperlink w:anchor="_Toc9134" w:history="1">
        <w:r>
          <w:rPr>
            <w:rFonts w:ascii="仿宋" w:eastAsia="仿宋" w:hAnsi="仿宋" w:cs="仿宋" w:hint="eastAsia"/>
            <w:lang w:eastAsia="zh-CN"/>
          </w:rPr>
          <w:t>(三)、运营期环境保护</w:t>
        </w:r>
        <w:r>
          <w:tab/>
        </w:r>
        <w:r>
          <w:fldChar w:fldCharType="begin"/>
        </w:r>
        <w:r>
          <w:instrText xml:space="preserve"> PAGEREF _Toc9134 \h </w:instrText>
        </w:r>
        <w:r>
          <w:fldChar w:fldCharType="separate"/>
        </w:r>
        <w:r>
          <w:t>44</w:t>
        </w:r>
        <w:r>
          <w:fldChar w:fldCharType="end"/>
        </w:r>
      </w:hyperlink>
    </w:p>
    <w:p>
      <w:pPr>
        <w:pStyle w:val="TOC2"/>
        <w:tabs>
          <w:tab w:val="right" w:leader="dot" w:pos="8306"/>
        </w:tabs>
      </w:pPr>
      <w:hyperlink w:anchor="_Toc28821" w:history="1">
        <w:r>
          <w:rPr>
            <w:rFonts w:ascii="仿宋" w:eastAsia="仿宋" w:hAnsi="仿宋" w:cs="仿宋" w:hint="eastAsia"/>
            <w:lang w:eastAsia="zh-CN"/>
          </w:rPr>
          <w:t>(四)、康复机器人项目建设对区域经济的影响</w:t>
        </w:r>
        <w:r>
          <w:tab/>
        </w:r>
        <w:r>
          <w:fldChar w:fldCharType="begin"/>
        </w:r>
        <w:r>
          <w:instrText xml:space="preserve"> PAGEREF _Toc28821 \h </w:instrText>
        </w:r>
        <w:r>
          <w:fldChar w:fldCharType="separate"/>
        </w:r>
        <w:r>
          <w:t>45</w:t>
        </w:r>
        <w:r>
          <w:fldChar w:fldCharType="end"/>
        </w:r>
      </w:hyperlink>
    </w:p>
    <w:p>
      <w:pPr>
        <w:pStyle w:val="TOC2"/>
        <w:tabs>
          <w:tab w:val="right" w:leader="dot" w:pos="8306"/>
        </w:tabs>
      </w:pPr>
      <w:hyperlink w:anchor="_Toc18857" w:history="1">
        <w:r>
          <w:rPr>
            <w:rFonts w:ascii="仿宋" w:eastAsia="仿宋" w:hAnsi="仿宋" w:cs="仿宋" w:hint="eastAsia"/>
            <w:lang w:eastAsia="zh-CN"/>
          </w:rPr>
          <w:t>(五)、废弃物处理</w:t>
        </w:r>
        <w:r>
          <w:tab/>
        </w:r>
        <w:r>
          <w:fldChar w:fldCharType="begin"/>
        </w:r>
        <w:r>
          <w:instrText xml:space="preserve"> PAGEREF _Toc18857 \h </w:instrText>
        </w:r>
        <w:r>
          <w:fldChar w:fldCharType="separate"/>
        </w:r>
        <w:r>
          <w:t>47</w:t>
        </w:r>
        <w:r>
          <w:fldChar w:fldCharType="end"/>
        </w:r>
      </w:hyperlink>
    </w:p>
    <w:p>
      <w:pPr>
        <w:pStyle w:val="TOC2"/>
        <w:tabs>
          <w:tab w:val="right" w:leader="dot" w:pos="8306"/>
        </w:tabs>
      </w:pPr>
      <w:hyperlink w:anchor="_Toc11330" w:history="1">
        <w:r>
          <w:rPr>
            <w:rFonts w:ascii="仿宋" w:eastAsia="仿宋" w:hAnsi="仿宋" w:cs="仿宋" w:hint="eastAsia"/>
            <w:lang w:eastAsia="zh-CN"/>
          </w:rPr>
          <w:t>(六)、特殊环境影响分析</w:t>
        </w:r>
        <w:r>
          <w:tab/>
        </w:r>
        <w:r>
          <w:fldChar w:fldCharType="begin"/>
        </w:r>
        <w:r>
          <w:instrText xml:space="preserve"> PAGEREF _Toc11330 \h </w:instrText>
        </w:r>
        <w:r>
          <w:fldChar w:fldCharType="separate"/>
        </w:r>
        <w:r>
          <w:t>48</w:t>
        </w:r>
        <w:r>
          <w:fldChar w:fldCharType="end"/>
        </w:r>
      </w:hyperlink>
    </w:p>
    <w:p>
      <w:pPr>
        <w:pStyle w:val="TOC2"/>
        <w:tabs>
          <w:tab w:val="right" w:leader="dot" w:pos="8306"/>
        </w:tabs>
      </w:pPr>
      <w:hyperlink w:anchor="_Toc29548" w:history="1">
        <w:r>
          <w:rPr>
            <w:rFonts w:ascii="仿宋" w:eastAsia="仿宋" w:hAnsi="仿宋" w:cs="仿宋" w:hint="eastAsia"/>
            <w:lang w:eastAsia="zh-CN"/>
          </w:rPr>
          <w:t>(七)、清洁生产</w:t>
        </w:r>
        <w:r>
          <w:tab/>
        </w:r>
        <w:r>
          <w:fldChar w:fldCharType="begin"/>
        </w:r>
        <w:r>
          <w:instrText xml:space="preserve"> PAGEREF _Toc29548 \h </w:instrText>
        </w:r>
        <w:r>
          <w:fldChar w:fldCharType="separate"/>
        </w:r>
        <w:r>
          <w:t>50</w:t>
        </w:r>
        <w:r>
          <w:fldChar w:fldCharType="end"/>
        </w:r>
      </w:hyperlink>
    </w:p>
    <w:p>
      <w:pPr>
        <w:pStyle w:val="TOC2"/>
        <w:tabs>
          <w:tab w:val="right" w:leader="dot" w:pos="8306"/>
        </w:tabs>
      </w:pPr>
      <w:hyperlink w:anchor="_Toc26558" w:history="1">
        <w:r>
          <w:rPr>
            <w:rFonts w:ascii="仿宋" w:eastAsia="仿宋" w:hAnsi="仿宋" w:cs="仿宋" w:hint="eastAsia"/>
            <w:lang w:eastAsia="zh-CN"/>
          </w:rPr>
          <w:t>(八)、环境保护综合评价</w:t>
        </w:r>
        <w:r>
          <w:tab/>
        </w:r>
        <w:r>
          <w:fldChar w:fldCharType="begin"/>
        </w:r>
        <w:r>
          <w:instrText xml:space="preserve"> PAGEREF _Toc26558 \h </w:instrText>
        </w:r>
        <w:r>
          <w:fldChar w:fldCharType="separate"/>
        </w:r>
        <w:r>
          <w:t>51</w:t>
        </w:r>
        <w:r>
          <w:fldChar w:fldCharType="end"/>
        </w:r>
      </w:hyperlink>
    </w:p>
    <w:p>
      <w:pPr>
        <w:pStyle w:val="TOC1"/>
        <w:tabs>
          <w:tab w:val="right" w:leader="dot" w:pos="8306"/>
        </w:tabs>
      </w:pPr>
      <w:hyperlink w:anchor="_Toc10572" w:history="1">
        <w:r>
          <w:rPr>
            <w:rFonts w:ascii="仿宋" w:eastAsia="仿宋" w:hAnsi="仿宋" w:cs="仿宋" w:hint="eastAsia"/>
            <w:lang w:eastAsia="zh-CN"/>
          </w:rPr>
          <w:t>十二、康复机器人项目创新与研发</w:t>
        </w:r>
        <w:r>
          <w:tab/>
        </w:r>
        <w:r>
          <w:fldChar w:fldCharType="begin"/>
        </w:r>
        <w:r>
          <w:instrText xml:space="preserve"> PAGEREF _Toc10572 \h </w:instrText>
        </w:r>
        <w:r>
          <w:fldChar w:fldCharType="separate"/>
        </w:r>
        <w:r>
          <w:t>52</w:t>
        </w:r>
        <w:r>
          <w:fldChar w:fldCharType="end"/>
        </w:r>
      </w:hyperlink>
    </w:p>
    <w:p>
      <w:pPr>
        <w:pStyle w:val="TOC2"/>
        <w:tabs>
          <w:tab w:val="right" w:leader="dot" w:pos="8306"/>
        </w:tabs>
      </w:pPr>
      <w:hyperlink w:anchor="_Toc21826" w:history="1">
        <w:r>
          <w:rPr>
            <w:rFonts w:ascii="仿宋" w:eastAsia="仿宋" w:hAnsi="仿宋" w:cs="仿宋" w:hint="eastAsia"/>
            <w:lang w:eastAsia="zh-CN"/>
          </w:rPr>
          <w:t>(一)、创新策略与方向</w:t>
        </w:r>
        <w:r>
          <w:tab/>
        </w:r>
        <w:r>
          <w:fldChar w:fldCharType="begin"/>
        </w:r>
        <w:r>
          <w:instrText xml:space="preserve"> PAGEREF _Toc21826 \h </w:instrText>
        </w:r>
        <w:r>
          <w:fldChar w:fldCharType="separate"/>
        </w:r>
        <w:r>
          <w:t>52</w:t>
        </w:r>
        <w:r>
          <w:fldChar w:fldCharType="end"/>
        </w:r>
      </w:hyperlink>
    </w:p>
    <w:p>
      <w:pPr>
        <w:pStyle w:val="TOC2"/>
        <w:tabs>
          <w:tab w:val="right" w:leader="dot" w:pos="8306"/>
        </w:tabs>
      </w:pPr>
      <w:hyperlink w:anchor="_Toc23280" w:history="1">
        <w:r>
          <w:rPr>
            <w:rFonts w:ascii="仿宋" w:eastAsia="仿宋" w:hAnsi="仿宋" w:cs="仿宋" w:hint="eastAsia"/>
            <w:lang w:eastAsia="zh-CN"/>
          </w:rPr>
          <w:t>(二)、研发规划与投入</w:t>
        </w:r>
        <w:r>
          <w:tab/>
        </w:r>
        <w:r>
          <w:fldChar w:fldCharType="begin"/>
        </w:r>
        <w:r>
          <w:instrText xml:space="preserve"> PAGEREF _Toc23280 \h </w:instrText>
        </w:r>
        <w:r>
          <w:fldChar w:fldCharType="separate"/>
        </w:r>
        <w:r>
          <w:t>53</w:t>
        </w:r>
        <w:r>
          <w:fldChar w:fldCharType="end"/>
        </w:r>
      </w:hyperlink>
    </w:p>
    <w:p>
      <w:pPr>
        <w:pStyle w:val="TOC1"/>
        <w:tabs>
          <w:tab w:val="right" w:leader="dot" w:pos="8306"/>
        </w:tabs>
      </w:pPr>
      <w:hyperlink w:anchor="_Toc23271" w:history="1">
        <w:r>
          <w:rPr>
            <w:rFonts w:ascii="仿宋" w:eastAsia="仿宋" w:hAnsi="仿宋" w:cs="仿宋" w:hint="eastAsia"/>
            <w:lang w:eastAsia="zh-CN"/>
          </w:rPr>
          <w:t>十三、康复机器人项目实施保障措施</w:t>
        </w:r>
        <w:r>
          <w:tab/>
        </w:r>
        <w:r>
          <w:fldChar w:fldCharType="begin"/>
        </w:r>
        <w:r>
          <w:instrText xml:space="preserve"> PAGEREF _Toc23271 \h </w:instrText>
        </w:r>
        <w:r>
          <w:fldChar w:fldCharType="separate"/>
        </w:r>
        <w:r>
          <w:t>55</w:t>
        </w:r>
        <w:r>
          <w:fldChar w:fldCharType="end"/>
        </w:r>
      </w:hyperlink>
    </w:p>
    <w:p>
      <w:pPr>
        <w:pStyle w:val="TOC2"/>
        <w:tabs>
          <w:tab w:val="right" w:leader="dot" w:pos="8306"/>
        </w:tabs>
      </w:pPr>
      <w:hyperlink w:anchor="_Toc24303" w:history="1">
        <w:r>
          <w:rPr>
            <w:rFonts w:ascii="仿宋" w:eastAsia="仿宋" w:hAnsi="仿宋" w:cs="仿宋" w:hint="eastAsia"/>
            <w:lang w:eastAsia="zh-CN"/>
          </w:rPr>
          <w:t>(一)、康复机器人项目实施保障机制</w:t>
        </w:r>
        <w:r>
          <w:tab/>
        </w:r>
        <w:r>
          <w:fldChar w:fldCharType="begin"/>
        </w:r>
        <w:r>
          <w:instrText xml:space="preserve"> PAGEREF _Toc24303 \h </w:instrText>
        </w:r>
        <w:r>
          <w:fldChar w:fldCharType="separate"/>
        </w:r>
        <w:r>
          <w:t>55</w:t>
        </w:r>
        <w:r>
          <w:fldChar w:fldCharType="end"/>
        </w:r>
      </w:hyperlink>
    </w:p>
    <w:p>
      <w:pPr>
        <w:pStyle w:val="TOC2"/>
        <w:tabs>
          <w:tab w:val="right" w:leader="dot" w:pos="8306"/>
        </w:tabs>
      </w:pPr>
      <w:hyperlink w:anchor="_Toc25152" w:history="1">
        <w:r>
          <w:rPr>
            <w:rFonts w:ascii="仿宋" w:eastAsia="仿宋" w:hAnsi="仿宋" w:cs="仿宋" w:hint="eastAsia"/>
            <w:lang w:eastAsia="zh-CN"/>
          </w:rPr>
          <w:t>(二)、康复机器人项目法律合规要求</w:t>
        </w:r>
        <w:r>
          <w:tab/>
        </w:r>
        <w:r>
          <w:fldChar w:fldCharType="begin"/>
        </w:r>
        <w:r>
          <w:instrText xml:space="preserve"> PAGEREF _Toc25152 \h </w:instrText>
        </w:r>
        <w:r>
          <w:fldChar w:fldCharType="separate"/>
        </w:r>
        <w:r>
          <w:t>59</w:t>
        </w:r>
        <w:r>
          <w:fldChar w:fldCharType="end"/>
        </w:r>
      </w:hyperlink>
    </w:p>
    <w:p>
      <w:pPr>
        <w:pStyle w:val="TOC2"/>
        <w:tabs>
          <w:tab w:val="right" w:leader="dot" w:pos="8306"/>
        </w:tabs>
      </w:pPr>
      <w:hyperlink w:anchor="_Toc6272" w:history="1">
        <w:r>
          <w:rPr>
            <w:rFonts w:ascii="仿宋" w:eastAsia="仿宋" w:hAnsi="仿宋" w:cs="仿宋" w:hint="eastAsia"/>
            <w:lang w:eastAsia="zh-CN"/>
          </w:rPr>
          <w:t>(三)、康复机器人项目合同管理与法律事务</w:t>
        </w:r>
        <w:r>
          <w:tab/>
        </w:r>
        <w:r>
          <w:fldChar w:fldCharType="begin"/>
        </w:r>
        <w:r>
          <w:instrText xml:space="preserve"> PAGEREF _Toc6272 \h </w:instrText>
        </w:r>
        <w:r>
          <w:fldChar w:fldCharType="separate"/>
        </w:r>
        <w:r>
          <w:t>63</w:t>
        </w:r>
        <w:r>
          <w:fldChar w:fldCharType="end"/>
        </w:r>
      </w:hyperlink>
    </w:p>
    <w:p>
      <w:pPr>
        <w:pStyle w:val="TOC2"/>
        <w:tabs>
          <w:tab w:val="right" w:leader="dot" w:pos="8306"/>
        </w:tabs>
      </w:pPr>
      <w:hyperlink w:anchor="_Toc10704" w:history="1">
        <w:r>
          <w:rPr>
            <w:rFonts w:ascii="仿宋" w:eastAsia="仿宋" w:hAnsi="仿宋" w:cs="仿宋" w:hint="eastAsia"/>
            <w:lang w:eastAsia="zh-CN"/>
          </w:rPr>
          <w:t>(四)、康复机器人项目知识产权保护策略</w:t>
        </w:r>
        <w:r>
          <w:tab/>
        </w:r>
        <w:r>
          <w:fldChar w:fldCharType="begin"/>
        </w:r>
        <w:r>
          <w:instrText xml:space="preserve"> PAGEREF _Toc10704 \h </w:instrText>
        </w:r>
        <w:r>
          <w:fldChar w:fldCharType="separate"/>
        </w:r>
        <w:r>
          <w:t>69</w:t>
        </w:r>
        <w:r>
          <w:fldChar w:fldCharType="end"/>
        </w:r>
      </w:hyperlink>
    </w:p>
    <w:p>
      <w:pPr>
        <w:pStyle w:val="TOC1"/>
        <w:tabs>
          <w:tab w:val="right" w:leader="dot" w:pos="8306"/>
        </w:tabs>
      </w:pPr>
      <w:hyperlink w:anchor="_Toc15265" w:history="1">
        <w:r>
          <w:rPr>
            <w:rFonts w:ascii="仿宋" w:eastAsia="仿宋" w:hAnsi="仿宋" w:cs="仿宋" w:hint="eastAsia"/>
            <w:lang w:eastAsia="zh-CN"/>
          </w:rPr>
          <w:t>十四、营销与推广策略</w:t>
        </w:r>
        <w:r>
          <w:tab/>
        </w:r>
        <w:r>
          <w:fldChar w:fldCharType="begin"/>
        </w:r>
        <w:r>
          <w:instrText xml:space="preserve"> PAGEREF _Toc15265 \h </w:instrText>
        </w:r>
        <w:r>
          <w:fldChar w:fldCharType="separate"/>
        </w:r>
        <w:r>
          <w:t>72</w:t>
        </w:r>
        <w:r>
          <w:fldChar w:fldCharType="end"/>
        </w:r>
      </w:hyperlink>
    </w:p>
    <w:p>
      <w:pPr>
        <w:pStyle w:val="TOC2"/>
        <w:tabs>
          <w:tab w:val="right" w:leader="dot" w:pos="8306"/>
        </w:tabs>
      </w:pPr>
      <w:hyperlink w:anchor="_Toc20252" w:history="1">
        <w:r>
          <w:rPr>
            <w:rFonts w:ascii="仿宋" w:eastAsia="仿宋" w:hAnsi="仿宋" w:cs="仿宋" w:hint="eastAsia"/>
            <w:lang w:eastAsia="zh-CN"/>
          </w:rPr>
          <w:t>(一)、产品/服务定位与特点</w:t>
        </w:r>
        <w:r>
          <w:tab/>
        </w:r>
        <w:r>
          <w:fldChar w:fldCharType="begin"/>
        </w:r>
        <w:r>
          <w:instrText xml:space="preserve"> PAGEREF _Toc20252 \h </w:instrText>
        </w:r>
        <w:r>
          <w:fldChar w:fldCharType="separate"/>
        </w:r>
        <w:r>
          <w:t>72</w:t>
        </w:r>
        <w:r>
          <w:fldChar w:fldCharType="end"/>
        </w:r>
      </w:hyperlink>
    </w:p>
    <w:p>
      <w:pPr>
        <w:pStyle w:val="TOC2"/>
        <w:tabs>
          <w:tab w:val="right" w:leader="dot" w:pos="8306"/>
        </w:tabs>
      </w:pPr>
      <w:hyperlink w:anchor="_Toc11090" w:history="1">
        <w:r>
          <w:rPr>
            <w:rFonts w:ascii="仿宋" w:eastAsia="仿宋" w:hAnsi="仿宋" w:cs="仿宋" w:hint="eastAsia"/>
            <w:lang w:eastAsia="zh-CN"/>
          </w:rPr>
          <w:t>(二)、市场定位与竞争分析</w:t>
        </w:r>
        <w:r>
          <w:tab/>
        </w:r>
        <w:r>
          <w:fldChar w:fldCharType="begin"/>
        </w:r>
        <w:r>
          <w:instrText xml:space="preserve"> PAGEREF _Toc11090 \h </w:instrText>
        </w:r>
        <w:r>
          <w:fldChar w:fldCharType="separate"/>
        </w:r>
        <w:r>
          <w:t>73</w:t>
        </w:r>
        <w:r>
          <w:fldChar w:fldCharType="end"/>
        </w:r>
      </w:hyperlink>
    </w:p>
    <w:p>
      <w:pPr>
        <w:pStyle w:val="TOC2"/>
        <w:tabs>
          <w:tab w:val="right" w:leader="dot" w:pos="8306"/>
        </w:tabs>
      </w:pPr>
      <w:hyperlink w:anchor="_Toc15980" w:history="1">
        <w:r>
          <w:rPr>
            <w:rFonts w:ascii="仿宋" w:eastAsia="仿宋" w:hAnsi="仿宋" w:cs="仿宋" w:hint="eastAsia"/>
            <w:lang w:eastAsia="zh-CN"/>
          </w:rPr>
          <w:t>(三)、营销渠道与策略</w:t>
        </w:r>
        <w:r>
          <w:tab/>
        </w:r>
        <w:r>
          <w:fldChar w:fldCharType="begin"/>
        </w:r>
        <w:r>
          <w:instrText xml:space="preserve"> PAGEREF _Toc15980 \h </w:instrText>
        </w:r>
        <w:r>
          <w:fldChar w:fldCharType="separate"/>
        </w:r>
        <w:r>
          <w:t>74</w:t>
        </w:r>
        <w:r>
          <w:fldChar w:fldCharType="end"/>
        </w:r>
      </w:hyperlink>
    </w:p>
    <w:p>
      <w:pPr>
        <w:pStyle w:val="TOC2"/>
        <w:tabs>
          <w:tab w:val="right" w:leader="dot" w:pos="8306"/>
        </w:tabs>
      </w:pPr>
      <w:hyperlink w:anchor="_Toc2781" w:history="1">
        <w:r>
          <w:rPr>
            <w:rFonts w:ascii="仿宋" w:eastAsia="仿宋" w:hAnsi="仿宋" w:cs="仿宋" w:hint="eastAsia"/>
            <w:lang w:eastAsia="zh-CN"/>
          </w:rPr>
          <w:t>(四)、推广与宣传活动</w:t>
        </w:r>
        <w:r>
          <w:tab/>
        </w:r>
        <w:r>
          <w:fldChar w:fldCharType="begin"/>
        </w:r>
        <w:r>
          <w:instrText xml:space="preserve"> PAGEREF _Toc2781 \h </w:instrText>
        </w:r>
        <w:r>
          <w:fldChar w:fldCharType="separate"/>
        </w:r>
        <w:r>
          <w:t>75</w:t>
        </w:r>
        <w:r>
          <w:fldChar w:fldCharType="end"/>
        </w:r>
      </w:hyperlink>
    </w:p>
    <w:p>
      <w:pPr>
        <w:pStyle w:val="TOC1"/>
        <w:tabs>
          <w:tab w:val="right" w:leader="dot" w:pos="8306"/>
        </w:tabs>
      </w:pPr>
      <w:hyperlink w:anchor="_Toc23929" w:history="1">
        <w:r>
          <w:rPr>
            <w:rFonts w:ascii="仿宋" w:eastAsia="仿宋" w:hAnsi="仿宋" w:cs="仿宋" w:hint="eastAsia"/>
            <w:lang w:eastAsia="zh-CN"/>
          </w:rPr>
          <w:t>十五、质量管理体系</w:t>
        </w:r>
        <w:r>
          <w:tab/>
        </w:r>
        <w:r>
          <w:fldChar w:fldCharType="begin"/>
        </w:r>
        <w:r>
          <w:instrText xml:space="preserve"> PAGEREF _Toc23929 \h </w:instrText>
        </w:r>
        <w:r>
          <w:fldChar w:fldCharType="separate"/>
        </w:r>
        <w:r>
          <w:t>81</w:t>
        </w:r>
        <w:r>
          <w:fldChar w:fldCharType="end"/>
        </w:r>
      </w:hyperlink>
    </w:p>
    <w:p>
      <w:pPr>
        <w:pStyle w:val="TOC2"/>
        <w:tabs>
          <w:tab w:val="right" w:leader="dot" w:pos="8306"/>
        </w:tabs>
      </w:pPr>
      <w:hyperlink w:anchor="_Toc8780" w:history="1">
        <w:r>
          <w:rPr>
            <w:rFonts w:ascii="仿宋" w:eastAsia="仿宋" w:hAnsi="仿宋" w:cs="仿宋" w:hint="eastAsia"/>
            <w:lang w:eastAsia="zh-CN"/>
          </w:rPr>
          <w:t>(一)、质量目标与方针</w:t>
        </w:r>
        <w:r>
          <w:tab/>
        </w:r>
        <w:r>
          <w:fldChar w:fldCharType="begin"/>
        </w:r>
        <w:r>
          <w:instrText xml:space="preserve"> PAGEREF _Toc8780 \h </w:instrText>
        </w:r>
        <w:r>
          <w:fldChar w:fldCharType="separate"/>
        </w:r>
        <w:r>
          <w:t>81</w:t>
        </w:r>
        <w:r>
          <w:fldChar w:fldCharType="end"/>
        </w:r>
      </w:hyperlink>
    </w:p>
    <w:p>
      <w:pPr>
        <w:pStyle w:val="TOC2"/>
        <w:tabs>
          <w:tab w:val="right" w:leader="dot" w:pos="8306"/>
        </w:tabs>
      </w:pPr>
      <w:hyperlink w:anchor="_Toc12435" w:history="1">
        <w:r>
          <w:rPr>
            <w:rFonts w:ascii="仿宋" w:eastAsia="仿宋" w:hAnsi="仿宋" w:cs="仿宋" w:hint="eastAsia"/>
            <w:lang w:eastAsia="zh-CN"/>
          </w:rPr>
          <w:t>(二)、质量管理责任</w:t>
        </w:r>
        <w:r>
          <w:tab/>
        </w:r>
        <w:r>
          <w:fldChar w:fldCharType="begin"/>
        </w:r>
        <w:r>
          <w:instrText xml:space="preserve"> PAGEREF _Toc12435 \h </w:instrText>
        </w:r>
        <w:r>
          <w:fldChar w:fldCharType="separate"/>
        </w:r>
        <w:r>
          <w:t>82</w:t>
        </w:r>
        <w:r>
          <w:fldChar w:fldCharType="end"/>
        </w:r>
      </w:hyperlink>
    </w:p>
    <w:p>
      <w:pPr>
        <w:pStyle w:val="TOC2"/>
        <w:tabs>
          <w:tab w:val="right" w:leader="dot" w:pos="8306"/>
        </w:tabs>
      </w:pPr>
      <w:hyperlink w:anchor="_Toc30570" w:history="1">
        <w:r>
          <w:rPr>
            <w:rFonts w:ascii="仿宋" w:eastAsia="仿宋" w:hAnsi="仿宋" w:cs="仿宋" w:hint="eastAsia"/>
            <w:lang w:eastAsia="zh-CN"/>
          </w:rPr>
          <w:t>(三)、质量管理体系文件</w:t>
        </w:r>
        <w:r>
          <w:tab/>
        </w:r>
        <w:r>
          <w:fldChar w:fldCharType="begin"/>
        </w:r>
        <w:r>
          <w:instrText xml:space="preserve"> PAGEREF _Toc30570 \h </w:instrText>
        </w:r>
        <w:r>
          <w:fldChar w:fldCharType="separate"/>
        </w:r>
        <w:r>
          <w:t>83</w:t>
        </w:r>
        <w:r>
          <w:fldChar w:fldCharType="end"/>
        </w:r>
      </w:hyperlink>
    </w:p>
    <w:p>
      <w:pPr>
        <w:pStyle w:val="TOC2"/>
        <w:tabs>
          <w:tab w:val="right" w:leader="dot" w:pos="8306"/>
        </w:tabs>
      </w:pPr>
      <w:hyperlink w:anchor="_Toc30224" w:history="1">
        <w:r>
          <w:rPr>
            <w:rFonts w:ascii="仿宋" w:eastAsia="仿宋" w:hAnsi="仿宋" w:cs="仿宋" w:hint="eastAsia"/>
            <w:lang w:eastAsia="zh-CN"/>
          </w:rPr>
          <w:t>(四)、质量培训与教育</w:t>
        </w:r>
        <w:r>
          <w:tab/>
        </w:r>
        <w:r>
          <w:fldChar w:fldCharType="begin"/>
        </w:r>
        <w:r>
          <w:instrText xml:space="preserve"> PAGEREF _Toc30224 \h </w:instrText>
        </w:r>
        <w:r>
          <w:fldChar w:fldCharType="separate"/>
        </w:r>
        <w:r>
          <w:t>85</w:t>
        </w:r>
        <w:r>
          <w:fldChar w:fldCharType="end"/>
        </w:r>
      </w:hyperlink>
    </w:p>
    <w:p>
      <w:pPr>
        <w:pStyle w:val="TOC2"/>
        <w:tabs>
          <w:tab w:val="right" w:leader="dot" w:pos="8306"/>
        </w:tabs>
      </w:pPr>
      <w:hyperlink w:anchor="_Toc18446" w:history="1">
        <w:r>
          <w:rPr>
            <w:rFonts w:ascii="仿宋" w:eastAsia="仿宋" w:hAnsi="仿宋" w:cs="仿宋" w:hint="eastAsia"/>
            <w:lang w:eastAsia="zh-CN"/>
          </w:rPr>
          <w:t>(五)、质量审核与评价</w:t>
        </w:r>
        <w:r>
          <w:tab/>
        </w:r>
        <w:r>
          <w:fldChar w:fldCharType="begin"/>
        </w:r>
        <w:r>
          <w:instrText xml:space="preserve"> PAGEREF _Toc18446 \h </w:instrText>
        </w:r>
        <w:r>
          <w:fldChar w:fldCharType="separate"/>
        </w:r>
        <w:r>
          <w:t>86</w:t>
        </w:r>
        <w:r>
          <w:fldChar w:fldCharType="end"/>
        </w:r>
      </w:hyperlink>
    </w:p>
    <w:p>
      <w:pPr>
        <w:pStyle w:val="TOC2"/>
        <w:tabs>
          <w:tab w:val="right" w:leader="dot" w:pos="8306"/>
        </w:tabs>
      </w:pPr>
      <w:hyperlink w:anchor="_Toc20983" w:history="1">
        <w:r>
          <w:rPr>
            <w:rFonts w:ascii="仿宋" w:eastAsia="仿宋" w:hAnsi="仿宋" w:cs="仿宋" w:hint="eastAsia"/>
            <w:lang w:eastAsia="zh-CN"/>
          </w:rPr>
          <w:t>(六)、不符合与纠正措施</w:t>
        </w:r>
        <w:r>
          <w:tab/>
        </w:r>
        <w:r>
          <w:fldChar w:fldCharType="begin"/>
        </w:r>
        <w:r>
          <w:instrText xml:space="preserve"> PAGEREF _Toc20983 \h </w:instrText>
        </w:r>
        <w:r>
          <w:fldChar w:fldCharType="separate"/>
        </w:r>
        <w:r>
          <w:t>87</w:t>
        </w:r>
        <w:r>
          <w:fldChar w:fldCharType="end"/>
        </w:r>
      </w:hyperlink>
    </w:p>
    <w:p>
      <w:pPr>
        <w:pStyle w:val="TOC1"/>
        <w:tabs>
          <w:tab w:val="right" w:leader="dot" w:pos="8306"/>
        </w:tabs>
      </w:pPr>
      <w:hyperlink w:anchor="_Toc14208" w:history="1">
        <w:r>
          <w:rPr>
            <w:rFonts w:ascii="仿宋" w:eastAsia="仿宋" w:hAnsi="仿宋" w:cs="仿宋" w:hint="eastAsia"/>
            <w:lang w:eastAsia="zh-CN"/>
          </w:rPr>
          <w:t>十六、康复机器人项目变更管理</w:t>
        </w:r>
        <w:r>
          <w:tab/>
        </w:r>
        <w:r>
          <w:fldChar w:fldCharType="begin"/>
        </w:r>
        <w:r>
          <w:instrText xml:space="preserve"> PAGEREF _Toc14208 \h </w:instrText>
        </w:r>
        <w:r>
          <w:fldChar w:fldCharType="separate"/>
        </w:r>
        <w:r>
          <w:t>89</w:t>
        </w:r>
        <w:r>
          <w:fldChar w:fldCharType="end"/>
        </w:r>
      </w:hyperlink>
    </w:p>
    <w:p>
      <w:pPr>
        <w:pStyle w:val="TOC2"/>
        <w:tabs>
          <w:tab w:val="right" w:leader="dot" w:pos="8306"/>
        </w:tabs>
      </w:pPr>
      <w:hyperlink w:anchor="_Toc13385" w:history="1">
        <w:r>
          <w:rPr>
            <w:rFonts w:ascii="仿宋" w:eastAsia="仿宋" w:hAnsi="仿宋" w:cs="仿宋" w:hint="eastAsia"/>
            <w:lang w:eastAsia="zh-CN"/>
          </w:rPr>
          <w:t>(一)、变更申请与评估</w:t>
        </w:r>
        <w:r>
          <w:tab/>
        </w:r>
        <w:r>
          <w:fldChar w:fldCharType="begin"/>
        </w:r>
        <w:r>
          <w:instrText xml:space="preserve"> PAGEREF _Toc13385 \h </w:instrText>
        </w:r>
        <w:r>
          <w:fldChar w:fldCharType="separate"/>
        </w:r>
        <w:r>
          <w:t>89</w:t>
        </w:r>
        <w:r>
          <w:fldChar w:fldCharType="end"/>
        </w:r>
      </w:hyperlink>
    </w:p>
    <w:p>
      <w:pPr>
        <w:pStyle w:val="TOC2"/>
        <w:tabs>
          <w:tab w:val="right" w:leader="dot" w:pos="8306"/>
        </w:tabs>
      </w:pPr>
      <w:hyperlink w:anchor="_Toc20530" w:history="1">
        <w:r>
          <w:rPr>
            <w:rFonts w:ascii="仿宋" w:eastAsia="仿宋" w:hAnsi="仿宋" w:cs="仿宋" w:hint="eastAsia"/>
            <w:lang w:eastAsia="zh-CN"/>
          </w:rPr>
          <w:t>(二)、变更实施与控制</w:t>
        </w:r>
        <w:r>
          <w:tab/>
        </w:r>
        <w:r>
          <w:fldChar w:fldCharType="begin"/>
        </w:r>
        <w:r>
          <w:instrText xml:space="preserve"> PAGEREF _Toc20530 \h </w:instrText>
        </w:r>
        <w:r>
          <w:fldChar w:fldCharType="separate"/>
        </w:r>
        <w:r>
          <w:t>89</w:t>
        </w:r>
        <w:r>
          <w:fldChar w:fldCharType="end"/>
        </w:r>
      </w:hyperlink>
    </w:p>
    <w:p>
      <w:pPr>
        <w:pStyle w:val="TOC1"/>
        <w:tabs>
          <w:tab w:val="right" w:leader="dot" w:pos="8306"/>
        </w:tabs>
      </w:pPr>
      <w:hyperlink w:anchor="_Toc13913" w:history="1">
        <w:r>
          <w:rPr>
            <w:rFonts w:ascii="仿宋" w:eastAsia="仿宋" w:hAnsi="仿宋" w:cs="仿宋" w:hint="eastAsia"/>
            <w:lang w:eastAsia="zh-CN"/>
          </w:rPr>
          <w:t>十七、康复机器人项目工程方案分析</w:t>
        </w:r>
        <w:r>
          <w:tab/>
        </w:r>
        <w:r>
          <w:fldChar w:fldCharType="begin"/>
        </w:r>
        <w:r>
          <w:instrText xml:space="preserve"> PAGEREF _Toc13913 \h </w:instrText>
        </w:r>
        <w:r>
          <w:fldChar w:fldCharType="separate"/>
        </w:r>
        <w:r>
          <w:t>90</w:t>
        </w:r>
        <w:r>
          <w:fldChar w:fldCharType="end"/>
        </w:r>
      </w:hyperlink>
    </w:p>
    <w:p>
      <w:pPr>
        <w:pStyle w:val="TOC2"/>
        <w:tabs>
          <w:tab w:val="right" w:leader="dot" w:pos="8306"/>
        </w:tabs>
      </w:pPr>
      <w:hyperlink w:anchor="_Toc17452" w:history="1">
        <w:r>
          <w:rPr>
            <w:rFonts w:ascii="仿宋" w:eastAsia="仿宋" w:hAnsi="仿宋" w:cs="仿宋" w:hint="eastAsia"/>
            <w:lang w:eastAsia="zh-CN"/>
          </w:rPr>
          <w:t>(一)、建筑工程设计原则</w:t>
        </w:r>
        <w:r>
          <w:tab/>
        </w:r>
        <w:r>
          <w:fldChar w:fldCharType="begin"/>
        </w:r>
        <w:r>
          <w:instrText xml:space="preserve"> PAGEREF _Toc17452 \h </w:instrText>
        </w:r>
        <w:r>
          <w:fldChar w:fldCharType="separate"/>
        </w:r>
        <w:r>
          <w:t>90</w:t>
        </w:r>
        <w:r>
          <w:fldChar w:fldCharType="end"/>
        </w:r>
      </w:hyperlink>
    </w:p>
    <w:p>
      <w:pPr>
        <w:pStyle w:val="TOC2"/>
        <w:tabs>
          <w:tab w:val="right" w:leader="dot" w:pos="8306"/>
        </w:tabs>
      </w:pPr>
      <w:hyperlink w:anchor="_Toc20492" w:history="1">
        <w:r>
          <w:rPr>
            <w:rFonts w:ascii="仿宋" w:eastAsia="仿宋" w:hAnsi="仿宋" w:cs="仿宋" w:hint="eastAsia"/>
            <w:lang w:eastAsia="zh-CN"/>
          </w:rPr>
          <w:t>(二)、土建工程建设指标</w:t>
        </w:r>
        <w:r>
          <w:tab/>
        </w:r>
        <w:r>
          <w:fldChar w:fldCharType="begin"/>
        </w:r>
        <w:r>
          <w:instrText xml:space="preserve"> PAGEREF _Toc20492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350"/>
      <w:r>
        <w:rPr>
          <w:rFonts w:ascii="仿宋" w:eastAsia="仿宋" w:hAnsi="仿宋" w:cs="仿宋" w:hint="eastAsia"/>
          <w:sz w:val="28"/>
          <w:lang w:eastAsia="zh-CN"/>
        </w:rPr>
        <w:t>一、康复机器人项目建设单位说明</w:t>
      </w:r>
      <w:bookmarkEnd w:id="2"/>
    </w:p>
    <w:p>
      <w:pPr>
        <w:pStyle w:val="Heading2"/>
        <w:rPr>
          <w:rFonts w:ascii="仿宋" w:eastAsia="仿宋" w:hAnsi="仿宋" w:cs="仿宋" w:hint="eastAsia"/>
          <w:lang w:eastAsia="zh-CN"/>
        </w:rPr>
      </w:pPr>
      <w:bookmarkStart w:id="3" w:name="_Toc17096"/>
      <w:r>
        <w:rPr>
          <w:rFonts w:ascii="仿宋" w:eastAsia="仿宋" w:hAnsi="仿宋" w:cs="仿宋" w:hint="eastAsia"/>
          <w:lang w:eastAsia="zh-CN"/>
        </w:rPr>
        <w:t>(一)、康复机器人项目承办单位基本情况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568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康复机器人项目承办单位的XXXX，我们着眼于实现可持续的经济效益。通过技术创新和解决方案的提供，公司预计在康复机器人项目执行期间将获得可观的收入增长。这一收入来源主要包括康复机器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同时，我们注重成本控制和效率提升，以确保康复机器人项目的可持续盈利。透过精细的管理和资源优化，公司期望实现康复机器人项目利润最大化。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康复机器人项目实施进行全面的投资评估，包括康复机器人项目启动阶段的资金投入和后续运营成本。通过对康复机器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康复机器人项目实施过程中具备足够的资金流动性，公司将进行详尽的现金流分析。这包括资金需求的合理预测、康复机器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326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1147"/>
      <w:r>
        <w:rPr>
          <w:rFonts w:ascii="仿宋" w:eastAsia="仿宋" w:hAnsi="仿宋" w:cs="仿宋" w:hint="eastAsia"/>
          <w:lang w:eastAsia="zh-CN"/>
        </w:rPr>
        <w:t>(一)、康复机器人行业分析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行业一直以来都是市场的关注焦点。行业内的发展趋势、竞争态势以及潜在机会都对康复机器人项目的推进产生深远的影响。通过深入研究行业的整体概貌，我们将更好地理解行业的核心特征，为康复机器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行业，技术一直是推动创新和发展的关键因素。我们将对当前技术趋势进行详尽分析，包括但不限于人工智能、大数据应用、先进制造技术等。这有助于康复机器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康复机器人项目成功的基础。我们将对主要竞争对手进行深入研究，包括其市场份额、产品特点、市场定位等。通过全面了解竞争对手的优势和劣势，康复机器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525"/>
      <w:r>
        <w:rPr>
          <w:rFonts w:ascii="仿宋" w:eastAsia="仿宋" w:hAnsi="仿宋" w:cs="仿宋" w:hint="eastAsia"/>
          <w:sz w:val="28"/>
          <w:lang w:eastAsia="zh-CN"/>
        </w:rPr>
        <w:t>(二)、康复机器人市场分析预测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康复机器人市场未来的增长趋势。这包括市场的整体规模、各细分领域的发展趋势等。康复机器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康复机器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康复机器人项目实施过程中需要充分考虑的因素。我们将对市场风险进行全面评估，包括但不限于政策法规风险、市场竞争风险、技术变革风险等。通过对潜在风险的深入分析，康复机器人项目可以制定相应的风险缓解策略，降低不确定性对康复机器人项目的影响。</w:t>
      </w:r>
    </w:p>
    <w:p>
      <w:pPr>
        <w:pStyle w:val="Heading1"/>
        <w:ind w:firstLine="560" w:firstLineChars="200"/>
        <w:rPr>
          <w:rFonts w:ascii="仿宋" w:eastAsia="仿宋" w:hAnsi="仿宋" w:cs="仿宋" w:hint="eastAsia"/>
          <w:sz w:val="28"/>
          <w:lang w:eastAsia="zh-CN"/>
        </w:rPr>
      </w:pPr>
      <w:bookmarkStart w:id="8" w:name="_Toc23046"/>
      <w:r>
        <w:rPr>
          <w:rFonts w:ascii="仿宋" w:eastAsia="仿宋" w:hAnsi="仿宋" w:cs="仿宋" w:hint="eastAsia"/>
          <w:sz w:val="28"/>
          <w:lang w:eastAsia="zh-CN"/>
        </w:rPr>
        <w:t>三、康复机器人项目土建工程</w:t>
      </w:r>
      <w:bookmarkEnd w:id="8"/>
    </w:p>
    <w:p>
      <w:pPr>
        <w:pStyle w:val="Heading2"/>
        <w:rPr>
          <w:rFonts w:ascii="仿宋" w:eastAsia="仿宋" w:hAnsi="仿宋" w:cs="仿宋" w:hint="eastAsia"/>
          <w:lang w:eastAsia="zh-CN"/>
        </w:rPr>
      </w:pPr>
      <w:bookmarkStart w:id="9" w:name="_Toc1036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在康复机器人项目的建筑工程设计中，我们将秉承一系列重要的设计原则，以确保康复机器人项目建筑在功能、美观、可持续性等方面达到最佳效果。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首要原则是确保建筑的功能性得到最大化的发挥。我们将充分理解康复机器人项目的实际需求，合理布局各个功能区域，保证建筑在满足业务需求的同时，提供高效的工作环境。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在建筑设计中，我们将综合考虑建设和运营成本。通过精细的经济效益分析，确保设计方案在高效利用资源的同时，对康复机器人项目的长期盈利能力有积极的贡献。</w:t>
      </w:r>
    </w:p>
    <w:p>
      <w:pPr>
        <w:pStyle w:val="Heading2"/>
        <w:ind w:firstLine="560" w:firstLineChars="200"/>
        <w:rPr>
          <w:rFonts w:ascii="仿宋" w:eastAsia="仿宋" w:hAnsi="仿宋" w:cs="仿宋" w:hint="eastAsia"/>
          <w:sz w:val="28"/>
          <w:lang w:eastAsia="zh-CN"/>
        </w:rPr>
      </w:pPr>
      <w:bookmarkStart w:id="10" w:name="_Toc2407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的土建工程设计中，我们将精准设定设计年限，结合康复机器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康复机器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155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康复机器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康复机器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康复机器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本期工程康复机器人项目预计总建筑面积XXX平方米，其中：计容建筑面积XXX平方米，计划建筑工程投资XX万元，占康复机器人项目总投资的XX%。</w:t>
      </w:r>
    </w:p>
    <w:p>
      <w:pPr>
        <w:pStyle w:val="Heading1"/>
        <w:ind w:firstLine="560" w:firstLineChars="200"/>
        <w:rPr>
          <w:rFonts w:ascii="仿宋" w:eastAsia="仿宋" w:hAnsi="仿宋" w:cs="仿宋" w:hint="eastAsia"/>
          <w:sz w:val="28"/>
          <w:lang w:eastAsia="zh-CN"/>
        </w:rPr>
      </w:pPr>
      <w:bookmarkStart w:id="13" w:name="_Toc6230"/>
      <w:r>
        <w:rPr>
          <w:rFonts w:ascii="仿宋" w:eastAsia="仿宋" w:hAnsi="仿宋" w:cs="仿宋" w:hint="eastAsia"/>
          <w:sz w:val="28"/>
          <w:lang w:eastAsia="zh-CN"/>
        </w:rPr>
        <w:t>四、康复机器人项目概论</w:t>
      </w:r>
      <w:bookmarkEnd w:id="13"/>
    </w:p>
    <w:p>
      <w:pPr>
        <w:pStyle w:val="Heading2"/>
        <w:rPr>
          <w:rFonts w:ascii="仿宋" w:eastAsia="仿宋" w:hAnsi="仿宋" w:cs="仿宋" w:hint="eastAsia"/>
          <w:lang w:eastAsia="zh-CN"/>
        </w:rPr>
      </w:pPr>
      <w:bookmarkStart w:id="14" w:name="_Toc26174"/>
      <w:r>
        <w:rPr>
          <w:rFonts w:ascii="仿宋" w:eastAsia="仿宋" w:hAnsi="仿宋" w:cs="仿宋" w:hint="eastAsia"/>
          <w:lang w:eastAsia="zh-CN"/>
        </w:rPr>
        <w:t>(一)、康复机器人项目概况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起源追溯至对市场的深入洞察。市场的不断演变与变革为康复机器人项目提供了难得的机遇。当前市场存在的需求缺口和变革的大环境共同构成了康复机器人项目的背景。这个康复机器人项目旨在充分利用市场机遇，填补行业中尚未满足的需求，为客户提供全新的解决方案。市场的变革和需求的增长使得这个康复机器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康复机器人项目名称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正式命名为康复机器人。这个名称不仅仅是一个标识，更代表了康复机器人项目的核心理念和愿景。它蕴含着康复机器人项目所要解决问题的关键字，具有强烈的表达和辨识度，为康复机器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康复机器人项目目标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核心目标是提供一种全新、高效的解决方案，满足客户日益增长的需求。康复机器人项目追求的不仅仅是满足市场需求，更是在市场中获得卓越的竞争优势。通过不断提升产品或服务的质量和创新水平，康复机器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康复机器人项目范围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全面涵盖了产品研发、制造、市场推广和售后服务，确保从产品设计到最终用户体验的全方位关注。这一全面的康复机器人项目范围是为了确保康复机器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康复机器人项目时间表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康复机器人项目计划在未来18个月内完成，包括研发、测试、市场试点和正式推出等不同阶段。这个时间表的合理设计是为了确保康复机器人项目各个阶段的顺利推进，以便按时交付高质量的成果。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康复机器人项目预算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康复机器人项目总预算估算为XX百万美元，主要分配在研发、市场推广、人员培训和运营等方面。这一充足的预算为康复机器人项目提供了充足的资源，确保康复机器人项目在各个方面都能取得优异的表现。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康复机器人项目风险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可能面临的风险包括市场接受度低、技术难题、竞争激烈等。康复机器人项目团队已经制定了相应的风险应对计划，通过前瞻性的风险管理，确保康复机器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康复机器人项目团队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康复机器人项目汇聚了一支经验丰富、多领域专业素养的核心团队，确保康复机器人项目在各个方面都能拥有高水平的执行力。团队的协同作战是康复机器人项目成功的关键因素之一。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康复机器人项目背景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康复机器人项目的背景根植于市场对更高效、创新产品的渴望，同时也受到科技发展对行业格局的深刻改变的影响。这为康复机器人项目提供了广阔的发展空间和市场需求。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康复机器人项目现状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截至目前，康复机器人项目已完成市场调研和技术验证，取得了初步的成功。这为康复机器人项目在未来的发展奠定了坚实的基础，为更远大的目标打下了坚实的基石。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4748"/>
      <w:r>
        <w:rPr>
          <w:rFonts w:ascii="仿宋" w:eastAsia="仿宋" w:hAnsi="仿宋" w:cs="仿宋" w:hint="eastAsia"/>
          <w:sz w:val="28"/>
          <w:lang w:eastAsia="zh-CN"/>
        </w:rPr>
        <w:t>(二)、康复机器人项目目标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keyword》康复机器人项目首要业务目标是在市场中占据有利地位，实现产品/服务的成功推广和销售。通过不断提升产品质量、创新性，康复机器人项目追求成为行业中的领导者，赢得更多客户的青睐。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在科技迅速发展的时代，康复机器人项目着眼于技术创新。通过持续的研发和技术升级，康复机器人项目旨在推出更具创新性的产品或服务，以满足市场对新鲜、先进解决方案的需求。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为了建立可持续的客户关系，康复机器人项目设定了客户满意度目标。通过提供卓越的产品质量和优质的客户服务，康复机器人项目追求赢得客户的信任和忠诚度，确保他们的满意度达到行业领先水平。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康复机器人项目注重社会责任和可持续发展。通过实施环保、社会责任康复机器人项目，康复机器人项目致力于在经济发展的同时保护环境，促进社会公平，实现可持续经营。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康复机器人项目的团队是实现目标的核心驱动力。因此，康复机器人项目设定了团队发展目标，包括提升团队成员的专业技能、培养领导力，以及搭建协同高效的团队工作氛围。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7968"/>
      <w:r>
        <w:rPr>
          <w:rFonts w:ascii="仿宋" w:eastAsia="仿宋" w:hAnsi="仿宋" w:cs="仿宋" w:hint="eastAsia"/>
          <w:sz w:val="28"/>
          <w:lang w:eastAsia="zh-CN"/>
        </w:rPr>
        <w:t>(三)、康复机器人项目提出的理由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康复机器人项目提出的理由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提出源于对市场机遇的深刻洞察。当前市场中存在的需求缺口和行业发展趋势表明，有巨大的商业机会等待被开发。通过准确捕捉市场机遇，康复机器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理念基于对技术创新的信仰。通过持续的研发和技术投入，康复机器人项目有望推出更具创新性的产品或服务。在科技飞速发展的当下，康复机器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提出是为了增强企业的行业竞争力。通过提升产品或服务的质量和独特性，康复机器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响应了消费者需求的变化。随着社会和科技的不断发展，消费者对产品和服务的需求也在发生变化。通过深入了解并及时回应消费者的新需求，康复机器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康复机器人项目的提出是企业战略发展规划的一部分。在面对日益激烈的市场竞争和不断变化的商业环境中，康复机器人项目作为企业战略的一环，旨在为企业开辟新的增长领域，巩固企业在行业中的地位。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提出不仅仅是基于商业考量，还注重社会责任。通过推出环保、社会责任等方面的康复机器人项目，康复机器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康复机器人项目的提出反映了对利益相关者期望的关注。包括客户、员工、投资者等利益相关者在企业发展中都有着各自的期望，康复机器人项目力求在满足这些期望的同时，取得更大的共赢。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4768"/>
      <w:r>
        <w:rPr>
          <w:rFonts w:ascii="仿宋" w:eastAsia="仿宋" w:hAnsi="仿宋" w:cs="仿宋" w:hint="eastAsia"/>
          <w:sz w:val="28"/>
          <w:lang w:eastAsia="zh-CN"/>
        </w:rPr>
        <w:t>(四)、康复机器人项目意义</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在实施康复机器人项目的过程中，我们不仅仅是在追逐商业成功，更是为企业和社会的多个层面创造了深远的意义。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首要意义在于提升企业的市场竞争力。通过持续的创新和对产品质量的高标准要求，康复机器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康复机器人项目的推进将促使行业技术水平的提升。通过引入先进技术和创新性解决方案，康复机器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康复机器人项目不仅创造了大量就业机会，提高了就业水平，还注重社会责任和环保。通过参与社会公益事业和推动环保康复机器人项目，康复机器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综合而言，康复机器人项目意义重大，不仅推动了企业的发展，也为行业和社会的进步贡献了积极力量。这是一个全面而深刻的影响，将在未来产生可持续的正面效应。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1081"/>
      <w:r>
        <w:rPr>
          <w:rFonts w:ascii="仿宋" w:eastAsia="仿宋" w:hAnsi="仿宋" w:cs="仿宋" w:hint="eastAsia"/>
          <w:sz w:val="28"/>
          <w:lang w:eastAsia="zh-CN"/>
        </w:rPr>
        <w:t>(五)、康复机器人项目背景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在当今迅猛发展的商业环境中，康复机器人项目的动因根植于对多方面因素的审慎考量。这个康复机器人项目的提出并非孤立的决策，而是对企业所处背景深入思考的产物。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康复机器人项目背后的首要原因。科技的迅速发展和全球市场的快速变化使得企业必须灵活应对。康复机器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竞争的激烈程度也是康复机器人项目背景中不可忽视的一环。企业需要在激烈竞争中脱颖而出，为此，康复机器人项目致力于打破常规，提供独特的价值主张，以吸引客户并确保市场份额的增长。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技术的迅速发展为企业带来了机遇与挑战。作为康复机器人项目启动的背景之一，对新兴技术的应用将有助于提升企业的技术水平，使其在不断演进的商业环境中保持竞争优势。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此外，社会对企业责任的期望也在逐渐升高。康复机器人项目充分融入了社会责任的理念，通过可持续经营和社会公益康复机器人项目，企图为社会贡献一份力量，在商业成功的同时关注社会价值。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9" w:name="_Toc25184"/>
      <w:r>
        <w:rPr>
          <w:rFonts w:ascii="仿宋" w:eastAsia="仿宋" w:hAnsi="仿宋" w:cs="仿宋" w:hint="eastAsia"/>
          <w:sz w:val="28"/>
          <w:lang w:eastAsia="zh-CN"/>
        </w:rPr>
        <w:t>五、康复机器人项目绩效评估</w:t>
      </w:r>
      <w:bookmarkEnd w:id="19"/>
    </w:p>
    <w:p>
      <w:pPr>
        <w:pStyle w:val="Heading2"/>
        <w:rPr>
          <w:rFonts w:ascii="仿宋" w:eastAsia="仿宋" w:hAnsi="仿宋" w:cs="仿宋" w:hint="eastAsia"/>
          <w:lang w:eastAsia="zh-CN"/>
        </w:rPr>
      </w:pPr>
      <w:bookmarkStart w:id="20" w:name="_Toc18438"/>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中，我们设计了一套全面的绩效评估指标，以确保康复机器人项目的可控和成功交付。这些指标跨足康复机器人项目目标、成本、进度和质量等多个维度，为我们提供了全面洞察康复机器人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https://d.book118.com/748046017112006043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9E473E"/>
    <w:rsid w:val="029E47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046017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2024-02-26T05:02:00Z</dcterms:created>
  <dcterms:modified xsi:type="dcterms:W3CDTF">2024-02-26T05:03:13Z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2A44264D9FA84770B180DD9EA9B968E6_11</vt:lpwstr>
  </property>
  <property fmtid="{D5CDD505-2E9C-101B-9397-08002B2CF9AE}" pid="3" name="KSOProductBuildVer">
    <vt:lpwstr>2052-12.1.0.16388</vt:lpwstr>
  </property>
</Properties>
</file>