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数控冲床行业相关公司设立可行性研究报告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7" w:history="1">
        <w:r>
          <w:rPr>
            <w:rFonts w:ascii="仿宋" w:eastAsia="仿宋" w:hAnsi="仿宋" w:cs="仿宋" w:hint="eastAsia"/>
            <w:lang w:eastAsia="zh-CN"/>
          </w:rPr>
          <w:t>序言</w:t>
        </w:r>
        <w:r>
          <w:tab/>
        </w:r>
        <w:r>
          <w:fldChar w:fldCharType="begin"/>
        </w:r>
        <w:r>
          <w:instrText xml:space="preserve"> PAGEREF _Toc9797 \h </w:instrText>
        </w:r>
        <w:r>
          <w:fldChar w:fldCharType="separate"/>
        </w:r>
        <w:r>
          <w:t>3</w:t>
        </w:r>
        <w:r>
          <w:fldChar w:fldCharType="end"/>
        </w:r>
      </w:hyperlink>
    </w:p>
    <w:p>
      <w:pPr>
        <w:pStyle w:val="TOC1"/>
        <w:tabs>
          <w:tab w:val="right" w:leader="dot" w:pos="8306"/>
        </w:tabs>
      </w:pPr>
      <w:hyperlink w:anchor="_Toc10423" w:history="1">
        <w:r>
          <w:rPr>
            <w:rFonts w:ascii="仿宋" w:eastAsia="仿宋" w:hAnsi="仿宋" w:cs="仿宋" w:hint="eastAsia"/>
            <w:lang w:eastAsia="zh-CN"/>
          </w:rPr>
          <w:t>一、选址分析</w:t>
        </w:r>
        <w:r>
          <w:tab/>
        </w:r>
        <w:r>
          <w:fldChar w:fldCharType="begin"/>
        </w:r>
        <w:r>
          <w:instrText xml:space="preserve"> PAGEREF _Toc10423 \h </w:instrText>
        </w:r>
        <w:r>
          <w:fldChar w:fldCharType="separate"/>
        </w:r>
        <w:r>
          <w:t>3</w:t>
        </w:r>
        <w:r>
          <w:fldChar w:fldCharType="end"/>
        </w:r>
      </w:hyperlink>
    </w:p>
    <w:p>
      <w:pPr>
        <w:pStyle w:val="TOC2"/>
        <w:tabs>
          <w:tab w:val="right" w:leader="dot" w:pos="8306"/>
        </w:tabs>
      </w:pPr>
      <w:hyperlink w:anchor="_Toc13759" w:history="1">
        <w:r>
          <w:rPr>
            <w:rFonts w:ascii="仿宋" w:eastAsia="仿宋" w:hAnsi="仿宋" w:cs="仿宋" w:hint="eastAsia"/>
            <w:lang w:eastAsia="zh-CN"/>
          </w:rPr>
          <w:t>(一)、数控冲床项目选址原则</w:t>
        </w:r>
        <w:r>
          <w:tab/>
        </w:r>
        <w:r>
          <w:fldChar w:fldCharType="begin"/>
        </w:r>
        <w:r>
          <w:instrText xml:space="preserve"> PAGEREF _Toc13759 \h </w:instrText>
        </w:r>
        <w:r>
          <w:fldChar w:fldCharType="separate"/>
        </w:r>
        <w:r>
          <w:t>3</w:t>
        </w:r>
        <w:r>
          <w:fldChar w:fldCharType="end"/>
        </w:r>
      </w:hyperlink>
    </w:p>
    <w:p>
      <w:pPr>
        <w:pStyle w:val="TOC2"/>
        <w:tabs>
          <w:tab w:val="right" w:leader="dot" w:pos="8306"/>
        </w:tabs>
      </w:pPr>
      <w:hyperlink w:anchor="_Toc28161" w:history="1">
        <w:r>
          <w:rPr>
            <w:rFonts w:ascii="仿宋" w:eastAsia="仿宋" w:hAnsi="仿宋" w:cs="仿宋" w:hint="eastAsia"/>
            <w:lang w:eastAsia="zh-CN"/>
          </w:rPr>
          <w:t>(二)、建设区基本情况</w:t>
        </w:r>
        <w:r>
          <w:tab/>
        </w:r>
        <w:r>
          <w:fldChar w:fldCharType="begin"/>
        </w:r>
        <w:r>
          <w:instrText xml:space="preserve"> PAGEREF _Toc28161 \h </w:instrText>
        </w:r>
        <w:r>
          <w:fldChar w:fldCharType="separate"/>
        </w:r>
        <w:r>
          <w:t>4</w:t>
        </w:r>
        <w:r>
          <w:fldChar w:fldCharType="end"/>
        </w:r>
      </w:hyperlink>
    </w:p>
    <w:p>
      <w:pPr>
        <w:pStyle w:val="TOC2"/>
        <w:tabs>
          <w:tab w:val="right" w:leader="dot" w:pos="8306"/>
        </w:tabs>
      </w:pPr>
      <w:hyperlink w:anchor="_Toc4571" w:history="1">
        <w:r>
          <w:rPr>
            <w:rFonts w:ascii="仿宋" w:eastAsia="仿宋" w:hAnsi="仿宋" w:cs="仿宋" w:hint="eastAsia"/>
            <w:lang w:eastAsia="zh-CN"/>
          </w:rPr>
          <w:t>(三)、发展目标</w:t>
        </w:r>
        <w:r>
          <w:tab/>
        </w:r>
        <w:r>
          <w:fldChar w:fldCharType="begin"/>
        </w:r>
        <w:r>
          <w:instrText xml:space="preserve"> PAGEREF _Toc4571 \h </w:instrText>
        </w:r>
        <w:r>
          <w:fldChar w:fldCharType="separate"/>
        </w:r>
        <w:r>
          <w:t>5</w:t>
        </w:r>
        <w:r>
          <w:fldChar w:fldCharType="end"/>
        </w:r>
      </w:hyperlink>
    </w:p>
    <w:p>
      <w:pPr>
        <w:pStyle w:val="TOC2"/>
        <w:tabs>
          <w:tab w:val="right" w:leader="dot" w:pos="8306"/>
        </w:tabs>
      </w:pPr>
      <w:hyperlink w:anchor="_Toc16479" w:history="1">
        <w:r>
          <w:rPr>
            <w:rFonts w:ascii="仿宋" w:eastAsia="仿宋" w:hAnsi="仿宋" w:cs="仿宋" w:hint="eastAsia"/>
            <w:lang w:eastAsia="zh-CN"/>
          </w:rPr>
          <w:t>(四)、产业发展方向</w:t>
        </w:r>
        <w:r>
          <w:tab/>
        </w:r>
        <w:r>
          <w:fldChar w:fldCharType="begin"/>
        </w:r>
        <w:r>
          <w:instrText xml:space="preserve"> PAGEREF _Toc16479 \h </w:instrText>
        </w:r>
        <w:r>
          <w:fldChar w:fldCharType="separate"/>
        </w:r>
        <w:r>
          <w:t>7</w:t>
        </w:r>
        <w:r>
          <w:fldChar w:fldCharType="end"/>
        </w:r>
      </w:hyperlink>
    </w:p>
    <w:p>
      <w:pPr>
        <w:pStyle w:val="TOC2"/>
        <w:tabs>
          <w:tab w:val="right" w:leader="dot" w:pos="8306"/>
        </w:tabs>
      </w:pPr>
      <w:hyperlink w:anchor="_Toc9931" w:history="1">
        <w:r>
          <w:rPr>
            <w:rFonts w:ascii="仿宋" w:eastAsia="仿宋" w:hAnsi="仿宋" w:cs="仿宋" w:hint="eastAsia"/>
            <w:lang w:eastAsia="zh-CN"/>
          </w:rPr>
          <w:t>(五)、数控冲床项目选址综合评价</w:t>
        </w:r>
        <w:r>
          <w:tab/>
        </w:r>
        <w:r>
          <w:fldChar w:fldCharType="begin"/>
        </w:r>
        <w:r>
          <w:instrText xml:space="preserve"> PAGEREF _Toc9931 \h </w:instrText>
        </w:r>
        <w:r>
          <w:fldChar w:fldCharType="separate"/>
        </w:r>
        <w:r>
          <w:t>8</w:t>
        </w:r>
        <w:r>
          <w:fldChar w:fldCharType="end"/>
        </w:r>
      </w:hyperlink>
    </w:p>
    <w:p>
      <w:pPr>
        <w:pStyle w:val="TOC1"/>
        <w:tabs>
          <w:tab w:val="right" w:leader="dot" w:pos="8306"/>
        </w:tabs>
      </w:pPr>
      <w:hyperlink w:anchor="_Toc7437" w:history="1">
        <w:r>
          <w:rPr>
            <w:rFonts w:ascii="仿宋" w:eastAsia="仿宋" w:hAnsi="仿宋" w:cs="仿宋" w:hint="eastAsia"/>
            <w:lang w:eastAsia="zh-CN"/>
          </w:rPr>
          <w:t>二、数控冲床项目概况</w:t>
        </w:r>
        <w:r>
          <w:tab/>
        </w:r>
        <w:r>
          <w:fldChar w:fldCharType="begin"/>
        </w:r>
        <w:r>
          <w:instrText xml:space="preserve"> PAGEREF _Toc7437 \h </w:instrText>
        </w:r>
        <w:r>
          <w:fldChar w:fldCharType="separate"/>
        </w:r>
        <w:r>
          <w:t>8</w:t>
        </w:r>
        <w:r>
          <w:fldChar w:fldCharType="end"/>
        </w:r>
      </w:hyperlink>
    </w:p>
    <w:p>
      <w:pPr>
        <w:pStyle w:val="TOC2"/>
        <w:tabs>
          <w:tab w:val="right" w:leader="dot" w:pos="8306"/>
        </w:tabs>
      </w:pPr>
      <w:hyperlink w:anchor="_Toc32616" w:history="1">
        <w:r>
          <w:rPr>
            <w:rFonts w:ascii="仿宋" w:eastAsia="仿宋" w:hAnsi="仿宋" w:cs="仿宋" w:hint="eastAsia"/>
            <w:lang w:eastAsia="zh-CN"/>
          </w:rPr>
          <w:t>(一)、投资路径</w:t>
        </w:r>
        <w:r>
          <w:tab/>
        </w:r>
        <w:r>
          <w:fldChar w:fldCharType="begin"/>
        </w:r>
        <w:r>
          <w:instrText xml:space="preserve"> PAGEREF _Toc32616 \h </w:instrText>
        </w:r>
        <w:r>
          <w:fldChar w:fldCharType="separate"/>
        </w:r>
        <w:r>
          <w:t>8</w:t>
        </w:r>
        <w:r>
          <w:fldChar w:fldCharType="end"/>
        </w:r>
      </w:hyperlink>
    </w:p>
    <w:p>
      <w:pPr>
        <w:pStyle w:val="TOC2"/>
        <w:tabs>
          <w:tab w:val="right" w:leader="dot" w:pos="8306"/>
        </w:tabs>
      </w:pPr>
      <w:hyperlink w:anchor="_Toc995" w:history="1">
        <w:r>
          <w:rPr>
            <w:rFonts w:ascii="仿宋" w:eastAsia="仿宋" w:hAnsi="仿宋" w:cs="仿宋" w:hint="eastAsia"/>
            <w:lang w:eastAsia="zh-CN"/>
          </w:rPr>
          <w:t>(二)、数控冲床项目提出的理由</w:t>
        </w:r>
        <w:r>
          <w:tab/>
        </w:r>
        <w:r>
          <w:fldChar w:fldCharType="begin"/>
        </w:r>
        <w:r>
          <w:instrText xml:space="preserve"> PAGEREF _Toc995 \h </w:instrText>
        </w:r>
        <w:r>
          <w:fldChar w:fldCharType="separate"/>
        </w:r>
        <w:r>
          <w:t>9</w:t>
        </w:r>
        <w:r>
          <w:fldChar w:fldCharType="end"/>
        </w:r>
      </w:hyperlink>
    </w:p>
    <w:p>
      <w:pPr>
        <w:pStyle w:val="TOC2"/>
        <w:tabs>
          <w:tab w:val="right" w:leader="dot" w:pos="8306"/>
        </w:tabs>
      </w:pPr>
      <w:hyperlink w:anchor="_Toc17156" w:history="1">
        <w:r>
          <w:rPr>
            <w:rFonts w:ascii="仿宋" w:eastAsia="仿宋" w:hAnsi="仿宋" w:cs="仿宋" w:hint="eastAsia"/>
            <w:lang w:eastAsia="zh-CN"/>
          </w:rPr>
          <w:t>(三)、数控冲床项目选址</w:t>
        </w:r>
        <w:r>
          <w:tab/>
        </w:r>
        <w:r>
          <w:fldChar w:fldCharType="begin"/>
        </w:r>
        <w:r>
          <w:instrText xml:space="preserve"> PAGEREF _Toc17156 \h </w:instrText>
        </w:r>
        <w:r>
          <w:fldChar w:fldCharType="separate"/>
        </w:r>
        <w:r>
          <w:t>10</w:t>
        </w:r>
        <w:r>
          <w:fldChar w:fldCharType="end"/>
        </w:r>
      </w:hyperlink>
    </w:p>
    <w:p>
      <w:pPr>
        <w:pStyle w:val="TOC2"/>
        <w:tabs>
          <w:tab w:val="right" w:leader="dot" w:pos="8306"/>
        </w:tabs>
      </w:pPr>
      <w:hyperlink w:anchor="_Toc29275" w:history="1">
        <w:r>
          <w:rPr>
            <w:rFonts w:ascii="仿宋" w:eastAsia="仿宋" w:hAnsi="仿宋" w:cs="仿宋" w:hint="eastAsia"/>
            <w:lang w:eastAsia="zh-CN"/>
          </w:rPr>
          <w:t>(四)、生产规模</w:t>
        </w:r>
        <w:r>
          <w:tab/>
        </w:r>
        <w:r>
          <w:fldChar w:fldCharType="begin"/>
        </w:r>
        <w:r>
          <w:instrText xml:space="preserve"> PAGEREF _Toc29275 \h </w:instrText>
        </w:r>
        <w:r>
          <w:fldChar w:fldCharType="separate"/>
        </w:r>
        <w:r>
          <w:t>10</w:t>
        </w:r>
        <w:r>
          <w:fldChar w:fldCharType="end"/>
        </w:r>
      </w:hyperlink>
    </w:p>
    <w:p>
      <w:pPr>
        <w:pStyle w:val="TOC2"/>
        <w:tabs>
          <w:tab w:val="right" w:leader="dot" w:pos="8306"/>
        </w:tabs>
      </w:pPr>
      <w:hyperlink w:anchor="_Toc26327" w:history="1">
        <w:r>
          <w:rPr>
            <w:rFonts w:ascii="仿宋" w:eastAsia="仿宋" w:hAnsi="仿宋" w:cs="仿宋" w:hint="eastAsia"/>
            <w:lang w:eastAsia="zh-CN"/>
          </w:rPr>
          <w:t>(五)、建设规模</w:t>
        </w:r>
        <w:r>
          <w:tab/>
        </w:r>
        <w:r>
          <w:fldChar w:fldCharType="begin"/>
        </w:r>
        <w:r>
          <w:instrText xml:space="preserve"> PAGEREF _Toc26327 \h </w:instrText>
        </w:r>
        <w:r>
          <w:fldChar w:fldCharType="separate"/>
        </w:r>
        <w:r>
          <w:t>10</w:t>
        </w:r>
        <w:r>
          <w:fldChar w:fldCharType="end"/>
        </w:r>
      </w:hyperlink>
    </w:p>
    <w:p>
      <w:pPr>
        <w:pStyle w:val="TOC2"/>
        <w:tabs>
          <w:tab w:val="right" w:leader="dot" w:pos="8306"/>
        </w:tabs>
      </w:pPr>
      <w:hyperlink w:anchor="_Toc26576" w:history="1">
        <w:r>
          <w:rPr>
            <w:rFonts w:ascii="仿宋" w:eastAsia="仿宋" w:hAnsi="仿宋" w:cs="仿宋" w:hint="eastAsia"/>
            <w:lang w:eastAsia="zh-CN"/>
          </w:rPr>
          <w:t>(六)、数控冲床项目投资</w:t>
        </w:r>
        <w:r>
          <w:tab/>
        </w:r>
        <w:r>
          <w:fldChar w:fldCharType="begin"/>
        </w:r>
        <w:r>
          <w:instrText xml:space="preserve"> PAGEREF _Toc26576 \h </w:instrText>
        </w:r>
        <w:r>
          <w:fldChar w:fldCharType="separate"/>
        </w:r>
        <w:r>
          <w:t>10</w:t>
        </w:r>
        <w:r>
          <w:fldChar w:fldCharType="end"/>
        </w:r>
      </w:hyperlink>
    </w:p>
    <w:p>
      <w:pPr>
        <w:pStyle w:val="TOC2"/>
        <w:tabs>
          <w:tab w:val="right" w:leader="dot" w:pos="8306"/>
        </w:tabs>
      </w:pPr>
      <w:hyperlink w:anchor="_Toc22476" w:history="1">
        <w:r>
          <w:rPr>
            <w:rFonts w:ascii="仿宋" w:eastAsia="仿宋" w:hAnsi="仿宋" w:cs="仿宋" w:hint="eastAsia"/>
            <w:lang w:eastAsia="zh-CN"/>
          </w:rPr>
          <w:t>(七)、数控冲床项目进度规划</w:t>
        </w:r>
        <w:r>
          <w:tab/>
        </w:r>
        <w:r>
          <w:fldChar w:fldCharType="begin"/>
        </w:r>
        <w:r>
          <w:instrText xml:space="preserve"> PAGEREF _Toc22476 \h </w:instrText>
        </w:r>
        <w:r>
          <w:fldChar w:fldCharType="separate"/>
        </w:r>
        <w:r>
          <w:t>11</w:t>
        </w:r>
        <w:r>
          <w:fldChar w:fldCharType="end"/>
        </w:r>
      </w:hyperlink>
    </w:p>
    <w:p>
      <w:pPr>
        <w:pStyle w:val="TOC2"/>
        <w:tabs>
          <w:tab w:val="right" w:leader="dot" w:pos="8306"/>
        </w:tabs>
      </w:pPr>
      <w:hyperlink w:anchor="_Toc17556" w:history="1">
        <w:r>
          <w:rPr>
            <w:rFonts w:ascii="仿宋" w:eastAsia="仿宋" w:hAnsi="仿宋" w:cs="仿宋" w:hint="eastAsia"/>
            <w:lang w:eastAsia="zh-CN"/>
          </w:rPr>
          <w:t>(八)、经济效益(正常经营年份)</w:t>
        </w:r>
        <w:r>
          <w:tab/>
        </w:r>
        <w:r>
          <w:fldChar w:fldCharType="begin"/>
        </w:r>
        <w:r>
          <w:instrText xml:space="preserve"> PAGEREF _Toc17556 \h </w:instrText>
        </w:r>
        <w:r>
          <w:fldChar w:fldCharType="separate"/>
        </w:r>
        <w:r>
          <w:t>11</w:t>
        </w:r>
        <w:r>
          <w:fldChar w:fldCharType="end"/>
        </w:r>
      </w:hyperlink>
    </w:p>
    <w:p>
      <w:pPr>
        <w:pStyle w:val="TOC2"/>
        <w:tabs>
          <w:tab w:val="right" w:leader="dot" w:pos="8306"/>
        </w:tabs>
      </w:pPr>
      <w:hyperlink w:anchor="_Toc18357" w:history="1">
        <w:r>
          <w:rPr>
            <w:rFonts w:ascii="仿宋" w:eastAsia="仿宋" w:hAnsi="仿宋" w:cs="仿宋" w:hint="eastAsia"/>
            <w:lang w:eastAsia="zh-CN"/>
          </w:rPr>
          <w:t>(九)、数控冲床项目综合评价</w:t>
        </w:r>
        <w:r>
          <w:tab/>
        </w:r>
        <w:r>
          <w:fldChar w:fldCharType="begin"/>
        </w:r>
        <w:r>
          <w:instrText xml:space="preserve"> PAGEREF _Toc18357 \h </w:instrText>
        </w:r>
        <w:r>
          <w:fldChar w:fldCharType="separate"/>
        </w:r>
        <w:r>
          <w:t>12</w:t>
        </w:r>
        <w:r>
          <w:fldChar w:fldCharType="end"/>
        </w:r>
      </w:hyperlink>
    </w:p>
    <w:p>
      <w:pPr>
        <w:pStyle w:val="TOC1"/>
        <w:tabs>
          <w:tab w:val="right" w:leader="dot" w:pos="8306"/>
        </w:tabs>
      </w:pPr>
      <w:hyperlink w:anchor="_Toc8912" w:history="1">
        <w:r>
          <w:rPr>
            <w:rFonts w:ascii="仿宋" w:eastAsia="仿宋" w:hAnsi="仿宋" w:cs="仿宋" w:hint="eastAsia"/>
            <w:lang w:eastAsia="zh-CN"/>
          </w:rPr>
          <w:t>三、发展规划</w:t>
        </w:r>
        <w:r>
          <w:tab/>
        </w:r>
        <w:r>
          <w:fldChar w:fldCharType="begin"/>
        </w:r>
        <w:r>
          <w:instrText xml:space="preserve"> PAGEREF _Toc8912 \h </w:instrText>
        </w:r>
        <w:r>
          <w:fldChar w:fldCharType="separate"/>
        </w:r>
        <w:r>
          <w:t>12</w:t>
        </w:r>
        <w:r>
          <w:fldChar w:fldCharType="end"/>
        </w:r>
      </w:hyperlink>
    </w:p>
    <w:p>
      <w:pPr>
        <w:pStyle w:val="TOC2"/>
        <w:tabs>
          <w:tab w:val="right" w:leader="dot" w:pos="8306"/>
        </w:tabs>
      </w:pPr>
      <w:hyperlink w:anchor="_Toc24888" w:history="1">
        <w:r>
          <w:rPr>
            <w:rFonts w:ascii="仿宋" w:eastAsia="仿宋" w:hAnsi="仿宋" w:cs="仿宋" w:hint="eastAsia"/>
            <w:lang w:eastAsia="zh-CN"/>
          </w:rPr>
          <w:t>(一)、公司发展规划</w:t>
        </w:r>
        <w:r>
          <w:tab/>
        </w:r>
        <w:r>
          <w:fldChar w:fldCharType="begin"/>
        </w:r>
        <w:r>
          <w:instrText xml:space="preserve"> PAGEREF _Toc24888 \h </w:instrText>
        </w:r>
        <w:r>
          <w:fldChar w:fldCharType="separate"/>
        </w:r>
        <w:r>
          <w:t>12</w:t>
        </w:r>
        <w:r>
          <w:fldChar w:fldCharType="end"/>
        </w:r>
      </w:hyperlink>
    </w:p>
    <w:p>
      <w:pPr>
        <w:pStyle w:val="TOC2"/>
        <w:tabs>
          <w:tab w:val="right" w:leader="dot" w:pos="8306"/>
        </w:tabs>
      </w:pPr>
      <w:hyperlink w:anchor="_Toc32586" w:history="1">
        <w:r>
          <w:rPr>
            <w:rFonts w:ascii="仿宋" w:eastAsia="仿宋" w:hAnsi="仿宋" w:cs="仿宋" w:hint="eastAsia"/>
            <w:lang w:eastAsia="zh-CN"/>
          </w:rPr>
          <w:t>(二)、保障措施</w:t>
        </w:r>
        <w:r>
          <w:tab/>
        </w:r>
        <w:r>
          <w:fldChar w:fldCharType="begin"/>
        </w:r>
        <w:r>
          <w:instrText xml:space="preserve"> PAGEREF _Toc32586 \h </w:instrText>
        </w:r>
        <w:r>
          <w:fldChar w:fldCharType="separate"/>
        </w:r>
        <w:r>
          <w:t>14</w:t>
        </w:r>
        <w:r>
          <w:fldChar w:fldCharType="end"/>
        </w:r>
      </w:hyperlink>
    </w:p>
    <w:p>
      <w:pPr>
        <w:pStyle w:val="TOC1"/>
        <w:tabs>
          <w:tab w:val="right" w:leader="dot" w:pos="8306"/>
        </w:tabs>
      </w:pPr>
      <w:hyperlink w:anchor="_Toc32743" w:history="1">
        <w:r>
          <w:rPr>
            <w:rFonts w:ascii="仿宋" w:eastAsia="仿宋" w:hAnsi="仿宋" w:cs="仿宋" w:hint="eastAsia"/>
            <w:lang w:eastAsia="zh-CN"/>
          </w:rPr>
          <w:t>四、法人治理</w:t>
        </w:r>
        <w:r>
          <w:tab/>
        </w:r>
        <w:r>
          <w:fldChar w:fldCharType="begin"/>
        </w:r>
        <w:r>
          <w:instrText xml:space="preserve"> PAGEREF _Toc32743 \h </w:instrText>
        </w:r>
        <w:r>
          <w:fldChar w:fldCharType="separate"/>
        </w:r>
        <w:r>
          <w:t>19</w:t>
        </w:r>
        <w:r>
          <w:fldChar w:fldCharType="end"/>
        </w:r>
      </w:hyperlink>
    </w:p>
    <w:p>
      <w:pPr>
        <w:pStyle w:val="TOC2"/>
        <w:tabs>
          <w:tab w:val="right" w:leader="dot" w:pos="8306"/>
        </w:tabs>
      </w:pPr>
      <w:hyperlink w:anchor="_Toc31113" w:history="1">
        <w:r>
          <w:rPr>
            <w:rFonts w:ascii="仿宋" w:eastAsia="仿宋" w:hAnsi="仿宋" w:cs="仿宋" w:hint="eastAsia"/>
            <w:lang w:eastAsia="zh-CN"/>
          </w:rPr>
          <w:t>(一)、股东权利及义务</w:t>
        </w:r>
        <w:r>
          <w:tab/>
        </w:r>
        <w:r>
          <w:fldChar w:fldCharType="begin"/>
        </w:r>
        <w:r>
          <w:instrText xml:space="preserve"> PAGEREF _Toc31113 \h </w:instrText>
        </w:r>
        <w:r>
          <w:fldChar w:fldCharType="separate"/>
        </w:r>
        <w:r>
          <w:t>19</w:t>
        </w:r>
        <w:r>
          <w:fldChar w:fldCharType="end"/>
        </w:r>
      </w:hyperlink>
    </w:p>
    <w:p>
      <w:pPr>
        <w:pStyle w:val="TOC2"/>
        <w:tabs>
          <w:tab w:val="right" w:leader="dot" w:pos="8306"/>
        </w:tabs>
      </w:pPr>
      <w:hyperlink w:anchor="_Toc13927" w:history="1">
        <w:r>
          <w:rPr>
            <w:rFonts w:ascii="仿宋" w:eastAsia="仿宋" w:hAnsi="仿宋" w:cs="仿宋" w:hint="eastAsia"/>
            <w:lang w:eastAsia="zh-CN"/>
          </w:rPr>
          <w:t>(二)、董事</w:t>
        </w:r>
        <w:r>
          <w:tab/>
        </w:r>
        <w:r>
          <w:fldChar w:fldCharType="begin"/>
        </w:r>
        <w:r>
          <w:instrText xml:space="preserve"> PAGEREF _Toc13927 \h </w:instrText>
        </w:r>
        <w:r>
          <w:fldChar w:fldCharType="separate"/>
        </w:r>
        <w:r>
          <w:t>21</w:t>
        </w:r>
        <w:r>
          <w:fldChar w:fldCharType="end"/>
        </w:r>
      </w:hyperlink>
    </w:p>
    <w:p>
      <w:pPr>
        <w:pStyle w:val="TOC2"/>
        <w:tabs>
          <w:tab w:val="right" w:leader="dot" w:pos="8306"/>
        </w:tabs>
      </w:pPr>
      <w:hyperlink w:anchor="_Toc28144" w:history="1">
        <w:r>
          <w:rPr>
            <w:rFonts w:ascii="仿宋" w:eastAsia="仿宋" w:hAnsi="仿宋" w:cs="仿宋" w:hint="eastAsia"/>
            <w:lang w:eastAsia="zh-CN"/>
          </w:rPr>
          <w:t>(三)、高级管理人员</w:t>
        </w:r>
        <w:r>
          <w:tab/>
        </w:r>
        <w:r>
          <w:fldChar w:fldCharType="begin"/>
        </w:r>
        <w:r>
          <w:instrText xml:space="preserve"> PAGEREF _Toc28144 \h </w:instrText>
        </w:r>
        <w:r>
          <w:fldChar w:fldCharType="separate"/>
        </w:r>
        <w:r>
          <w:t>26</w:t>
        </w:r>
        <w:r>
          <w:fldChar w:fldCharType="end"/>
        </w:r>
      </w:hyperlink>
    </w:p>
    <w:p>
      <w:pPr>
        <w:pStyle w:val="TOC2"/>
        <w:tabs>
          <w:tab w:val="right" w:leader="dot" w:pos="8306"/>
        </w:tabs>
      </w:pPr>
      <w:hyperlink w:anchor="_Toc31384" w:history="1">
        <w:r>
          <w:rPr>
            <w:rFonts w:ascii="仿宋" w:eastAsia="仿宋" w:hAnsi="仿宋" w:cs="仿宋" w:hint="eastAsia"/>
            <w:lang w:eastAsia="zh-CN"/>
          </w:rPr>
          <w:t>(四)、监事</w:t>
        </w:r>
        <w:r>
          <w:tab/>
        </w:r>
        <w:r>
          <w:fldChar w:fldCharType="begin"/>
        </w:r>
        <w:r>
          <w:instrText xml:space="preserve"> PAGEREF _Toc31384 \h </w:instrText>
        </w:r>
        <w:r>
          <w:fldChar w:fldCharType="separate"/>
        </w:r>
        <w:r>
          <w:t>27</w:t>
        </w:r>
        <w:r>
          <w:fldChar w:fldCharType="end"/>
        </w:r>
      </w:hyperlink>
    </w:p>
    <w:p>
      <w:pPr>
        <w:pStyle w:val="TOC1"/>
        <w:tabs>
          <w:tab w:val="right" w:leader="dot" w:pos="8306"/>
        </w:tabs>
      </w:pPr>
      <w:hyperlink w:anchor="_Toc450" w:history="1">
        <w:r>
          <w:rPr>
            <w:rFonts w:ascii="仿宋" w:eastAsia="仿宋" w:hAnsi="仿宋" w:cs="仿宋" w:hint="eastAsia"/>
            <w:lang w:eastAsia="zh-CN"/>
          </w:rPr>
          <w:t>五、公司成立背景及可行性分析</w:t>
        </w:r>
        <w:r>
          <w:tab/>
        </w:r>
        <w:r>
          <w:fldChar w:fldCharType="begin"/>
        </w:r>
        <w:r>
          <w:instrText xml:space="preserve"> PAGEREF _Toc450 \h </w:instrText>
        </w:r>
        <w:r>
          <w:fldChar w:fldCharType="separate"/>
        </w:r>
        <w:r>
          <w:t>29</w:t>
        </w:r>
        <w:r>
          <w:fldChar w:fldCharType="end"/>
        </w:r>
      </w:hyperlink>
    </w:p>
    <w:p>
      <w:pPr>
        <w:pStyle w:val="TOC2"/>
        <w:tabs>
          <w:tab w:val="right" w:leader="dot" w:pos="8306"/>
        </w:tabs>
      </w:pPr>
      <w:hyperlink w:anchor="_Toc20498" w:history="1">
        <w:r>
          <w:rPr>
            <w:rFonts w:ascii="仿宋" w:eastAsia="仿宋" w:hAnsi="仿宋" w:cs="仿宋" w:hint="eastAsia"/>
            <w:lang w:eastAsia="zh-CN"/>
          </w:rPr>
          <w:t>(一)、发展思路</w:t>
        </w:r>
        <w:r>
          <w:tab/>
        </w:r>
        <w:r>
          <w:fldChar w:fldCharType="begin"/>
        </w:r>
        <w:r>
          <w:instrText xml:space="preserve"> PAGEREF _Toc20498 \h </w:instrText>
        </w:r>
        <w:r>
          <w:fldChar w:fldCharType="separate"/>
        </w:r>
        <w:r>
          <w:t>29</w:t>
        </w:r>
        <w:r>
          <w:fldChar w:fldCharType="end"/>
        </w:r>
      </w:hyperlink>
    </w:p>
    <w:p>
      <w:pPr>
        <w:pStyle w:val="TOC2"/>
        <w:tabs>
          <w:tab w:val="right" w:leader="dot" w:pos="8306"/>
        </w:tabs>
      </w:pPr>
      <w:hyperlink w:anchor="_Toc14378" w:history="1">
        <w:r>
          <w:rPr>
            <w:rFonts w:ascii="仿宋" w:eastAsia="仿宋" w:hAnsi="仿宋" w:cs="仿宋" w:hint="eastAsia"/>
            <w:lang w:eastAsia="zh-CN"/>
          </w:rPr>
          <w:t>(二)、产业发展背景分析</w:t>
        </w:r>
        <w:r>
          <w:tab/>
        </w:r>
        <w:r>
          <w:fldChar w:fldCharType="begin"/>
        </w:r>
        <w:r>
          <w:instrText xml:space="preserve"> PAGEREF _Toc14378 \h </w:instrText>
        </w:r>
        <w:r>
          <w:fldChar w:fldCharType="separate"/>
        </w:r>
        <w:r>
          <w:t>30</w:t>
        </w:r>
        <w:r>
          <w:fldChar w:fldCharType="end"/>
        </w:r>
      </w:hyperlink>
    </w:p>
    <w:p>
      <w:pPr>
        <w:pStyle w:val="TOC2"/>
        <w:tabs>
          <w:tab w:val="right" w:leader="dot" w:pos="8306"/>
        </w:tabs>
      </w:pPr>
      <w:hyperlink w:anchor="_Toc19318" w:history="1">
        <w:r>
          <w:rPr>
            <w:rFonts w:ascii="仿宋" w:eastAsia="仿宋" w:hAnsi="仿宋" w:cs="仿宋" w:hint="eastAsia"/>
            <w:lang w:eastAsia="zh-CN"/>
          </w:rPr>
          <w:t>(三)、产业发展原则</w:t>
        </w:r>
        <w:r>
          <w:tab/>
        </w:r>
        <w:r>
          <w:fldChar w:fldCharType="begin"/>
        </w:r>
        <w:r>
          <w:instrText xml:space="preserve"> PAGEREF _Toc19318 \h </w:instrText>
        </w:r>
        <w:r>
          <w:fldChar w:fldCharType="separate"/>
        </w:r>
        <w:r>
          <w:t>31</w:t>
        </w:r>
        <w:r>
          <w:fldChar w:fldCharType="end"/>
        </w:r>
      </w:hyperlink>
    </w:p>
    <w:p>
      <w:pPr>
        <w:pStyle w:val="TOC2"/>
        <w:tabs>
          <w:tab w:val="right" w:leader="dot" w:pos="8306"/>
        </w:tabs>
      </w:pPr>
      <w:hyperlink w:anchor="_Toc8391" w:history="1">
        <w:r>
          <w:rPr>
            <w:rFonts w:ascii="仿宋" w:eastAsia="仿宋" w:hAnsi="仿宋" w:cs="仿宋" w:hint="eastAsia"/>
            <w:lang w:eastAsia="zh-CN"/>
          </w:rPr>
          <w:t>(四)、区域产业环境分析</w:t>
        </w:r>
        <w:r>
          <w:tab/>
        </w:r>
        <w:r>
          <w:fldChar w:fldCharType="begin"/>
        </w:r>
        <w:r>
          <w:instrText xml:space="preserve"> PAGEREF _Toc8391 \h </w:instrText>
        </w:r>
        <w:r>
          <w:fldChar w:fldCharType="separate"/>
        </w:r>
        <w:r>
          <w:t>32</w:t>
        </w:r>
        <w:r>
          <w:fldChar w:fldCharType="end"/>
        </w:r>
      </w:hyperlink>
    </w:p>
    <w:p>
      <w:pPr>
        <w:pStyle w:val="TOC2"/>
        <w:tabs>
          <w:tab w:val="right" w:leader="dot" w:pos="8306"/>
        </w:tabs>
      </w:pPr>
      <w:hyperlink w:anchor="_Toc23909" w:history="1">
        <w:r>
          <w:rPr>
            <w:rFonts w:ascii="仿宋" w:eastAsia="仿宋" w:hAnsi="仿宋" w:cs="仿宋" w:hint="eastAsia"/>
            <w:lang w:eastAsia="zh-CN"/>
          </w:rPr>
          <w:t>(五)、可行性分析</w:t>
        </w:r>
        <w:r>
          <w:tab/>
        </w:r>
        <w:r>
          <w:fldChar w:fldCharType="begin"/>
        </w:r>
        <w:r>
          <w:instrText xml:space="preserve"> PAGEREF _Toc23909 \h </w:instrText>
        </w:r>
        <w:r>
          <w:fldChar w:fldCharType="separate"/>
        </w:r>
        <w:r>
          <w:t>34</w:t>
        </w:r>
        <w:r>
          <w:fldChar w:fldCharType="end"/>
        </w:r>
      </w:hyperlink>
    </w:p>
    <w:p>
      <w:pPr>
        <w:pStyle w:val="TOC2"/>
        <w:tabs>
          <w:tab w:val="right" w:leader="dot" w:pos="8306"/>
        </w:tabs>
      </w:pPr>
      <w:hyperlink w:anchor="_Toc29512" w:history="1">
        <w:r>
          <w:rPr>
            <w:rFonts w:ascii="仿宋" w:eastAsia="仿宋" w:hAnsi="仿宋" w:cs="仿宋" w:hint="eastAsia"/>
            <w:lang w:eastAsia="zh-CN"/>
          </w:rPr>
          <w:t>(六)、产业发展重点任务</w:t>
        </w:r>
        <w:r>
          <w:tab/>
        </w:r>
        <w:r>
          <w:fldChar w:fldCharType="begin"/>
        </w:r>
        <w:r>
          <w:instrText xml:space="preserve"> PAGEREF _Toc29512 \h </w:instrText>
        </w:r>
        <w:r>
          <w:fldChar w:fldCharType="separate"/>
        </w:r>
        <w:r>
          <w:t>35</w:t>
        </w:r>
        <w:r>
          <w:fldChar w:fldCharType="end"/>
        </w:r>
      </w:hyperlink>
    </w:p>
    <w:p>
      <w:pPr>
        <w:pStyle w:val="TOC2"/>
        <w:tabs>
          <w:tab w:val="right" w:leader="dot" w:pos="8306"/>
        </w:tabs>
      </w:pPr>
      <w:hyperlink w:anchor="_Toc2590" w:history="1">
        <w:r>
          <w:rPr>
            <w:rFonts w:ascii="仿宋" w:eastAsia="仿宋" w:hAnsi="仿宋" w:cs="仿宋" w:hint="eastAsia"/>
            <w:lang w:eastAsia="zh-CN"/>
          </w:rPr>
          <w:t>(七)、数控冲床项目建设必要性分析</w:t>
        </w:r>
        <w:r>
          <w:tab/>
        </w:r>
        <w:r>
          <w:fldChar w:fldCharType="begin"/>
        </w:r>
        <w:r>
          <w:instrText xml:space="preserve"> PAGEREF _Toc2590 \h </w:instrText>
        </w:r>
        <w:r>
          <w:fldChar w:fldCharType="separate"/>
        </w:r>
        <w:r>
          <w:t>37</w:t>
        </w:r>
        <w:r>
          <w:fldChar w:fldCharType="end"/>
        </w:r>
      </w:hyperlink>
    </w:p>
    <w:p>
      <w:pPr>
        <w:pStyle w:val="TOC1"/>
        <w:tabs>
          <w:tab w:val="right" w:leader="dot" w:pos="8306"/>
        </w:tabs>
      </w:pPr>
      <w:hyperlink w:anchor="_Toc18703" w:history="1">
        <w:r>
          <w:rPr>
            <w:rFonts w:ascii="仿宋" w:eastAsia="仿宋" w:hAnsi="仿宋" w:cs="仿宋" w:hint="eastAsia"/>
            <w:lang w:eastAsia="zh-CN"/>
          </w:rPr>
          <w:t>六、公司组建背景分析</w:t>
        </w:r>
        <w:r>
          <w:tab/>
        </w:r>
        <w:r>
          <w:fldChar w:fldCharType="begin"/>
        </w:r>
        <w:r>
          <w:instrText xml:space="preserve"> PAGEREF _Toc18703 \h </w:instrText>
        </w:r>
        <w:r>
          <w:fldChar w:fldCharType="separate"/>
        </w:r>
        <w:r>
          <w:t>38</w:t>
        </w:r>
        <w:r>
          <w:fldChar w:fldCharType="end"/>
        </w:r>
      </w:hyperlink>
    </w:p>
    <w:p>
      <w:pPr>
        <w:pStyle w:val="TOC2"/>
        <w:tabs>
          <w:tab w:val="right" w:leader="dot" w:pos="8306"/>
        </w:tabs>
      </w:pPr>
      <w:hyperlink w:anchor="_Toc6925" w:history="1">
        <w:r>
          <w:rPr>
            <w:rFonts w:ascii="仿宋" w:eastAsia="仿宋" w:hAnsi="仿宋" w:cs="仿宋" w:hint="eastAsia"/>
            <w:lang w:eastAsia="zh-CN"/>
          </w:rPr>
          <w:t>(一)、数控冲床项目背景分析</w:t>
        </w:r>
        <w:r>
          <w:tab/>
        </w:r>
        <w:r>
          <w:fldChar w:fldCharType="begin"/>
        </w:r>
        <w:r>
          <w:instrText xml:space="preserve"> PAGEREF _Toc6925 \h </w:instrText>
        </w:r>
        <w:r>
          <w:fldChar w:fldCharType="separate"/>
        </w:r>
        <w:r>
          <w:t>38</w:t>
        </w:r>
        <w:r>
          <w:fldChar w:fldCharType="end"/>
        </w:r>
      </w:hyperlink>
    </w:p>
    <w:p>
      <w:pPr>
        <w:pStyle w:val="TOC2"/>
        <w:tabs>
          <w:tab w:val="right" w:leader="dot" w:pos="8306"/>
        </w:tabs>
      </w:pPr>
      <w:hyperlink w:anchor="_Toc27916" w:history="1">
        <w:r>
          <w:rPr>
            <w:rFonts w:ascii="仿宋" w:eastAsia="仿宋" w:hAnsi="仿宋" w:cs="仿宋" w:hint="eastAsia"/>
            <w:lang w:eastAsia="zh-CN"/>
          </w:rPr>
          <w:t>(二)、数控冲床项目建设必要性分析</w:t>
        </w:r>
        <w:r>
          <w:tab/>
        </w:r>
        <w:r>
          <w:fldChar w:fldCharType="begin"/>
        </w:r>
        <w:r>
          <w:instrText xml:space="preserve"> PAGEREF _Toc27916 \h </w:instrText>
        </w:r>
        <w:r>
          <w:fldChar w:fldCharType="separate"/>
        </w:r>
        <w:r>
          <w:t>39</w:t>
        </w:r>
        <w:r>
          <w:fldChar w:fldCharType="end"/>
        </w:r>
      </w:hyperlink>
    </w:p>
    <w:p>
      <w:pPr>
        <w:pStyle w:val="TOC2"/>
        <w:tabs>
          <w:tab w:val="right" w:leader="dot" w:pos="8306"/>
        </w:tabs>
      </w:pPr>
      <w:hyperlink w:anchor="_Toc468" w:history="1">
        <w:r>
          <w:rPr>
            <w:rFonts w:ascii="仿宋" w:eastAsia="仿宋" w:hAnsi="仿宋" w:cs="仿宋" w:hint="eastAsia"/>
            <w:lang w:eastAsia="zh-CN"/>
          </w:rPr>
          <w:t>(三)、鼓励中小企业发展</w:t>
        </w:r>
        <w:r>
          <w:tab/>
        </w:r>
        <w:r>
          <w:fldChar w:fldCharType="begin"/>
        </w:r>
        <w:r>
          <w:instrText xml:space="preserve"> PAGEREF _Toc468 \h </w:instrText>
        </w:r>
        <w:r>
          <w:fldChar w:fldCharType="separate"/>
        </w:r>
        <w:r>
          <w:t>40</w:t>
        </w:r>
        <w:r>
          <w:fldChar w:fldCharType="end"/>
        </w:r>
      </w:hyperlink>
    </w:p>
    <w:p>
      <w:pPr>
        <w:pStyle w:val="TOC2"/>
        <w:tabs>
          <w:tab w:val="right" w:leader="dot" w:pos="8306"/>
        </w:tabs>
      </w:pPr>
      <w:hyperlink w:anchor="_Toc15133" w:history="1">
        <w:r>
          <w:rPr>
            <w:rFonts w:ascii="仿宋" w:eastAsia="仿宋" w:hAnsi="仿宋" w:cs="仿宋" w:hint="eastAsia"/>
            <w:lang w:eastAsia="zh-CN"/>
          </w:rPr>
          <w:t>(四)、宏观经济形势分析</w:t>
        </w:r>
        <w:r>
          <w:tab/>
        </w:r>
        <w:r>
          <w:fldChar w:fldCharType="begin"/>
        </w:r>
        <w:r>
          <w:instrText xml:space="preserve"> PAGEREF _Toc15133 \h </w:instrText>
        </w:r>
        <w:r>
          <w:fldChar w:fldCharType="separate"/>
        </w:r>
        <w:r>
          <w:t>41</w:t>
        </w:r>
        <w:r>
          <w:fldChar w:fldCharType="end"/>
        </w:r>
      </w:hyperlink>
    </w:p>
    <w:p>
      <w:pPr>
        <w:pStyle w:val="TOC1"/>
        <w:tabs>
          <w:tab w:val="right" w:leader="dot" w:pos="8306"/>
        </w:tabs>
      </w:pPr>
      <w:hyperlink w:anchor="_Toc8339" w:history="1">
        <w:r>
          <w:rPr>
            <w:rFonts w:ascii="仿宋" w:eastAsia="仿宋" w:hAnsi="仿宋" w:cs="仿宋" w:hint="eastAsia"/>
            <w:lang w:eastAsia="zh-CN"/>
          </w:rPr>
          <w:t>七、投资方案分析</w:t>
        </w:r>
        <w:r>
          <w:tab/>
        </w:r>
        <w:r>
          <w:fldChar w:fldCharType="begin"/>
        </w:r>
        <w:r>
          <w:instrText xml:space="preserve"> PAGEREF _Toc8339 \h </w:instrText>
        </w:r>
        <w:r>
          <w:fldChar w:fldCharType="separate"/>
        </w:r>
        <w:r>
          <w:t>42</w:t>
        </w:r>
        <w:r>
          <w:fldChar w:fldCharType="end"/>
        </w:r>
      </w:hyperlink>
    </w:p>
    <w:p>
      <w:pPr>
        <w:pStyle w:val="TOC2"/>
        <w:tabs>
          <w:tab w:val="right" w:leader="dot" w:pos="8306"/>
        </w:tabs>
      </w:pPr>
      <w:hyperlink w:anchor="_Toc5044" w:history="1">
        <w:r>
          <w:rPr>
            <w:rFonts w:ascii="仿宋" w:eastAsia="仿宋" w:hAnsi="仿宋" w:cs="仿宋" w:hint="eastAsia"/>
            <w:lang w:eastAsia="zh-CN"/>
          </w:rPr>
          <w:t>(一)、编制说明</w:t>
        </w:r>
        <w:r>
          <w:tab/>
        </w:r>
        <w:r>
          <w:fldChar w:fldCharType="begin"/>
        </w:r>
        <w:r>
          <w:instrText xml:space="preserve"> PAGEREF _Toc5044 \h </w:instrText>
        </w:r>
        <w:r>
          <w:fldChar w:fldCharType="separate"/>
        </w:r>
        <w:r>
          <w:t>42</w:t>
        </w:r>
        <w:r>
          <w:fldChar w:fldCharType="end"/>
        </w:r>
      </w:hyperlink>
    </w:p>
    <w:p>
      <w:pPr>
        <w:pStyle w:val="TOC2"/>
        <w:tabs>
          <w:tab w:val="right" w:leader="dot" w:pos="8306"/>
        </w:tabs>
      </w:pPr>
      <w:hyperlink w:anchor="_Toc2424" w:history="1">
        <w:r>
          <w:rPr>
            <w:rFonts w:ascii="仿宋" w:eastAsia="仿宋" w:hAnsi="仿宋" w:cs="仿宋" w:hint="eastAsia"/>
            <w:lang w:eastAsia="zh-CN"/>
          </w:rPr>
          <w:t>(二)、建设投资</w:t>
        </w:r>
        <w:r>
          <w:tab/>
        </w:r>
        <w:r>
          <w:fldChar w:fldCharType="begin"/>
        </w:r>
        <w:r>
          <w:instrText xml:space="preserve"> PAGEREF _Toc2424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6" w:history="1">
        <w:r>
          <w:rPr>
            <w:rFonts w:ascii="仿宋" w:eastAsia="仿宋" w:hAnsi="仿宋" w:cs="仿宋" w:hint="eastAsia"/>
            <w:lang w:eastAsia="zh-CN"/>
          </w:rPr>
          <w:t>(三)、建设期利息</w:t>
        </w:r>
        <w:r>
          <w:tab/>
        </w:r>
        <w:r>
          <w:fldChar w:fldCharType="begin"/>
        </w:r>
        <w:r>
          <w:instrText xml:space="preserve"> PAGEREF _Toc19876 \h </w:instrText>
        </w:r>
        <w:r>
          <w:fldChar w:fldCharType="separate"/>
        </w:r>
        <w:r>
          <w:t>43</w:t>
        </w:r>
        <w:r>
          <w:fldChar w:fldCharType="end"/>
        </w:r>
      </w:hyperlink>
    </w:p>
    <w:p>
      <w:pPr>
        <w:pStyle w:val="TOC2"/>
        <w:tabs>
          <w:tab w:val="right" w:leader="dot" w:pos="8306"/>
        </w:tabs>
      </w:pPr>
      <w:hyperlink w:anchor="_Toc6120" w:history="1">
        <w:r>
          <w:rPr>
            <w:rFonts w:ascii="仿宋" w:eastAsia="仿宋" w:hAnsi="仿宋" w:cs="仿宋" w:hint="eastAsia"/>
            <w:lang w:eastAsia="zh-CN"/>
          </w:rPr>
          <w:t>(四)、流动资金</w:t>
        </w:r>
        <w:r>
          <w:tab/>
        </w:r>
        <w:r>
          <w:fldChar w:fldCharType="begin"/>
        </w:r>
        <w:r>
          <w:instrText xml:space="preserve"> PAGEREF _Toc6120 \h </w:instrText>
        </w:r>
        <w:r>
          <w:fldChar w:fldCharType="separate"/>
        </w:r>
        <w:r>
          <w:t>44</w:t>
        </w:r>
        <w:r>
          <w:fldChar w:fldCharType="end"/>
        </w:r>
      </w:hyperlink>
    </w:p>
    <w:p>
      <w:pPr>
        <w:pStyle w:val="TOC2"/>
        <w:tabs>
          <w:tab w:val="right" w:leader="dot" w:pos="8306"/>
        </w:tabs>
      </w:pPr>
      <w:hyperlink w:anchor="_Toc7988" w:history="1">
        <w:r>
          <w:rPr>
            <w:rFonts w:ascii="仿宋" w:eastAsia="仿宋" w:hAnsi="仿宋" w:cs="仿宋" w:hint="eastAsia"/>
            <w:lang w:eastAsia="zh-CN"/>
          </w:rPr>
          <w:t>(五)、数控冲床项目总投资</w:t>
        </w:r>
        <w:r>
          <w:tab/>
        </w:r>
        <w:r>
          <w:fldChar w:fldCharType="begin"/>
        </w:r>
        <w:r>
          <w:instrText xml:space="preserve"> PAGEREF _Toc7988 \h </w:instrText>
        </w:r>
        <w:r>
          <w:fldChar w:fldCharType="separate"/>
        </w:r>
        <w:r>
          <w:t>44</w:t>
        </w:r>
        <w:r>
          <w:fldChar w:fldCharType="end"/>
        </w:r>
      </w:hyperlink>
    </w:p>
    <w:p>
      <w:pPr>
        <w:pStyle w:val="TOC2"/>
        <w:tabs>
          <w:tab w:val="right" w:leader="dot" w:pos="8306"/>
        </w:tabs>
      </w:pPr>
      <w:hyperlink w:anchor="_Toc6069" w:history="1">
        <w:r>
          <w:rPr>
            <w:rFonts w:ascii="仿宋" w:eastAsia="仿宋" w:hAnsi="仿宋" w:cs="仿宋" w:hint="eastAsia"/>
            <w:lang w:eastAsia="zh-CN"/>
          </w:rPr>
          <w:t>(六)、资金筹措与投资计划</w:t>
        </w:r>
        <w:r>
          <w:tab/>
        </w:r>
        <w:r>
          <w:fldChar w:fldCharType="begin"/>
        </w:r>
        <w:r>
          <w:instrText xml:space="preserve"> PAGEREF _Toc6069 \h </w:instrText>
        </w:r>
        <w:r>
          <w:fldChar w:fldCharType="separate"/>
        </w:r>
        <w:r>
          <w:t>44</w:t>
        </w:r>
        <w:r>
          <w:fldChar w:fldCharType="end"/>
        </w:r>
      </w:hyperlink>
    </w:p>
    <w:p>
      <w:pPr>
        <w:pStyle w:val="TOC1"/>
        <w:tabs>
          <w:tab w:val="right" w:leader="dot" w:pos="8306"/>
        </w:tabs>
      </w:pPr>
      <w:hyperlink w:anchor="_Toc238" w:history="1">
        <w:r>
          <w:rPr>
            <w:rFonts w:ascii="仿宋" w:eastAsia="仿宋" w:hAnsi="仿宋" w:cs="仿宋" w:hint="eastAsia"/>
            <w:lang w:eastAsia="zh-CN"/>
          </w:rPr>
          <w:t>八、建设进度分析</w:t>
        </w:r>
        <w:r>
          <w:tab/>
        </w:r>
        <w:r>
          <w:fldChar w:fldCharType="begin"/>
        </w:r>
        <w:r>
          <w:instrText xml:space="preserve"> PAGEREF _Toc238 \h </w:instrText>
        </w:r>
        <w:r>
          <w:fldChar w:fldCharType="separate"/>
        </w:r>
        <w:r>
          <w:t>45</w:t>
        </w:r>
        <w:r>
          <w:fldChar w:fldCharType="end"/>
        </w:r>
      </w:hyperlink>
    </w:p>
    <w:p>
      <w:pPr>
        <w:pStyle w:val="TOC2"/>
        <w:tabs>
          <w:tab w:val="right" w:leader="dot" w:pos="8306"/>
        </w:tabs>
      </w:pPr>
      <w:hyperlink w:anchor="_Toc4929" w:history="1">
        <w:r>
          <w:rPr>
            <w:rFonts w:ascii="仿宋" w:eastAsia="仿宋" w:hAnsi="仿宋" w:cs="仿宋" w:hint="eastAsia"/>
            <w:lang w:eastAsia="zh-CN"/>
          </w:rPr>
          <w:t>(一)、数控冲床项目进度安排</w:t>
        </w:r>
        <w:r>
          <w:tab/>
        </w:r>
        <w:r>
          <w:fldChar w:fldCharType="begin"/>
        </w:r>
        <w:r>
          <w:instrText xml:space="preserve"> PAGEREF _Toc4929 \h </w:instrText>
        </w:r>
        <w:r>
          <w:fldChar w:fldCharType="separate"/>
        </w:r>
        <w:r>
          <w:t>45</w:t>
        </w:r>
        <w:r>
          <w:fldChar w:fldCharType="end"/>
        </w:r>
      </w:hyperlink>
    </w:p>
    <w:p>
      <w:pPr>
        <w:pStyle w:val="TOC2"/>
        <w:tabs>
          <w:tab w:val="right" w:leader="dot" w:pos="8306"/>
        </w:tabs>
      </w:pPr>
      <w:hyperlink w:anchor="_Toc24516" w:history="1">
        <w:r>
          <w:rPr>
            <w:rFonts w:ascii="仿宋" w:eastAsia="仿宋" w:hAnsi="仿宋" w:cs="仿宋" w:hint="eastAsia"/>
            <w:lang w:eastAsia="zh-CN"/>
          </w:rPr>
          <w:t>(二)、数控冲床项目实施保障措施</w:t>
        </w:r>
        <w:r>
          <w:tab/>
        </w:r>
        <w:r>
          <w:fldChar w:fldCharType="begin"/>
        </w:r>
        <w:r>
          <w:instrText xml:space="preserve"> PAGEREF _Toc24516 \h </w:instrText>
        </w:r>
        <w:r>
          <w:fldChar w:fldCharType="separate"/>
        </w:r>
        <w:r>
          <w:t>46</w:t>
        </w:r>
        <w:r>
          <w:fldChar w:fldCharType="end"/>
        </w:r>
      </w:hyperlink>
    </w:p>
    <w:p>
      <w:pPr>
        <w:pStyle w:val="TOC1"/>
        <w:tabs>
          <w:tab w:val="right" w:leader="dot" w:pos="8306"/>
        </w:tabs>
      </w:pPr>
      <w:hyperlink w:anchor="_Toc26492" w:history="1">
        <w:r>
          <w:rPr>
            <w:rFonts w:ascii="仿宋" w:eastAsia="仿宋" w:hAnsi="仿宋" w:cs="仿宋" w:hint="eastAsia"/>
            <w:lang w:eastAsia="zh-CN"/>
          </w:rPr>
          <w:t>九、环境保护分析</w:t>
        </w:r>
        <w:r>
          <w:tab/>
        </w:r>
        <w:r>
          <w:fldChar w:fldCharType="begin"/>
        </w:r>
        <w:r>
          <w:instrText xml:space="preserve"> PAGEREF _Toc26492 \h </w:instrText>
        </w:r>
        <w:r>
          <w:fldChar w:fldCharType="separate"/>
        </w:r>
        <w:r>
          <w:t>47</w:t>
        </w:r>
        <w:r>
          <w:fldChar w:fldCharType="end"/>
        </w:r>
      </w:hyperlink>
    </w:p>
    <w:p>
      <w:pPr>
        <w:pStyle w:val="TOC2"/>
        <w:tabs>
          <w:tab w:val="right" w:leader="dot" w:pos="8306"/>
        </w:tabs>
      </w:pPr>
      <w:hyperlink w:anchor="_Toc24958" w:history="1">
        <w:r>
          <w:rPr>
            <w:rFonts w:ascii="仿宋" w:eastAsia="仿宋" w:hAnsi="仿宋" w:cs="仿宋" w:hint="eastAsia"/>
            <w:lang w:eastAsia="zh-CN"/>
          </w:rPr>
          <w:t>(一)、编制依据</w:t>
        </w:r>
        <w:r>
          <w:tab/>
        </w:r>
        <w:r>
          <w:fldChar w:fldCharType="begin"/>
        </w:r>
        <w:r>
          <w:instrText xml:space="preserve"> PAGEREF _Toc24958 \h </w:instrText>
        </w:r>
        <w:r>
          <w:fldChar w:fldCharType="separate"/>
        </w:r>
        <w:r>
          <w:t>47</w:t>
        </w:r>
        <w:r>
          <w:fldChar w:fldCharType="end"/>
        </w:r>
      </w:hyperlink>
    </w:p>
    <w:p>
      <w:pPr>
        <w:pStyle w:val="TOC2"/>
        <w:tabs>
          <w:tab w:val="right" w:leader="dot" w:pos="8306"/>
        </w:tabs>
      </w:pPr>
      <w:hyperlink w:anchor="_Toc29988" w:history="1">
        <w:r>
          <w:rPr>
            <w:rFonts w:ascii="仿宋" w:eastAsia="仿宋" w:hAnsi="仿宋" w:cs="仿宋" w:hint="eastAsia"/>
            <w:lang w:eastAsia="zh-CN"/>
          </w:rPr>
          <w:t>(二)、环境影响合理性分析</w:t>
        </w:r>
        <w:r>
          <w:tab/>
        </w:r>
        <w:r>
          <w:fldChar w:fldCharType="begin"/>
        </w:r>
        <w:r>
          <w:instrText xml:space="preserve"> PAGEREF _Toc29988 \h </w:instrText>
        </w:r>
        <w:r>
          <w:fldChar w:fldCharType="separate"/>
        </w:r>
        <w:r>
          <w:t>47</w:t>
        </w:r>
        <w:r>
          <w:fldChar w:fldCharType="end"/>
        </w:r>
      </w:hyperlink>
    </w:p>
    <w:p>
      <w:pPr>
        <w:pStyle w:val="TOC2"/>
        <w:tabs>
          <w:tab w:val="right" w:leader="dot" w:pos="8306"/>
        </w:tabs>
      </w:pPr>
      <w:hyperlink w:anchor="_Toc21914" w:history="1">
        <w:r>
          <w:rPr>
            <w:rFonts w:ascii="仿宋" w:eastAsia="仿宋" w:hAnsi="仿宋" w:cs="仿宋" w:hint="eastAsia"/>
            <w:lang w:eastAsia="zh-CN"/>
          </w:rPr>
          <w:t>(三)、建设期大气环境影响分析</w:t>
        </w:r>
        <w:r>
          <w:tab/>
        </w:r>
        <w:r>
          <w:fldChar w:fldCharType="begin"/>
        </w:r>
        <w:r>
          <w:instrText xml:space="preserve"> PAGEREF _Toc21914 \h </w:instrText>
        </w:r>
        <w:r>
          <w:fldChar w:fldCharType="separate"/>
        </w:r>
        <w:r>
          <w:t>48</w:t>
        </w:r>
        <w:r>
          <w:fldChar w:fldCharType="end"/>
        </w:r>
      </w:hyperlink>
    </w:p>
    <w:p>
      <w:pPr>
        <w:pStyle w:val="TOC2"/>
        <w:tabs>
          <w:tab w:val="right" w:leader="dot" w:pos="8306"/>
        </w:tabs>
      </w:pPr>
      <w:hyperlink w:anchor="_Toc16561" w:history="1">
        <w:r>
          <w:rPr>
            <w:rFonts w:ascii="仿宋" w:eastAsia="仿宋" w:hAnsi="仿宋" w:cs="仿宋" w:hint="eastAsia"/>
            <w:lang w:eastAsia="zh-CN"/>
          </w:rPr>
          <w:t>(四)、建设期水环境影响分析</w:t>
        </w:r>
        <w:r>
          <w:tab/>
        </w:r>
        <w:r>
          <w:fldChar w:fldCharType="begin"/>
        </w:r>
        <w:r>
          <w:instrText xml:space="preserve"> PAGEREF _Toc16561 \h </w:instrText>
        </w:r>
        <w:r>
          <w:fldChar w:fldCharType="separate"/>
        </w:r>
        <w:r>
          <w:t>49</w:t>
        </w:r>
        <w:r>
          <w:fldChar w:fldCharType="end"/>
        </w:r>
      </w:hyperlink>
    </w:p>
    <w:p>
      <w:pPr>
        <w:pStyle w:val="TOC2"/>
        <w:tabs>
          <w:tab w:val="right" w:leader="dot" w:pos="8306"/>
        </w:tabs>
      </w:pPr>
      <w:hyperlink w:anchor="_Toc32245" w:history="1">
        <w:r>
          <w:rPr>
            <w:rFonts w:ascii="仿宋" w:eastAsia="仿宋" w:hAnsi="仿宋" w:cs="仿宋" w:hint="eastAsia"/>
            <w:lang w:eastAsia="zh-CN"/>
          </w:rPr>
          <w:t>(五)、建设期固体废弃物环境影响分析</w:t>
        </w:r>
        <w:r>
          <w:tab/>
        </w:r>
        <w:r>
          <w:fldChar w:fldCharType="begin"/>
        </w:r>
        <w:r>
          <w:instrText xml:space="preserve"> PAGEREF _Toc32245 \h </w:instrText>
        </w:r>
        <w:r>
          <w:fldChar w:fldCharType="separate"/>
        </w:r>
        <w:r>
          <w:t>50</w:t>
        </w:r>
        <w:r>
          <w:fldChar w:fldCharType="end"/>
        </w:r>
      </w:hyperlink>
    </w:p>
    <w:p>
      <w:pPr>
        <w:pStyle w:val="TOC2"/>
        <w:tabs>
          <w:tab w:val="right" w:leader="dot" w:pos="8306"/>
        </w:tabs>
      </w:pPr>
      <w:hyperlink w:anchor="_Toc7875" w:history="1">
        <w:r>
          <w:rPr>
            <w:rFonts w:ascii="仿宋" w:eastAsia="仿宋" w:hAnsi="仿宋" w:cs="仿宋" w:hint="eastAsia"/>
            <w:lang w:eastAsia="zh-CN"/>
          </w:rPr>
          <w:t>(六)、建设期声环境影响分析</w:t>
        </w:r>
        <w:r>
          <w:tab/>
        </w:r>
        <w:r>
          <w:fldChar w:fldCharType="begin"/>
        </w:r>
        <w:r>
          <w:instrText xml:space="preserve"> PAGEREF _Toc7875 \h </w:instrText>
        </w:r>
        <w:r>
          <w:fldChar w:fldCharType="separate"/>
        </w:r>
        <w:r>
          <w:t>52</w:t>
        </w:r>
        <w:r>
          <w:fldChar w:fldCharType="end"/>
        </w:r>
      </w:hyperlink>
    </w:p>
    <w:p>
      <w:pPr>
        <w:pStyle w:val="TOC2"/>
        <w:tabs>
          <w:tab w:val="right" w:leader="dot" w:pos="8306"/>
        </w:tabs>
      </w:pPr>
      <w:hyperlink w:anchor="_Toc30201" w:history="1">
        <w:r>
          <w:rPr>
            <w:rFonts w:ascii="仿宋" w:eastAsia="仿宋" w:hAnsi="仿宋" w:cs="仿宋" w:hint="eastAsia"/>
            <w:lang w:eastAsia="zh-CN"/>
          </w:rPr>
          <w:t>(七)、营运期大气环境影响分析</w:t>
        </w:r>
        <w:r>
          <w:tab/>
        </w:r>
        <w:r>
          <w:fldChar w:fldCharType="begin"/>
        </w:r>
        <w:r>
          <w:instrText xml:space="preserve"> PAGEREF _Toc30201 \h </w:instrText>
        </w:r>
        <w:r>
          <w:fldChar w:fldCharType="separate"/>
        </w:r>
        <w:r>
          <w:t>53</w:t>
        </w:r>
        <w:r>
          <w:fldChar w:fldCharType="end"/>
        </w:r>
      </w:hyperlink>
    </w:p>
    <w:p>
      <w:pPr>
        <w:pStyle w:val="TOC2"/>
        <w:tabs>
          <w:tab w:val="right" w:leader="dot" w:pos="8306"/>
        </w:tabs>
      </w:pPr>
      <w:hyperlink w:anchor="_Toc14628" w:history="1">
        <w:r>
          <w:rPr>
            <w:rFonts w:ascii="仿宋" w:eastAsia="仿宋" w:hAnsi="仿宋" w:cs="仿宋" w:hint="eastAsia"/>
            <w:lang w:eastAsia="zh-CN"/>
          </w:rPr>
          <w:t>(八)、营运期水环境影响分析</w:t>
        </w:r>
        <w:r>
          <w:tab/>
        </w:r>
        <w:r>
          <w:fldChar w:fldCharType="begin"/>
        </w:r>
        <w:r>
          <w:instrText xml:space="preserve"> PAGEREF _Toc14628 \h </w:instrText>
        </w:r>
        <w:r>
          <w:fldChar w:fldCharType="separate"/>
        </w:r>
        <w:r>
          <w:t>54</w:t>
        </w:r>
        <w:r>
          <w:fldChar w:fldCharType="end"/>
        </w:r>
      </w:hyperlink>
    </w:p>
    <w:p>
      <w:pPr>
        <w:pStyle w:val="TOC2"/>
        <w:tabs>
          <w:tab w:val="right" w:leader="dot" w:pos="8306"/>
        </w:tabs>
      </w:pPr>
      <w:hyperlink w:anchor="_Toc29746" w:history="1">
        <w:r>
          <w:rPr>
            <w:rFonts w:ascii="仿宋" w:eastAsia="仿宋" w:hAnsi="仿宋" w:cs="仿宋" w:hint="eastAsia"/>
            <w:lang w:eastAsia="zh-CN"/>
          </w:rPr>
          <w:t>(九)、营运期固体废弃物环境影响分析</w:t>
        </w:r>
        <w:r>
          <w:tab/>
        </w:r>
        <w:r>
          <w:fldChar w:fldCharType="begin"/>
        </w:r>
        <w:r>
          <w:instrText xml:space="preserve"> PAGEREF _Toc29746 \h </w:instrText>
        </w:r>
        <w:r>
          <w:fldChar w:fldCharType="separate"/>
        </w:r>
        <w:r>
          <w:t>55</w:t>
        </w:r>
        <w:r>
          <w:fldChar w:fldCharType="end"/>
        </w:r>
      </w:hyperlink>
    </w:p>
    <w:p>
      <w:pPr>
        <w:pStyle w:val="TOC2"/>
        <w:tabs>
          <w:tab w:val="right" w:leader="dot" w:pos="8306"/>
        </w:tabs>
      </w:pPr>
      <w:hyperlink w:anchor="_Toc22666" w:history="1">
        <w:r>
          <w:rPr>
            <w:rFonts w:ascii="仿宋" w:eastAsia="仿宋" w:hAnsi="仿宋" w:cs="仿宋" w:hint="eastAsia"/>
            <w:lang w:eastAsia="zh-CN"/>
          </w:rPr>
          <w:t>(十)、营运期声环境影响分析</w:t>
        </w:r>
        <w:r>
          <w:tab/>
        </w:r>
        <w:r>
          <w:fldChar w:fldCharType="begin"/>
        </w:r>
        <w:r>
          <w:instrText xml:space="preserve"> PAGEREF _Toc22666 \h </w:instrText>
        </w:r>
        <w:r>
          <w:fldChar w:fldCharType="separate"/>
        </w:r>
        <w:r>
          <w:t>56</w:t>
        </w:r>
        <w:r>
          <w:fldChar w:fldCharType="end"/>
        </w:r>
      </w:hyperlink>
    </w:p>
    <w:p>
      <w:pPr>
        <w:pStyle w:val="TOC2"/>
        <w:tabs>
          <w:tab w:val="right" w:leader="dot" w:pos="8306"/>
        </w:tabs>
      </w:pPr>
      <w:hyperlink w:anchor="_Toc16746" w:history="1">
        <w:r>
          <w:rPr>
            <w:rFonts w:ascii="仿宋" w:eastAsia="仿宋" w:hAnsi="仿宋" w:cs="仿宋" w:hint="eastAsia"/>
            <w:lang w:eastAsia="zh-CN"/>
          </w:rPr>
          <w:t>(十一)、清洁生产</w:t>
        </w:r>
        <w:r>
          <w:tab/>
        </w:r>
        <w:r>
          <w:fldChar w:fldCharType="begin"/>
        </w:r>
        <w:r>
          <w:instrText xml:space="preserve"> PAGEREF _Toc16746 \h </w:instrText>
        </w:r>
        <w:r>
          <w:fldChar w:fldCharType="separate"/>
        </w:r>
        <w:r>
          <w:t>57</w:t>
        </w:r>
        <w:r>
          <w:fldChar w:fldCharType="end"/>
        </w:r>
      </w:hyperlink>
    </w:p>
    <w:p>
      <w:pPr>
        <w:pStyle w:val="TOC2"/>
        <w:tabs>
          <w:tab w:val="right" w:leader="dot" w:pos="8306"/>
        </w:tabs>
      </w:pPr>
      <w:hyperlink w:anchor="_Toc22973" w:history="1">
        <w:r>
          <w:rPr>
            <w:rFonts w:ascii="仿宋" w:eastAsia="仿宋" w:hAnsi="仿宋" w:cs="仿宋" w:hint="eastAsia"/>
            <w:lang w:eastAsia="zh-CN"/>
          </w:rPr>
          <w:t>(十二)、环境管理分析</w:t>
        </w:r>
        <w:r>
          <w:tab/>
        </w:r>
        <w:r>
          <w:fldChar w:fldCharType="begin"/>
        </w:r>
        <w:r>
          <w:instrText xml:space="preserve"> PAGEREF _Toc22973 \h </w:instrText>
        </w:r>
        <w:r>
          <w:fldChar w:fldCharType="separate"/>
        </w:r>
        <w:r>
          <w:t>58</w:t>
        </w:r>
        <w:r>
          <w:fldChar w:fldCharType="end"/>
        </w:r>
      </w:hyperlink>
    </w:p>
    <w:p>
      <w:pPr>
        <w:pStyle w:val="TOC2"/>
        <w:tabs>
          <w:tab w:val="right" w:leader="dot" w:pos="8306"/>
        </w:tabs>
      </w:pPr>
      <w:hyperlink w:anchor="_Toc10484" w:history="1">
        <w:r>
          <w:rPr>
            <w:rFonts w:ascii="仿宋" w:eastAsia="仿宋" w:hAnsi="仿宋" w:cs="仿宋" w:hint="eastAsia"/>
            <w:lang w:eastAsia="zh-CN"/>
          </w:rPr>
          <w:t>(十三)、结论及建议</w:t>
        </w:r>
        <w:r>
          <w:tab/>
        </w:r>
        <w:r>
          <w:fldChar w:fldCharType="begin"/>
        </w:r>
        <w:r>
          <w:instrText xml:space="preserve"> PAGEREF _Toc10484 \h </w:instrText>
        </w:r>
        <w:r>
          <w:fldChar w:fldCharType="separate"/>
        </w:r>
        <w:r>
          <w:t>60</w:t>
        </w:r>
        <w:r>
          <w:fldChar w:fldCharType="end"/>
        </w:r>
      </w:hyperlink>
    </w:p>
    <w:p>
      <w:pPr>
        <w:pStyle w:val="TOC1"/>
        <w:tabs>
          <w:tab w:val="right" w:leader="dot" w:pos="8306"/>
        </w:tabs>
      </w:pPr>
      <w:hyperlink w:anchor="_Toc3914" w:history="1">
        <w:r>
          <w:rPr>
            <w:rFonts w:ascii="仿宋" w:eastAsia="仿宋" w:hAnsi="仿宋" w:cs="仿宋" w:hint="eastAsia"/>
            <w:lang w:eastAsia="zh-CN"/>
          </w:rPr>
          <w:t>十、数控冲床项目风险分析</w:t>
        </w:r>
        <w:r>
          <w:tab/>
        </w:r>
        <w:r>
          <w:fldChar w:fldCharType="begin"/>
        </w:r>
        <w:r>
          <w:instrText xml:space="preserve"> PAGEREF _Toc3914 \h </w:instrText>
        </w:r>
        <w:r>
          <w:fldChar w:fldCharType="separate"/>
        </w:r>
        <w:r>
          <w:t>61</w:t>
        </w:r>
        <w:r>
          <w:fldChar w:fldCharType="end"/>
        </w:r>
      </w:hyperlink>
    </w:p>
    <w:p>
      <w:pPr>
        <w:pStyle w:val="TOC2"/>
        <w:tabs>
          <w:tab w:val="right" w:leader="dot" w:pos="8306"/>
        </w:tabs>
      </w:pPr>
      <w:hyperlink w:anchor="_Toc5133" w:history="1">
        <w:r>
          <w:rPr>
            <w:rFonts w:ascii="仿宋" w:eastAsia="仿宋" w:hAnsi="仿宋" w:cs="仿宋" w:hint="eastAsia"/>
            <w:lang w:eastAsia="zh-CN"/>
          </w:rPr>
          <w:t>(一)、数控冲床项目风险分析</w:t>
        </w:r>
        <w:r>
          <w:tab/>
        </w:r>
        <w:r>
          <w:fldChar w:fldCharType="begin"/>
        </w:r>
        <w:r>
          <w:instrText xml:space="preserve"> PAGEREF _Toc5133 \h </w:instrText>
        </w:r>
        <w:r>
          <w:fldChar w:fldCharType="separate"/>
        </w:r>
        <w:r>
          <w:t>61</w:t>
        </w:r>
        <w:r>
          <w:fldChar w:fldCharType="end"/>
        </w:r>
      </w:hyperlink>
    </w:p>
    <w:p>
      <w:pPr>
        <w:pStyle w:val="TOC2"/>
        <w:tabs>
          <w:tab w:val="right" w:leader="dot" w:pos="8306"/>
        </w:tabs>
      </w:pPr>
      <w:hyperlink w:anchor="_Toc870" w:history="1">
        <w:r>
          <w:rPr>
            <w:rFonts w:ascii="仿宋" w:eastAsia="仿宋" w:hAnsi="仿宋" w:cs="仿宋" w:hint="eastAsia"/>
            <w:lang w:eastAsia="zh-CN"/>
          </w:rPr>
          <w:t>(二)、数控冲床项目风险对策</w:t>
        </w:r>
        <w:r>
          <w:tab/>
        </w:r>
        <w:r>
          <w:fldChar w:fldCharType="begin"/>
        </w:r>
        <w:r>
          <w:instrText xml:space="preserve"> PAGEREF _Toc870 \h </w:instrText>
        </w:r>
        <w:r>
          <w:fldChar w:fldCharType="separate"/>
        </w:r>
        <w:r>
          <w:t>62</w:t>
        </w:r>
        <w:r>
          <w:fldChar w:fldCharType="end"/>
        </w:r>
      </w:hyperlink>
    </w:p>
    <w:p>
      <w:pPr>
        <w:pStyle w:val="TOC1"/>
        <w:tabs>
          <w:tab w:val="right" w:leader="dot" w:pos="8306"/>
        </w:tabs>
      </w:pPr>
      <w:hyperlink w:anchor="_Toc3490" w:history="1">
        <w:r>
          <w:rPr>
            <w:rFonts w:ascii="仿宋" w:eastAsia="仿宋" w:hAnsi="仿宋" w:cs="仿宋" w:hint="eastAsia"/>
            <w:lang w:eastAsia="zh-CN"/>
          </w:rPr>
          <w:t>十一、风险分析</w:t>
        </w:r>
        <w:r>
          <w:tab/>
        </w:r>
        <w:r>
          <w:fldChar w:fldCharType="begin"/>
        </w:r>
        <w:r>
          <w:instrText xml:space="preserve"> PAGEREF _Toc3490 \h </w:instrText>
        </w:r>
        <w:r>
          <w:fldChar w:fldCharType="separate"/>
        </w:r>
        <w:r>
          <w:t>63</w:t>
        </w:r>
        <w:r>
          <w:fldChar w:fldCharType="end"/>
        </w:r>
      </w:hyperlink>
    </w:p>
    <w:p>
      <w:pPr>
        <w:pStyle w:val="TOC2"/>
        <w:tabs>
          <w:tab w:val="right" w:leader="dot" w:pos="8306"/>
        </w:tabs>
      </w:pPr>
      <w:hyperlink w:anchor="_Toc12932" w:history="1">
        <w:r>
          <w:rPr>
            <w:rFonts w:ascii="仿宋" w:eastAsia="仿宋" w:hAnsi="仿宋" w:cs="仿宋" w:hint="eastAsia"/>
            <w:lang w:eastAsia="zh-CN"/>
          </w:rPr>
          <w:t>(一)、内部风险</w:t>
        </w:r>
        <w:r>
          <w:tab/>
        </w:r>
        <w:r>
          <w:fldChar w:fldCharType="begin"/>
        </w:r>
        <w:r>
          <w:instrText xml:space="preserve"> PAGEREF _Toc12932 \h </w:instrText>
        </w:r>
        <w:r>
          <w:fldChar w:fldCharType="separate"/>
        </w:r>
        <w:r>
          <w:t>63</w:t>
        </w:r>
        <w:r>
          <w:fldChar w:fldCharType="end"/>
        </w:r>
      </w:hyperlink>
    </w:p>
    <w:p>
      <w:pPr>
        <w:pStyle w:val="TOC2"/>
        <w:tabs>
          <w:tab w:val="right" w:leader="dot" w:pos="8306"/>
        </w:tabs>
      </w:pPr>
      <w:hyperlink w:anchor="_Toc21449" w:history="1">
        <w:r>
          <w:rPr>
            <w:rFonts w:ascii="仿宋" w:eastAsia="仿宋" w:hAnsi="仿宋" w:cs="仿宋" w:hint="eastAsia"/>
            <w:lang w:eastAsia="zh-CN"/>
          </w:rPr>
          <w:t>(二)、外部风险</w:t>
        </w:r>
        <w:r>
          <w:tab/>
        </w:r>
        <w:r>
          <w:fldChar w:fldCharType="begin"/>
        </w:r>
        <w:r>
          <w:instrText xml:space="preserve"> PAGEREF _Toc21449 \h </w:instrText>
        </w:r>
        <w:r>
          <w:fldChar w:fldCharType="separate"/>
        </w:r>
        <w:r>
          <w:t>64</w:t>
        </w:r>
        <w:r>
          <w:fldChar w:fldCharType="end"/>
        </w:r>
      </w:hyperlink>
    </w:p>
    <w:p>
      <w:pPr>
        <w:pStyle w:val="TOC2"/>
        <w:tabs>
          <w:tab w:val="right" w:leader="dot" w:pos="8306"/>
        </w:tabs>
      </w:pPr>
      <w:hyperlink w:anchor="_Toc28713" w:history="1">
        <w:r>
          <w:rPr>
            <w:rFonts w:ascii="仿宋" w:eastAsia="仿宋" w:hAnsi="仿宋" w:cs="仿宋" w:hint="eastAsia"/>
            <w:lang w:eastAsia="zh-CN"/>
          </w:rPr>
          <w:t>(三)、风险管理策略</w:t>
        </w:r>
        <w:r>
          <w:tab/>
        </w:r>
        <w:r>
          <w:fldChar w:fldCharType="begin"/>
        </w:r>
        <w:r>
          <w:instrText xml:space="preserve"> PAGEREF _Toc28713 \h </w:instrText>
        </w:r>
        <w:r>
          <w:fldChar w:fldCharType="separate"/>
        </w:r>
        <w:r>
          <w:t>64</w:t>
        </w:r>
        <w:r>
          <w:fldChar w:fldCharType="end"/>
        </w:r>
      </w:hyperlink>
    </w:p>
    <w:p>
      <w:pPr>
        <w:pStyle w:val="TOC1"/>
        <w:tabs>
          <w:tab w:val="right" w:leader="dot" w:pos="8306"/>
        </w:tabs>
      </w:pPr>
      <w:hyperlink w:anchor="_Toc19118" w:history="1">
        <w:r>
          <w:rPr>
            <w:rFonts w:ascii="仿宋" w:eastAsia="仿宋" w:hAnsi="仿宋" w:cs="仿宋" w:hint="eastAsia"/>
            <w:lang w:eastAsia="zh-CN"/>
          </w:rPr>
          <w:t>十二、法律和合规事项</w:t>
        </w:r>
        <w:r>
          <w:tab/>
        </w:r>
        <w:r>
          <w:fldChar w:fldCharType="begin"/>
        </w:r>
        <w:r>
          <w:instrText xml:space="preserve"> PAGEREF _Toc19118 \h </w:instrText>
        </w:r>
        <w:r>
          <w:fldChar w:fldCharType="separate"/>
        </w:r>
        <w:r>
          <w:t>65</w:t>
        </w:r>
        <w:r>
          <w:fldChar w:fldCharType="end"/>
        </w:r>
      </w:hyperlink>
    </w:p>
    <w:p>
      <w:pPr>
        <w:pStyle w:val="TOC2"/>
        <w:tabs>
          <w:tab w:val="right" w:leader="dot" w:pos="8306"/>
        </w:tabs>
      </w:pPr>
      <w:hyperlink w:anchor="_Toc23456" w:history="1">
        <w:r>
          <w:rPr>
            <w:rFonts w:ascii="仿宋" w:eastAsia="仿宋" w:hAnsi="仿宋" w:cs="仿宋" w:hint="eastAsia"/>
            <w:lang w:eastAsia="zh-CN"/>
          </w:rPr>
          <w:t>(一)、公司注册和法律地位</w:t>
        </w:r>
        <w:r>
          <w:tab/>
        </w:r>
        <w:r>
          <w:fldChar w:fldCharType="begin"/>
        </w:r>
        <w:r>
          <w:instrText xml:space="preserve"> PAGEREF _Toc23456 \h </w:instrText>
        </w:r>
        <w:r>
          <w:fldChar w:fldCharType="separate"/>
        </w:r>
        <w:r>
          <w:t>65</w:t>
        </w:r>
        <w:r>
          <w:fldChar w:fldCharType="end"/>
        </w:r>
      </w:hyperlink>
    </w:p>
    <w:p>
      <w:pPr>
        <w:pStyle w:val="TOC2"/>
        <w:tabs>
          <w:tab w:val="right" w:leader="dot" w:pos="8306"/>
        </w:tabs>
      </w:pPr>
      <w:hyperlink w:anchor="_Toc30968" w:history="1">
        <w:r>
          <w:rPr>
            <w:rFonts w:ascii="仿宋" w:eastAsia="仿宋" w:hAnsi="仿宋" w:cs="仿宋" w:hint="eastAsia"/>
            <w:lang w:eastAsia="zh-CN"/>
          </w:rPr>
          <w:t>(二)、专业许可与许可证</w:t>
        </w:r>
        <w:r>
          <w:tab/>
        </w:r>
        <w:r>
          <w:fldChar w:fldCharType="begin"/>
        </w:r>
        <w:r>
          <w:instrText xml:space="preserve"> PAGEREF _Toc30968 \h </w:instrText>
        </w:r>
        <w:r>
          <w:fldChar w:fldCharType="separate"/>
        </w:r>
        <w:r>
          <w:t>65</w:t>
        </w:r>
        <w:r>
          <w:fldChar w:fldCharType="end"/>
        </w:r>
      </w:hyperlink>
    </w:p>
    <w:p>
      <w:pPr>
        <w:pStyle w:val="TOC2"/>
        <w:tabs>
          <w:tab w:val="right" w:leader="dot" w:pos="8306"/>
        </w:tabs>
      </w:pPr>
      <w:hyperlink w:anchor="_Toc23381" w:history="1">
        <w:r>
          <w:rPr>
            <w:rFonts w:ascii="仿宋" w:eastAsia="仿宋" w:hAnsi="仿宋" w:cs="仿宋" w:hint="eastAsia"/>
            <w:lang w:eastAsia="zh-CN"/>
          </w:rPr>
          <w:t>(三)、知识产权</w:t>
        </w:r>
        <w:r>
          <w:tab/>
        </w:r>
        <w:r>
          <w:fldChar w:fldCharType="begin"/>
        </w:r>
        <w:r>
          <w:instrText xml:space="preserve"> PAGEREF _Toc23381 \h </w:instrText>
        </w:r>
        <w:r>
          <w:fldChar w:fldCharType="separate"/>
        </w:r>
        <w:r>
          <w:t>65</w:t>
        </w:r>
        <w:r>
          <w:fldChar w:fldCharType="end"/>
        </w:r>
      </w:hyperlink>
    </w:p>
    <w:p>
      <w:pPr>
        <w:pStyle w:val="TOC2"/>
        <w:tabs>
          <w:tab w:val="right" w:leader="dot" w:pos="8306"/>
        </w:tabs>
      </w:pPr>
      <w:hyperlink w:anchor="_Toc17469" w:history="1">
        <w:r>
          <w:rPr>
            <w:rFonts w:ascii="仿宋" w:eastAsia="仿宋" w:hAnsi="仿宋" w:cs="仿宋" w:hint="eastAsia"/>
            <w:lang w:eastAsia="zh-CN"/>
          </w:rPr>
          <w:t>(四)、合同与法律义务</w:t>
        </w:r>
        <w:r>
          <w:tab/>
        </w:r>
        <w:r>
          <w:fldChar w:fldCharType="begin"/>
        </w:r>
        <w:r>
          <w:instrText xml:space="preserve"> PAGEREF _Toc17469 \h </w:instrText>
        </w:r>
        <w:r>
          <w:fldChar w:fldCharType="separate"/>
        </w:r>
        <w:r>
          <w:t>65</w:t>
        </w:r>
        <w:r>
          <w:fldChar w:fldCharType="end"/>
        </w:r>
      </w:hyperlink>
    </w:p>
    <w:p>
      <w:pPr>
        <w:pStyle w:val="TOC1"/>
        <w:tabs>
          <w:tab w:val="right" w:leader="dot" w:pos="8306"/>
        </w:tabs>
      </w:pPr>
      <w:hyperlink w:anchor="_Toc23549" w:history="1">
        <w:r>
          <w:rPr>
            <w:rFonts w:ascii="仿宋" w:eastAsia="仿宋" w:hAnsi="仿宋" w:cs="仿宋" w:hint="eastAsia"/>
            <w:lang w:eastAsia="zh-CN"/>
          </w:rPr>
          <w:t>十三、推进公司成立的必要性分析</w:t>
        </w:r>
        <w:r>
          <w:tab/>
        </w:r>
        <w:r>
          <w:fldChar w:fldCharType="begin"/>
        </w:r>
        <w:r>
          <w:instrText xml:space="preserve"> PAGEREF _Toc23549 \h </w:instrText>
        </w:r>
        <w:r>
          <w:fldChar w:fldCharType="separate"/>
        </w:r>
        <w:r>
          <w:t>66</w:t>
        </w:r>
        <w:r>
          <w:fldChar w:fldCharType="end"/>
        </w:r>
      </w:hyperlink>
    </w:p>
    <w:p>
      <w:pPr>
        <w:pStyle w:val="TOC2"/>
        <w:tabs>
          <w:tab w:val="right" w:leader="dot" w:pos="8306"/>
        </w:tabs>
      </w:pPr>
      <w:hyperlink w:anchor="_Toc22025" w:history="1">
        <w:r>
          <w:rPr>
            <w:rFonts w:ascii="仿宋" w:eastAsia="仿宋" w:hAnsi="仿宋" w:cs="仿宋" w:hint="eastAsia"/>
            <w:lang w:eastAsia="zh-CN"/>
          </w:rPr>
          <w:t>(一)、市场需求和机会</w:t>
        </w:r>
        <w:r>
          <w:tab/>
        </w:r>
        <w:r>
          <w:fldChar w:fldCharType="begin"/>
        </w:r>
        <w:r>
          <w:instrText xml:space="preserve"> PAGEREF _Toc22025 \h </w:instrText>
        </w:r>
        <w:r>
          <w:fldChar w:fldCharType="separate"/>
        </w:r>
        <w:r>
          <w:t>66</w:t>
        </w:r>
        <w:r>
          <w:fldChar w:fldCharType="end"/>
        </w:r>
      </w:hyperlink>
    </w:p>
    <w:p>
      <w:pPr>
        <w:pStyle w:val="TOC2"/>
        <w:tabs>
          <w:tab w:val="right" w:leader="dot" w:pos="8306"/>
        </w:tabs>
      </w:pPr>
      <w:hyperlink w:anchor="_Toc14830" w:history="1">
        <w:r>
          <w:rPr>
            <w:rFonts w:ascii="仿宋" w:eastAsia="仿宋" w:hAnsi="仿宋" w:cs="仿宋" w:hint="eastAsia"/>
            <w:lang w:eastAsia="zh-CN"/>
          </w:rPr>
          <w:t>(二)、公司目标和战略</w:t>
        </w:r>
        <w:r>
          <w:tab/>
        </w:r>
        <w:r>
          <w:fldChar w:fldCharType="begin"/>
        </w:r>
        <w:r>
          <w:instrText xml:space="preserve"> PAGEREF _Toc14830 \h </w:instrText>
        </w:r>
        <w:r>
          <w:fldChar w:fldCharType="separate"/>
        </w:r>
        <w:r>
          <w:t>66</w:t>
        </w:r>
        <w:r>
          <w:fldChar w:fldCharType="end"/>
        </w:r>
      </w:hyperlink>
    </w:p>
    <w:p>
      <w:pPr>
        <w:pStyle w:val="TOC2"/>
        <w:tabs>
          <w:tab w:val="right" w:leader="dot" w:pos="8306"/>
        </w:tabs>
      </w:pPr>
      <w:hyperlink w:anchor="_Toc5715" w:history="1">
        <w:r>
          <w:rPr>
            <w:rFonts w:ascii="仿宋" w:eastAsia="仿宋" w:hAnsi="仿宋" w:cs="仿宋" w:hint="eastAsia"/>
            <w:lang w:eastAsia="zh-CN"/>
          </w:rPr>
          <w:t>(三)、公司竞争优势</w:t>
        </w:r>
        <w:r>
          <w:tab/>
        </w:r>
        <w:r>
          <w:fldChar w:fldCharType="begin"/>
        </w:r>
        <w:r>
          <w:instrText xml:space="preserve"> PAGEREF _Toc5715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0423"/>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3759"/>
      <w:r>
        <w:rPr>
          <w:rFonts w:ascii="仿宋" w:eastAsia="仿宋" w:hAnsi="仿宋" w:cs="仿宋" w:hint="eastAsia"/>
          <w:lang w:eastAsia="zh-CN"/>
        </w:rPr>
        <w:t>(一)、数控冲床项目选址原则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选址是决定工业数控冲床项目成败的关键因素之一。根据现行政策，数控冲床项目选址必须符合一系列要求，以确保城乡建设、环境保护和资源利用的协调。以下是一些关于数控冲床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数控冲床项目选址必须与当地城乡建设总体规划相一致。它应该符合工业数控冲床项目占地使用规划的要求，并与大气污染防治、水资源和自然生态保护政策相协调。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数控冲床项目选址应避开自然保护区、风景名胜区、生活饮用水源地和其他特别需要保护的敏感性目标。这有助于维护自然环境的完整性和生态系统的稳定。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数控冲床项目选址应充分考虑土地资源的节约。最好选择空闲地、非耕地或荒地，以减少对良田或耕地的占用。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数控冲床项目选址应提供足够的场地，以满足工艺和辅助生产设施的建设需要。这有助于确保生产流程的高效运行。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数控冲床项目选址应具备良好的生产基础条件，包括充足的水源、电力、运输和可靠的能源供应。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数控冲床项目选址应地势平缓，便于排除雨水和处理生产、生活废水。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数控冲床项目选址应与居民区及环境污染敏感点保持足够的防护距离，以确保生产活动不会对人民健康和环境造成危害。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选址是数控冲床项目成功的第一步，符合政策要求的选址将有助于确保数控冲床项目的可持续发展，并避免对环境和社会造成不利影响。因此，在数控冲床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8161"/>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https://d.book118.com/748055044112006031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8055044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2024-01-18T18:44:00Z</dcterms:created>
  <dcterms:modified xsi:type="dcterms:W3CDTF">2024-01-18T18:45:01Z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51EC7F9ABE924603B0036B55873A75B4_11</vt:lpwstr>
  </property>
  <property fmtid="{D5CDD505-2E9C-101B-9397-08002B2CF9AE}" pid="3" name="KSOProductBuildVer">
    <vt:lpwstr>2052-12.1.0.16120</vt:lpwstr>
  </property>
</Properties>
</file>