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改性塑料粒子项目计划设计方案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19" w:history="1">
        <w:r>
          <w:rPr>
            <w:rFonts w:ascii="仿宋" w:eastAsia="仿宋" w:hAnsi="仿宋" w:cs="仿宋" w:hint="eastAsia"/>
            <w:lang w:eastAsia="zh-CN"/>
          </w:rPr>
          <w:t>概论</w:t>
        </w:r>
        <w:r>
          <w:tab/>
        </w:r>
        <w:r>
          <w:fldChar w:fldCharType="begin"/>
        </w:r>
        <w:r>
          <w:instrText xml:space="preserve"> PAGEREF _Toc14219 \h </w:instrText>
        </w:r>
        <w:r>
          <w:fldChar w:fldCharType="separate"/>
        </w:r>
        <w:r>
          <w:t>3</w:t>
        </w:r>
        <w:r>
          <w:fldChar w:fldCharType="end"/>
        </w:r>
      </w:hyperlink>
    </w:p>
    <w:p>
      <w:pPr>
        <w:pStyle w:val="TOC1"/>
        <w:tabs>
          <w:tab w:val="right" w:leader="dot" w:pos="8306"/>
        </w:tabs>
      </w:pPr>
      <w:hyperlink w:anchor="_Toc1246" w:history="1">
        <w:r>
          <w:rPr>
            <w:rFonts w:ascii="仿宋" w:eastAsia="仿宋" w:hAnsi="仿宋" w:cs="仿宋" w:hint="eastAsia"/>
            <w:lang w:eastAsia="zh-CN"/>
          </w:rPr>
          <w:t>一、改性塑料粒子项目建设背景及必要性分析</w:t>
        </w:r>
        <w:r>
          <w:tab/>
        </w:r>
        <w:r>
          <w:fldChar w:fldCharType="begin"/>
        </w:r>
        <w:r>
          <w:instrText xml:space="preserve"> PAGEREF _Toc1246 \h </w:instrText>
        </w:r>
        <w:r>
          <w:fldChar w:fldCharType="separate"/>
        </w:r>
        <w:r>
          <w:t>3</w:t>
        </w:r>
        <w:r>
          <w:fldChar w:fldCharType="end"/>
        </w:r>
      </w:hyperlink>
    </w:p>
    <w:p>
      <w:pPr>
        <w:pStyle w:val="TOC2"/>
        <w:tabs>
          <w:tab w:val="right" w:leader="dot" w:pos="8306"/>
        </w:tabs>
      </w:pPr>
      <w:hyperlink w:anchor="_Toc8130" w:history="1">
        <w:r>
          <w:rPr>
            <w:rFonts w:ascii="仿宋" w:eastAsia="仿宋" w:hAnsi="仿宋" w:cs="仿宋" w:hint="eastAsia"/>
            <w:lang w:eastAsia="zh-CN"/>
          </w:rPr>
          <w:t>(一)、改性塑料粒子项目背景分析</w:t>
        </w:r>
        <w:r>
          <w:tab/>
        </w:r>
        <w:r>
          <w:fldChar w:fldCharType="begin"/>
        </w:r>
        <w:r>
          <w:instrText xml:space="preserve"> PAGEREF _Toc8130 \h </w:instrText>
        </w:r>
        <w:r>
          <w:fldChar w:fldCharType="separate"/>
        </w:r>
        <w:r>
          <w:t>3</w:t>
        </w:r>
        <w:r>
          <w:fldChar w:fldCharType="end"/>
        </w:r>
      </w:hyperlink>
    </w:p>
    <w:p>
      <w:pPr>
        <w:pStyle w:val="TOC2"/>
        <w:tabs>
          <w:tab w:val="right" w:leader="dot" w:pos="8306"/>
        </w:tabs>
      </w:pPr>
      <w:hyperlink w:anchor="_Toc10610" w:history="1">
        <w:r>
          <w:rPr>
            <w:rFonts w:ascii="仿宋" w:eastAsia="仿宋" w:hAnsi="仿宋" w:cs="仿宋" w:hint="eastAsia"/>
            <w:lang w:eastAsia="zh-CN"/>
          </w:rPr>
          <w:t>(二)、改性塑料粒子项目建设必要性分析</w:t>
        </w:r>
        <w:r>
          <w:tab/>
        </w:r>
        <w:r>
          <w:fldChar w:fldCharType="begin"/>
        </w:r>
        <w:r>
          <w:instrText xml:space="preserve"> PAGEREF _Toc10610 \h </w:instrText>
        </w:r>
        <w:r>
          <w:fldChar w:fldCharType="separate"/>
        </w:r>
        <w:r>
          <w:t>5</w:t>
        </w:r>
        <w:r>
          <w:fldChar w:fldCharType="end"/>
        </w:r>
      </w:hyperlink>
    </w:p>
    <w:p>
      <w:pPr>
        <w:pStyle w:val="TOC1"/>
        <w:tabs>
          <w:tab w:val="right" w:leader="dot" w:pos="8306"/>
        </w:tabs>
      </w:pPr>
      <w:hyperlink w:anchor="_Toc5245" w:history="1">
        <w:r>
          <w:rPr>
            <w:rFonts w:ascii="仿宋" w:eastAsia="仿宋" w:hAnsi="仿宋" w:cs="仿宋" w:hint="eastAsia"/>
            <w:lang w:eastAsia="zh-CN"/>
          </w:rPr>
          <w:t>二、市场分析、调研</w:t>
        </w:r>
        <w:r>
          <w:tab/>
        </w:r>
        <w:r>
          <w:fldChar w:fldCharType="begin"/>
        </w:r>
        <w:r>
          <w:instrText xml:space="preserve"> PAGEREF _Toc5245 \h </w:instrText>
        </w:r>
        <w:r>
          <w:fldChar w:fldCharType="separate"/>
        </w:r>
        <w:r>
          <w:t>6</w:t>
        </w:r>
        <w:r>
          <w:fldChar w:fldCharType="end"/>
        </w:r>
      </w:hyperlink>
    </w:p>
    <w:p>
      <w:pPr>
        <w:pStyle w:val="TOC2"/>
        <w:tabs>
          <w:tab w:val="right" w:leader="dot" w:pos="8306"/>
        </w:tabs>
      </w:pPr>
      <w:hyperlink w:anchor="_Toc13688" w:history="1">
        <w:r>
          <w:rPr>
            <w:rFonts w:ascii="仿宋" w:eastAsia="仿宋" w:hAnsi="仿宋" w:cs="仿宋" w:hint="eastAsia"/>
            <w:lang w:eastAsia="zh-CN"/>
          </w:rPr>
          <w:t>(一)、改性塑料粒子行业分析</w:t>
        </w:r>
        <w:r>
          <w:tab/>
        </w:r>
        <w:r>
          <w:fldChar w:fldCharType="begin"/>
        </w:r>
        <w:r>
          <w:instrText xml:space="preserve"> PAGEREF _Toc13688 \h </w:instrText>
        </w:r>
        <w:r>
          <w:fldChar w:fldCharType="separate"/>
        </w:r>
        <w:r>
          <w:t>6</w:t>
        </w:r>
        <w:r>
          <w:fldChar w:fldCharType="end"/>
        </w:r>
      </w:hyperlink>
    </w:p>
    <w:p>
      <w:pPr>
        <w:pStyle w:val="TOC2"/>
        <w:tabs>
          <w:tab w:val="right" w:leader="dot" w:pos="8306"/>
        </w:tabs>
      </w:pPr>
      <w:hyperlink w:anchor="_Toc31970" w:history="1">
        <w:r>
          <w:rPr>
            <w:rFonts w:ascii="仿宋" w:eastAsia="仿宋" w:hAnsi="仿宋" w:cs="仿宋" w:hint="eastAsia"/>
            <w:lang w:eastAsia="zh-CN"/>
          </w:rPr>
          <w:t>(二)、改性塑料粒子市场分析预测</w:t>
        </w:r>
        <w:r>
          <w:tab/>
        </w:r>
        <w:r>
          <w:fldChar w:fldCharType="begin"/>
        </w:r>
        <w:r>
          <w:instrText xml:space="preserve"> PAGEREF _Toc31970 \h </w:instrText>
        </w:r>
        <w:r>
          <w:fldChar w:fldCharType="separate"/>
        </w:r>
        <w:r>
          <w:t>7</w:t>
        </w:r>
        <w:r>
          <w:fldChar w:fldCharType="end"/>
        </w:r>
      </w:hyperlink>
    </w:p>
    <w:p>
      <w:pPr>
        <w:pStyle w:val="TOC1"/>
        <w:tabs>
          <w:tab w:val="right" w:leader="dot" w:pos="8306"/>
        </w:tabs>
      </w:pPr>
      <w:hyperlink w:anchor="_Toc30084" w:history="1">
        <w:r>
          <w:rPr>
            <w:rFonts w:ascii="仿宋" w:eastAsia="仿宋" w:hAnsi="仿宋" w:cs="仿宋" w:hint="eastAsia"/>
            <w:lang w:eastAsia="zh-CN"/>
          </w:rPr>
          <w:t>三、改性塑料粒子项目绩效评估</w:t>
        </w:r>
        <w:r>
          <w:tab/>
        </w:r>
        <w:r>
          <w:fldChar w:fldCharType="begin"/>
        </w:r>
        <w:r>
          <w:instrText xml:space="preserve"> PAGEREF _Toc30084 \h </w:instrText>
        </w:r>
        <w:r>
          <w:fldChar w:fldCharType="separate"/>
        </w:r>
        <w:r>
          <w:t>8</w:t>
        </w:r>
        <w:r>
          <w:fldChar w:fldCharType="end"/>
        </w:r>
      </w:hyperlink>
    </w:p>
    <w:p>
      <w:pPr>
        <w:pStyle w:val="TOC2"/>
        <w:tabs>
          <w:tab w:val="right" w:leader="dot" w:pos="8306"/>
        </w:tabs>
      </w:pPr>
      <w:hyperlink w:anchor="_Toc29997" w:history="1">
        <w:r>
          <w:rPr>
            <w:rFonts w:ascii="仿宋" w:eastAsia="仿宋" w:hAnsi="仿宋" w:cs="仿宋" w:hint="eastAsia"/>
            <w:lang w:eastAsia="zh-CN"/>
          </w:rPr>
          <w:t>(一)、绩效评估指标</w:t>
        </w:r>
        <w:r>
          <w:tab/>
        </w:r>
        <w:r>
          <w:fldChar w:fldCharType="begin"/>
        </w:r>
        <w:r>
          <w:instrText xml:space="preserve"> PAGEREF _Toc29997 \h </w:instrText>
        </w:r>
        <w:r>
          <w:fldChar w:fldCharType="separate"/>
        </w:r>
        <w:r>
          <w:t>8</w:t>
        </w:r>
        <w:r>
          <w:fldChar w:fldCharType="end"/>
        </w:r>
      </w:hyperlink>
    </w:p>
    <w:p>
      <w:pPr>
        <w:pStyle w:val="TOC2"/>
        <w:tabs>
          <w:tab w:val="right" w:leader="dot" w:pos="8306"/>
        </w:tabs>
      </w:pPr>
      <w:hyperlink w:anchor="_Toc30449" w:history="1">
        <w:r>
          <w:rPr>
            <w:rFonts w:ascii="仿宋" w:eastAsia="仿宋" w:hAnsi="仿宋" w:cs="仿宋" w:hint="eastAsia"/>
            <w:lang w:eastAsia="zh-CN"/>
          </w:rPr>
          <w:t>(二)、绩效评估方法</w:t>
        </w:r>
        <w:r>
          <w:tab/>
        </w:r>
        <w:r>
          <w:fldChar w:fldCharType="begin"/>
        </w:r>
        <w:r>
          <w:instrText xml:space="preserve"> PAGEREF _Toc30449 \h </w:instrText>
        </w:r>
        <w:r>
          <w:fldChar w:fldCharType="separate"/>
        </w:r>
        <w:r>
          <w:t>9</w:t>
        </w:r>
        <w:r>
          <w:fldChar w:fldCharType="end"/>
        </w:r>
      </w:hyperlink>
    </w:p>
    <w:p>
      <w:pPr>
        <w:pStyle w:val="TOC2"/>
        <w:tabs>
          <w:tab w:val="right" w:leader="dot" w:pos="8306"/>
        </w:tabs>
      </w:pPr>
      <w:hyperlink w:anchor="_Toc30492" w:history="1">
        <w:r>
          <w:rPr>
            <w:rFonts w:ascii="仿宋" w:eastAsia="仿宋" w:hAnsi="仿宋" w:cs="仿宋" w:hint="eastAsia"/>
            <w:lang w:eastAsia="zh-CN"/>
          </w:rPr>
          <w:t>(三)、绩效评估周期</w:t>
        </w:r>
        <w:r>
          <w:tab/>
        </w:r>
        <w:r>
          <w:fldChar w:fldCharType="begin"/>
        </w:r>
        <w:r>
          <w:instrText xml:space="preserve"> PAGEREF _Toc30492 \h </w:instrText>
        </w:r>
        <w:r>
          <w:fldChar w:fldCharType="separate"/>
        </w:r>
        <w:r>
          <w:t>10</w:t>
        </w:r>
        <w:r>
          <w:fldChar w:fldCharType="end"/>
        </w:r>
      </w:hyperlink>
    </w:p>
    <w:p>
      <w:pPr>
        <w:pStyle w:val="TOC1"/>
        <w:tabs>
          <w:tab w:val="right" w:leader="dot" w:pos="8306"/>
        </w:tabs>
      </w:pPr>
      <w:hyperlink w:anchor="_Toc3883" w:history="1">
        <w:r>
          <w:rPr>
            <w:rFonts w:ascii="仿宋" w:eastAsia="仿宋" w:hAnsi="仿宋" w:cs="仿宋" w:hint="eastAsia"/>
            <w:lang w:eastAsia="zh-CN"/>
          </w:rPr>
          <w:t>四、改性塑料粒子项目建设单位说明</w:t>
        </w:r>
        <w:r>
          <w:tab/>
        </w:r>
        <w:r>
          <w:fldChar w:fldCharType="begin"/>
        </w:r>
        <w:r>
          <w:instrText xml:space="preserve"> PAGEREF _Toc3883 \h </w:instrText>
        </w:r>
        <w:r>
          <w:fldChar w:fldCharType="separate"/>
        </w:r>
        <w:r>
          <w:t>11</w:t>
        </w:r>
        <w:r>
          <w:fldChar w:fldCharType="end"/>
        </w:r>
      </w:hyperlink>
    </w:p>
    <w:p>
      <w:pPr>
        <w:pStyle w:val="TOC2"/>
        <w:tabs>
          <w:tab w:val="right" w:leader="dot" w:pos="8306"/>
        </w:tabs>
      </w:pPr>
      <w:hyperlink w:anchor="_Toc17023" w:history="1">
        <w:r>
          <w:rPr>
            <w:rFonts w:ascii="仿宋" w:eastAsia="仿宋" w:hAnsi="仿宋" w:cs="仿宋" w:hint="eastAsia"/>
            <w:lang w:eastAsia="zh-CN"/>
          </w:rPr>
          <w:t>(一)、改性塑料粒子项目承办单位基本情况</w:t>
        </w:r>
        <w:r>
          <w:tab/>
        </w:r>
        <w:r>
          <w:fldChar w:fldCharType="begin"/>
        </w:r>
        <w:r>
          <w:instrText xml:space="preserve"> PAGEREF _Toc17023 \h </w:instrText>
        </w:r>
        <w:r>
          <w:fldChar w:fldCharType="separate"/>
        </w:r>
        <w:r>
          <w:t>11</w:t>
        </w:r>
        <w:r>
          <w:fldChar w:fldCharType="end"/>
        </w:r>
      </w:hyperlink>
    </w:p>
    <w:p>
      <w:pPr>
        <w:pStyle w:val="TOC2"/>
        <w:tabs>
          <w:tab w:val="right" w:leader="dot" w:pos="8306"/>
        </w:tabs>
      </w:pPr>
      <w:hyperlink w:anchor="_Toc9837" w:history="1">
        <w:r>
          <w:rPr>
            <w:rFonts w:ascii="仿宋" w:eastAsia="仿宋" w:hAnsi="仿宋" w:cs="仿宋" w:hint="eastAsia"/>
            <w:lang w:eastAsia="zh-CN"/>
          </w:rPr>
          <w:t>(二)、公司经济效益分析</w:t>
        </w:r>
        <w:r>
          <w:tab/>
        </w:r>
        <w:r>
          <w:fldChar w:fldCharType="begin"/>
        </w:r>
        <w:r>
          <w:instrText xml:space="preserve"> PAGEREF _Toc9837 \h </w:instrText>
        </w:r>
        <w:r>
          <w:fldChar w:fldCharType="separate"/>
        </w:r>
        <w:r>
          <w:t>11</w:t>
        </w:r>
        <w:r>
          <w:fldChar w:fldCharType="end"/>
        </w:r>
      </w:hyperlink>
    </w:p>
    <w:p>
      <w:pPr>
        <w:pStyle w:val="TOC1"/>
        <w:tabs>
          <w:tab w:val="right" w:leader="dot" w:pos="8306"/>
        </w:tabs>
      </w:pPr>
      <w:hyperlink w:anchor="_Toc28561" w:history="1">
        <w:r>
          <w:rPr>
            <w:rFonts w:ascii="仿宋" w:eastAsia="仿宋" w:hAnsi="仿宋" w:cs="仿宋" w:hint="eastAsia"/>
            <w:lang w:eastAsia="zh-CN"/>
          </w:rPr>
          <w:t>五、改性塑料粒子项目概论</w:t>
        </w:r>
        <w:r>
          <w:tab/>
        </w:r>
        <w:r>
          <w:fldChar w:fldCharType="begin"/>
        </w:r>
        <w:r>
          <w:instrText xml:space="preserve"> PAGEREF _Toc28561 \h </w:instrText>
        </w:r>
        <w:r>
          <w:fldChar w:fldCharType="separate"/>
        </w:r>
        <w:r>
          <w:t>12</w:t>
        </w:r>
        <w:r>
          <w:fldChar w:fldCharType="end"/>
        </w:r>
      </w:hyperlink>
    </w:p>
    <w:p>
      <w:pPr>
        <w:pStyle w:val="TOC2"/>
        <w:tabs>
          <w:tab w:val="right" w:leader="dot" w:pos="8306"/>
        </w:tabs>
      </w:pPr>
      <w:hyperlink w:anchor="_Toc10576" w:history="1">
        <w:r>
          <w:rPr>
            <w:rFonts w:ascii="仿宋" w:eastAsia="仿宋" w:hAnsi="仿宋" w:cs="仿宋" w:hint="eastAsia"/>
            <w:lang w:eastAsia="zh-CN"/>
          </w:rPr>
          <w:t>(一)、改性塑料粒子项目概况</w:t>
        </w:r>
        <w:r>
          <w:tab/>
        </w:r>
        <w:r>
          <w:fldChar w:fldCharType="begin"/>
        </w:r>
        <w:r>
          <w:instrText xml:space="preserve"> PAGEREF _Toc10576 \h </w:instrText>
        </w:r>
        <w:r>
          <w:fldChar w:fldCharType="separate"/>
        </w:r>
        <w:r>
          <w:t>12</w:t>
        </w:r>
        <w:r>
          <w:fldChar w:fldCharType="end"/>
        </w:r>
      </w:hyperlink>
    </w:p>
    <w:p>
      <w:pPr>
        <w:pStyle w:val="TOC2"/>
        <w:tabs>
          <w:tab w:val="right" w:leader="dot" w:pos="8306"/>
        </w:tabs>
      </w:pPr>
      <w:hyperlink w:anchor="_Toc8383" w:history="1">
        <w:r>
          <w:rPr>
            <w:rFonts w:ascii="仿宋" w:eastAsia="仿宋" w:hAnsi="仿宋" w:cs="仿宋" w:hint="eastAsia"/>
            <w:lang w:eastAsia="zh-CN"/>
          </w:rPr>
          <w:t>(二)、改性塑料粒子项目目标</w:t>
        </w:r>
        <w:r>
          <w:tab/>
        </w:r>
        <w:r>
          <w:fldChar w:fldCharType="begin"/>
        </w:r>
        <w:r>
          <w:instrText xml:space="preserve"> PAGEREF _Toc8383 \h </w:instrText>
        </w:r>
        <w:r>
          <w:fldChar w:fldCharType="separate"/>
        </w:r>
        <w:r>
          <w:t>15</w:t>
        </w:r>
        <w:r>
          <w:fldChar w:fldCharType="end"/>
        </w:r>
      </w:hyperlink>
    </w:p>
    <w:p>
      <w:pPr>
        <w:pStyle w:val="TOC2"/>
        <w:tabs>
          <w:tab w:val="right" w:leader="dot" w:pos="8306"/>
        </w:tabs>
      </w:pPr>
      <w:hyperlink w:anchor="_Toc24536" w:history="1">
        <w:r>
          <w:rPr>
            <w:rFonts w:ascii="仿宋" w:eastAsia="仿宋" w:hAnsi="仿宋" w:cs="仿宋" w:hint="eastAsia"/>
            <w:lang w:eastAsia="zh-CN"/>
          </w:rPr>
          <w:t>(三)、改性塑料粒子项目提出的理由</w:t>
        </w:r>
        <w:r>
          <w:tab/>
        </w:r>
        <w:r>
          <w:fldChar w:fldCharType="begin"/>
        </w:r>
        <w:r>
          <w:instrText xml:space="preserve"> PAGEREF _Toc24536 \h </w:instrText>
        </w:r>
        <w:r>
          <w:fldChar w:fldCharType="separate"/>
        </w:r>
        <w:r>
          <w:t>16</w:t>
        </w:r>
        <w:r>
          <w:fldChar w:fldCharType="end"/>
        </w:r>
      </w:hyperlink>
    </w:p>
    <w:p>
      <w:pPr>
        <w:pStyle w:val="TOC2"/>
        <w:tabs>
          <w:tab w:val="right" w:leader="dot" w:pos="8306"/>
        </w:tabs>
      </w:pPr>
      <w:hyperlink w:anchor="_Toc14348" w:history="1">
        <w:r>
          <w:rPr>
            <w:rFonts w:ascii="仿宋" w:eastAsia="仿宋" w:hAnsi="仿宋" w:cs="仿宋" w:hint="eastAsia"/>
            <w:lang w:eastAsia="zh-CN"/>
          </w:rPr>
          <w:t>(四)、改性塑料粒子项目意义</w:t>
        </w:r>
        <w:r>
          <w:tab/>
        </w:r>
        <w:r>
          <w:fldChar w:fldCharType="begin"/>
        </w:r>
        <w:r>
          <w:instrText xml:space="preserve"> PAGEREF _Toc14348 \h </w:instrText>
        </w:r>
        <w:r>
          <w:fldChar w:fldCharType="separate"/>
        </w:r>
        <w:r>
          <w:t>17</w:t>
        </w:r>
        <w:r>
          <w:fldChar w:fldCharType="end"/>
        </w:r>
      </w:hyperlink>
    </w:p>
    <w:p>
      <w:pPr>
        <w:pStyle w:val="TOC2"/>
        <w:tabs>
          <w:tab w:val="right" w:leader="dot" w:pos="8306"/>
        </w:tabs>
      </w:pPr>
      <w:hyperlink w:anchor="_Toc7651" w:history="1">
        <w:r>
          <w:rPr>
            <w:rFonts w:ascii="仿宋" w:eastAsia="仿宋" w:hAnsi="仿宋" w:cs="仿宋" w:hint="eastAsia"/>
            <w:lang w:eastAsia="zh-CN"/>
          </w:rPr>
          <w:t>(五)、改性塑料粒子项目背景</w:t>
        </w:r>
        <w:r>
          <w:tab/>
        </w:r>
        <w:r>
          <w:fldChar w:fldCharType="begin"/>
        </w:r>
        <w:r>
          <w:instrText xml:space="preserve"> PAGEREF _Toc7651 \h </w:instrText>
        </w:r>
        <w:r>
          <w:fldChar w:fldCharType="separate"/>
        </w:r>
        <w:r>
          <w:t>18</w:t>
        </w:r>
        <w:r>
          <w:fldChar w:fldCharType="end"/>
        </w:r>
      </w:hyperlink>
    </w:p>
    <w:p>
      <w:pPr>
        <w:pStyle w:val="TOC1"/>
        <w:tabs>
          <w:tab w:val="right" w:leader="dot" w:pos="8306"/>
        </w:tabs>
      </w:pPr>
      <w:hyperlink w:anchor="_Toc21557" w:history="1">
        <w:r>
          <w:rPr>
            <w:rFonts w:ascii="仿宋" w:eastAsia="仿宋" w:hAnsi="仿宋" w:cs="仿宋" w:hint="eastAsia"/>
            <w:lang w:eastAsia="zh-CN"/>
          </w:rPr>
          <w:t>六、产品规划分析</w:t>
        </w:r>
        <w:r>
          <w:tab/>
        </w:r>
        <w:r>
          <w:fldChar w:fldCharType="begin"/>
        </w:r>
        <w:r>
          <w:instrText xml:space="preserve"> PAGEREF _Toc21557 \h </w:instrText>
        </w:r>
        <w:r>
          <w:fldChar w:fldCharType="separate"/>
        </w:r>
        <w:r>
          <w:t>19</w:t>
        </w:r>
        <w:r>
          <w:fldChar w:fldCharType="end"/>
        </w:r>
      </w:hyperlink>
    </w:p>
    <w:p>
      <w:pPr>
        <w:pStyle w:val="TOC2"/>
        <w:tabs>
          <w:tab w:val="right" w:leader="dot" w:pos="8306"/>
        </w:tabs>
      </w:pPr>
      <w:hyperlink w:anchor="_Toc8235" w:history="1">
        <w:r>
          <w:rPr>
            <w:rFonts w:ascii="仿宋" w:eastAsia="仿宋" w:hAnsi="仿宋" w:cs="仿宋" w:hint="eastAsia"/>
            <w:lang w:eastAsia="zh-CN"/>
          </w:rPr>
          <w:t>(一)、产品规划</w:t>
        </w:r>
        <w:r>
          <w:tab/>
        </w:r>
        <w:r>
          <w:fldChar w:fldCharType="begin"/>
        </w:r>
        <w:r>
          <w:instrText xml:space="preserve"> PAGEREF _Toc8235 \h </w:instrText>
        </w:r>
        <w:r>
          <w:fldChar w:fldCharType="separate"/>
        </w:r>
        <w:r>
          <w:t>19</w:t>
        </w:r>
        <w:r>
          <w:fldChar w:fldCharType="end"/>
        </w:r>
      </w:hyperlink>
    </w:p>
    <w:p>
      <w:pPr>
        <w:pStyle w:val="TOC2"/>
        <w:tabs>
          <w:tab w:val="right" w:leader="dot" w:pos="8306"/>
        </w:tabs>
      </w:pPr>
      <w:hyperlink w:anchor="_Toc15416" w:history="1">
        <w:r>
          <w:rPr>
            <w:rFonts w:ascii="仿宋" w:eastAsia="仿宋" w:hAnsi="仿宋" w:cs="仿宋" w:hint="eastAsia"/>
            <w:lang w:eastAsia="zh-CN"/>
          </w:rPr>
          <w:t>(二)、建设规模</w:t>
        </w:r>
        <w:r>
          <w:tab/>
        </w:r>
        <w:r>
          <w:fldChar w:fldCharType="begin"/>
        </w:r>
        <w:r>
          <w:instrText xml:space="preserve"> PAGEREF _Toc15416 \h </w:instrText>
        </w:r>
        <w:r>
          <w:fldChar w:fldCharType="separate"/>
        </w:r>
        <w:r>
          <w:t>20</w:t>
        </w:r>
        <w:r>
          <w:fldChar w:fldCharType="end"/>
        </w:r>
      </w:hyperlink>
    </w:p>
    <w:p>
      <w:pPr>
        <w:pStyle w:val="TOC1"/>
        <w:tabs>
          <w:tab w:val="right" w:leader="dot" w:pos="8306"/>
        </w:tabs>
      </w:pPr>
      <w:hyperlink w:anchor="_Toc16950" w:history="1">
        <w:r>
          <w:rPr>
            <w:rFonts w:ascii="仿宋" w:eastAsia="仿宋" w:hAnsi="仿宋" w:cs="仿宋" w:hint="eastAsia"/>
            <w:lang w:eastAsia="zh-CN"/>
          </w:rPr>
          <w:t>七、改性塑料粒子项目社会影响</w:t>
        </w:r>
        <w:r>
          <w:tab/>
        </w:r>
        <w:r>
          <w:fldChar w:fldCharType="begin"/>
        </w:r>
        <w:r>
          <w:instrText xml:space="preserve"> PAGEREF _Toc16950 \h </w:instrText>
        </w:r>
        <w:r>
          <w:fldChar w:fldCharType="separate"/>
        </w:r>
        <w:r>
          <w:t>21</w:t>
        </w:r>
        <w:r>
          <w:fldChar w:fldCharType="end"/>
        </w:r>
      </w:hyperlink>
    </w:p>
    <w:p>
      <w:pPr>
        <w:pStyle w:val="TOC2"/>
        <w:tabs>
          <w:tab w:val="right" w:leader="dot" w:pos="8306"/>
        </w:tabs>
      </w:pPr>
      <w:hyperlink w:anchor="_Toc21498" w:history="1">
        <w:r>
          <w:rPr>
            <w:rFonts w:ascii="仿宋" w:eastAsia="仿宋" w:hAnsi="仿宋" w:cs="仿宋" w:hint="eastAsia"/>
            <w:lang w:eastAsia="zh-CN"/>
          </w:rPr>
          <w:t>(一)、社会责任与义务</w:t>
        </w:r>
        <w:r>
          <w:tab/>
        </w:r>
        <w:r>
          <w:fldChar w:fldCharType="begin"/>
        </w:r>
        <w:r>
          <w:instrText xml:space="preserve"> PAGEREF _Toc21498 \h </w:instrText>
        </w:r>
        <w:r>
          <w:fldChar w:fldCharType="separate"/>
        </w:r>
        <w:r>
          <w:t>21</w:t>
        </w:r>
        <w:r>
          <w:fldChar w:fldCharType="end"/>
        </w:r>
      </w:hyperlink>
    </w:p>
    <w:p>
      <w:pPr>
        <w:pStyle w:val="TOC2"/>
        <w:tabs>
          <w:tab w:val="right" w:leader="dot" w:pos="8306"/>
        </w:tabs>
      </w:pPr>
      <w:hyperlink w:anchor="_Toc23786" w:history="1">
        <w:r>
          <w:rPr>
            <w:rFonts w:ascii="仿宋" w:eastAsia="仿宋" w:hAnsi="仿宋" w:cs="仿宋" w:hint="eastAsia"/>
            <w:lang w:eastAsia="zh-CN"/>
          </w:rPr>
          <w:t>(二)、社会参与与沟通</w:t>
        </w:r>
        <w:r>
          <w:tab/>
        </w:r>
        <w:r>
          <w:fldChar w:fldCharType="begin"/>
        </w:r>
        <w:r>
          <w:instrText xml:space="preserve"> PAGEREF _Toc23786 \h </w:instrText>
        </w:r>
        <w:r>
          <w:fldChar w:fldCharType="separate"/>
        </w:r>
        <w:r>
          <w:t>22</w:t>
        </w:r>
        <w:r>
          <w:fldChar w:fldCharType="end"/>
        </w:r>
      </w:hyperlink>
    </w:p>
    <w:p>
      <w:pPr>
        <w:pStyle w:val="TOC1"/>
        <w:tabs>
          <w:tab w:val="right" w:leader="dot" w:pos="8306"/>
        </w:tabs>
      </w:pPr>
      <w:hyperlink w:anchor="_Toc19217" w:history="1">
        <w:r>
          <w:rPr>
            <w:rFonts w:ascii="仿宋" w:eastAsia="仿宋" w:hAnsi="仿宋" w:cs="仿宋" w:hint="eastAsia"/>
            <w:lang w:eastAsia="zh-CN"/>
          </w:rPr>
          <w:t>八、生产安全保护</w:t>
        </w:r>
        <w:r>
          <w:tab/>
        </w:r>
        <w:r>
          <w:fldChar w:fldCharType="begin"/>
        </w:r>
        <w:r>
          <w:instrText xml:space="preserve"> PAGEREF _Toc19217 \h </w:instrText>
        </w:r>
        <w:r>
          <w:fldChar w:fldCharType="separate"/>
        </w:r>
        <w:r>
          <w:t>23</w:t>
        </w:r>
        <w:r>
          <w:fldChar w:fldCharType="end"/>
        </w:r>
      </w:hyperlink>
    </w:p>
    <w:p>
      <w:pPr>
        <w:pStyle w:val="TOC2"/>
        <w:tabs>
          <w:tab w:val="right" w:leader="dot" w:pos="8306"/>
        </w:tabs>
      </w:pPr>
      <w:hyperlink w:anchor="_Toc23203" w:history="1">
        <w:r>
          <w:rPr>
            <w:rFonts w:ascii="仿宋" w:eastAsia="仿宋" w:hAnsi="仿宋" w:cs="仿宋" w:hint="eastAsia"/>
            <w:lang w:eastAsia="zh-CN"/>
          </w:rPr>
          <w:t>(一)、消防安全</w:t>
        </w:r>
        <w:r>
          <w:tab/>
        </w:r>
        <w:r>
          <w:fldChar w:fldCharType="begin"/>
        </w:r>
        <w:r>
          <w:instrText xml:space="preserve"> PAGEREF _Toc23203 \h </w:instrText>
        </w:r>
        <w:r>
          <w:fldChar w:fldCharType="separate"/>
        </w:r>
        <w:r>
          <w:t>23</w:t>
        </w:r>
        <w:r>
          <w:fldChar w:fldCharType="end"/>
        </w:r>
      </w:hyperlink>
    </w:p>
    <w:p>
      <w:pPr>
        <w:pStyle w:val="TOC2"/>
        <w:tabs>
          <w:tab w:val="right" w:leader="dot" w:pos="8306"/>
        </w:tabs>
      </w:pPr>
      <w:hyperlink w:anchor="_Toc32522" w:history="1">
        <w:r>
          <w:rPr>
            <w:rFonts w:ascii="仿宋" w:eastAsia="仿宋" w:hAnsi="仿宋" w:cs="仿宋" w:hint="eastAsia"/>
            <w:lang w:eastAsia="zh-CN"/>
          </w:rPr>
          <w:t>(二)、防火防爆总图布置措施</w:t>
        </w:r>
        <w:r>
          <w:tab/>
        </w:r>
        <w:r>
          <w:fldChar w:fldCharType="begin"/>
        </w:r>
        <w:r>
          <w:instrText xml:space="preserve"> PAGEREF _Toc32522 \h </w:instrText>
        </w:r>
        <w:r>
          <w:fldChar w:fldCharType="separate"/>
        </w:r>
        <w:r>
          <w:t>24</w:t>
        </w:r>
        <w:r>
          <w:fldChar w:fldCharType="end"/>
        </w:r>
      </w:hyperlink>
    </w:p>
    <w:p>
      <w:pPr>
        <w:pStyle w:val="TOC2"/>
        <w:tabs>
          <w:tab w:val="right" w:leader="dot" w:pos="8306"/>
        </w:tabs>
      </w:pPr>
      <w:hyperlink w:anchor="_Toc13553" w:history="1">
        <w:r>
          <w:rPr>
            <w:rFonts w:ascii="仿宋" w:eastAsia="仿宋" w:hAnsi="仿宋" w:cs="仿宋" w:hint="eastAsia"/>
            <w:lang w:eastAsia="zh-CN"/>
          </w:rPr>
          <w:t>(三)、自然灾害防范措施</w:t>
        </w:r>
        <w:r>
          <w:tab/>
        </w:r>
        <w:r>
          <w:fldChar w:fldCharType="begin"/>
        </w:r>
        <w:r>
          <w:instrText xml:space="preserve"> PAGEREF _Toc13553 \h </w:instrText>
        </w:r>
        <w:r>
          <w:fldChar w:fldCharType="separate"/>
        </w:r>
        <w:r>
          <w:t>25</w:t>
        </w:r>
        <w:r>
          <w:fldChar w:fldCharType="end"/>
        </w:r>
      </w:hyperlink>
    </w:p>
    <w:p>
      <w:pPr>
        <w:pStyle w:val="TOC2"/>
        <w:tabs>
          <w:tab w:val="right" w:leader="dot" w:pos="8306"/>
        </w:tabs>
      </w:pPr>
      <w:hyperlink w:anchor="_Toc5273" w:history="1">
        <w:r>
          <w:rPr>
            <w:rFonts w:ascii="仿宋" w:eastAsia="仿宋" w:hAnsi="仿宋" w:cs="仿宋" w:hint="eastAsia"/>
            <w:lang w:eastAsia="zh-CN"/>
          </w:rPr>
          <w:t>(四)、安全色及安全标志使用要求</w:t>
        </w:r>
        <w:r>
          <w:tab/>
        </w:r>
        <w:r>
          <w:fldChar w:fldCharType="begin"/>
        </w:r>
        <w:r>
          <w:instrText xml:space="preserve"> PAGEREF _Toc5273 \h </w:instrText>
        </w:r>
        <w:r>
          <w:fldChar w:fldCharType="separate"/>
        </w:r>
        <w:r>
          <w:t>26</w:t>
        </w:r>
        <w:r>
          <w:fldChar w:fldCharType="end"/>
        </w:r>
      </w:hyperlink>
    </w:p>
    <w:p>
      <w:pPr>
        <w:pStyle w:val="TOC2"/>
        <w:tabs>
          <w:tab w:val="right" w:leader="dot" w:pos="8306"/>
        </w:tabs>
      </w:pPr>
      <w:hyperlink w:anchor="_Toc29045" w:history="1">
        <w:r>
          <w:rPr>
            <w:rFonts w:ascii="仿宋" w:eastAsia="仿宋" w:hAnsi="仿宋" w:cs="仿宋" w:hint="eastAsia"/>
            <w:lang w:eastAsia="zh-CN"/>
          </w:rPr>
          <w:t>(五)、防尘防毒措施</w:t>
        </w:r>
        <w:r>
          <w:tab/>
        </w:r>
        <w:r>
          <w:fldChar w:fldCharType="begin"/>
        </w:r>
        <w:r>
          <w:instrText xml:space="preserve"> PAGEREF _Toc29045 \h </w:instrText>
        </w:r>
        <w:r>
          <w:fldChar w:fldCharType="separate"/>
        </w:r>
        <w:r>
          <w:t>27</w:t>
        </w:r>
        <w:r>
          <w:fldChar w:fldCharType="end"/>
        </w:r>
      </w:hyperlink>
    </w:p>
    <w:p>
      <w:pPr>
        <w:pStyle w:val="TOC2"/>
        <w:tabs>
          <w:tab w:val="right" w:leader="dot" w:pos="8306"/>
        </w:tabs>
      </w:pPr>
      <w:hyperlink w:anchor="_Toc10137" w:history="1">
        <w:r>
          <w:rPr>
            <w:rFonts w:ascii="仿宋" w:eastAsia="仿宋" w:hAnsi="仿宋" w:cs="仿宋" w:hint="eastAsia"/>
            <w:lang w:eastAsia="zh-CN"/>
          </w:rPr>
          <w:t>(六)、防静电、触电防护及防雷措施</w:t>
        </w:r>
        <w:r>
          <w:tab/>
        </w:r>
        <w:r>
          <w:fldChar w:fldCharType="begin"/>
        </w:r>
        <w:r>
          <w:instrText xml:space="preserve"> PAGEREF _Toc10137 \h </w:instrText>
        </w:r>
        <w:r>
          <w:fldChar w:fldCharType="separate"/>
        </w:r>
        <w:r>
          <w:t>28</w:t>
        </w:r>
        <w:r>
          <w:fldChar w:fldCharType="end"/>
        </w:r>
      </w:hyperlink>
    </w:p>
    <w:p>
      <w:pPr>
        <w:pStyle w:val="TOC2"/>
        <w:tabs>
          <w:tab w:val="right" w:leader="dot" w:pos="8306"/>
        </w:tabs>
      </w:pPr>
      <w:hyperlink w:anchor="_Toc7793" w:history="1">
        <w:r>
          <w:rPr>
            <w:rFonts w:ascii="仿宋" w:eastAsia="仿宋" w:hAnsi="仿宋" w:cs="仿宋" w:hint="eastAsia"/>
            <w:lang w:eastAsia="zh-CN"/>
          </w:rPr>
          <w:t>(七)、机械设备安全保障措施</w:t>
        </w:r>
        <w:r>
          <w:tab/>
        </w:r>
        <w:r>
          <w:fldChar w:fldCharType="begin"/>
        </w:r>
        <w:r>
          <w:instrText xml:space="preserve"> PAGEREF _Toc7793 \h </w:instrText>
        </w:r>
        <w:r>
          <w:fldChar w:fldCharType="separate"/>
        </w:r>
        <w:r>
          <w:t>29</w:t>
        </w:r>
        <w:r>
          <w:fldChar w:fldCharType="end"/>
        </w:r>
      </w:hyperlink>
    </w:p>
    <w:p>
      <w:pPr>
        <w:pStyle w:val="TOC1"/>
        <w:tabs>
          <w:tab w:val="right" w:leader="dot" w:pos="8306"/>
        </w:tabs>
      </w:pPr>
      <w:hyperlink w:anchor="_Toc12236" w:history="1">
        <w:r>
          <w:rPr>
            <w:rFonts w:ascii="仿宋" w:eastAsia="仿宋" w:hAnsi="仿宋" w:cs="仿宋" w:hint="eastAsia"/>
            <w:lang w:eastAsia="zh-CN"/>
          </w:rPr>
          <w:t>九、改性塑料粒子项目财务管理</w:t>
        </w:r>
        <w:r>
          <w:tab/>
        </w:r>
        <w:r>
          <w:fldChar w:fldCharType="begin"/>
        </w:r>
        <w:r>
          <w:instrText xml:space="preserve"> PAGEREF _Toc12236 \h </w:instrText>
        </w:r>
        <w:r>
          <w:fldChar w:fldCharType="separate"/>
        </w:r>
        <w:r>
          <w:t>31</w:t>
        </w:r>
        <w:r>
          <w:fldChar w:fldCharType="end"/>
        </w:r>
      </w:hyperlink>
    </w:p>
    <w:p>
      <w:pPr>
        <w:pStyle w:val="TOC2"/>
        <w:tabs>
          <w:tab w:val="right" w:leader="dot" w:pos="8306"/>
        </w:tabs>
      </w:pPr>
      <w:hyperlink w:anchor="_Toc5382" w:history="1">
        <w:r>
          <w:rPr>
            <w:rFonts w:ascii="仿宋" w:eastAsia="仿宋" w:hAnsi="仿宋" w:cs="仿宋" w:hint="eastAsia"/>
            <w:lang w:eastAsia="zh-CN"/>
          </w:rPr>
          <w:t>(一)、资金需求大</w:t>
        </w:r>
        <w:r>
          <w:tab/>
        </w:r>
        <w:r>
          <w:fldChar w:fldCharType="begin"/>
        </w:r>
        <w:r>
          <w:instrText xml:space="preserve"> PAGEREF _Toc5382 \h </w:instrText>
        </w:r>
        <w:r>
          <w:fldChar w:fldCharType="separate"/>
        </w:r>
        <w:r>
          <w:t>31</w:t>
        </w:r>
        <w:r>
          <w:fldChar w:fldCharType="end"/>
        </w:r>
      </w:hyperlink>
    </w:p>
    <w:p>
      <w:pPr>
        <w:pStyle w:val="TOC2"/>
        <w:tabs>
          <w:tab w:val="right" w:leader="dot" w:pos="8306"/>
        </w:tabs>
      </w:pPr>
      <w:hyperlink w:anchor="_Toc26795" w:history="1">
        <w:r>
          <w:rPr>
            <w:rFonts w:ascii="仿宋" w:eastAsia="仿宋" w:hAnsi="仿宋" w:cs="仿宋" w:hint="eastAsia"/>
            <w:lang w:eastAsia="zh-CN"/>
          </w:rPr>
          <w:t>(二)、研发周期长</w:t>
        </w:r>
        <w:r>
          <w:tab/>
        </w:r>
        <w:r>
          <w:fldChar w:fldCharType="begin"/>
        </w:r>
        <w:r>
          <w:instrText xml:space="preserve"> PAGEREF _Toc26795 \h </w:instrText>
        </w:r>
        <w:r>
          <w:fldChar w:fldCharType="separate"/>
        </w:r>
        <w:r>
          <w:t>32</w:t>
        </w:r>
        <w:r>
          <w:fldChar w:fldCharType="end"/>
        </w:r>
      </w:hyperlink>
    </w:p>
    <w:p>
      <w:pPr>
        <w:pStyle w:val="TOC2"/>
        <w:tabs>
          <w:tab w:val="right" w:leader="dot" w:pos="8306"/>
        </w:tabs>
      </w:pPr>
      <w:hyperlink w:anchor="_Toc13878" w:history="1">
        <w:r>
          <w:rPr>
            <w:rFonts w:ascii="仿宋" w:eastAsia="仿宋" w:hAnsi="仿宋" w:cs="仿宋" w:hint="eastAsia"/>
            <w:lang w:eastAsia="zh-CN"/>
          </w:rPr>
          <w:t>(三)、市场风险大</w:t>
        </w:r>
        <w:r>
          <w:tab/>
        </w:r>
        <w:r>
          <w:fldChar w:fldCharType="begin"/>
        </w:r>
        <w:r>
          <w:instrText xml:space="preserve"> PAGEREF _Toc13878 \h </w:instrText>
        </w:r>
        <w:r>
          <w:fldChar w:fldCharType="separate"/>
        </w:r>
        <w:r>
          <w:t>33</w:t>
        </w:r>
        <w:r>
          <w:fldChar w:fldCharType="end"/>
        </w:r>
      </w:hyperlink>
    </w:p>
    <w:p>
      <w:pPr>
        <w:pStyle w:val="TOC2"/>
        <w:tabs>
          <w:tab w:val="right" w:leader="dot" w:pos="8306"/>
        </w:tabs>
      </w:pPr>
      <w:hyperlink w:anchor="_Toc15573" w:history="1">
        <w:r>
          <w:rPr>
            <w:rFonts w:ascii="仿宋" w:eastAsia="仿宋" w:hAnsi="仿宋" w:cs="仿宋" w:hint="eastAsia"/>
            <w:lang w:eastAsia="zh-CN"/>
          </w:rPr>
          <w:t>(四)、利润率高</w:t>
        </w:r>
        <w:r>
          <w:tab/>
        </w:r>
        <w:r>
          <w:fldChar w:fldCharType="begin"/>
        </w:r>
        <w:r>
          <w:instrText xml:space="preserve"> PAGEREF _Toc15573 \h </w:instrText>
        </w:r>
        <w:r>
          <w:fldChar w:fldCharType="separate"/>
        </w:r>
        <w:r>
          <w:t>36</w:t>
        </w:r>
        <w:r>
          <w:fldChar w:fldCharType="end"/>
        </w:r>
      </w:hyperlink>
    </w:p>
    <w:p>
      <w:pPr>
        <w:pStyle w:val="TOC1"/>
        <w:tabs>
          <w:tab w:val="right" w:leader="dot" w:pos="8306"/>
        </w:tabs>
      </w:pPr>
      <w:hyperlink w:anchor="_Toc16676" w:history="1">
        <w:r>
          <w:rPr>
            <w:rFonts w:ascii="仿宋" w:eastAsia="仿宋" w:hAnsi="仿宋" w:cs="仿宋" w:hint="eastAsia"/>
            <w:lang w:eastAsia="zh-CN"/>
          </w:rPr>
          <w:t>十、改性塑料粒子项目投资规划</w:t>
        </w:r>
        <w:r>
          <w:tab/>
        </w:r>
        <w:r>
          <w:fldChar w:fldCharType="begin"/>
        </w:r>
        <w:r>
          <w:instrText xml:space="preserve"> PAGEREF _Toc16676 \h </w:instrText>
        </w:r>
        <w:r>
          <w:fldChar w:fldCharType="separate"/>
        </w:r>
        <w:r>
          <w:t>38</w:t>
        </w:r>
        <w:r>
          <w:fldChar w:fldCharType="end"/>
        </w:r>
      </w:hyperlink>
    </w:p>
    <w:p>
      <w:pPr>
        <w:pStyle w:val="TOC2"/>
        <w:tabs>
          <w:tab w:val="right" w:leader="dot" w:pos="8306"/>
        </w:tabs>
      </w:pPr>
      <w:hyperlink w:anchor="_Toc31199" w:history="1">
        <w:r>
          <w:rPr>
            <w:rFonts w:ascii="仿宋" w:eastAsia="仿宋" w:hAnsi="仿宋" w:cs="仿宋" w:hint="eastAsia"/>
            <w:lang w:eastAsia="zh-CN"/>
          </w:rPr>
          <w:t>(一)、改性塑料粒子项目总投资估算</w:t>
        </w:r>
        <w:r>
          <w:tab/>
        </w:r>
        <w:r>
          <w:fldChar w:fldCharType="begin"/>
        </w:r>
        <w:r>
          <w:instrText xml:space="preserve"> PAGEREF _Toc31199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163" w:history="1">
        <w:r>
          <w:rPr>
            <w:rFonts w:ascii="仿宋" w:eastAsia="仿宋" w:hAnsi="仿宋" w:cs="仿宋" w:hint="eastAsia"/>
            <w:lang w:eastAsia="zh-CN"/>
          </w:rPr>
          <w:t>(二)、资金筹措</w:t>
        </w:r>
        <w:r>
          <w:tab/>
        </w:r>
        <w:r>
          <w:fldChar w:fldCharType="begin"/>
        </w:r>
        <w:r>
          <w:instrText xml:space="preserve"> PAGEREF _Toc5163 \h </w:instrText>
        </w:r>
        <w:r>
          <w:fldChar w:fldCharType="separate"/>
        </w:r>
        <w:r>
          <w:t>39</w:t>
        </w:r>
        <w:r>
          <w:fldChar w:fldCharType="end"/>
        </w:r>
      </w:hyperlink>
    </w:p>
    <w:p>
      <w:pPr>
        <w:pStyle w:val="TOC1"/>
        <w:tabs>
          <w:tab w:val="right" w:leader="dot" w:pos="8306"/>
        </w:tabs>
      </w:pPr>
      <w:hyperlink w:anchor="_Toc30594" w:history="1">
        <w:r>
          <w:rPr>
            <w:rFonts w:ascii="仿宋" w:eastAsia="仿宋" w:hAnsi="仿宋" w:cs="仿宋" w:hint="eastAsia"/>
            <w:lang w:eastAsia="zh-CN"/>
          </w:rPr>
          <w:t>十一、改性塑料粒子项目环境影响分析</w:t>
        </w:r>
        <w:r>
          <w:tab/>
        </w:r>
        <w:r>
          <w:fldChar w:fldCharType="begin"/>
        </w:r>
        <w:r>
          <w:instrText xml:space="preserve"> PAGEREF _Toc30594 \h </w:instrText>
        </w:r>
        <w:r>
          <w:fldChar w:fldCharType="separate"/>
        </w:r>
        <w:r>
          <w:t>40</w:t>
        </w:r>
        <w:r>
          <w:fldChar w:fldCharType="end"/>
        </w:r>
      </w:hyperlink>
    </w:p>
    <w:p>
      <w:pPr>
        <w:pStyle w:val="TOC2"/>
        <w:tabs>
          <w:tab w:val="right" w:leader="dot" w:pos="8306"/>
        </w:tabs>
      </w:pPr>
      <w:hyperlink w:anchor="_Toc30649" w:history="1">
        <w:r>
          <w:rPr>
            <w:rFonts w:ascii="仿宋" w:eastAsia="仿宋" w:hAnsi="仿宋" w:cs="仿宋" w:hint="eastAsia"/>
            <w:lang w:eastAsia="zh-CN"/>
          </w:rPr>
          <w:t>(一)、建设区域环境质量现状</w:t>
        </w:r>
        <w:r>
          <w:tab/>
        </w:r>
        <w:r>
          <w:fldChar w:fldCharType="begin"/>
        </w:r>
        <w:r>
          <w:instrText xml:space="preserve"> PAGEREF _Toc30649 \h </w:instrText>
        </w:r>
        <w:r>
          <w:fldChar w:fldCharType="separate"/>
        </w:r>
        <w:r>
          <w:t>40</w:t>
        </w:r>
        <w:r>
          <w:fldChar w:fldCharType="end"/>
        </w:r>
      </w:hyperlink>
    </w:p>
    <w:p>
      <w:pPr>
        <w:pStyle w:val="TOC2"/>
        <w:tabs>
          <w:tab w:val="right" w:leader="dot" w:pos="8306"/>
        </w:tabs>
      </w:pPr>
      <w:hyperlink w:anchor="_Toc30091" w:history="1">
        <w:r>
          <w:rPr>
            <w:rFonts w:ascii="仿宋" w:eastAsia="仿宋" w:hAnsi="仿宋" w:cs="仿宋" w:hint="eastAsia"/>
            <w:lang w:eastAsia="zh-CN"/>
          </w:rPr>
          <w:t>(二)、建设期环境保护</w:t>
        </w:r>
        <w:r>
          <w:tab/>
        </w:r>
        <w:r>
          <w:fldChar w:fldCharType="begin"/>
        </w:r>
        <w:r>
          <w:instrText xml:space="preserve"> PAGEREF _Toc30091 \h </w:instrText>
        </w:r>
        <w:r>
          <w:fldChar w:fldCharType="separate"/>
        </w:r>
        <w:r>
          <w:t>41</w:t>
        </w:r>
        <w:r>
          <w:fldChar w:fldCharType="end"/>
        </w:r>
      </w:hyperlink>
    </w:p>
    <w:p>
      <w:pPr>
        <w:pStyle w:val="TOC2"/>
        <w:tabs>
          <w:tab w:val="right" w:leader="dot" w:pos="8306"/>
        </w:tabs>
      </w:pPr>
      <w:hyperlink w:anchor="_Toc18719" w:history="1">
        <w:r>
          <w:rPr>
            <w:rFonts w:ascii="仿宋" w:eastAsia="仿宋" w:hAnsi="仿宋" w:cs="仿宋" w:hint="eastAsia"/>
            <w:lang w:eastAsia="zh-CN"/>
          </w:rPr>
          <w:t>(三)、运营期环境保护</w:t>
        </w:r>
        <w:r>
          <w:tab/>
        </w:r>
        <w:r>
          <w:fldChar w:fldCharType="begin"/>
        </w:r>
        <w:r>
          <w:instrText xml:space="preserve"> PAGEREF _Toc18719 \h </w:instrText>
        </w:r>
        <w:r>
          <w:fldChar w:fldCharType="separate"/>
        </w:r>
        <w:r>
          <w:t>43</w:t>
        </w:r>
        <w:r>
          <w:fldChar w:fldCharType="end"/>
        </w:r>
      </w:hyperlink>
    </w:p>
    <w:p>
      <w:pPr>
        <w:pStyle w:val="TOC2"/>
        <w:tabs>
          <w:tab w:val="right" w:leader="dot" w:pos="8306"/>
        </w:tabs>
      </w:pPr>
      <w:hyperlink w:anchor="_Toc19958" w:history="1">
        <w:r>
          <w:rPr>
            <w:rFonts w:ascii="仿宋" w:eastAsia="仿宋" w:hAnsi="仿宋" w:cs="仿宋" w:hint="eastAsia"/>
            <w:lang w:eastAsia="zh-CN"/>
          </w:rPr>
          <w:t>(四)、改性塑料粒子项目建设对区域经济的影响</w:t>
        </w:r>
        <w:r>
          <w:tab/>
        </w:r>
        <w:r>
          <w:fldChar w:fldCharType="begin"/>
        </w:r>
        <w:r>
          <w:instrText xml:space="preserve"> PAGEREF _Toc19958 \h </w:instrText>
        </w:r>
        <w:r>
          <w:fldChar w:fldCharType="separate"/>
        </w:r>
        <w:r>
          <w:t>44</w:t>
        </w:r>
        <w:r>
          <w:fldChar w:fldCharType="end"/>
        </w:r>
      </w:hyperlink>
    </w:p>
    <w:p>
      <w:pPr>
        <w:pStyle w:val="TOC2"/>
        <w:tabs>
          <w:tab w:val="right" w:leader="dot" w:pos="8306"/>
        </w:tabs>
      </w:pPr>
      <w:hyperlink w:anchor="_Toc19627" w:history="1">
        <w:r>
          <w:rPr>
            <w:rFonts w:ascii="仿宋" w:eastAsia="仿宋" w:hAnsi="仿宋" w:cs="仿宋" w:hint="eastAsia"/>
            <w:lang w:eastAsia="zh-CN"/>
          </w:rPr>
          <w:t>(五)、废弃物处理</w:t>
        </w:r>
        <w:r>
          <w:tab/>
        </w:r>
        <w:r>
          <w:fldChar w:fldCharType="begin"/>
        </w:r>
        <w:r>
          <w:instrText xml:space="preserve"> PAGEREF _Toc19627 \h </w:instrText>
        </w:r>
        <w:r>
          <w:fldChar w:fldCharType="separate"/>
        </w:r>
        <w:r>
          <w:t>46</w:t>
        </w:r>
        <w:r>
          <w:fldChar w:fldCharType="end"/>
        </w:r>
      </w:hyperlink>
    </w:p>
    <w:p>
      <w:pPr>
        <w:pStyle w:val="TOC2"/>
        <w:tabs>
          <w:tab w:val="right" w:leader="dot" w:pos="8306"/>
        </w:tabs>
      </w:pPr>
      <w:hyperlink w:anchor="_Toc17678" w:history="1">
        <w:r>
          <w:rPr>
            <w:rFonts w:ascii="仿宋" w:eastAsia="仿宋" w:hAnsi="仿宋" w:cs="仿宋" w:hint="eastAsia"/>
            <w:lang w:eastAsia="zh-CN"/>
          </w:rPr>
          <w:t>(六)、特殊环境影响分析</w:t>
        </w:r>
        <w:r>
          <w:tab/>
        </w:r>
        <w:r>
          <w:fldChar w:fldCharType="begin"/>
        </w:r>
        <w:r>
          <w:instrText xml:space="preserve"> PAGEREF _Toc17678 \h </w:instrText>
        </w:r>
        <w:r>
          <w:fldChar w:fldCharType="separate"/>
        </w:r>
        <w:r>
          <w:t>47</w:t>
        </w:r>
        <w:r>
          <w:fldChar w:fldCharType="end"/>
        </w:r>
      </w:hyperlink>
    </w:p>
    <w:p>
      <w:pPr>
        <w:pStyle w:val="TOC2"/>
        <w:tabs>
          <w:tab w:val="right" w:leader="dot" w:pos="8306"/>
        </w:tabs>
      </w:pPr>
      <w:hyperlink w:anchor="_Toc27081" w:history="1">
        <w:r>
          <w:rPr>
            <w:rFonts w:ascii="仿宋" w:eastAsia="仿宋" w:hAnsi="仿宋" w:cs="仿宋" w:hint="eastAsia"/>
            <w:lang w:eastAsia="zh-CN"/>
          </w:rPr>
          <w:t>(七)、清洁生产</w:t>
        </w:r>
        <w:r>
          <w:tab/>
        </w:r>
        <w:r>
          <w:fldChar w:fldCharType="begin"/>
        </w:r>
        <w:r>
          <w:instrText xml:space="preserve"> PAGEREF _Toc27081 \h </w:instrText>
        </w:r>
        <w:r>
          <w:fldChar w:fldCharType="separate"/>
        </w:r>
        <w:r>
          <w:t>48</w:t>
        </w:r>
        <w:r>
          <w:fldChar w:fldCharType="end"/>
        </w:r>
      </w:hyperlink>
    </w:p>
    <w:p>
      <w:pPr>
        <w:pStyle w:val="TOC2"/>
        <w:tabs>
          <w:tab w:val="right" w:leader="dot" w:pos="8306"/>
        </w:tabs>
      </w:pPr>
      <w:hyperlink w:anchor="_Toc20382" w:history="1">
        <w:r>
          <w:rPr>
            <w:rFonts w:ascii="仿宋" w:eastAsia="仿宋" w:hAnsi="仿宋" w:cs="仿宋" w:hint="eastAsia"/>
            <w:lang w:eastAsia="zh-CN"/>
          </w:rPr>
          <w:t>(八)、环境保护综合评价</w:t>
        </w:r>
        <w:r>
          <w:tab/>
        </w:r>
        <w:r>
          <w:fldChar w:fldCharType="begin"/>
        </w:r>
        <w:r>
          <w:instrText xml:space="preserve"> PAGEREF _Toc20382 \h </w:instrText>
        </w:r>
        <w:r>
          <w:fldChar w:fldCharType="separate"/>
        </w:r>
        <w:r>
          <w:t>50</w:t>
        </w:r>
        <w:r>
          <w:fldChar w:fldCharType="end"/>
        </w:r>
      </w:hyperlink>
    </w:p>
    <w:p>
      <w:pPr>
        <w:pStyle w:val="TOC1"/>
        <w:tabs>
          <w:tab w:val="right" w:leader="dot" w:pos="8306"/>
        </w:tabs>
      </w:pPr>
      <w:hyperlink w:anchor="_Toc26882" w:history="1">
        <w:r>
          <w:rPr>
            <w:rFonts w:ascii="仿宋" w:eastAsia="仿宋" w:hAnsi="仿宋" w:cs="仿宋" w:hint="eastAsia"/>
            <w:lang w:eastAsia="zh-CN"/>
          </w:rPr>
          <w:t>十二、改性塑料粒子项目创新与研发</w:t>
        </w:r>
        <w:r>
          <w:tab/>
        </w:r>
        <w:r>
          <w:fldChar w:fldCharType="begin"/>
        </w:r>
        <w:r>
          <w:instrText xml:space="preserve"> PAGEREF _Toc26882 \h </w:instrText>
        </w:r>
        <w:r>
          <w:fldChar w:fldCharType="separate"/>
        </w:r>
        <w:r>
          <w:t>51</w:t>
        </w:r>
        <w:r>
          <w:fldChar w:fldCharType="end"/>
        </w:r>
      </w:hyperlink>
    </w:p>
    <w:p>
      <w:pPr>
        <w:pStyle w:val="TOC2"/>
        <w:tabs>
          <w:tab w:val="right" w:leader="dot" w:pos="8306"/>
        </w:tabs>
      </w:pPr>
      <w:hyperlink w:anchor="_Toc10082" w:history="1">
        <w:r>
          <w:rPr>
            <w:rFonts w:ascii="仿宋" w:eastAsia="仿宋" w:hAnsi="仿宋" w:cs="仿宋" w:hint="eastAsia"/>
            <w:lang w:eastAsia="zh-CN"/>
          </w:rPr>
          <w:t>(一)、创新策略与方向</w:t>
        </w:r>
        <w:r>
          <w:tab/>
        </w:r>
        <w:r>
          <w:fldChar w:fldCharType="begin"/>
        </w:r>
        <w:r>
          <w:instrText xml:space="preserve"> PAGEREF _Toc10082 \h </w:instrText>
        </w:r>
        <w:r>
          <w:fldChar w:fldCharType="separate"/>
        </w:r>
        <w:r>
          <w:t>51</w:t>
        </w:r>
        <w:r>
          <w:fldChar w:fldCharType="end"/>
        </w:r>
      </w:hyperlink>
    </w:p>
    <w:p>
      <w:pPr>
        <w:pStyle w:val="TOC2"/>
        <w:tabs>
          <w:tab w:val="right" w:leader="dot" w:pos="8306"/>
        </w:tabs>
      </w:pPr>
      <w:hyperlink w:anchor="_Toc19210" w:history="1">
        <w:r>
          <w:rPr>
            <w:rFonts w:ascii="仿宋" w:eastAsia="仿宋" w:hAnsi="仿宋" w:cs="仿宋" w:hint="eastAsia"/>
            <w:lang w:eastAsia="zh-CN"/>
          </w:rPr>
          <w:t>(二)、研发规划与投入</w:t>
        </w:r>
        <w:r>
          <w:tab/>
        </w:r>
        <w:r>
          <w:fldChar w:fldCharType="begin"/>
        </w:r>
        <w:r>
          <w:instrText xml:space="preserve"> PAGEREF _Toc19210 \h </w:instrText>
        </w:r>
        <w:r>
          <w:fldChar w:fldCharType="separate"/>
        </w:r>
        <w:r>
          <w:t>52</w:t>
        </w:r>
        <w:r>
          <w:fldChar w:fldCharType="end"/>
        </w:r>
      </w:hyperlink>
    </w:p>
    <w:p>
      <w:pPr>
        <w:pStyle w:val="TOC1"/>
        <w:tabs>
          <w:tab w:val="right" w:leader="dot" w:pos="8306"/>
        </w:tabs>
      </w:pPr>
      <w:hyperlink w:anchor="_Toc2150" w:history="1">
        <w:r>
          <w:rPr>
            <w:rFonts w:ascii="仿宋" w:eastAsia="仿宋" w:hAnsi="仿宋" w:cs="仿宋" w:hint="eastAsia"/>
            <w:lang w:eastAsia="zh-CN"/>
          </w:rPr>
          <w:t>十三、改性塑料粒子项目实施保障措施</w:t>
        </w:r>
        <w:r>
          <w:tab/>
        </w:r>
        <w:r>
          <w:fldChar w:fldCharType="begin"/>
        </w:r>
        <w:r>
          <w:instrText xml:space="preserve"> PAGEREF _Toc2150 \h </w:instrText>
        </w:r>
        <w:r>
          <w:fldChar w:fldCharType="separate"/>
        </w:r>
        <w:r>
          <w:t>54</w:t>
        </w:r>
        <w:r>
          <w:fldChar w:fldCharType="end"/>
        </w:r>
      </w:hyperlink>
    </w:p>
    <w:p>
      <w:pPr>
        <w:pStyle w:val="TOC2"/>
        <w:tabs>
          <w:tab w:val="right" w:leader="dot" w:pos="8306"/>
        </w:tabs>
      </w:pPr>
      <w:hyperlink w:anchor="_Toc18761" w:history="1">
        <w:r>
          <w:rPr>
            <w:rFonts w:ascii="仿宋" w:eastAsia="仿宋" w:hAnsi="仿宋" w:cs="仿宋" w:hint="eastAsia"/>
            <w:lang w:eastAsia="zh-CN"/>
          </w:rPr>
          <w:t>(一)、改性塑料粒子项目实施保障机制</w:t>
        </w:r>
        <w:r>
          <w:tab/>
        </w:r>
        <w:r>
          <w:fldChar w:fldCharType="begin"/>
        </w:r>
        <w:r>
          <w:instrText xml:space="preserve"> PAGEREF _Toc18761 \h </w:instrText>
        </w:r>
        <w:r>
          <w:fldChar w:fldCharType="separate"/>
        </w:r>
        <w:r>
          <w:t>54</w:t>
        </w:r>
        <w:r>
          <w:fldChar w:fldCharType="end"/>
        </w:r>
      </w:hyperlink>
    </w:p>
    <w:p>
      <w:pPr>
        <w:pStyle w:val="TOC2"/>
        <w:tabs>
          <w:tab w:val="right" w:leader="dot" w:pos="8306"/>
        </w:tabs>
      </w:pPr>
      <w:hyperlink w:anchor="_Toc1521" w:history="1">
        <w:r>
          <w:rPr>
            <w:rFonts w:ascii="仿宋" w:eastAsia="仿宋" w:hAnsi="仿宋" w:cs="仿宋" w:hint="eastAsia"/>
            <w:lang w:eastAsia="zh-CN"/>
          </w:rPr>
          <w:t>(二)、改性塑料粒子项目法律合规要求</w:t>
        </w:r>
        <w:r>
          <w:tab/>
        </w:r>
        <w:r>
          <w:fldChar w:fldCharType="begin"/>
        </w:r>
        <w:r>
          <w:instrText xml:space="preserve"> PAGEREF _Toc1521 \h </w:instrText>
        </w:r>
        <w:r>
          <w:fldChar w:fldCharType="separate"/>
        </w:r>
        <w:r>
          <w:t>58</w:t>
        </w:r>
        <w:r>
          <w:fldChar w:fldCharType="end"/>
        </w:r>
      </w:hyperlink>
    </w:p>
    <w:p>
      <w:pPr>
        <w:pStyle w:val="TOC2"/>
        <w:tabs>
          <w:tab w:val="right" w:leader="dot" w:pos="8306"/>
        </w:tabs>
      </w:pPr>
      <w:hyperlink w:anchor="_Toc21363" w:history="1">
        <w:r>
          <w:rPr>
            <w:rFonts w:ascii="仿宋" w:eastAsia="仿宋" w:hAnsi="仿宋" w:cs="仿宋" w:hint="eastAsia"/>
            <w:lang w:eastAsia="zh-CN"/>
          </w:rPr>
          <w:t>(三)、改性塑料粒子项目合同管理与法律事务</w:t>
        </w:r>
        <w:r>
          <w:tab/>
        </w:r>
        <w:r>
          <w:fldChar w:fldCharType="begin"/>
        </w:r>
        <w:r>
          <w:instrText xml:space="preserve"> PAGEREF _Toc21363 \h </w:instrText>
        </w:r>
        <w:r>
          <w:fldChar w:fldCharType="separate"/>
        </w:r>
        <w:r>
          <w:t>62</w:t>
        </w:r>
        <w:r>
          <w:fldChar w:fldCharType="end"/>
        </w:r>
      </w:hyperlink>
    </w:p>
    <w:p>
      <w:pPr>
        <w:pStyle w:val="TOC2"/>
        <w:tabs>
          <w:tab w:val="right" w:leader="dot" w:pos="8306"/>
        </w:tabs>
      </w:pPr>
      <w:hyperlink w:anchor="_Toc7212" w:history="1">
        <w:r>
          <w:rPr>
            <w:rFonts w:ascii="仿宋" w:eastAsia="仿宋" w:hAnsi="仿宋" w:cs="仿宋" w:hint="eastAsia"/>
            <w:lang w:eastAsia="zh-CN"/>
          </w:rPr>
          <w:t>(四)、改性塑料粒子项目知识产权保护策略</w:t>
        </w:r>
        <w:r>
          <w:tab/>
        </w:r>
        <w:r>
          <w:fldChar w:fldCharType="begin"/>
        </w:r>
        <w:r>
          <w:instrText xml:space="preserve"> PAGEREF _Toc7212 \h </w:instrText>
        </w:r>
        <w:r>
          <w:fldChar w:fldCharType="separate"/>
        </w:r>
        <w:r>
          <w:t>68</w:t>
        </w:r>
        <w:r>
          <w:fldChar w:fldCharType="end"/>
        </w:r>
      </w:hyperlink>
    </w:p>
    <w:p>
      <w:pPr>
        <w:pStyle w:val="TOC1"/>
        <w:tabs>
          <w:tab w:val="right" w:leader="dot" w:pos="8306"/>
        </w:tabs>
      </w:pPr>
      <w:hyperlink w:anchor="_Toc15158" w:history="1">
        <w:r>
          <w:rPr>
            <w:rFonts w:ascii="仿宋" w:eastAsia="仿宋" w:hAnsi="仿宋" w:cs="仿宋" w:hint="eastAsia"/>
            <w:lang w:eastAsia="zh-CN"/>
          </w:rPr>
          <w:t>十四、改性塑料粒子项目工程方案分析</w:t>
        </w:r>
        <w:r>
          <w:tab/>
        </w:r>
        <w:r>
          <w:fldChar w:fldCharType="begin"/>
        </w:r>
        <w:r>
          <w:instrText xml:space="preserve"> PAGEREF _Toc15158 \h </w:instrText>
        </w:r>
        <w:r>
          <w:fldChar w:fldCharType="separate"/>
        </w:r>
        <w:r>
          <w:t>71</w:t>
        </w:r>
        <w:r>
          <w:fldChar w:fldCharType="end"/>
        </w:r>
      </w:hyperlink>
    </w:p>
    <w:p>
      <w:pPr>
        <w:pStyle w:val="TOC2"/>
        <w:tabs>
          <w:tab w:val="right" w:leader="dot" w:pos="8306"/>
        </w:tabs>
      </w:pPr>
      <w:hyperlink w:anchor="_Toc2986" w:history="1">
        <w:r>
          <w:rPr>
            <w:rFonts w:ascii="仿宋" w:eastAsia="仿宋" w:hAnsi="仿宋" w:cs="仿宋" w:hint="eastAsia"/>
            <w:lang w:eastAsia="zh-CN"/>
          </w:rPr>
          <w:t>(一)、建筑工程设计原则</w:t>
        </w:r>
        <w:r>
          <w:tab/>
        </w:r>
        <w:r>
          <w:fldChar w:fldCharType="begin"/>
        </w:r>
        <w:r>
          <w:instrText xml:space="preserve"> PAGEREF _Toc2986 \h </w:instrText>
        </w:r>
        <w:r>
          <w:fldChar w:fldCharType="separate"/>
        </w:r>
        <w:r>
          <w:t>71</w:t>
        </w:r>
        <w:r>
          <w:fldChar w:fldCharType="end"/>
        </w:r>
      </w:hyperlink>
    </w:p>
    <w:p>
      <w:pPr>
        <w:pStyle w:val="TOC2"/>
        <w:tabs>
          <w:tab w:val="right" w:leader="dot" w:pos="8306"/>
        </w:tabs>
      </w:pPr>
      <w:hyperlink w:anchor="_Toc1543" w:history="1">
        <w:r>
          <w:rPr>
            <w:rFonts w:ascii="仿宋" w:eastAsia="仿宋" w:hAnsi="仿宋" w:cs="仿宋" w:hint="eastAsia"/>
            <w:lang w:eastAsia="zh-CN"/>
          </w:rPr>
          <w:t>(二)、土建工程建设指标</w:t>
        </w:r>
        <w:r>
          <w:tab/>
        </w:r>
        <w:r>
          <w:fldChar w:fldCharType="begin"/>
        </w:r>
        <w:r>
          <w:instrText xml:space="preserve"> PAGEREF _Toc1543 \h </w:instrText>
        </w:r>
        <w:r>
          <w:fldChar w:fldCharType="separate"/>
        </w:r>
        <w:r>
          <w:t>74</w:t>
        </w:r>
        <w:r>
          <w:fldChar w:fldCharType="end"/>
        </w:r>
      </w:hyperlink>
    </w:p>
    <w:p>
      <w:pPr>
        <w:pStyle w:val="TOC1"/>
        <w:tabs>
          <w:tab w:val="right" w:leader="dot" w:pos="8306"/>
        </w:tabs>
      </w:pPr>
      <w:hyperlink w:anchor="_Toc13940" w:history="1">
        <w:r>
          <w:rPr>
            <w:rFonts w:ascii="仿宋" w:eastAsia="仿宋" w:hAnsi="仿宋" w:cs="仿宋" w:hint="eastAsia"/>
            <w:lang w:eastAsia="zh-CN"/>
          </w:rPr>
          <w:t>十五、供应链管理</w:t>
        </w:r>
        <w:r>
          <w:tab/>
        </w:r>
        <w:r>
          <w:fldChar w:fldCharType="begin"/>
        </w:r>
        <w:r>
          <w:instrText xml:space="preserve"> PAGEREF _Toc13940 \h </w:instrText>
        </w:r>
        <w:r>
          <w:fldChar w:fldCharType="separate"/>
        </w:r>
        <w:r>
          <w:t>76</w:t>
        </w:r>
        <w:r>
          <w:fldChar w:fldCharType="end"/>
        </w:r>
      </w:hyperlink>
    </w:p>
    <w:p>
      <w:pPr>
        <w:pStyle w:val="TOC2"/>
        <w:tabs>
          <w:tab w:val="right" w:leader="dot" w:pos="8306"/>
        </w:tabs>
      </w:pPr>
      <w:hyperlink w:anchor="_Toc24205" w:history="1">
        <w:r>
          <w:rPr>
            <w:rFonts w:ascii="仿宋" w:eastAsia="仿宋" w:hAnsi="仿宋" w:cs="仿宋" w:hint="eastAsia"/>
            <w:lang w:eastAsia="zh-CN"/>
          </w:rPr>
          <w:t>(一)、供应链战略规划</w:t>
        </w:r>
        <w:r>
          <w:tab/>
        </w:r>
        <w:r>
          <w:fldChar w:fldCharType="begin"/>
        </w:r>
        <w:r>
          <w:instrText xml:space="preserve"> PAGEREF _Toc24205 \h </w:instrText>
        </w:r>
        <w:r>
          <w:fldChar w:fldCharType="separate"/>
        </w:r>
        <w:r>
          <w:t>76</w:t>
        </w:r>
        <w:r>
          <w:fldChar w:fldCharType="end"/>
        </w:r>
      </w:hyperlink>
    </w:p>
    <w:p>
      <w:pPr>
        <w:pStyle w:val="TOC2"/>
        <w:tabs>
          <w:tab w:val="right" w:leader="dot" w:pos="8306"/>
        </w:tabs>
      </w:pPr>
      <w:hyperlink w:anchor="_Toc12883" w:history="1">
        <w:r>
          <w:rPr>
            <w:rFonts w:ascii="仿宋" w:eastAsia="仿宋" w:hAnsi="仿宋" w:cs="仿宋" w:hint="eastAsia"/>
            <w:lang w:eastAsia="zh-CN"/>
          </w:rPr>
          <w:t>(二)、供应商选择与合作</w:t>
        </w:r>
        <w:r>
          <w:tab/>
        </w:r>
        <w:r>
          <w:fldChar w:fldCharType="begin"/>
        </w:r>
        <w:r>
          <w:instrText xml:space="preserve"> PAGEREF _Toc12883 \h </w:instrText>
        </w:r>
        <w:r>
          <w:fldChar w:fldCharType="separate"/>
        </w:r>
        <w:r>
          <w:t>77</w:t>
        </w:r>
        <w:r>
          <w:fldChar w:fldCharType="end"/>
        </w:r>
      </w:hyperlink>
    </w:p>
    <w:p>
      <w:pPr>
        <w:pStyle w:val="TOC2"/>
        <w:tabs>
          <w:tab w:val="right" w:leader="dot" w:pos="8306"/>
        </w:tabs>
      </w:pPr>
      <w:hyperlink w:anchor="_Toc10818" w:history="1">
        <w:r>
          <w:rPr>
            <w:rFonts w:ascii="仿宋" w:eastAsia="仿宋" w:hAnsi="仿宋" w:cs="仿宋" w:hint="eastAsia"/>
            <w:lang w:eastAsia="zh-CN"/>
          </w:rPr>
          <w:t>(三)、物流与库存管理</w:t>
        </w:r>
        <w:r>
          <w:tab/>
        </w:r>
        <w:r>
          <w:fldChar w:fldCharType="begin"/>
        </w:r>
        <w:r>
          <w:instrText xml:space="preserve"> PAGEREF _Toc10818 \h </w:instrText>
        </w:r>
        <w:r>
          <w:fldChar w:fldCharType="separate"/>
        </w:r>
        <w:r>
          <w:t>78</w:t>
        </w:r>
        <w:r>
          <w:fldChar w:fldCharType="end"/>
        </w:r>
      </w:hyperlink>
    </w:p>
    <w:p>
      <w:pPr>
        <w:pStyle w:val="TOC1"/>
        <w:tabs>
          <w:tab w:val="right" w:leader="dot" w:pos="8306"/>
        </w:tabs>
      </w:pPr>
      <w:hyperlink w:anchor="_Toc8798" w:history="1">
        <w:r>
          <w:rPr>
            <w:rFonts w:ascii="仿宋" w:eastAsia="仿宋" w:hAnsi="仿宋" w:cs="仿宋" w:hint="eastAsia"/>
            <w:lang w:eastAsia="zh-CN"/>
          </w:rPr>
          <w:t>十六、改性塑料粒子项目实施时间节点</w:t>
        </w:r>
        <w:r>
          <w:tab/>
        </w:r>
        <w:r>
          <w:fldChar w:fldCharType="begin"/>
        </w:r>
        <w:r>
          <w:instrText xml:space="preserve"> PAGEREF _Toc8798 \h </w:instrText>
        </w:r>
        <w:r>
          <w:fldChar w:fldCharType="separate"/>
        </w:r>
        <w:r>
          <w:t>80</w:t>
        </w:r>
        <w:r>
          <w:fldChar w:fldCharType="end"/>
        </w:r>
      </w:hyperlink>
    </w:p>
    <w:p>
      <w:pPr>
        <w:pStyle w:val="TOC2"/>
        <w:tabs>
          <w:tab w:val="right" w:leader="dot" w:pos="8306"/>
        </w:tabs>
      </w:pPr>
      <w:hyperlink w:anchor="_Toc11585" w:history="1">
        <w:r>
          <w:rPr>
            <w:rFonts w:ascii="仿宋" w:eastAsia="仿宋" w:hAnsi="仿宋" w:cs="仿宋" w:hint="eastAsia"/>
            <w:lang w:eastAsia="zh-CN"/>
          </w:rPr>
          <w:t>(一)、改性塑料粒子项目启动阶段时间节点</w:t>
        </w:r>
        <w:r>
          <w:tab/>
        </w:r>
        <w:r>
          <w:fldChar w:fldCharType="begin"/>
        </w:r>
        <w:r>
          <w:instrText xml:space="preserve"> PAGEREF _Toc11585 \h </w:instrText>
        </w:r>
        <w:r>
          <w:fldChar w:fldCharType="separate"/>
        </w:r>
        <w:r>
          <w:t>80</w:t>
        </w:r>
        <w:r>
          <w:fldChar w:fldCharType="end"/>
        </w:r>
      </w:hyperlink>
    </w:p>
    <w:p>
      <w:pPr>
        <w:pStyle w:val="TOC2"/>
        <w:tabs>
          <w:tab w:val="right" w:leader="dot" w:pos="8306"/>
        </w:tabs>
      </w:pPr>
      <w:hyperlink w:anchor="_Toc14881" w:history="1">
        <w:r>
          <w:rPr>
            <w:rFonts w:ascii="仿宋" w:eastAsia="仿宋" w:hAnsi="仿宋" w:cs="仿宋" w:hint="eastAsia"/>
            <w:lang w:eastAsia="zh-CN"/>
          </w:rPr>
          <w:t>(二)、改性塑料粒子项目执行阶段时间节点</w:t>
        </w:r>
        <w:r>
          <w:tab/>
        </w:r>
        <w:r>
          <w:fldChar w:fldCharType="begin"/>
        </w:r>
        <w:r>
          <w:instrText xml:space="preserve"> PAGEREF _Toc14881 \h </w:instrText>
        </w:r>
        <w:r>
          <w:fldChar w:fldCharType="separate"/>
        </w:r>
        <w:r>
          <w:t>81</w:t>
        </w:r>
        <w:r>
          <w:fldChar w:fldCharType="end"/>
        </w:r>
      </w:hyperlink>
    </w:p>
    <w:p>
      <w:pPr>
        <w:pStyle w:val="TOC2"/>
        <w:tabs>
          <w:tab w:val="right" w:leader="dot" w:pos="8306"/>
        </w:tabs>
      </w:pPr>
      <w:hyperlink w:anchor="_Toc13658" w:history="1">
        <w:r>
          <w:rPr>
            <w:rFonts w:ascii="仿宋" w:eastAsia="仿宋" w:hAnsi="仿宋" w:cs="仿宋" w:hint="eastAsia"/>
            <w:lang w:eastAsia="zh-CN"/>
          </w:rPr>
          <w:t>(三)、改性塑料粒子项目完成阶段时间节点</w:t>
        </w:r>
        <w:r>
          <w:tab/>
        </w:r>
        <w:r>
          <w:fldChar w:fldCharType="begin"/>
        </w:r>
        <w:r>
          <w:instrText xml:space="preserve"> PAGEREF _Toc13658 \h </w:instrText>
        </w:r>
        <w:r>
          <w:fldChar w:fldCharType="separate"/>
        </w:r>
        <w:r>
          <w:t>82</w:t>
        </w:r>
        <w:r>
          <w:fldChar w:fldCharType="end"/>
        </w:r>
      </w:hyperlink>
    </w:p>
    <w:p>
      <w:pPr>
        <w:pStyle w:val="TOC1"/>
        <w:tabs>
          <w:tab w:val="right" w:leader="dot" w:pos="8306"/>
        </w:tabs>
      </w:pPr>
      <w:hyperlink w:anchor="_Toc7894" w:history="1">
        <w:r>
          <w:rPr>
            <w:rFonts w:ascii="仿宋" w:eastAsia="仿宋" w:hAnsi="仿宋" w:cs="仿宋" w:hint="eastAsia"/>
            <w:lang w:eastAsia="zh-CN"/>
          </w:rPr>
          <w:t>十七、风险识别与分类</w:t>
        </w:r>
        <w:r>
          <w:tab/>
        </w:r>
        <w:r>
          <w:fldChar w:fldCharType="begin"/>
        </w:r>
        <w:r>
          <w:instrText xml:space="preserve"> PAGEREF _Toc7894 \h </w:instrText>
        </w:r>
        <w:r>
          <w:fldChar w:fldCharType="separate"/>
        </w:r>
        <w:r>
          <w:t>83</w:t>
        </w:r>
        <w:r>
          <w:fldChar w:fldCharType="end"/>
        </w:r>
      </w:hyperlink>
    </w:p>
    <w:p>
      <w:pPr>
        <w:pStyle w:val="TOC2"/>
        <w:tabs>
          <w:tab w:val="right" w:leader="dot" w:pos="8306"/>
        </w:tabs>
      </w:pPr>
      <w:hyperlink w:anchor="_Toc20188" w:history="1">
        <w:r>
          <w:rPr>
            <w:rFonts w:ascii="仿宋" w:eastAsia="仿宋" w:hAnsi="仿宋" w:cs="仿宋" w:hint="eastAsia"/>
            <w:lang w:eastAsia="zh-CN"/>
          </w:rPr>
          <w:t>(一)、风险识别</w:t>
        </w:r>
        <w:r>
          <w:tab/>
        </w:r>
        <w:r>
          <w:fldChar w:fldCharType="begin"/>
        </w:r>
        <w:r>
          <w:instrText xml:space="preserve"> PAGEREF _Toc20188 \h </w:instrText>
        </w:r>
        <w:r>
          <w:fldChar w:fldCharType="separate"/>
        </w:r>
        <w:r>
          <w:t>83</w:t>
        </w:r>
        <w:r>
          <w:fldChar w:fldCharType="end"/>
        </w:r>
      </w:hyperlink>
    </w:p>
    <w:p>
      <w:pPr>
        <w:pStyle w:val="TOC2"/>
        <w:tabs>
          <w:tab w:val="right" w:leader="dot" w:pos="8306"/>
        </w:tabs>
      </w:pPr>
      <w:hyperlink w:anchor="_Toc16262" w:history="1">
        <w:r>
          <w:rPr>
            <w:rFonts w:ascii="仿宋" w:eastAsia="仿宋" w:hAnsi="仿宋" w:cs="仿宋" w:hint="eastAsia"/>
            <w:lang w:eastAsia="zh-CN"/>
          </w:rPr>
          <w:t>(二)、风险分类</w:t>
        </w:r>
        <w:r>
          <w:tab/>
        </w:r>
        <w:r>
          <w:fldChar w:fldCharType="begin"/>
        </w:r>
        <w:r>
          <w:instrText xml:space="preserve"> PAGEREF _Toc16262 \h </w:instrText>
        </w:r>
        <w:r>
          <w:fldChar w:fldCharType="separate"/>
        </w:r>
        <w:r>
          <w:t>84</w:t>
        </w:r>
        <w:r>
          <w:fldChar w:fldCharType="end"/>
        </w:r>
      </w:hyperlink>
    </w:p>
    <w:p>
      <w:pPr>
        <w:pStyle w:val="TOC1"/>
        <w:tabs>
          <w:tab w:val="right" w:leader="dot" w:pos="8306"/>
        </w:tabs>
      </w:pPr>
      <w:hyperlink w:anchor="_Toc22724" w:history="1">
        <w:r>
          <w:rPr>
            <w:rFonts w:ascii="仿宋" w:eastAsia="仿宋" w:hAnsi="仿宋" w:cs="仿宋" w:hint="eastAsia"/>
            <w:lang w:eastAsia="zh-CN"/>
          </w:rPr>
          <w:t>十八、利益相关者分析与沟通计划</w:t>
        </w:r>
        <w:r>
          <w:tab/>
        </w:r>
        <w:r>
          <w:fldChar w:fldCharType="begin"/>
        </w:r>
        <w:r>
          <w:instrText xml:space="preserve"> PAGEREF _Toc22724 \h </w:instrText>
        </w:r>
        <w:r>
          <w:fldChar w:fldCharType="separate"/>
        </w:r>
        <w:r>
          <w:t>86</w:t>
        </w:r>
        <w:r>
          <w:fldChar w:fldCharType="end"/>
        </w:r>
      </w:hyperlink>
    </w:p>
    <w:p>
      <w:pPr>
        <w:pStyle w:val="TOC2"/>
        <w:tabs>
          <w:tab w:val="right" w:leader="dot" w:pos="8306"/>
        </w:tabs>
      </w:pPr>
      <w:hyperlink w:anchor="_Toc17163" w:history="1">
        <w:r>
          <w:rPr>
            <w:rFonts w:ascii="仿宋" w:eastAsia="仿宋" w:hAnsi="仿宋" w:cs="仿宋" w:hint="eastAsia"/>
            <w:lang w:eastAsia="zh-CN"/>
          </w:rPr>
          <w:t>(一)、利益相关者分析</w:t>
        </w:r>
        <w:r>
          <w:tab/>
        </w:r>
        <w:r>
          <w:fldChar w:fldCharType="begin"/>
        </w:r>
        <w:r>
          <w:instrText xml:space="preserve"> PAGEREF _Toc17163 \h </w:instrText>
        </w:r>
        <w:r>
          <w:fldChar w:fldCharType="separate"/>
        </w:r>
        <w:r>
          <w:t>86</w:t>
        </w:r>
        <w:r>
          <w:fldChar w:fldCharType="end"/>
        </w:r>
      </w:hyperlink>
    </w:p>
    <w:p>
      <w:pPr>
        <w:pStyle w:val="TOC2"/>
        <w:tabs>
          <w:tab w:val="right" w:leader="dot" w:pos="8306"/>
        </w:tabs>
      </w:pPr>
      <w:hyperlink w:anchor="_Toc15138" w:history="1">
        <w:r>
          <w:rPr>
            <w:rFonts w:ascii="仿宋" w:eastAsia="仿宋" w:hAnsi="仿宋" w:cs="仿宋" w:hint="eastAsia"/>
            <w:lang w:eastAsia="zh-CN"/>
          </w:rPr>
          <w:t>(二)、沟通计划</w:t>
        </w:r>
        <w:r>
          <w:tab/>
        </w:r>
        <w:r>
          <w:fldChar w:fldCharType="begin"/>
        </w:r>
        <w:r>
          <w:instrText xml:space="preserve"> PAGEREF _Toc15138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46"/>
      <w:r>
        <w:rPr>
          <w:rFonts w:ascii="仿宋" w:eastAsia="仿宋" w:hAnsi="仿宋" w:cs="仿宋" w:hint="eastAsia"/>
          <w:sz w:val="28"/>
          <w:lang w:eastAsia="zh-CN"/>
        </w:rPr>
        <w:t>一、改性塑料粒子项目建设背景及必要性分析</w:t>
      </w:r>
      <w:bookmarkEnd w:id="2"/>
    </w:p>
    <w:p>
      <w:pPr>
        <w:pStyle w:val="Heading2"/>
        <w:rPr>
          <w:rFonts w:ascii="仿宋" w:eastAsia="仿宋" w:hAnsi="仿宋" w:cs="仿宋" w:hint="eastAsia"/>
          <w:lang w:eastAsia="zh-CN"/>
        </w:rPr>
      </w:pPr>
      <w:bookmarkStart w:id="3" w:name="_Toc8130"/>
      <w:r>
        <w:rPr>
          <w:rFonts w:ascii="仿宋" w:eastAsia="仿宋" w:hAnsi="仿宋" w:cs="仿宋" w:hint="eastAsia"/>
          <w:lang w:eastAsia="zh-CN"/>
        </w:rPr>
        <w:t>(一)、改性塑料粒子项目背景分析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改性塑料粒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改性塑料粒子项目在这个潮流中的定位。同时，我们将关注行业内涌现的新兴机遇，以便改性塑料粒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改性塑料粒子项目提供了强大的发展动力。我们将聚焦于行业内最新的技术发展趋势，包括但不限于人工智能、大数据分析、物联网等领域。通过深度的技术研究，我们将确保改性塑料粒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改性塑料粒子项目发展的源泉。我们将投入更多的精力对市场需求进行深入剖析，超越表面的需求，深入挖掘潜在的市场痛点和机遇。通过对市场需求的细致了解，改性塑料粒子项目将更有针对性地设计解决方案，满足市场的多样化需求，从而更好地促进改性塑料粒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改性塑料粒子项目战略至关重要。我们将对竞争态势进行更为深入的分析，包括但不限于市场份额、产品特点、客户满意度等多个维度。通过深度的竞争分析，改性塑料粒子项目将能够更准确地把握市场脉搏，制定具有竞争力的改性塑料粒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改性塑料粒子项目的发展具有直接的影响。我们将进行更为全面的法规和政策分析，了解行业发展中的潜在法律风险和合规挑战。通过充分了解和遵守相关法规，改性塑料粒子项目将确保在法律框架内合法合规运营，为改性塑料粒子项目的稳健发展提供有力支持。</w:t>
      </w:r>
    </w:p>
    <w:p>
      <w:pPr>
        <w:pStyle w:val="Heading2"/>
        <w:ind w:firstLine="560" w:firstLineChars="200"/>
        <w:rPr>
          <w:rFonts w:ascii="仿宋" w:eastAsia="仿宋" w:hAnsi="仿宋" w:cs="仿宋" w:hint="eastAsia"/>
          <w:sz w:val="28"/>
          <w:lang w:eastAsia="zh-CN"/>
        </w:rPr>
      </w:pPr>
      <w:bookmarkStart w:id="4" w:name="_Toc10610"/>
      <w:r>
        <w:rPr>
          <w:rFonts w:ascii="仿宋" w:eastAsia="仿宋" w:hAnsi="仿宋" w:cs="仿宋" w:hint="eastAsia"/>
          <w:sz w:val="28"/>
          <w:lang w:eastAsia="zh-CN"/>
        </w:rPr>
        <w:t>(二)、改性塑料粒子项目建设必要性分析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建设的迫切性源于对行业发展趋势的深刻洞察。我们正处于一个行业变革的时代，科技创新、数字化转型成为企业发展的关键动力。改性塑料粒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建设不仅仅是为了跟上潮流，更是为了通过技术创新推动企业的持续发展。通过引入先进的技术和解决方案，改性塑料粒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改性塑料粒子项目的建设成为必然选择，通过提高产品质量、拓展服务领域，从而在竞争中获得更多的机会。改性塑料粒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改性塑料粒子项目建设的必要性体现在对客户需求更精准的满足。通过改性塑料粒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建设的背后是对企业持续创新的追求。只有通过不断创新，企业才能在竞争中立于不败之地。改性塑料粒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524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3688"/>
      <w:r>
        <w:rPr>
          <w:rFonts w:ascii="仿宋" w:eastAsia="仿宋" w:hAnsi="仿宋" w:cs="仿宋" w:hint="eastAsia"/>
          <w:lang w:eastAsia="zh-CN"/>
        </w:rPr>
        <w:t>(一)、改性塑料粒子行业分析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行业一直以来都是市场的关注焦点。行业内的发展趋势、竞争态势以及潜在机会都对改性塑料粒子项目的推进产生深远的影响。通过深入研究行业的整体概貌，我们将更好地理解行业的核心特征，为改性塑料粒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改性塑料粒子行业，技术一直是推动创新和发展的关键因素。我们将对当前技术趋势进行详尽分析，包括但不限于人工智能、大数据应用、先进制造技术等。这有助于改性塑料粒子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改性塑料粒子项目成功的基础。我们将对主要竞争对手进行深入研究，包括其市场份额、产品特点、市场定位等。通过全面了解竞争对手的优势和劣势，改性塑料粒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31970"/>
      <w:r>
        <w:rPr>
          <w:rFonts w:ascii="仿宋" w:eastAsia="仿宋" w:hAnsi="仿宋" w:cs="仿宋" w:hint="eastAsia"/>
          <w:sz w:val="28"/>
          <w:lang w:eastAsia="zh-CN"/>
        </w:rPr>
        <w:t>(二)、改性塑料粒子市场分析预测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改性塑料粒子市场未来的增长趋势。这包括市场的整体规模、各细分领域的发展趋势等。改性塑料粒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改性塑料粒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改性塑料粒子项目实施过程中需要充分考虑的因素。我们将对市场风险进行全面评估，包括但不限于政策法规风险、市场竞争风险、技术变革风险等。通过对潜在风险的深入分析，改性塑料粒子项目可以制定相应的风险缓解策略，降低不确定性对改性塑料粒子项目的影响。</w:t>
      </w:r>
    </w:p>
    <w:p>
      <w:pPr>
        <w:pStyle w:val="Heading1"/>
        <w:ind w:firstLine="560" w:firstLineChars="200"/>
        <w:rPr>
          <w:rFonts w:ascii="仿宋" w:eastAsia="仿宋" w:hAnsi="仿宋" w:cs="仿宋" w:hint="eastAsia"/>
          <w:sz w:val="28"/>
          <w:lang w:eastAsia="zh-CN"/>
        </w:rPr>
      </w:pPr>
      <w:bookmarkStart w:id="8" w:name="_Toc30084"/>
      <w:r>
        <w:rPr>
          <w:rFonts w:ascii="仿宋" w:eastAsia="仿宋" w:hAnsi="仿宋" w:cs="仿宋" w:hint="eastAsia"/>
          <w:sz w:val="28"/>
          <w:lang w:eastAsia="zh-CN"/>
        </w:rPr>
        <w:t>三、改性塑料粒子项目绩效评估</w:t>
      </w:r>
      <w:bookmarkEnd w:id="8"/>
    </w:p>
    <w:p>
      <w:pPr>
        <w:pStyle w:val="Heading2"/>
        <w:rPr>
          <w:rFonts w:ascii="仿宋" w:eastAsia="仿宋" w:hAnsi="仿宋" w:cs="仿宋" w:hint="eastAsia"/>
          <w:lang w:eastAsia="zh-CN"/>
        </w:rPr>
      </w:pPr>
      <w:bookmarkStart w:id="9" w:name="_Toc2999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改性塑料粒子项目中，我们设计了一套全面的绩效评估指标，以确保改性塑料粒子项目的可控和成功交付。这些指标跨足改性塑料粒子项目目标、成本、进度和质量等多个维度，为我们提供了全面洞察改性塑料粒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目标达成率是我们关注的首要指标。我们设定了明确的目标，并通过定期监测和评估，迅速发现并应对潜在的目标偏差。这为改性塑料粒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成本绩效是另一个核心关注点。通过实际成本与预算成本的对比分析，我们深入了解成本差异的原因，及时调整资源分配，保持改性塑料粒子项目在经济效益方面的合理水平。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进度作为关键的绩效指标之一，得到了精心的关注。我们制定了详细的改性塑料粒子项目进度计划，并设立了进度符合度指标，确保实际进度与计划进度保持一致。这使我们能够快速发现和解决潜在的进度问题，保持改性塑料粒子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改性塑料粒子项目绩效的不可或缺的一环。我们引入了一系列的质量标准和客户满意度指标，以确保改性塑料粒子项目交付的成果在质量上达到或超越预期水平。通过持续监测这些指标，我们努力提升改性塑料粒子项目整体质量水平，为改性塑料粒子项目的成功交付提供有力保障。通过这些科学且全面的绩效评估，我们能够更好地引导改性塑料粒子项目的持续改进，确保改性塑料粒子项目目标的顺利达成。</w:t>
      </w:r>
    </w:p>
    <w:p>
      <w:pPr>
        <w:pStyle w:val="Heading2"/>
        <w:ind w:firstLine="560" w:firstLineChars="200"/>
        <w:rPr>
          <w:rFonts w:ascii="仿宋" w:eastAsia="仿宋" w:hAnsi="仿宋" w:cs="仿宋" w:hint="eastAsia"/>
          <w:sz w:val="28"/>
          <w:lang w:eastAsia="zh-CN"/>
        </w:rPr>
      </w:pPr>
      <w:bookmarkStart w:id="10" w:name="_Toc30449"/>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绩效评估是改性塑料粒子项目中的关键环节，为确保改性塑料粒子项目达到预期目标，我们采用了多层次、多维度的绩效评估方法。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改性塑料粒子项目的战略目标对齐，确保每个决策和行动都与改性塑料粒子项目整体目标保持一致。团队会定期召开战略对齐会议，审视当前工作与改性塑料粒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改性塑料粒子项目进度、质量、成本和风险等方面。这些指标通过数据收集和分析，为改性塑料粒子项目管理团队提供了客观的评估依据。例如，我们通过改性塑料粒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绩效评估不仅仅停留在改性塑料粒子项目内部，还考虑了改性塑料粒子项目对外部环境的影响。我们定期进行干系人满意度调查，以了解各利益相关方对改性塑料粒子项目的期望和满意度，并及时做出调整。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这种多层次、多角度的绩效评估方法，使得我们能够全面了解改性塑料粒子项目的运行状态，及时做出调整，确保改性塑料粒子项目在不断变化的环境中保持稳健前行。</w:t>
      </w:r>
    </w:p>
    <w:p>
      <w:pPr>
        <w:pStyle w:val="Heading2"/>
        <w:ind w:firstLine="560" w:firstLineChars="200"/>
        <w:rPr>
          <w:rFonts w:ascii="仿宋" w:eastAsia="仿宋" w:hAnsi="仿宋" w:cs="仿宋" w:hint="eastAsia"/>
          <w:sz w:val="28"/>
          <w:lang w:eastAsia="zh-CN"/>
        </w:rPr>
      </w:pPr>
      <w:bookmarkStart w:id="11" w:name="_Toc30492"/>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为了确保改性塑料粒子项目的有效管理和不断优化，我们采用了精心设计的绩效评估周期。这个周期旨在实现灵活、实时和全面的评估，以适应改性塑料粒子项目执行中的各种挑战。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改性塑料粒子项目的不同需求，分为短期、中期和长期。短期评估关注每个迭代或工作周期，以及时发现和解决当前任务中的问题。中期评估涵盖几个迭代，深入了解整体改性塑料粒子项目的趋势和性能。长期评估则着眼于整个改性塑料粒子项目阶段，确保改性塑料粒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改性塑料粒子项目管理工具和协作平台，团队成员能够随时更新和分享改性塑料粒子项目数据。这种实时性的反馈机制使我们能够及时察觉潜在问题，快速调整，保持改性塑料粒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改性塑料粒子项目的决策制定密不可分。每个周期的改性塑料粒子项目回顾会议成为集体总结经验、识别问题深层次原因并找到创新解决方案的平台。这种定期的反思与调整机制使改性塑料粒子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3883"/>
      <w:r>
        <w:rPr>
          <w:rFonts w:ascii="仿宋" w:eastAsia="仿宋" w:hAnsi="仿宋" w:cs="仿宋" w:hint="eastAsia"/>
          <w:sz w:val="28"/>
          <w:lang w:eastAsia="zh-CN"/>
        </w:rPr>
        <w:t>四、改性塑料粒子项目建设单位说明</w:t>
      </w:r>
      <w:bookmarkEnd w:id="12"/>
    </w:p>
    <w:p>
      <w:pPr>
        <w:pStyle w:val="Heading2"/>
        <w:rPr>
          <w:rFonts w:ascii="仿宋" w:eastAsia="仿宋" w:hAnsi="仿宋" w:cs="仿宋" w:hint="eastAsia"/>
          <w:lang w:eastAsia="zh-CN"/>
        </w:rPr>
      </w:pPr>
      <w:bookmarkStart w:id="13" w:name="_Toc17023"/>
      <w:r>
        <w:rPr>
          <w:rFonts w:ascii="仿宋" w:eastAsia="仿宋" w:hAnsi="仿宋" w:cs="仿宋" w:hint="eastAsia"/>
          <w:lang w:eastAsia="zh-CN"/>
        </w:rPr>
        <w:t>(一)、改性塑料粒子项目承办单位基本情况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9837"/>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改性塑料粒子项目承办单位的XXXX，我们着眼于实现可持续的经济效益。通过技术创新和解决方案的提供，公司预计在改性塑料粒子项目执行期间将获得可观的收入增长。这一收入来源主要包括改性塑料粒子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同时，我们注重成本控制和效率提升，以确保改性塑料粒子项目的可持续盈利。透过精细的管理和资源优化，公司期望实现改性塑料粒子项目利润最大化。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改性塑料粒子项目实施进行全面的投资评估，包括改性塑料粒子项目启动阶段的资金投入和后续运营成本。通过对改性塑料粒子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改性塑料粒子项目实施过程中具备足够的资金流动性，公司将进行详尽的现金流分析。这包括资金需求的合理预测、改性塑料粒子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28561"/>
      <w:r>
        <w:rPr>
          <w:rFonts w:ascii="仿宋" w:eastAsia="仿宋" w:hAnsi="仿宋" w:cs="仿宋" w:hint="eastAsia"/>
          <w:sz w:val="28"/>
          <w:lang w:eastAsia="zh-CN"/>
        </w:rPr>
        <w:t>五、改性塑料粒子项目概论</w:t>
      </w:r>
      <w:bookmarkEnd w:id="15"/>
    </w:p>
    <w:p>
      <w:pPr>
        <w:pStyle w:val="Heading2"/>
        <w:rPr>
          <w:rFonts w:ascii="仿宋" w:eastAsia="仿宋" w:hAnsi="仿宋" w:cs="仿宋" w:hint="eastAsia"/>
          <w:lang w:eastAsia="zh-CN"/>
        </w:rPr>
      </w:pPr>
      <w:bookmarkStart w:id="16" w:name="_Toc10576"/>
      <w:r>
        <w:rPr>
          <w:rFonts w:ascii="仿宋" w:eastAsia="仿宋" w:hAnsi="仿宋" w:cs="仿宋" w:hint="eastAsia"/>
          <w:lang w:eastAsia="zh-CN"/>
        </w:rPr>
        <w:t>(一)、改性塑料粒子项目概况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的起源追溯至对市场的深入洞察。市场的不断演变与变革为改性塑料粒子项目提供了难得的机遇。当前市场存在的需求缺口和变革的大环境共同构成了改性塑料粒子项目的背景。这个改性塑料粒子项目旨在充分利用市场机遇，填补行业中尚未满足的需求，为客户提供全新的解决方案。市场的变革和需求的增长使得这个改性塑料粒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改性塑料粒子项目名称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正式命名为改性塑料粒子。这个名称不仅仅是一个标识，更代表了改性塑料粒子项目的核心理念和愿景。它蕴含着改性塑料粒子项目所要解决问题的关键字，具有强烈的表达和辨识度，为改性塑料粒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改性塑料粒子项目目标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的核心目标是提供一种全新、高效的解决方案，满足客户日益增长的需求。改性塑料粒子项目追求的不仅仅是满足市场需求，更是在市场中获得卓越的竞争优势。通过不断提升产品或服务的质量和创新水平，改性塑料粒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改性塑料粒子项目范围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全面涵盖了产品研发、制造、市场推广和售后服务，确保从产品设计到最终用户体验的全方位关注。这一全面的改性塑料粒子项目范围是为了确保改性塑料粒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改性塑料粒子项目时间表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改性塑料粒子项目计划在未来18个月内完成，包括研发、测试、市场试点和正式推出等不同阶段。这个时间表的合理设计是为了确保改性塑料粒子项目各个阶段的顺利推进，以便按时交付高质量的成果。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改性塑料粒子项目预算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总预算估算为XX百万美元，主要分配在研发、市场推广、人员培训和运营等方面。这一充足的预算为改性塑料粒子项目提供了充足的资源，确保改性塑料粒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改性塑料粒子项目风险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可能面临的风险包括市场接受度低、技术难题、竞争激烈等。改性塑料粒子项目团队已经制定了相应的风险应对计划，通过前瞻性的风险管理，确保改性塑料粒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改性塑料粒子项目团队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改性塑料粒子项目汇聚了一支经验丰富、多领域专业素养的核心团队，确保改性塑料粒子项目在各个方面都能拥有高水平的执行力。团队的协同作战是改性塑料粒子项目成功的关键因素之一。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改性塑料粒子项目背景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改性塑料粒子项目的背景根植于市场对更高效、创新产品的渴望，同时也受到科技发展对行业格局的深刻改变的影响。这为改性塑料粒子项目提供了广阔的发展空间和市场需求。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改性塑料粒子项目现状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截至目前，改性塑料粒子项目已完成市场调研和技术验证，取得了初步的成功。这为改性塑料粒子项目在未来的发展奠定了坚实的基础，为更远大的目标打下了坚实的基石。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8383"/>
      <w:r>
        <w:rPr>
          <w:rFonts w:ascii="仿宋" w:eastAsia="仿宋" w:hAnsi="仿宋" w:cs="仿宋" w:hint="eastAsia"/>
          <w:sz w:val="28"/>
          <w:lang w:eastAsia="zh-CN"/>
        </w:rPr>
        <w:t>(二)、改性塑料粒子项目目标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keyword》改性塑料粒子项目首要业务目标是在市场中占据有利地位，实现产品/服务的成功推广和销售。通过不断提升产品质量、创新性，改性塑料粒子项目追求成为行业中的领导者，赢得更多客户的青睐。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在科技迅速发展的时代，改性塑料粒子项目着眼于技术创新。通过持续的研发和技术升级，改性塑料粒子项目旨在推出更具创新性的产品或服务，以满足市场对新鲜、先进解决方案的需求。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为了建立可持续的客户关系，改性塑料粒子项目设定了客户满意度目标。通过提供卓越的产品质量和优质的客户服务，改性塑料粒子项目追求赢得客户的信任和忠诚度，确保他们的满意度达到行业领先水平。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改性塑料粒子项目注重社会责任和可持续发展。通过实施环保、社会责任改性塑料粒子项目，改性塑料粒子项目致力于在经济发展的同时保护环境，促进社会公平，实现可持续经营。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改性塑料粒子项目的团队是实现目标的核心驱动力。因此，改性塑料粒子项目设定了团队发展目标，包括提升团队成员的专业技能、培养领导力，以及搭建协同高效的团队工作氛围。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4536"/>
      <w:r>
        <w:rPr>
          <w:rFonts w:ascii="仿宋" w:eastAsia="仿宋" w:hAnsi="仿宋" w:cs="仿宋" w:hint="eastAsia"/>
          <w:sz w:val="28"/>
          <w:lang w:eastAsia="zh-CN"/>
        </w:rPr>
        <w:t>(三)、改性塑料粒子项目提出的理由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改性塑料粒子项目提出的理由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的提出源于对市场机遇的深刻洞察。当前市场中存在的需求缺口和行业发展趋势表明，有巨大的商业机会等待被开发。通过准确捕捉市场机遇，改性塑料粒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的理念基于对技术创新的信仰。通过持续的研发和技术投入，改性塑料粒子项目有望推出更具创新性的产品或服务。在科技飞速发展的当下，改性塑料粒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的提出是为了增强企业的行业竞争力。通过提升产品或服务的质量和独特性，改性塑料粒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改性塑料粒子项目响应了消费者需求的变化。随着社会和科技的不断发展，消费者对产品和服务的需求也在发生变化。通过深入了解并及时回应消费者的新需求，改性塑料粒子项目将能够提供更符合市场潮流和客户期望的解决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https://d.book118.com/748057024111006044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改性塑料粒子项目计划设计方案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0F7DFC"/>
    <w:rsid w:val="060F7D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8057024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2024-03-03T20:36:00Z</dcterms:created>
  <dcterms:modified xsi:type="dcterms:W3CDTF">2024-03-03T20:36:46Z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1A8D5460A06047B7BE9CCA7446B39CD6_11</vt:lpwstr>
  </property>
  <property fmtid="{D5CDD505-2E9C-101B-9397-08002B2CF9AE}" pid="3" name="KSOProductBuildVer">
    <vt:lpwstr>2052-12.1.0.16388</vt:lpwstr>
  </property>
</Properties>
</file>