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高纯工艺系统设备分条机项目规划设计纲要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80" w:history="1">
        <w:r>
          <w:rPr>
            <w:rFonts w:ascii="仿宋" w:eastAsia="仿宋" w:hAnsi="仿宋" w:cs="仿宋" w:hint="eastAsia"/>
            <w:lang w:eastAsia="zh-CN"/>
          </w:rPr>
          <w:t>概论</w:t>
        </w:r>
        <w:r>
          <w:tab/>
        </w:r>
        <w:r>
          <w:fldChar w:fldCharType="begin"/>
        </w:r>
        <w:r>
          <w:instrText xml:space="preserve"> PAGEREF _Toc12580 \h </w:instrText>
        </w:r>
        <w:r>
          <w:fldChar w:fldCharType="separate"/>
        </w:r>
        <w:r>
          <w:t>3</w:t>
        </w:r>
        <w:r>
          <w:fldChar w:fldCharType="end"/>
        </w:r>
      </w:hyperlink>
    </w:p>
    <w:p>
      <w:pPr>
        <w:pStyle w:val="TOC1"/>
        <w:tabs>
          <w:tab w:val="right" w:leader="dot" w:pos="8306"/>
        </w:tabs>
      </w:pPr>
      <w:hyperlink w:anchor="_Toc13567" w:history="1">
        <w:r>
          <w:rPr>
            <w:rFonts w:ascii="仿宋" w:eastAsia="仿宋" w:hAnsi="仿宋" w:cs="仿宋" w:hint="eastAsia"/>
            <w:lang w:eastAsia="zh-CN"/>
          </w:rPr>
          <w:t>一、高纯工艺系统设备分条机项目概论</w:t>
        </w:r>
        <w:r>
          <w:tab/>
        </w:r>
        <w:r>
          <w:fldChar w:fldCharType="begin"/>
        </w:r>
        <w:r>
          <w:instrText xml:space="preserve"> PAGEREF _Toc13567 \h </w:instrText>
        </w:r>
        <w:r>
          <w:fldChar w:fldCharType="separate"/>
        </w:r>
        <w:r>
          <w:t>3</w:t>
        </w:r>
        <w:r>
          <w:fldChar w:fldCharType="end"/>
        </w:r>
      </w:hyperlink>
    </w:p>
    <w:p>
      <w:pPr>
        <w:pStyle w:val="TOC2"/>
        <w:tabs>
          <w:tab w:val="right" w:leader="dot" w:pos="8306"/>
        </w:tabs>
      </w:pPr>
      <w:hyperlink w:anchor="_Toc24775" w:history="1">
        <w:r>
          <w:rPr>
            <w:rFonts w:ascii="仿宋" w:eastAsia="仿宋" w:hAnsi="仿宋" w:cs="仿宋" w:hint="eastAsia"/>
            <w:lang w:eastAsia="zh-CN"/>
          </w:rPr>
          <w:t>(一)、高纯工艺系统设备分条机项目概况</w:t>
        </w:r>
        <w:r>
          <w:tab/>
        </w:r>
        <w:r>
          <w:fldChar w:fldCharType="begin"/>
        </w:r>
        <w:r>
          <w:instrText xml:space="preserve"> PAGEREF _Toc24775 \h </w:instrText>
        </w:r>
        <w:r>
          <w:fldChar w:fldCharType="separate"/>
        </w:r>
        <w:r>
          <w:t>3</w:t>
        </w:r>
        <w:r>
          <w:fldChar w:fldCharType="end"/>
        </w:r>
      </w:hyperlink>
    </w:p>
    <w:p>
      <w:pPr>
        <w:pStyle w:val="TOC2"/>
        <w:tabs>
          <w:tab w:val="right" w:leader="dot" w:pos="8306"/>
        </w:tabs>
      </w:pPr>
      <w:hyperlink w:anchor="_Toc14735" w:history="1">
        <w:r>
          <w:rPr>
            <w:rFonts w:ascii="仿宋" w:eastAsia="仿宋" w:hAnsi="仿宋" w:cs="仿宋" w:hint="eastAsia"/>
            <w:lang w:eastAsia="zh-CN"/>
          </w:rPr>
          <w:t>(二)、高纯工艺系统设备分条机项目目标</w:t>
        </w:r>
        <w:r>
          <w:tab/>
        </w:r>
        <w:r>
          <w:fldChar w:fldCharType="begin"/>
        </w:r>
        <w:r>
          <w:instrText xml:space="preserve"> PAGEREF _Toc14735 \h </w:instrText>
        </w:r>
        <w:r>
          <w:fldChar w:fldCharType="separate"/>
        </w:r>
        <w:r>
          <w:t>6</w:t>
        </w:r>
        <w:r>
          <w:fldChar w:fldCharType="end"/>
        </w:r>
      </w:hyperlink>
    </w:p>
    <w:p>
      <w:pPr>
        <w:pStyle w:val="TOC2"/>
        <w:tabs>
          <w:tab w:val="right" w:leader="dot" w:pos="8306"/>
        </w:tabs>
      </w:pPr>
      <w:hyperlink w:anchor="_Toc21577" w:history="1">
        <w:r>
          <w:rPr>
            <w:rFonts w:ascii="仿宋" w:eastAsia="仿宋" w:hAnsi="仿宋" w:cs="仿宋" w:hint="eastAsia"/>
            <w:lang w:eastAsia="zh-CN"/>
          </w:rPr>
          <w:t>(三)、高纯工艺系统设备分条机项目提出的理由</w:t>
        </w:r>
        <w:r>
          <w:tab/>
        </w:r>
        <w:r>
          <w:fldChar w:fldCharType="begin"/>
        </w:r>
        <w:r>
          <w:instrText xml:space="preserve"> PAGEREF _Toc21577 \h </w:instrText>
        </w:r>
        <w:r>
          <w:fldChar w:fldCharType="separate"/>
        </w:r>
        <w:r>
          <w:t>7</w:t>
        </w:r>
        <w:r>
          <w:fldChar w:fldCharType="end"/>
        </w:r>
      </w:hyperlink>
    </w:p>
    <w:p>
      <w:pPr>
        <w:pStyle w:val="TOC2"/>
        <w:tabs>
          <w:tab w:val="right" w:leader="dot" w:pos="8306"/>
        </w:tabs>
      </w:pPr>
      <w:hyperlink w:anchor="_Toc10393" w:history="1">
        <w:r>
          <w:rPr>
            <w:rFonts w:ascii="仿宋" w:eastAsia="仿宋" w:hAnsi="仿宋" w:cs="仿宋" w:hint="eastAsia"/>
            <w:lang w:eastAsia="zh-CN"/>
          </w:rPr>
          <w:t>(四)、高纯工艺系统设备分条机项目意义</w:t>
        </w:r>
        <w:r>
          <w:tab/>
        </w:r>
        <w:r>
          <w:fldChar w:fldCharType="begin"/>
        </w:r>
        <w:r>
          <w:instrText xml:space="preserve"> PAGEREF _Toc10393 \h </w:instrText>
        </w:r>
        <w:r>
          <w:fldChar w:fldCharType="separate"/>
        </w:r>
        <w:r>
          <w:t>8</w:t>
        </w:r>
        <w:r>
          <w:fldChar w:fldCharType="end"/>
        </w:r>
      </w:hyperlink>
    </w:p>
    <w:p>
      <w:pPr>
        <w:pStyle w:val="TOC2"/>
        <w:tabs>
          <w:tab w:val="right" w:leader="dot" w:pos="8306"/>
        </w:tabs>
      </w:pPr>
      <w:hyperlink w:anchor="_Toc17188" w:history="1">
        <w:r>
          <w:rPr>
            <w:rFonts w:ascii="仿宋" w:eastAsia="仿宋" w:hAnsi="仿宋" w:cs="仿宋" w:hint="eastAsia"/>
            <w:lang w:eastAsia="zh-CN"/>
          </w:rPr>
          <w:t>(五)、高纯工艺系统设备分条机项目背景</w:t>
        </w:r>
        <w:r>
          <w:tab/>
        </w:r>
        <w:r>
          <w:fldChar w:fldCharType="begin"/>
        </w:r>
        <w:r>
          <w:instrText xml:space="preserve"> PAGEREF _Toc17188 \h </w:instrText>
        </w:r>
        <w:r>
          <w:fldChar w:fldCharType="separate"/>
        </w:r>
        <w:r>
          <w:t>9</w:t>
        </w:r>
        <w:r>
          <w:fldChar w:fldCharType="end"/>
        </w:r>
      </w:hyperlink>
    </w:p>
    <w:p>
      <w:pPr>
        <w:pStyle w:val="TOC1"/>
        <w:tabs>
          <w:tab w:val="right" w:leader="dot" w:pos="8306"/>
        </w:tabs>
      </w:pPr>
      <w:hyperlink w:anchor="_Toc24130" w:history="1">
        <w:r>
          <w:rPr>
            <w:rFonts w:ascii="仿宋" w:eastAsia="仿宋" w:hAnsi="仿宋" w:cs="仿宋" w:hint="eastAsia"/>
            <w:lang w:eastAsia="zh-CN"/>
          </w:rPr>
          <w:t>二、高纯工艺系统设备分条机项目土建工程</w:t>
        </w:r>
        <w:r>
          <w:tab/>
        </w:r>
        <w:r>
          <w:fldChar w:fldCharType="begin"/>
        </w:r>
        <w:r>
          <w:instrText xml:space="preserve"> PAGEREF _Toc24130 \h </w:instrText>
        </w:r>
        <w:r>
          <w:fldChar w:fldCharType="separate"/>
        </w:r>
        <w:r>
          <w:t>10</w:t>
        </w:r>
        <w:r>
          <w:fldChar w:fldCharType="end"/>
        </w:r>
      </w:hyperlink>
    </w:p>
    <w:p>
      <w:pPr>
        <w:pStyle w:val="TOC2"/>
        <w:tabs>
          <w:tab w:val="right" w:leader="dot" w:pos="8306"/>
        </w:tabs>
      </w:pPr>
      <w:hyperlink w:anchor="_Toc31000" w:history="1">
        <w:r>
          <w:rPr>
            <w:rFonts w:ascii="仿宋" w:eastAsia="仿宋" w:hAnsi="仿宋" w:cs="仿宋" w:hint="eastAsia"/>
            <w:lang w:eastAsia="zh-CN"/>
          </w:rPr>
          <w:t>(一)、建筑工程设计原则</w:t>
        </w:r>
        <w:r>
          <w:tab/>
        </w:r>
        <w:r>
          <w:fldChar w:fldCharType="begin"/>
        </w:r>
        <w:r>
          <w:instrText xml:space="preserve"> PAGEREF _Toc31000 \h </w:instrText>
        </w:r>
        <w:r>
          <w:fldChar w:fldCharType="separate"/>
        </w:r>
        <w:r>
          <w:t>10</w:t>
        </w:r>
        <w:r>
          <w:fldChar w:fldCharType="end"/>
        </w:r>
      </w:hyperlink>
    </w:p>
    <w:p>
      <w:pPr>
        <w:pStyle w:val="TOC2"/>
        <w:tabs>
          <w:tab w:val="right" w:leader="dot" w:pos="8306"/>
        </w:tabs>
      </w:pPr>
      <w:hyperlink w:anchor="_Toc7864" w:history="1">
        <w:r>
          <w:rPr>
            <w:rFonts w:ascii="仿宋" w:eastAsia="仿宋" w:hAnsi="仿宋" w:cs="仿宋" w:hint="eastAsia"/>
            <w:lang w:eastAsia="zh-CN"/>
          </w:rPr>
          <w:t>(二)、土建工程设计年限及安全等级</w:t>
        </w:r>
        <w:r>
          <w:tab/>
        </w:r>
        <w:r>
          <w:fldChar w:fldCharType="begin"/>
        </w:r>
        <w:r>
          <w:instrText xml:space="preserve"> PAGEREF _Toc7864 \h </w:instrText>
        </w:r>
        <w:r>
          <w:fldChar w:fldCharType="separate"/>
        </w:r>
        <w:r>
          <w:t>12</w:t>
        </w:r>
        <w:r>
          <w:fldChar w:fldCharType="end"/>
        </w:r>
      </w:hyperlink>
    </w:p>
    <w:p>
      <w:pPr>
        <w:pStyle w:val="TOC2"/>
        <w:tabs>
          <w:tab w:val="right" w:leader="dot" w:pos="8306"/>
        </w:tabs>
      </w:pPr>
      <w:hyperlink w:anchor="_Toc23390" w:history="1">
        <w:r>
          <w:rPr>
            <w:rFonts w:ascii="仿宋" w:eastAsia="仿宋" w:hAnsi="仿宋" w:cs="仿宋" w:hint="eastAsia"/>
            <w:lang w:eastAsia="zh-CN"/>
          </w:rPr>
          <w:t>(三)、建筑工程设计总体要求</w:t>
        </w:r>
        <w:r>
          <w:tab/>
        </w:r>
        <w:r>
          <w:fldChar w:fldCharType="begin"/>
        </w:r>
        <w:r>
          <w:instrText xml:space="preserve"> PAGEREF _Toc23390 \h </w:instrText>
        </w:r>
        <w:r>
          <w:fldChar w:fldCharType="separate"/>
        </w:r>
        <w:r>
          <w:t>13</w:t>
        </w:r>
        <w:r>
          <w:fldChar w:fldCharType="end"/>
        </w:r>
      </w:hyperlink>
    </w:p>
    <w:p>
      <w:pPr>
        <w:pStyle w:val="TOC2"/>
        <w:tabs>
          <w:tab w:val="right" w:leader="dot" w:pos="8306"/>
        </w:tabs>
      </w:pPr>
      <w:hyperlink w:anchor="_Toc11530" w:history="1">
        <w:r>
          <w:rPr>
            <w:rFonts w:ascii="仿宋" w:eastAsia="仿宋" w:hAnsi="仿宋" w:cs="仿宋" w:hint="eastAsia"/>
            <w:lang w:eastAsia="zh-CN"/>
          </w:rPr>
          <w:t>(四)、土建工程建设指标</w:t>
        </w:r>
        <w:r>
          <w:tab/>
        </w:r>
        <w:r>
          <w:fldChar w:fldCharType="begin"/>
        </w:r>
        <w:r>
          <w:instrText xml:space="preserve"> PAGEREF _Toc11530 \h </w:instrText>
        </w:r>
        <w:r>
          <w:fldChar w:fldCharType="separate"/>
        </w:r>
        <w:r>
          <w:t>13</w:t>
        </w:r>
        <w:r>
          <w:fldChar w:fldCharType="end"/>
        </w:r>
      </w:hyperlink>
    </w:p>
    <w:p>
      <w:pPr>
        <w:pStyle w:val="TOC1"/>
        <w:tabs>
          <w:tab w:val="right" w:leader="dot" w:pos="8306"/>
        </w:tabs>
      </w:pPr>
      <w:hyperlink w:anchor="_Toc12446" w:history="1">
        <w:r>
          <w:rPr>
            <w:rFonts w:ascii="仿宋" w:eastAsia="仿宋" w:hAnsi="仿宋" w:cs="仿宋" w:hint="eastAsia"/>
            <w:lang w:eastAsia="zh-CN"/>
          </w:rPr>
          <w:t>三、市场分析、调研</w:t>
        </w:r>
        <w:r>
          <w:tab/>
        </w:r>
        <w:r>
          <w:fldChar w:fldCharType="begin"/>
        </w:r>
        <w:r>
          <w:instrText xml:space="preserve"> PAGEREF _Toc12446 \h </w:instrText>
        </w:r>
        <w:r>
          <w:fldChar w:fldCharType="separate"/>
        </w:r>
        <w:r>
          <w:t>14</w:t>
        </w:r>
        <w:r>
          <w:fldChar w:fldCharType="end"/>
        </w:r>
      </w:hyperlink>
    </w:p>
    <w:p>
      <w:pPr>
        <w:pStyle w:val="TOC2"/>
        <w:tabs>
          <w:tab w:val="right" w:leader="dot" w:pos="8306"/>
        </w:tabs>
      </w:pPr>
      <w:hyperlink w:anchor="_Toc19911" w:history="1">
        <w:r>
          <w:rPr>
            <w:rFonts w:ascii="仿宋" w:eastAsia="仿宋" w:hAnsi="仿宋" w:cs="仿宋" w:hint="eastAsia"/>
            <w:lang w:eastAsia="zh-CN"/>
          </w:rPr>
          <w:t>(一)、高纯工艺系统设备分条机行业分析</w:t>
        </w:r>
        <w:r>
          <w:tab/>
        </w:r>
        <w:r>
          <w:fldChar w:fldCharType="begin"/>
        </w:r>
        <w:r>
          <w:instrText xml:space="preserve"> PAGEREF _Toc19911 \h </w:instrText>
        </w:r>
        <w:r>
          <w:fldChar w:fldCharType="separate"/>
        </w:r>
        <w:r>
          <w:t>14</w:t>
        </w:r>
        <w:r>
          <w:fldChar w:fldCharType="end"/>
        </w:r>
      </w:hyperlink>
    </w:p>
    <w:p>
      <w:pPr>
        <w:pStyle w:val="TOC2"/>
        <w:tabs>
          <w:tab w:val="right" w:leader="dot" w:pos="8306"/>
        </w:tabs>
      </w:pPr>
      <w:hyperlink w:anchor="_Toc2443" w:history="1">
        <w:r>
          <w:rPr>
            <w:rFonts w:ascii="仿宋" w:eastAsia="仿宋" w:hAnsi="仿宋" w:cs="仿宋" w:hint="eastAsia"/>
            <w:lang w:eastAsia="zh-CN"/>
          </w:rPr>
          <w:t>(二)、高纯工艺系统设备分条机市场分析预测</w:t>
        </w:r>
        <w:r>
          <w:tab/>
        </w:r>
        <w:r>
          <w:fldChar w:fldCharType="begin"/>
        </w:r>
        <w:r>
          <w:instrText xml:space="preserve"> PAGEREF _Toc2443 \h </w:instrText>
        </w:r>
        <w:r>
          <w:fldChar w:fldCharType="separate"/>
        </w:r>
        <w:r>
          <w:t>15</w:t>
        </w:r>
        <w:r>
          <w:fldChar w:fldCharType="end"/>
        </w:r>
      </w:hyperlink>
    </w:p>
    <w:p>
      <w:pPr>
        <w:pStyle w:val="TOC1"/>
        <w:tabs>
          <w:tab w:val="right" w:leader="dot" w:pos="8306"/>
        </w:tabs>
      </w:pPr>
      <w:hyperlink w:anchor="_Toc15285" w:history="1">
        <w:r>
          <w:rPr>
            <w:rFonts w:ascii="仿宋" w:eastAsia="仿宋" w:hAnsi="仿宋" w:cs="仿宋" w:hint="eastAsia"/>
            <w:lang w:eastAsia="zh-CN"/>
          </w:rPr>
          <w:t>四、工艺说明</w:t>
        </w:r>
        <w:r>
          <w:tab/>
        </w:r>
        <w:r>
          <w:fldChar w:fldCharType="begin"/>
        </w:r>
        <w:r>
          <w:instrText xml:space="preserve"> PAGEREF _Toc15285 \h </w:instrText>
        </w:r>
        <w:r>
          <w:fldChar w:fldCharType="separate"/>
        </w:r>
        <w:r>
          <w:t>15</w:t>
        </w:r>
        <w:r>
          <w:fldChar w:fldCharType="end"/>
        </w:r>
      </w:hyperlink>
    </w:p>
    <w:p>
      <w:pPr>
        <w:pStyle w:val="TOC2"/>
        <w:tabs>
          <w:tab w:val="right" w:leader="dot" w:pos="8306"/>
        </w:tabs>
      </w:pPr>
      <w:hyperlink w:anchor="_Toc22340" w:history="1">
        <w:r>
          <w:rPr>
            <w:rFonts w:ascii="仿宋" w:eastAsia="仿宋" w:hAnsi="仿宋" w:cs="仿宋" w:hint="eastAsia"/>
            <w:lang w:eastAsia="zh-CN"/>
          </w:rPr>
          <w:t>(一)、技术管理特点</w:t>
        </w:r>
        <w:r>
          <w:tab/>
        </w:r>
        <w:r>
          <w:fldChar w:fldCharType="begin"/>
        </w:r>
        <w:r>
          <w:instrText xml:space="preserve"> PAGEREF _Toc22340 \h </w:instrText>
        </w:r>
        <w:r>
          <w:fldChar w:fldCharType="separate"/>
        </w:r>
        <w:r>
          <w:t>15</w:t>
        </w:r>
        <w:r>
          <w:fldChar w:fldCharType="end"/>
        </w:r>
      </w:hyperlink>
    </w:p>
    <w:p>
      <w:pPr>
        <w:pStyle w:val="TOC2"/>
        <w:tabs>
          <w:tab w:val="right" w:leader="dot" w:pos="8306"/>
        </w:tabs>
      </w:pPr>
      <w:hyperlink w:anchor="_Toc1820" w:history="1">
        <w:r>
          <w:rPr>
            <w:rFonts w:ascii="仿宋" w:eastAsia="仿宋" w:hAnsi="仿宋" w:cs="仿宋" w:hint="eastAsia"/>
            <w:lang w:eastAsia="zh-CN"/>
          </w:rPr>
          <w:t>(二)、高纯工艺系统设备分条机项目工艺技术设计方案</w:t>
        </w:r>
        <w:r>
          <w:tab/>
        </w:r>
        <w:r>
          <w:fldChar w:fldCharType="begin"/>
        </w:r>
        <w:r>
          <w:instrText xml:space="preserve"> PAGEREF _Toc1820 \h </w:instrText>
        </w:r>
        <w:r>
          <w:fldChar w:fldCharType="separate"/>
        </w:r>
        <w:r>
          <w:t>17</w:t>
        </w:r>
        <w:r>
          <w:fldChar w:fldCharType="end"/>
        </w:r>
      </w:hyperlink>
    </w:p>
    <w:p>
      <w:pPr>
        <w:pStyle w:val="TOC2"/>
        <w:tabs>
          <w:tab w:val="right" w:leader="dot" w:pos="8306"/>
        </w:tabs>
      </w:pPr>
      <w:hyperlink w:anchor="_Toc26103" w:history="1">
        <w:r>
          <w:rPr>
            <w:rFonts w:ascii="仿宋" w:eastAsia="仿宋" w:hAnsi="仿宋" w:cs="仿宋" w:hint="eastAsia"/>
            <w:lang w:eastAsia="zh-CN"/>
          </w:rPr>
          <w:t>(三)、设备选型方案</w:t>
        </w:r>
        <w:r>
          <w:tab/>
        </w:r>
        <w:r>
          <w:fldChar w:fldCharType="begin"/>
        </w:r>
        <w:r>
          <w:instrText xml:space="preserve"> PAGEREF _Toc26103 \h </w:instrText>
        </w:r>
        <w:r>
          <w:fldChar w:fldCharType="separate"/>
        </w:r>
        <w:r>
          <w:t>18</w:t>
        </w:r>
        <w:r>
          <w:fldChar w:fldCharType="end"/>
        </w:r>
      </w:hyperlink>
    </w:p>
    <w:p>
      <w:pPr>
        <w:pStyle w:val="TOC1"/>
        <w:tabs>
          <w:tab w:val="right" w:leader="dot" w:pos="8306"/>
        </w:tabs>
      </w:pPr>
      <w:hyperlink w:anchor="_Toc23665" w:history="1">
        <w:r>
          <w:rPr>
            <w:rFonts w:ascii="仿宋" w:eastAsia="仿宋" w:hAnsi="仿宋" w:cs="仿宋" w:hint="eastAsia"/>
            <w:lang w:eastAsia="zh-CN"/>
          </w:rPr>
          <w:t>五、产品规划分析</w:t>
        </w:r>
        <w:r>
          <w:tab/>
        </w:r>
        <w:r>
          <w:fldChar w:fldCharType="begin"/>
        </w:r>
        <w:r>
          <w:instrText xml:space="preserve"> PAGEREF _Toc23665 \h </w:instrText>
        </w:r>
        <w:r>
          <w:fldChar w:fldCharType="separate"/>
        </w:r>
        <w:r>
          <w:t>19</w:t>
        </w:r>
        <w:r>
          <w:fldChar w:fldCharType="end"/>
        </w:r>
      </w:hyperlink>
    </w:p>
    <w:p>
      <w:pPr>
        <w:pStyle w:val="TOC2"/>
        <w:tabs>
          <w:tab w:val="right" w:leader="dot" w:pos="8306"/>
        </w:tabs>
      </w:pPr>
      <w:hyperlink w:anchor="_Toc25938" w:history="1">
        <w:r>
          <w:rPr>
            <w:rFonts w:ascii="仿宋" w:eastAsia="仿宋" w:hAnsi="仿宋" w:cs="仿宋" w:hint="eastAsia"/>
            <w:lang w:eastAsia="zh-CN"/>
          </w:rPr>
          <w:t>(一)、产品规划</w:t>
        </w:r>
        <w:r>
          <w:tab/>
        </w:r>
        <w:r>
          <w:fldChar w:fldCharType="begin"/>
        </w:r>
        <w:r>
          <w:instrText xml:space="preserve"> PAGEREF _Toc25938 \h </w:instrText>
        </w:r>
        <w:r>
          <w:fldChar w:fldCharType="separate"/>
        </w:r>
        <w:r>
          <w:t>19</w:t>
        </w:r>
        <w:r>
          <w:fldChar w:fldCharType="end"/>
        </w:r>
      </w:hyperlink>
    </w:p>
    <w:p>
      <w:pPr>
        <w:pStyle w:val="TOC2"/>
        <w:tabs>
          <w:tab w:val="right" w:leader="dot" w:pos="8306"/>
        </w:tabs>
      </w:pPr>
      <w:hyperlink w:anchor="_Toc21872" w:history="1">
        <w:r>
          <w:rPr>
            <w:rFonts w:ascii="仿宋" w:eastAsia="仿宋" w:hAnsi="仿宋" w:cs="仿宋" w:hint="eastAsia"/>
            <w:lang w:eastAsia="zh-CN"/>
          </w:rPr>
          <w:t>(二)、建设规模</w:t>
        </w:r>
        <w:r>
          <w:tab/>
        </w:r>
        <w:r>
          <w:fldChar w:fldCharType="begin"/>
        </w:r>
        <w:r>
          <w:instrText xml:space="preserve"> PAGEREF _Toc21872 \h </w:instrText>
        </w:r>
        <w:r>
          <w:fldChar w:fldCharType="separate"/>
        </w:r>
        <w:r>
          <w:t>20</w:t>
        </w:r>
        <w:r>
          <w:fldChar w:fldCharType="end"/>
        </w:r>
      </w:hyperlink>
    </w:p>
    <w:p>
      <w:pPr>
        <w:pStyle w:val="TOC1"/>
        <w:tabs>
          <w:tab w:val="right" w:leader="dot" w:pos="8306"/>
        </w:tabs>
      </w:pPr>
      <w:hyperlink w:anchor="_Toc13766" w:history="1">
        <w:r>
          <w:rPr>
            <w:rFonts w:ascii="仿宋" w:eastAsia="仿宋" w:hAnsi="仿宋" w:cs="仿宋" w:hint="eastAsia"/>
            <w:lang w:eastAsia="zh-CN"/>
          </w:rPr>
          <w:t>六、高纯工艺系统设备分条机项目可持续发展</w:t>
        </w:r>
        <w:r>
          <w:tab/>
        </w:r>
        <w:r>
          <w:fldChar w:fldCharType="begin"/>
        </w:r>
        <w:r>
          <w:instrText xml:space="preserve"> PAGEREF _Toc13766 \h </w:instrText>
        </w:r>
        <w:r>
          <w:fldChar w:fldCharType="separate"/>
        </w:r>
        <w:r>
          <w:t>22</w:t>
        </w:r>
        <w:r>
          <w:fldChar w:fldCharType="end"/>
        </w:r>
      </w:hyperlink>
    </w:p>
    <w:p>
      <w:pPr>
        <w:pStyle w:val="TOC2"/>
        <w:tabs>
          <w:tab w:val="right" w:leader="dot" w:pos="8306"/>
        </w:tabs>
      </w:pPr>
      <w:hyperlink w:anchor="_Toc20448" w:history="1">
        <w:r>
          <w:rPr>
            <w:rFonts w:ascii="仿宋" w:eastAsia="仿宋" w:hAnsi="仿宋" w:cs="仿宋" w:hint="eastAsia"/>
            <w:lang w:eastAsia="zh-CN"/>
          </w:rPr>
          <w:t>(一)、可持续战略与实践</w:t>
        </w:r>
        <w:r>
          <w:tab/>
        </w:r>
        <w:r>
          <w:fldChar w:fldCharType="begin"/>
        </w:r>
        <w:r>
          <w:instrText xml:space="preserve"> PAGEREF _Toc20448 \h </w:instrText>
        </w:r>
        <w:r>
          <w:fldChar w:fldCharType="separate"/>
        </w:r>
        <w:r>
          <w:t>22</w:t>
        </w:r>
        <w:r>
          <w:fldChar w:fldCharType="end"/>
        </w:r>
      </w:hyperlink>
    </w:p>
    <w:p>
      <w:pPr>
        <w:pStyle w:val="TOC2"/>
        <w:tabs>
          <w:tab w:val="right" w:leader="dot" w:pos="8306"/>
        </w:tabs>
      </w:pPr>
      <w:hyperlink w:anchor="_Toc10417" w:history="1">
        <w:r>
          <w:rPr>
            <w:rFonts w:ascii="仿宋" w:eastAsia="仿宋" w:hAnsi="仿宋" w:cs="仿宋" w:hint="eastAsia"/>
            <w:lang w:eastAsia="zh-CN"/>
          </w:rPr>
          <w:t>(二)、环保与社会责任</w:t>
        </w:r>
        <w:r>
          <w:tab/>
        </w:r>
        <w:r>
          <w:fldChar w:fldCharType="begin"/>
        </w:r>
        <w:r>
          <w:instrText xml:space="preserve"> PAGEREF _Toc10417 \h </w:instrText>
        </w:r>
        <w:r>
          <w:fldChar w:fldCharType="separate"/>
        </w:r>
        <w:r>
          <w:t>22</w:t>
        </w:r>
        <w:r>
          <w:fldChar w:fldCharType="end"/>
        </w:r>
      </w:hyperlink>
    </w:p>
    <w:p>
      <w:pPr>
        <w:pStyle w:val="TOC1"/>
        <w:tabs>
          <w:tab w:val="right" w:leader="dot" w:pos="8306"/>
        </w:tabs>
      </w:pPr>
      <w:hyperlink w:anchor="_Toc24467" w:history="1">
        <w:r>
          <w:rPr>
            <w:rFonts w:ascii="仿宋" w:eastAsia="仿宋" w:hAnsi="仿宋" w:cs="仿宋" w:hint="eastAsia"/>
            <w:lang w:eastAsia="zh-CN"/>
          </w:rPr>
          <w:t>七、高纯工艺系统设备分条机项目财务管理</w:t>
        </w:r>
        <w:r>
          <w:tab/>
        </w:r>
        <w:r>
          <w:fldChar w:fldCharType="begin"/>
        </w:r>
        <w:r>
          <w:instrText xml:space="preserve"> PAGEREF _Toc24467 \h </w:instrText>
        </w:r>
        <w:r>
          <w:fldChar w:fldCharType="separate"/>
        </w:r>
        <w:r>
          <w:t>23</w:t>
        </w:r>
        <w:r>
          <w:fldChar w:fldCharType="end"/>
        </w:r>
      </w:hyperlink>
    </w:p>
    <w:p>
      <w:pPr>
        <w:pStyle w:val="TOC2"/>
        <w:tabs>
          <w:tab w:val="right" w:leader="dot" w:pos="8306"/>
        </w:tabs>
      </w:pPr>
      <w:hyperlink w:anchor="_Toc4827" w:history="1">
        <w:r>
          <w:rPr>
            <w:rFonts w:ascii="仿宋" w:eastAsia="仿宋" w:hAnsi="仿宋" w:cs="仿宋" w:hint="eastAsia"/>
            <w:lang w:eastAsia="zh-CN"/>
          </w:rPr>
          <w:t>(一)、资金需求大</w:t>
        </w:r>
        <w:r>
          <w:tab/>
        </w:r>
        <w:r>
          <w:fldChar w:fldCharType="begin"/>
        </w:r>
        <w:r>
          <w:instrText xml:space="preserve"> PAGEREF _Toc4827 \h </w:instrText>
        </w:r>
        <w:r>
          <w:fldChar w:fldCharType="separate"/>
        </w:r>
        <w:r>
          <w:t>23</w:t>
        </w:r>
        <w:r>
          <w:fldChar w:fldCharType="end"/>
        </w:r>
      </w:hyperlink>
    </w:p>
    <w:p>
      <w:pPr>
        <w:pStyle w:val="TOC2"/>
        <w:tabs>
          <w:tab w:val="right" w:leader="dot" w:pos="8306"/>
        </w:tabs>
      </w:pPr>
      <w:hyperlink w:anchor="_Toc23914" w:history="1">
        <w:r>
          <w:rPr>
            <w:rFonts w:ascii="仿宋" w:eastAsia="仿宋" w:hAnsi="仿宋" w:cs="仿宋" w:hint="eastAsia"/>
            <w:lang w:eastAsia="zh-CN"/>
          </w:rPr>
          <w:t>(二)、研发周期长</w:t>
        </w:r>
        <w:r>
          <w:tab/>
        </w:r>
        <w:r>
          <w:fldChar w:fldCharType="begin"/>
        </w:r>
        <w:r>
          <w:instrText xml:space="preserve"> PAGEREF _Toc23914 \h </w:instrText>
        </w:r>
        <w:r>
          <w:fldChar w:fldCharType="separate"/>
        </w:r>
        <w:r>
          <w:t>25</w:t>
        </w:r>
        <w:r>
          <w:fldChar w:fldCharType="end"/>
        </w:r>
      </w:hyperlink>
    </w:p>
    <w:p>
      <w:pPr>
        <w:pStyle w:val="TOC2"/>
        <w:tabs>
          <w:tab w:val="right" w:leader="dot" w:pos="8306"/>
        </w:tabs>
      </w:pPr>
      <w:hyperlink w:anchor="_Toc19445" w:history="1">
        <w:r>
          <w:rPr>
            <w:rFonts w:ascii="仿宋" w:eastAsia="仿宋" w:hAnsi="仿宋" w:cs="仿宋" w:hint="eastAsia"/>
            <w:lang w:eastAsia="zh-CN"/>
          </w:rPr>
          <w:t>(三)、市场风险大</w:t>
        </w:r>
        <w:r>
          <w:tab/>
        </w:r>
        <w:r>
          <w:fldChar w:fldCharType="begin"/>
        </w:r>
        <w:r>
          <w:instrText xml:space="preserve"> PAGEREF _Toc19445 \h </w:instrText>
        </w:r>
        <w:r>
          <w:fldChar w:fldCharType="separate"/>
        </w:r>
        <w:r>
          <w:t>26</w:t>
        </w:r>
        <w:r>
          <w:fldChar w:fldCharType="end"/>
        </w:r>
      </w:hyperlink>
    </w:p>
    <w:p>
      <w:pPr>
        <w:pStyle w:val="TOC2"/>
        <w:tabs>
          <w:tab w:val="right" w:leader="dot" w:pos="8306"/>
        </w:tabs>
      </w:pPr>
      <w:hyperlink w:anchor="_Toc25437" w:history="1">
        <w:r>
          <w:rPr>
            <w:rFonts w:ascii="仿宋" w:eastAsia="仿宋" w:hAnsi="仿宋" w:cs="仿宋" w:hint="eastAsia"/>
            <w:lang w:eastAsia="zh-CN"/>
          </w:rPr>
          <w:t>(四)、利润率高</w:t>
        </w:r>
        <w:r>
          <w:tab/>
        </w:r>
        <w:r>
          <w:fldChar w:fldCharType="begin"/>
        </w:r>
        <w:r>
          <w:instrText xml:space="preserve"> PAGEREF _Toc25437 \h </w:instrText>
        </w:r>
        <w:r>
          <w:fldChar w:fldCharType="separate"/>
        </w:r>
        <w:r>
          <w:t>29</w:t>
        </w:r>
        <w:r>
          <w:fldChar w:fldCharType="end"/>
        </w:r>
      </w:hyperlink>
    </w:p>
    <w:p>
      <w:pPr>
        <w:pStyle w:val="TOC1"/>
        <w:tabs>
          <w:tab w:val="right" w:leader="dot" w:pos="8306"/>
        </w:tabs>
      </w:pPr>
      <w:hyperlink w:anchor="_Toc19193" w:history="1">
        <w:r>
          <w:rPr>
            <w:rFonts w:ascii="仿宋" w:eastAsia="仿宋" w:hAnsi="仿宋" w:cs="仿宋" w:hint="eastAsia"/>
            <w:lang w:eastAsia="zh-CN"/>
          </w:rPr>
          <w:t>八、高纯工艺系统设备分条机项目计划安排</w:t>
        </w:r>
        <w:r>
          <w:tab/>
        </w:r>
        <w:r>
          <w:fldChar w:fldCharType="begin"/>
        </w:r>
        <w:r>
          <w:instrText xml:space="preserve"> PAGEREF _Toc19193 \h </w:instrText>
        </w:r>
        <w:r>
          <w:fldChar w:fldCharType="separate"/>
        </w:r>
        <w:r>
          <w:t>31</w:t>
        </w:r>
        <w:r>
          <w:fldChar w:fldCharType="end"/>
        </w:r>
      </w:hyperlink>
    </w:p>
    <w:p>
      <w:pPr>
        <w:pStyle w:val="TOC2"/>
        <w:tabs>
          <w:tab w:val="right" w:leader="dot" w:pos="8306"/>
        </w:tabs>
      </w:pPr>
      <w:hyperlink w:anchor="_Toc17879" w:history="1">
        <w:r>
          <w:rPr>
            <w:rFonts w:ascii="仿宋" w:eastAsia="仿宋" w:hAnsi="仿宋" w:cs="仿宋" w:hint="eastAsia"/>
            <w:lang w:eastAsia="zh-CN"/>
          </w:rPr>
          <w:t>(一)、建设周期</w:t>
        </w:r>
        <w:r>
          <w:tab/>
        </w:r>
        <w:r>
          <w:fldChar w:fldCharType="begin"/>
        </w:r>
        <w:r>
          <w:instrText xml:space="preserve"> PAGEREF _Toc17879 \h </w:instrText>
        </w:r>
        <w:r>
          <w:fldChar w:fldCharType="separate"/>
        </w:r>
        <w:r>
          <w:t>31</w:t>
        </w:r>
        <w:r>
          <w:fldChar w:fldCharType="end"/>
        </w:r>
      </w:hyperlink>
    </w:p>
    <w:p>
      <w:pPr>
        <w:pStyle w:val="TOC2"/>
        <w:tabs>
          <w:tab w:val="right" w:leader="dot" w:pos="8306"/>
        </w:tabs>
      </w:pPr>
      <w:hyperlink w:anchor="_Toc20123" w:history="1">
        <w:r>
          <w:rPr>
            <w:rFonts w:ascii="仿宋" w:eastAsia="仿宋" w:hAnsi="仿宋" w:cs="仿宋" w:hint="eastAsia"/>
            <w:lang w:eastAsia="zh-CN"/>
          </w:rPr>
          <w:t>(二)、建设进度</w:t>
        </w:r>
        <w:r>
          <w:tab/>
        </w:r>
        <w:r>
          <w:fldChar w:fldCharType="begin"/>
        </w:r>
        <w:r>
          <w:instrText xml:space="preserve"> PAGEREF _Toc20123 \h </w:instrText>
        </w:r>
        <w:r>
          <w:fldChar w:fldCharType="separate"/>
        </w:r>
        <w:r>
          <w:t>32</w:t>
        </w:r>
        <w:r>
          <w:fldChar w:fldCharType="end"/>
        </w:r>
      </w:hyperlink>
    </w:p>
    <w:p>
      <w:pPr>
        <w:pStyle w:val="TOC2"/>
        <w:tabs>
          <w:tab w:val="right" w:leader="dot" w:pos="8306"/>
        </w:tabs>
      </w:pPr>
      <w:hyperlink w:anchor="_Toc23784" w:history="1">
        <w:r>
          <w:rPr>
            <w:rFonts w:ascii="仿宋" w:eastAsia="仿宋" w:hAnsi="仿宋" w:cs="仿宋" w:hint="eastAsia"/>
            <w:lang w:eastAsia="zh-CN"/>
          </w:rPr>
          <w:t>(三)、进度安排注意事项</w:t>
        </w:r>
        <w:r>
          <w:tab/>
        </w:r>
        <w:r>
          <w:fldChar w:fldCharType="begin"/>
        </w:r>
        <w:r>
          <w:instrText xml:space="preserve"> PAGEREF _Toc23784 \h </w:instrText>
        </w:r>
        <w:r>
          <w:fldChar w:fldCharType="separate"/>
        </w:r>
        <w:r>
          <w:t>33</w:t>
        </w:r>
        <w:r>
          <w:fldChar w:fldCharType="end"/>
        </w:r>
      </w:hyperlink>
    </w:p>
    <w:p>
      <w:pPr>
        <w:pStyle w:val="TOC2"/>
        <w:tabs>
          <w:tab w:val="right" w:leader="dot" w:pos="8306"/>
        </w:tabs>
      </w:pPr>
      <w:hyperlink w:anchor="_Toc14888" w:history="1">
        <w:r>
          <w:rPr>
            <w:rFonts w:ascii="仿宋" w:eastAsia="仿宋" w:hAnsi="仿宋" w:cs="仿宋" w:hint="eastAsia"/>
            <w:lang w:eastAsia="zh-CN"/>
          </w:rPr>
          <w:t>(四)、人力资源配置</w:t>
        </w:r>
        <w:r>
          <w:tab/>
        </w:r>
        <w:r>
          <w:fldChar w:fldCharType="begin"/>
        </w:r>
        <w:r>
          <w:instrText xml:space="preserve"> PAGEREF _Toc14888 \h </w:instrText>
        </w:r>
        <w:r>
          <w:fldChar w:fldCharType="separate"/>
        </w:r>
        <w:r>
          <w:t>35</w:t>
        </w:r>
        <w:r>
          <w:fldChar w:fldCharType="end"/>
        </w:r>
      </w:hyperlink>
    </w:p>
    <w:p>
      <w:pPr>
        <w:pStyle w:val="TOC1"/>
        <w:tabs>
          <w:tab w:val="right" w:leader="dot" w:pos="8306"/>
        </w:tabs>
      </w:pPr>
      <w:hyperlink w:anchor="_Toc17437" w:history="1">
        <w:r>
          <w:rPr>
            <w:rFonts w:ascii="仿宋" w:eastAsia="仿宋" w:hAnsi="仿宋" w:cs="仿宋" w:hint="eastAsia"/>
            <w:lang w:eastAsia="zh-CN"/>
          </w:rPr>
          <w:t>九、高纯工艺系统设备分条机项目人力资源培养与发展</w:t>
        </w:r>
        <w:r>
          <w:tab/>
        </w:r>
        <w:r>
          <w:fldChar w:fldCharType="begin"/>
        </w:r>
        <w:r>
          <w:instrText xml:space="preserve"> PAGEREF _Toc17437 \h </w:instrText>
        </w:r>
        <w:r>
          <w:fldChar w:fldCharType="separate"/>
        </w:r>
        <w:r>
          <w:t>36</w:t>
        </w:r>
        <w:r>
          <w:fldChar w:fldCharType="end"/>
        </w:r>
      </w:hyperlink>
    </w:p>
    <w:p>
      <w:pPr>
        <w:pStyle w:val="TOC2"/>
        <w:tabs>
          <w:tab w:val="right" w:leader="dot" w:pos="8306"/>
        </w:tabs>
      </w:pPr>
      <w:hyperlink w:anchor="_Toc21134" w:history="1">
        <w:r>
          <w:rPr>
            <w:rFonts w:ascii="仿宋" w:eastAsia="仿宋" w:hAnsi="仿宋" w:cs="仿宋" w:hint="eastAsia"/>
            <w:lang w:eastAsia="zh-CN"/>
          </w:rPr>
          <w:t>(一)、人才需求与规划</w:t>
        </w:r>
        <w:r>
          <w:tab/>
        </w:r>
        <w:r>
          <w:fldChar w:fldCharType="begin"/>
        </w:r>
        <w:r>
          <w:instrText xml:space="preserve"> PAGEREF _Toc21134 \h </w:instrText>
        </w:r>
        <w:r>
          <w:fldChar w:fldCharType="separate"/>
        </w:r>
        <w:r>
          <w:t>36</w:t>
        </w:r>
        <w:r>
          <w:fldChar w:fldCharType="end"/>
        </w:r>
      </w:hyperlink>
    </w:p>
    <w:p>
      <w:pPr>
        <w:pStyle w:val="TOC2"/>
        <w:tabs>
          <w:tab w:val="right" w:leader="dot" w:pos="8306"/>
        </w:tabs>
      </w:pPr>
      <w:hyperlink w:anchor="_Toc11772" w:history="1">
        <w:r>
          <w:rPr>
            <w:rFonts w:ascii="仿宋" w:eastAsia="仿宋" w:hAnsi="仿宋" w:cs="仿宋" w:hint="eastAsia"/>
            <w:lang w:eastAsia="zh-CN"/>
          </w:rPr>
          <w:t>(二)、培训与发展计划</w:t>
        </w:r>
        <w:r>
          <w:tab/>
        </w:r>
        <w:r>
          <w:fldChar w:fldCharType="begin"/>
        </w:r>
        <w:r>
          <w:instrText xml:space="preserve"> PAGEREF _Toc11772 \h </w:instrText>
        </w:r>
        <w:r>
          <w:fldChar w:fldCharType="separate"/>
        </w:r>
        <w:r>
          <w:t>36</w:t>
        </w:r>
        <w:r>
          <w:fldChar w:fldCharType="end"/>
        </w:r>
      </w:hyperlink>
    </w:p>
    <w:p>
      <w:pPr>
        <w:pStyle w:val="TOC1"/>
        <w:tabs>
          <w:tab w:val="right" w:leader="dot" w:pos="8306"/>
        </w:tabs>
      </w:pPr>
      <w:hyperlink w:anchor="_Toc9307" w:history="1">
        <w:r>
          <w:rPr>
            <w:rFonts w:ascii="仿宋" w:eastAsia="仿宋" w:hAnsi="仿宋" w:cs="仿宋" w:hint="eastAsia"/>
            <w:lang w:eastAsia="zh-CN"/>
          </w:rPr>
          <w:t>十、生产安全保护</w:t>
        </w:r>
        <w:r>
          <w:tab/>
        </w:r>
        <w:r>
          <w:fldChar w:fldCharType="begin"/>
        </w:r>
        <w:r>
          <w:instrText xml:space="preserve"> PAGEREF _Toc9307 \h </w:instrText>
        </w:r>
        <w:r>
          <w:fldChar w:fldCharType="separate"/>
        </w:r>
        <w:r>
          <w:t>37</w:t>
        </w:r>
        <w:r>
          <w:fldChar w:fldCharType="end"/>
        </w:r>
      </w:hyperlink>
    </w:p>
    <w:p>
      <w:pPr>
        <w:pStyle w:val="TOC2"/>
        <w:tabs>
          <w:tab w:val="right" w:leader="dot" w:pos="8306"/>
        </w:tabs>
      </w:pPr>
      <w:hyperlink w:anchor="_Toc4214" w:history="1">
        <w:r>
          <w:rPr>
            <w:rFonts w:ascii="仿宋" w:eastAsia="仿宋" w:hAnsi="仿宋" w:cs="仿宋" w:hint="eastAsia"/>
            <w:lang w:eastAsia="zh-CN"/>
          </w:rPr>
          <w:t>(一)、消防安全</w:t>
        </w:r>
        <w:r>
          <w:tab/>
        </w:r>
        <w:r>
          <w:fldChar w:fldCharType="begin"/>
        </w:r>
        <w:r>
          <w:instrText xml:space="preserve"> PAGEREF _Toc4214 \h </w:instrText>
        </w:r>
        <w:r>
          <w:fldChar w:fldCharType="separate"/>
        </w:r>
        <w:r>
          <w:t>37</w:t>
        </w:r>
        <w:r>
          <w:fldChar w:fldCharType="end"/>
        </w:r>
      </w:hyperlink>
    </w:p>
    <w:p>
      <w:pPr>
        <w:pStyle w:val="TOC2"/>
        <w:tabs>
          <w:tab w:val="right" w:leader="dot" w:pos="8306"/>
        </w:tabs>
      </w:pPr>
      <w:hyperlink w:anchor="_Toc25328" w:history="1">
        <w:r>
          <w:rPr>
            <w:rFonts w:ascii="仿宋" w:eastAsia="仿宋" w:hAnsi="仿宋" w:cs="仿宋" w:hint="eastAsia"/>
            <w:lang w:eastAsia="zh-CN"/>
          </w:rPr>
          <w:t>(二)、防火防爆总图布置措施</w:t>
        </w:r>
        <w:r>
          <w:tab/>
        </w:r>
        <w:r>
          <w:fldChar w:fldCharType="begin"/>
        </w:r>
        <w:r>
          <w:instrText xml:space="preserve"> PAGEREF _Toc25328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7" w:history="1">
        <w:r>
          <w:rPr>
            <w:rFonts w:ascii="仿宋" w:eastAsia="仿宋" w:hAnsi="仿宋" w:cs="仿宋" w:hint="eastAsia"/>
            <w:lang w:eastAsia="zh-CN"/>
          </w:rPr>
          <w:t>(三)、自然灾害防范措施</w:t>
        </w:r>
        <w:r>
          <w:tab/>
        </w:r>
        <w:r>
          <w:fldChar w:fldCharType="begin"/>
        </w:r>
        <w:r>
          <w:instrText xml:space="preserve"> PAGEREF _Toc22987 \h </w:instrText>
        </w:r>
        <w:r>
          <w:fldChar w:fldCharType="separate"/>
        </w:r>
        <w:r>
          <w:t>39</w:t>
        </w:r>
        <w:r>
          <w:fldChar w:fldCharType="end"/>
        </w:r>
      </w:hyperlink>
    </w:p>
    <w:p>
      <w:pPr>
        <w:pStyle w:val="TOC2"/>
        <w:tabs>
          <w:tab w:val="right" w:leader="dot" w:pos="8306"/>
        </w:tabs>
      </w:pPr>
      <w:hyperlink w:anchor="_Toc21071" w:history="1">
        <w:r>
          <w:rPr>
            <w:rFonts w:ascii="仿宋" w:eastAsia="仿宋" w:hAnsi="仿宋" w:cs="仿宋" w:hint="eastAsia"/>
            <w:lang w:eastAsia="zh-CN"/>
          </w:rPr>
          <w:t>(四)、安全色及安全标志使用要求</w:t>
        </w:r>
        <w:r>
          <w:tab/>
        </w:r>
        <w:r>
          <w:fldChar w:fldCharType="begin"/>
        </w:r>
        <w:r>
          <w:instrText xml:space="preserve"> PAGEREF _Toc21071 \h </w:instrText>
        </w:r>
        <w:r>
          <w:fldChar w:fldCharType="separate"/>
        </w:r>
        <w:r>
          <w:t>41</w:t>
        </w:r>
        <w:r>
          <w:fldChar w:fldCharType="end"/>
        </w:r>
      </w:hyperlink>
    </w:p>
    <w:p>
      <w:pPr>
        <w:pStyle w:val="TOC2"/>
        <w:tabs>
          <w:tab w:val="right" w:leader="dot" w:pos="8306"/>
        </w:tabs>
      </w:pPr>
      <w:hyperlink w:anchor="_Toc6582" w:history="1">
        <w:r>
          <w:rPr>
            <w:rFonts w:ascii="仿宋" w:eastAsia="仿宋" w:hAnsi="仿宋" w:cs="仿宋" w:hint="eastAsia"/>
            <w:lang w:eastAsia="zh-CN"/>
          </w:rPr>
          <w:t>(五)、防尘防毒措施</w:t>
        </w:r>
        <w:r>
          <w:tab/>
        </w:r>
        <w:r>
          <w:fldChar w:fldCharType="begin"/>
        </w:r>
        <w:r>
          <w:instrText xml:space="preserve"> PAGEREF _Toc6582 \h </w:instrText>
        </w:r>
        <w:r>
          <w:fldChar w:fldCharType="separate"/>
        </w:r>
        <w:r>
          <w:t>42</w:t>
        </w:r>
        <w:r>
          <w:fldChar w:fldCharType="end"/>
        </w:r>
      </w:hyperlink>
    </w:p>
    <w:p>
      <w:pPr>
        <w:pStyle w:val="TOC2"/>
        <w:tabs>
          <w:tab w:val="right" w:leader="dot" w:pos="8306"/>
        </w:tabs>
      </w:pPr>
      <w:hyperlink w:anchor="_Toc6168" w:history="1">
        <w:r>
          <w:rPr>
            <w:rFonts w:ascii="仿宋" w:eastAsia="仿宋" w:hAnsi="仿宋" w:cs="仿宋" w:hint="eastAsia"/>
            <w:lang w:eastAsia="zh-CN"/>
          </w:rPr>
          <w:t>(六)、防静电、触电防护及防雷措施</w:t>
        </w:r>
        <w:r>
          <w:tab/>
        </w:r>
        <w:r>
          <w:fldChar w:fldCharType="begin"/>
        </w:r>
        <w:r>
          <w:instrText xml:space="preserve"> PAGEREF _Toc6168 \h </w:instrText>
        </w:r>
        <w:r>
          <w:fldChar w:fldCharType="separate"/>
        </w:r>
        <w:r>
          <w:t>43</w:t>
        </w:r>
        <w:r>
          <w:fldChar w:fldCharType="end"/>
        </w:r>
      </w:hyperlink>
    </w:p>
    <w:p>
      <w:pPr>
        <w:pStyle w:val="TOC2"/>
        <w:tabs>
          <w:tab w:val="right" w:leader="dot" w:pos="8306"/>
        </w:tabs>
      </w:pPr>
      <w:hyperlink w:anchor="_Toc10463" w:history="1">
        <w:r>
          <w:rPr>
            <w:rFonts w:ascii="仿宋" w:eastAsia="仿宋" w:hAnsi="仿宋" w:cs="仿宋" w:hint="eastAsia"/>
            <w:lang w:eastAsia="zh-CN"/>
          </w:rPr>
          <w:t>(七)、机械设备安全保障措施</w:t>
        </w:r>
        <w:r>
          <w:tab/>
        </w:r>
        <w:r>
          <w:fldChar w:fldCharType="begin"/>
        </w:r>
        <w:r>
          <w:instrText xml:space="preserve"> PAGEREF _Toc10463 \h </w:instrText>
        </w:r>
        <w:r>
          <w:fldChar w:fldCharType="separate"/>
        </w:r>
        <w:r>
          <w:t>44</w:t>
        </w:r>
        <w:r>
          <w:fldChar w:fldCharType="end"/>
        </w:r>
      </w:hyperlink>
    </w:p>
    <w:p>
      <w:pPr>
        <w:pStyle w:val="TOC1"/>
        <w:tabs>
          <w:tab w:val="right" w:leader="dot" w:pos="8306"/>
        </w:tabs>
      </w:pPr>
      <w:hyperlink w:anchor="_Toc30134" w:history="1">
        <w:r>
          <w:rPr>
            <w:rFonts w:ascii="仿宋" w:eastAsia="仿宋" w:hAnsi="仿宋" w:cs="仿宋" w:hint="eastAsia"/>
            <w:lang w:eastAsia="zh-CN"/>
          </w:rPr>
          <w:t>十一、高纯工艺系统设备分条机项目环境影响分析</w:t>
        </w:r>
        <w:r>
          <w:tab/>
        </w:r>
        <w:r>
          <w:fldChar w:fldCharType="begin"/>
        </w:r>
        <w:r>
          <w:instrText xml:space="preserve"> PAGEREF _Toc30134 \h </w:instrText>
        </w:r>
        <w:r>
          <w:fldChar w:fldCharType="separate"/>
        </w:r>
        <w:r>
          <w:t>46</w:t>
        </w:r>
        <w:r>
          <w:fldChar w:fldCharType="end"/>
        </w:r>
      </w:hyperlink>
    </w:p>
    <w:p>
      <w:pPr>
        <w:pStyle w:val="TOC2"/>
        <w:tabs>
          <w:tab w:val="right" w:leader="dot" w:pos="8306"/>
        </w:tabs>
      </w:pPr>
      <w:hyperlink w:anchor="_Toc26844" w:history="1">
        <w:r>
          <w:rPr>
            <w:rFonts w:ascii="仿宋" w:eastAsia="仿宋" w:hAnsi="仿宋" w:cs="仿宋" w:hint="eastAsia"/>
            <w:lang w:eastAsia="zh-CN"/>
          </w:rPr>
          <w:t>(一)、建设区域环境质量现状</w:t>
        </w:r>
        <w:r>
          <w:tab/>
        </w:r>
        <w:r>
          <w:fldChar w:fldCharType="begin"/>
        </w:r>
        <w:r>
          <w:instrText xml:space="preserve"> PAGEREF _Toc26844 \h </w:instrText>
        </w:r>
        <w:r>
          <w:fldChar w:fldCharType="separate"/>
        </w:r>
        <w:r>
          <w:t>46</w:t>
        </w:r>
        <w:r>
          <w:fldChar w:fldCharType="end"/>
        </w:r>
      </w:hyperlink>
    </w:p>
    <w:p>
      <w:pPr>
        <w:pStyle w:val="TOC2"/>
        <w:tabs>
          <w:tab w:val="right" w:leader="dot" w:pos="8306"/>
        </w:tabs>
      </w:pPr>
      <w:hyperlink w:anchor="_Toc15575" w:history="1">
        <w:r>
          <w:rPr>
            <w:rFonts w:ascii="仿宋" w:eastAsia="仿宋" w:hAnsi="仿宋" w:cs="仿宋" w:hint="eastAsia"/>
            <w:lang w:eastAsia="zh-CN"/>
          </w:rPr>
          <w:t>(二)、建设期环境保护</w:t>
        </w:r>
        <w:r>
          <w:tab/>
        </w:r>
        <w:r>
          <w:fldChar w:fldCharType="begin"/>
        </w:r>
        <w:r>
          <w:instrText xml:space="preserve"> PAGEREF _Toc15575 \h </w:instrText>
        </w:r>
        <w:r>
          <w:fldChar w:fldCharType="separate"/>
        </w:r>
        <w:r>
          <w:t>47</w:t>
        </w:r>
        <w:r>
          <w:fldChar w:fldCharType="end"/>
        </w:r>
      </w:hyperlink>
    </w:p>
    <w:p>
      <w:pPr>
        <w:pStyle w:val="TOC2"/>
        <w:tabs>
          <w:tab w:val="right" w:leader="dot" w:pos="8306"/>
        </w:tabs>
      </w:pPr>
      <w:hyperlink w:anchor="_Toc18768" w:history="1">
        <w:r>
          <w:rPr>
            <w:rFonts w:ascii="仿宋" w:eastAsia="仿宋" w:hAnsi="仿宋" w:cs="仿宋" w:hint="eastAsia"/>
            <w:lang w:eastAsia="zh-CN"/>
          </w:rPr>
          <w:t>(三)、运营期环境保护</w:t>
        </w:r>
        <w:r>
          <w:tab/>
        </w:r>
        <w:r>
          <w:fldChar w:fldCharType="begin"/>
        </w:r>
        <w:r>
          <w:instrText xml:space="preserve"> PAGEREF _Toc18768 \h </w:instrText>
        </w:r>
        <w:r>
          <w:fldChar w:fldCharType="separate"/>
        </w:r>
        <w:r>
          <w:t>49</w:t>
        </w:r>
        <w:r>
          <w:fldChar w:fldCharType="end"/>
        </w:r>
      </w:hyperlink>
    </w:p>
    <w:p>
      <w:pPr>
        <w:pStyle w:val="TOC2"/>
        <w:tabs>
          <w:tab w:val="right" w:leader="dot" w:pos="8306"/>
        </w:tabs>
      </w:pPr>
      <w:hyperlink w:anchor="_Toc6293" w:history="1">
        <w:r>
          <w:rPr>
            <w:rFonts w:ascii="仿宋" w:eastAsia="仿宋" w:hAnsi="仿宋" w:cs="仿宋" w:hint="eastAsia"/>
            <w:lang w:eastAsia="zh-CN"/>
          </w:rPr>
          <w:t>(四)、高纯工艺系统设备分条机项目建设对区域经济的影响</w:t>
        </w:r>
        <w:r>
          <w:tab/>
        </w:r>
        <w:r>
          <w:fldChar w:fldCharType="begin"/>
        </w:r>
        <w:r>
          <w:instrText xml:space="preserve"> PAGEREF _Toc6293 \h </w:instrText>
        </w:r>
        <w:r>
          <w:fldChar w:fldCharType="separate"/>
        </w:r>
        <w:r>
          <w:t>50</w:t>
        </w:r>
        <w:r>
          <w:fldChar w:fldCharType="end"/>
        </w:r>
      </w:hyperlink>
    </w:p>
    <w:p>
      <w:pPr>
        <w:pStyle w:val="TOC2"/>
        <w:tabs>
          <w:tab w:val="right" w:leader="dot" w:pos="8306"/>
        </w:tabs>
      </w:pPr>
      <w:hyperlink w:anchor="_Toc25319" w:history="1">
        <w:r>
          <w:rPr>
            <w:rFonts w:ascii="仿宋" w:eastAsia="仿宋" w:hAnsi="仿宋" w:cs="仿宋" w:hint="eastAsia"/>
            <w:lang w:eastAsia="zh-CN"/>
          </w:rPr>
          <w:t>(五)、废弃物处理</w:t>
        </w:r>
        <w:r>
          <w:tab/>
        </w:r>
        <w:r>
          <w:fldChar w:fldCharType="begin"/>
        </w:r>
        <w:r>
          <w:instrText xml:space="preserve"> PAGEREF _Toc25319 \h </w:instrText>
        </w:r>
        <w:r>
          <w:fldChar w:fldCharType="separate"/>
        </w:r>
        <w:r>
          <w:t>52</w:t>
        </w:r>
        <w:r>
          <w:fldChar w:fldCharType="end"/>
        </w:r>
      </w:hyperlink>
    </w:p>
    <w:p>
      <w:pPr>
        <w:pStyle w:val="TOC2"/>
        <w:tabs>
          <w:tab w:val="right" w:leader="dot" w:pos="8306"/>
        </w:tabs>
      </w:pPr>
      <w:hyperlink w:anchor="_Toc22784" w:history="1">
        <w:r>
          <w:rPr>
            <w:rFonts w:ascii="仿宋" w:eastAsia="仿宋" w:hAnsi="仿宋" w:cs="仿宋" w:hint="eastAsia"/>
            <w:lang w:eastAsia="zh-CN"/>
          </w:rPr>
          <w:t>(六)、特殊环境影响分析</w:t>
        </w:r>
        <w:r>
          <w:tab/>
        </w:r>
        <w:r>
          <w:fldChar w:fldCharType="begin"/>
        </w:r>
        <w:r>
          <w:instrText xml:space="preserve"> PAGEREF _Toc22784 \h </w:instrText>
        </w:r>
        <w:r>
          <w:fldChar w:fldCharType="separate"/>
        </w:r>
        <w:r>
          <w:t>53</w:t>
        </w:r>
        <w:r>
          <w:fldChar w:fldCharType="end"/>
        </w:r>
      </w:hyperlink>
    </w:p>
    <w:p>
      <w:pPr>
        <w:pStyle w:val="TOC2"/>
        <w:tabs>
          <w:tab w:val="right" w:leader="dot" w:pos="8306"/>
        </w:tabs>
      </w:pPr>
      <w:hyperlink w:anchor="_Toc16186" w:history="1">
        <w:r>
          <w:rPr>
            <w:rFonts w:ascii="仿宋" w:eastAsia="仿宋" w:hAnsi="仿宋" w:cs="仿宋" w:hint="eastAsia"/>
            <w:lang w:eastAsia="zh-CN"/>
          </w:rPr>
          <w:t>(七)、清洁生产</w:t>
        </w:r>
        <w:r>
          <w:tab/>
        </w:r>
        <w:r>
          <w:fldChar w:fldCharType="begin"/>
        </w:r>
        <w:r>
          <w:instrText xml:space="preserve"> PAGEREF _Toc16186 \h </w:instrText>
        </w:r>
        <w:r>
          <w:fldChar w:fldCharType="separate"/>
        </w:r>
        <w:r>
          <w:t>54</w:t>
        </w:r>
        <w:r>
          <w:fldChar w:fldCharType="end"/>
        </w:r>
      </w:hyperlink>
    </w:p>
    <w:p>
      <w:pPr>
        <w:pStyle w:val="TOC2"/>
        <w:tabs>
          <w:tab w:val="right" w:leader="dot" w:pos="8306"/>
        </w:tabs>
      </w:pPr>
      <w:hyperlink w:anchor="_Toc7147" w:history="1">
        <w:r>
          <w:rPr>
            <w:rFonts w:ascii="仿宋" w:eastAsia="仿宋" w:hAnsi="仿宋" w:cs="仿宋" w:hint="eastAsia"/>
            <w:lang w:eastAsia="zh-CN"/>
          </w:rPr>
          <w:t>(八)、环境保护综合评价</w:t>
        </w:r>
        <w:r>
          <w:tab/>
        </w:r>
        <w:r>
          <w:fldChar w:fldCharType="begin"/>
        </w:r>
        <w:r>
          <w:instrText xml:space="preserve"> PAGEREF _Toc7147 \h </w:instrText>
        </w:r>
        <w:r>
          <w:fldChar w:fldCharType="separate"/>
        </w:r>
        <w:r>
          <w:t>56</w:t>
        </w:r>
        <w:r>
          <w:fldChar w:fldCharType="end"/>
        </w:r>
      </w:hyperlink>
    </w:p>
    <w:p>
      <w:pPr>
        <w:pStyle w:val="TOC1"/>
        <w:tabs>
          <w:tab w:val="right" w:leader="dot" w:pos="8306"/>
        </w:tabs>
      </w:pPr>
      <w:hyperlink w:anchor="_Toc23787" w:history="1">
        <w:r>
          <w:rPr>
            <w:rFonts w:ascii="仿宋" w:eastAsia="仿宋" w:hAnsi="仿宋" w:cs="仿宋" w:hint="eastAsia"/>
            <w:lang w:eastAsia="zh-CN"/>
          </w:rPr>
          <w:t>十二、高纯工艺系统设备分条机项目技术管理</w:t>
        </w:r>
        <w:r>
          <w:tab/>
        </w:r>
        <w:r>
          <w:fldChar w:fldCharType="begin"/>
        </w:r>
        <w:r>
          <w:instrText xml:space="preserve"> PAGEREF _Toc23787 \h </w:instrText>
        </w:r>
        <w:r>
          <w:fldChar w:fldCharType="separate"/>
        </w:r>
        <w:r>
          <w:t>57</w:t>
        </w:r>
        <w:r>
          <w:fldChar w:fldCharType="end"/>
        </w:r>
      </w:hyperlink>
    </w:p>
    <w:p>
      <w:pPr>
        <w:pStyle w:val="TOC2"/>
        <w:tabs>
          <w:tab w:val="right" w:leader="dot" w:pos="8306"/>
        </w:tabs>
      </w:pPr>
      <w:hyperlink w:anchor="_Toc17703" w:history="1">
        <w:r>
          <w:rPr>
            <w:rFonts w:ascii="仿宋" w:eastAsia="仿宋" w:hAnsi="仿宋" w:cs="仿宋" w:hint="eastAsia"/>
            <w:lang w:eastAsia="zh-CN"/>
          </w:rPr>
          <w:t>(一)、技术方案选用方向</w:t>
        </w:r>
        <w:r>
          <w:tab/>
        </w:r>
        <w:r>
          <w:fldChar w:fldCharType="begin"/>
        </w:r>
        <w:r>
          <w:instrText xml:space="preserve"> PAGEREF _Toc17703 \h </w:instrText>
        </w:r>
        <w:r>
          <w:fldChar w:fldCharType="separate"/>
        </w:r>
        <w:r>
          <w:t>57</w:t>
        </w:r>
        <w:r>
          <w:fldChar w:fldCharType="end"/>
        </w:r>
      </w:hyperlink>
    </w:p>
    <w:p>
      <w:pPr>
        <w:pStyle w:val="TOC2"/>
        <w:tabs>
          <w:tab w:val="right" w:leader="dot" w:pos="8306"/>
        </w:tabs>
      </w:pPr>
      <w:hyperlink w:anchor="_Toc14702" w:history="1">
        <w:r>
          <w:rPr>
            <w:rFonts w:ascii="仿宋" w:eastAsia="仿宋" w:hAnsi="仿宋" w:cs="仿宋" w:hint="eastAsia"/>
            <w:lang w:eastAsia="zh-CN"/>
          </w:rPr>
          <w:t>(二)、工艺技术方案选用原则</w:t>
        </w:r>
        <w:r>
          <w:tab/>
        </w:r>
        <w:r>
          <w:fldChar w:fldCharType="begin"/>
        </w:r>
        <w:r>
          <w:instrText xml:space="preserve"> PAGEREF _Toc14702 \h </w:instrText>
        </w:r>
        <w:r>
          <w:fldChar w:fldCharType="separate"/>
        </w:r>
        <w:r>
          <w:t>59</w:t>
        </w:r>
        <w:r>
          <w:fldChar w:fldCharType="end"/>
        </w:r>
      </w:hyperlink>
    </w:p>
    <w:p>
      <w:pPr>
        <w:pStyle w:val="TOC2"/>
        <w:tabs>
          <w:tab w:val="right" w:leader="dot" w:pos="8306"/>
        </w:tabs>
      </w:pPr>
      <w:hyperlink w:anchor="_Toc2451" w:history="1">
        <w:r>
          <w:rPr>
            <w:rFonts w:ascii="仿宋" w:eastAsia="仿宋" w:hAnsi="仿宋" w:cs="仿宋" w:hint="eastAsia"/>
            <w:lang w:eastAsia="zh-CN"/>
          </w:rPr>
          <w:t>(三)、工艺技术方案要求</w:t>
        </w:r>
        <w:r>
          <w:tab/>
        </w:r>
        <w:r>
          <w:fldChar w:fldCharType="begin"/>
        </w:r>
        <w:r>
          <w:instrText xml:space="preserve"> PAGEREF _Toc2451 \h </w:instrText>
        </w:r>
        <w:r>
          <w:fldChar w:fldCharType="separate"/>
        </w:r>
        <w:r>
          <w:t>61</w:t>
        </w:r>
        <w:r>
          <w:fldChar w:fldCharType="end"/>
        </w:r>
      </w:hyperlink>
    </w:p>
    <w:p>
      <w:pPr>
        <w:pStyle w:val="TOC1"/>
        <w:tabs>
          <w:tab w:val="right" w:leader="dot" w:pos="8306"/>
        </w:tabs>
      </w:pPr>
      <w:hyperlink w:anchor="_Toc13923" w:history="1">
        <w:r>
          <w:rPr>
            <w:rFonts w:ascii="仿宋" w:eastAsia="仿宋" w:hAnsi="仿宋" w:cs="仿宋" w:hint="eastAsia"/>
            <w:lang w:eastAsia="zh-CN"/>
          </w:rPr>
          <w:t>十三、高纯工艺系统设备分条机项目变更管理</w:t>
        </w:r>
        <w:r>
          <w:tab/>
        </w:r>
        <w:r>
          <w:fldChar w:fldCharType="begin"/>
        </w:r>
        <w:r>
          <w:instrText xml:space="preserve"> PAGEREF _Toc13923 \h </w:instrText>
        </w:r>
        <w:r>
          <w:fldChar w:fldCharType="separate"/>
        </w:r>
        <w:r>
          <w:t>63</w:t>
        </w:r>
        <w:r>
          <w:fldChar w:fldCharType="end"/>
        </w:r>
      </w:hyperlink>
    </w:p>
    <w:p>
      <w:pPr>
        <w:pStyle w:val="TOC2"/>
        <w:tabs>
          <w:tab w:val="right" w:leader="dot" w:pos="8306"/>
        </w:tabs>
      </w:pPr>
      <w:hyperlink w:anchor="_Toc11176" w:history="1">
        <w:r>
          <w:rPr>
            <w:rFonts w:ascii="仿宋" w:eastAsia="仿宋" w:hAnsi="仿宋" w:cs="仿宋" w:hint="eastAsia"/>
            <w:lang w:eastAsia="zh-CN"/>
          </w:rPr>
          <w:t>(一)、变更申请与评估</w:t>
        </w:r>
        <w:r>
          <w:tab/>
        </w:r>
        <w:r>
          <w:fldChar w:fldCharType="begin"/>
        </w:r>
        <w:r>
          <w:instrText xml:space="preserve"> PAGEREF _Toc11176 \h </w:instrText>
        </w:r>
        <w:r>
          <w:fldChar w:fldCharType="separate"/>
        </w:r>
        <w:r>
          <w:t>63</w:t>
        </w:r>
        <w:r>
          <w:fldChar w:fldCharType="end"/>
        </w:r>
      </w:hyperlink>
    </w:p>
    <w:p>
      <w:pPr>
        <w:pStyle w:val="TOC2"/>
        <w:tabs>
          <w:tab w:val="right" w:leader="dot" w:pos="8306"/>
        </w:tabs>
      </w:pPr>
      <w:hyperlink w:anchor="_Toc7784" w:history="1">
        <w:r>
          <w:rPr>
            <w:rFonts w:ascii="仿宋" w:eastAsia="仿宋" w:hAnsi="仿宋" w:cs="仿宋" w:hint="eastAsia"/>
            <w:lang w:eastAsia="zh-CN"/>
          </w:rPr>
          <w:t>(二)、变更实施与控制</w:t>
        </w:r>
        <w:r>
          <w:tab/>
        </w:r>
        <w:r>
          <w:fldChar w:fldCharType="begin"/>
        </w:r>
        <w:r>
          <w:instrText xml:space="preserve"> PAGEREF _Toc7784 \h </w:instrText>
        </w:r>
        <w:r>
          <w:fldChar w:fldCharType="separate"/>
        </w:r>
        <w:r>
          <w:t>64</w:t>
        </w:r>
        <w:r>
          <w:fldChar w:fldCharType="end"/>
        </w:r>
      </w:hyperlink>
    </w:p>
    <w:p>
      <w:pPr>
        <w:pStyle w:val="TOC1"/>
        <w:tabs>
          <w:tab w:val="right" w:leader="dot" w:pos="8306"/>
        </w:tabs>
      </w:pPr>
      <w:hyperlink w:anchor="_Toc15723" w:history="1">
        <w:r>
          <w:rPr>
            <w:rFonts w:ascii="仿宋" w:eastAsia="仿宋" w:hAnsi="仿宋" w:cs="仿宋" w:hint="eastAsia"/>
            <w:lang w:eastAsia="zh-CN"/>
          </w:rPr>
          <w:t>十四、高纯工艺系统设备分条机项目实施保障措施</w:t>
        </w:r>
        <w:r>
          <w:tab/>
        </w:r>
        <w:r>
          <w:fldChar w:fldCharType="begin"/>
        </w:r>
        <w:r>
          <w:instrText xml:space="preserve"> PAGEREF _Toc15723 \h </w:instrText>
        </w:r>
        <w:r>
          <w:fldChar w:fldCharType="separate"/>
        </w:r>
        <w:r>
          <w:t>65</w:t>
        </w:r>
        <w:r>
          <w:fldChar w:fldCharType="end"/>
        </w:r>
      </w:hyperlink>
    </w:p>
    <w:p>
      <w:pPr>
        <w:pStyle w:val="TOC2"/>
        <w:tabs>
          <w:tab w:val="right" w:leader="dot" w:pos="8306"/>
        </w:tabs>
      </w:pPr>
      <w:hyperlink w:anchor="_Toc28105" w:history="1">
        <w:r>
          <w:rPr>
            <w:rFonts w:ascii="仿宋" w:eastAsia="仿宋" w:hAnsi="仿宋" w:cs="仿宋" w:hint="eastAsia"/>
            <w:lang w:eastAsia="zh-CN"/>
          </w:rPr>
          <w:t>(一)、高纯工艺系统设备分条机项目实施保障机制</w:t>
        </w:r>
        <w:r>
          <w:tab/>
        </w:r>
        <w:r>
          <w:fldChar w:fldCharType="begin"/>
        </w:r>
        <w:r>
          <w:instrText xml:space="preserve"> PAGEREF _Toc28105 \h </w:instrText>
        </w:r>
        <w:r>
          <w:fldChar w:fldCharType="separate"/>
        </w:r>
        <w:r>
          <w:t>65</w:t>
        </w:r>
        <w:r>
          <w:fldChar w:fldCharType="end"/>
        </w:r>
      </w:hyperlink>
    </w:p>
    <w:p>
      <w:pPr>
        <w:pStyle w:val="TOC2"/>
        <w:tabs>
          <w:tab w:val="right" w:leader="dot" w:pos="8306"/>
        </w:tabs>
      </w:pPr>
      <w:hyperlink w:anchor="_Toc6892" w:history="1">
        <w:r>
          <w:rPr>
            <w:rFonts w:ascii="仿宋" w:eastAsia="仿宋" w:hAnsi="仿宋" w:cs="仿宋" w:hint="eastAsia"/>
            <w:lang w:eastAsia="zh-CN"/>
          </w:rPr>
          <w:t>(二)、高纯工艺系统设备分条机项目法律合规要求</w:t>
        </w:r>
        <w:r>
          <w:tab/>
        </w:r>
        <w:r>
          <w:fldChar w:fldCharType="begin"/>
        </w:r>
        <w:r>
          <w:instrText xml:space="preserve"> PAGEREF _Toc6892 \h </w:instrText>
        </w:r>
        <w:r>
          <w:fldChar w:fldCharType="separate"/>
        </w:r>
        <w:r>
          <w:t>69</w:t>
        </w:r>
        <w:r>
          <w:fldChar w:fldCharType="end"/>
        </w:r>
      </w:hyperlink>
    </w:p>
    <w:p>
      <w:pPr>
        <w:pStyle w:val="TOC2"/>
        <w:tabs>
          <w:tab w:val="right" w:leader="dot" w:pos="8306"/>
        </w:tabs>
      </w:pPr>
      <w:hyperlink w:anchor="_Toc25986" w:history="1">
        <w:r>
          <w:rPr>
            <w:rFonts w:ascii="仿宋" w:eastAsia="仿宋" w:hAnsi="仿宋" w:cs="仿宋" w:hint="eastAsia"/>
            <w:lang w:eastAsia="zh-CN"/>
          </w:rPr>
          <w:t>(三)、高纯工艺系统设备分条机项目合同管理与法律事务</w:t>
        </w:r>
        <w:r>
          <w:tab/>
        </w:r>
        <w:r>
          <w:fldChar w:fldCharType="begin"/>
        </w:r>
        <w:r>
          <w:instrText xml:space="preserve"> PAGEREF _Toc25986 \h </w:instrText>
        </w:r>
        <w:r>
          <w:fldChar w:fldCharType="separate"/>
        </w:r>
        <w:r>
          <w:t>73</w:t>
        </w:r>
        <w:r>
          <w:fldChar w:fldCharType="end"/>
        </w:r>
      </w:hyperlink>
    </w:p>
    <w:p>
      <w:pPr>
        <w:pStyle w:val="TOC2"/>
        <w:tabs>
          <w:tab w:val="right" w:leader="dot" w:pos="8306"/>
        </w:tabs>
      </w:pPr>
      <w:hyperlink w:anchor="_Toc10678" w:history="1">
        <w:r>
          <w:rPr>
            <w:rFonts w:ascii="仿宋" w:eastAsia="仿宋" w:hAnsi="仿宋" w:cs="仿宋" w:hint="eastAsia"/>
            <w:lang w:eastAsia="zh-CN"/>
          </w:rPr>
          <w:t>(四)、高纯工艺系统设备分条机项目知识产权保护策略</w:t>
        </w:r>
        <w:r>
          <w:tab/>
        </w:r>
        <w:r>
          <w:fldChar w:fldCharType="begin"/>
        </w:r>
        <w:r>
          <w:instrText xml:space="preserve"> PAGEREF _Toc10678 \h </w:instrText>
        </w:r>
        <w:r>
          <w:fldChar w:fldCharType="separate"/>
        </w:r>
        <w:r>
          <w:t>80</w:t>
        </w:r>
        <w:r>
          <w:fldChar w:fldCharType="end"/>
        </w:r>
      </w:hyperlink>
    </w:p>
    <w:p>
      <w:pPr>
        <w:pStyle w:val="TOC1"/>
        <w:tabs>
          <w:tab w:val="right" w:leader="dot" w:pos="8306"/>
        </w:tabs>
      </w:pPr>
      <w:hyperlink w:anchor="_Toc25444" w:history="1">
        <w:r>
          <w:rPr>
            <w:rFonts w:ascii="仿宋" w:eastAsia="仿宋" w:hAnsi="仿宋" w:cs="仿宋" w:hint="eastAsia"/>
            <w:lang w:eastAsia="zh-CN"/>
          </w:rPr>
          <w:t>十五、高纯工艺系统设备分条机项目工程方案分析</w:t>
        </w:r>
        <w:r>
          <w:tab/>
        </w:r>
        <w:r>
          <w:fldChar w:fldCharType="begin"/>
        </w:r>
        <w:r>
          <w:instrText xml:space="preserve"> PAGEREF _Toc25444 \h </w:instrText>
        </w:r>
        <w:r>
          <w:fldChar w:fldCharType="separate"/>
        </w:r>
        <w:r>
          <w:t>83</w:t>
        </w:r>
        <w:r>
          <w:fldChar w:fldCharType="end"/>
        </w:r>
      </w:hyperlink>
    </w:p>
    <w:p>
      <w:pPr>
        <w:pStyle w:val="TOC2"/>
        <w:tabs>
          <w:tab w:val="right" w:leader="dot" w:pos="8306"/>
        </w:tabs>
      </w:pPr>
      <w:hyperlink w:anchor="_Toc3303" w:history="1">
        <w:r>
          <w:rPr>
            <w:rFonts w:ascii="仿宋" w:eastAsia="仿宋" w:hAnsi="仿宋" w:cs="仿宋" w:hint="eastAsia"/>
            <w:lang w:eastAsia="zh-CN"/>
          </w:rPr>
          <w:t>(一)、建筑工程设计原则</w:t>
        </w:r>
        <w:r>
          <w:tab/>
        </w:r>
        <w:r>
          <w:fldChar w:fldCharType="begin"/>
        </w:r>
        <w:r>
          <w:instrText xml:space="preserve"> PAGEREF _Toc3303 \h </w:instrText>
        </w:r>
        <w:r>
          <w:fldChar w:fldCharType="separate"/>
        </w:r>
        <w:r>
          <w:t>83</w:t>
        </w:r>
        <w:r>
          <w:fldChar w:fldCharType="end"/>
        </w:r>
      </w:hyperlink>
    </w:p>
    <w:p>
      <w:pPr>
        <w:pStyle w:val="TOC2"/>
        <w:tabs>
          <w:tab w:val="right" w:leader="dot" w:pos="8306"/>
        </w:tabs>
      </w:pPr>
      <w:hyperlink w:anchor="_Toc4199" w:history="1">
        <w:r>
          <w:rPr>
            <w:rFonts w:ascii="仿宋" w:eastAsia="仿宋" w:hAnsi="仿宋" w:cs="仿宋" w:hint="eastAsia"/>
            <w:lang w:eastAsia="zh-CN"/>
          </w:rPr>
          <w:t>(二)、土建工程建设指标</w:t>
        </w:r>
        <w:r>
          <w:tab/>
        </w:r>
        <w:r>
          <w:fldChar w:fldCharType="begin"/>
        </w:r>
        <w:r>
          <w:instrText xml:space="preserve"> PAGEREF _Toc4199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567"/>
      <w:r>
        <w:rPr>
          <w:rFonts w:ascii="仿宋" w:eastAsia="仿宋" w:hAnsi="仿宋" w:cs="仿宋" w:hint="eastAsia"/>
          <w:sz w:val="28"/>
          <w:lang w:eastAsia="zh-CN"/>
        </w:rPr>
        <w:t>一、高纯工艺系统设备分条机项目概论</w:t>
      </w:r>
      <w:bookmarkEnd w:id="2"/>
    </w:p>
    <w:p>
      <w:pPr>
        <w:pStyle w:val="Heading2"/>
        <w:rPr>
          <w:rFonts w:ascii="仿宋" w:eastAsia="仿宋" w:hAnsi="仿宋" w:cs="仿宋" w:hint="eastAsia"/>
          <w:lang w:eastAsia="zh-CN"/>
        </w:rPr>
      </w:pPr>
      <w:bookmarkStart w:id="3" w:name="_Toc24775"/>
      <w:r>
        <w:rPr>
          <w:rFonts w:ascii="仿宋" w:eastAsia="仿宋" w:hAnsi="仿宋" w:cs="仿宋" w:hint="eastAsia"/>
          <w:lang w:eastAsia="zh-CN"/>
        </w:rPr>
        <w:t>(一)、高纯工艺系统设备分条机项目概况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起源追溯至对市场的深入洞察。市场的不断演变与变革为高纯工艺系统设备分条机项目提供了难得的机遇。当前市场存在的需求缺口和变革的大环境共同构成了高纯工艺系统设备分条机项目的背景。这个高纯工艺系统设备分条机项目旨在充分利用市场机遇，填补行业中尚未满足的需求，为客户提供全新的解决方案。市场的变革和需求的增长使得这个高纯工艺系统设备分条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高纯工艺系统设备分条机项目名称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正式命名为高纯工艺系统设备分条机。这个名称不仅仅是一个标识，更代表了高纯工艺系统设备分条机项目的核心理念和愿景。它蕴含着高纯工艺系统设备分条机项目所要解决问题的关键字，具有强烈的表达和辨识度，为高纯工艺系统设备分条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高纯工艺系统设备分条机项目目标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核心目标是提供一种全新、高效的解决方案，满足客户日益增长的需求。高纯工艺系统设备分条机项目追求的不仅仅是满足市场需求，更是在市场中获得卓越的竞争优势。通过不断提升产品或服务的质量和创新水平，高纯工艺系统设备分条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高纯工艺系统设备分条机项目范围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全面涵盖了产品研发、制造、市场推广和售后服务，确保从产品设计到最终用户体验的全方位关注。这一全面的高纯工艺系统设备分条机项目范围是为了确保高纯工艺系统设备分条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高纯工艺系统设备分条机项目时间表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计划在未来18个月内完成，包括研发、测试、市场试点和正式推出等不同阶段。这个时间表的合理设计是为了确保高纯工艺系统设备分条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高纯工艺系统设备分条机项目预算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总预算估算为XX百万美元，主要分配在研发、市场推广、人员培训和运营等方面。这一充足的预算为高纯工艺系统设备分条机项目提供了充足的资源，确保高纯工艺系统设备分条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高纯工艺系统设备分条机项目风险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可能面临的风险包括市场接受度低、技术难题、竞争激烈等。高纯工艺系统设备分条机项目团队已经制定了相应的风险应对计划，通过前瞻性的风险管理，确保高纯工艺系统设备分条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高纯工艺系统设备分条机项目团队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汇聚了一支经验丰富、多领域专业素养的核心团队，确保高纯工艺系统设备分条机项目在各个方面都能拥有高水平的执行力。团队的协同作战是高纯工艺系统设备分条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高纯工艺系统设备分条机项目背景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高纯工艺系统设备分条机项目的背景根植于市场对更高效、创新产品的渴望，同时也受到科技发展对行业格局的深刻改变的影响。这为高纯工艺系统设备分条机项目提供了广阔的发展空间和市场需求。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高纯工艺系统设备分条机项目现状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截至目前，高纯工艺系统设备分条机项目已完成市场调研和技术验证，取得了初步的成功。这为高纯工艺系统设备分条机项目在未来的发展奠定了坚实的基础，为更远大的目标打下了坚实的基石。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735"/>
      <w:r>
        <w:rPr>
          <w:rFonts w:ascii="仿宋" w:eastAsia="仿宋" w:hAnsi="仿宋" w:cs="仿宋" w:hint="eastAsia"/>
          <w:sz w:val="28"/>
          <w:lang w:eastAsia="zh-CN"/>
        </w:rPr>
        <w:t>(二)、高纯工艺系统设备分条机项目目标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工艺系统设备分条机项目首要业务目标是在市场中占据有利地位，实现产品/服务的成功推广和销售。通过不断提升产品质量、创新性，高纯工艺系统设备分条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在科技迅速发展的时代，高纯工艺系统设备分条机项目着眼于技术创新。通过持续的研发和技术升级，高纯工艺系统设备分条机项目旨在推出更具创新性的产品或服务，以满足市场对新鲜、先进解决方案的需求。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工艺系统设备分条机项目设定了客户满意度目标。通过提供卓越的产品质量和优质的客户服务，高纯工艺系统设备分条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注重社会责任和可持续发展。通过实施环保、社会责任高纯工艺系统设备分条机项目，高纯工艺系统设备分条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高纯工艺系统设备分条机项目的团队是实现目标的核心驱动力。因此，高纯工艺系统设备分条机项目设定了团队发展目标，包括提升团队成员的专业技能、培养领导力，以及搭建协同高效的团队工作氛围。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577"/>
      <w:r>
        <w:rPr>
          <w:rFonts w:ascii="仿宋" w:eastAsia="仿宋" w:hAnsi="仿宋" w:cs="仿宋" w:hint="eastAsia"/>
          <w:sz w:val="28"/>
          <w:lang w:eastAsia="zh-CN"/>
        </w:rPr>
        <w:t>(三)、高纯工艺系统设备分条机项目提出的理由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高纯工艺系统设备分条机项目提出的理由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提出源于对市场机遇的深刻洞察。当前市场中存在的需求缺口和行业发展趋势表明，有巨大的商业机会等待被开发。通过准确捕捉市场机遇，高纯工艺系统设备分条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理念基于对技术创新的信仰。通过持续的研发和技术投入，高纯工艺系统设备分条机项目有望推出更具创新性的产品或服务。在科技飞速发展的当下，高纯工艺系统设备分条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提出是为了增强企业的行业竞争力。通过提升产品或服务的质量和独特性，高纯工艺系统设备分条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响应了消费者需求的变化。随着社会和科技的不断发展，消费者对产品和服务的需求也在发生变化。通过深入了解并及时回应消费者的新需求，高纯工艺系统设备分条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提出是企业战略发展规划的一部分。在面对日益激烈的市场竞争和不断变化的商业环境中，高纯工艺系统设备分条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提出不仅仅是基于商业考量，还注重社会责任。通过推出环保、社会责任等方面的高纯工艺系统设备分条机项目，高纯工艺系统设备分条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提出反映了对利益相关者期望的关注。包括客户、员工、投资者等利益相关者在企业发展中都有着各自的期望，高纯工艺系统设备分条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93"/>
      <w:r>
        <w:rPr>
          <w:rFonts w:ascii="仿宋" w:eastAsia="仿宋" w:hAnsi="仿宋" w:cs="仿宋" w:hint="eastAsia"/>
          <w:sz w:val="28"/>
          <w:lang w:eastAsia="zh-CN"/>
        </w:rPr>
        <w:t>(四)、高纯工艺系统设备分条机项目意义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在实施高纯工艺系统设备分条机项目的过程中，我们不仅仅是在追逐商业成功，更是为企业和社会的多个层面创造了深远的意义。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首要意义在于提升企业的市场竞争力。通过持续的创新和对产品质量的高标准要求，高纯工艺系统设备分条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纯工艺系统设备分条机项目的推进将促使行业技术水平的提升。通过引入先进技术和创新性解决方案，高纯工艺系统设备分条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纯工艺系统设备分条机项目不仅创造了大量就业机会，提高了就业水平，还注重社会责任和环保。通过参与社会公益事业和推动环保高纯工艺系统设备分条机项目，高纯工艺系统设备分条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综合而言，高纯工艺系统设备分条机项目意义重大，不仅推动了企业的发展，也为行业和社会的进步贡献了积极力量。这是一个全面而深刻的影响，将在未来产生可持续的正面效应。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188"/>
      <w:r>
        <w:rPr>
          <w:rFonts w:ascii="仿宋" w:eastAsia="仿宋" w:hAnsi="仿宋" w:cs="仿宋" w:hint="eastAsia"/>
          <w:sz w:val="28"/>
          <w:lang w:eastAsia="zh-CN"/>
        </w:rPr>
        <w:t>(五)、高纯工艺系统设备分条机项目背景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在当今迅猛发展的商业环境中，高纯工艺系统设备分条机项目的动因根植于对多方面因素的审慎考量。这个高纯工艺系统设备分条机项目的提出并非孤立的决策，而是对企业所处背景深入思考的产物。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纯工艺系统设备分条机项目背后的首要原因。科技的迅速发展和全球市场的快速变化使得企业必须灵活应对。高纯工艺系统设备分条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纯工艺系统设备分条机项目背景中不可忽视的一环。企业需要在激烈竞争中脱颖而出，为此，高纯工艺系统设备分条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技术的迅速发展为企业带来了机遇与挑战。作为高纯工艺系统设备分条机项目启动的背景之一，对新兴技术的应用将有助于提升企业的技术水平，使其在不断演进的商业环境中保持竞争优势。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纯工艺系统设备分条机项目充分融入了社会责任的理念，通过可持续经营和社会公益高纯工艺系统设备分条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130"/>
      <w:r>
        <w:rPr>
          <w:rFonts w:ascii="仿宋" w:eastAsia="仿宋" w:hAnsi="仿宋" w:cs="仿宋" w:hint="eastAsia"/>
          <w:sz w:val="28"/>
          <w:lang w:eastAsia="zh-CN"/>
        </w:rPr>
        <w:t>二、高纯工艺系统设备分条机项目土建工程</w:t>
      </w:r>
      <w:bookmarkEnd w:id="8"/>
    </w:p>
    <w:p>
      <w:pPr>
        <w:pStyle w:val="Heading2"/>
        <w:rPr>
          <w:rFonts w:ascii="仿宋" w:eastAsia="仿宋" w:hAnsi="仿宋" w:cs="仿宋" w:hint="eastAsia"/>
          <w:lang w:eastAsia="zh-CN"/>
        </w:rPr>
      </w:pPr>
      <w:bookmarkStart w:id="9" w:name="_Toc3100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在高纯工艺系统设备分条机项目的建筑工程设计中，我们将秉承一系列重要的设计原则，以确保高纯工艺系统设备分条机项目建筑在功能、美观、可持续性等方面达到最佳效果。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首要原则是确保建筑的功能性得到最大化的发挥。我们将充分理解高纯工艺系统设备分条机项目的实际需求，合理布局各个功能区域，保证建筑在满足业务需求的同时，提供高效的工作环境。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在建筑设计中，我们将综合考虑建设和运营成本。通过精细的经济效益分析，确保设计方案在高效利用资源的同时，对高纯工艺系统设备分条机项目的长期盈利能力有积极的贡献。</w:t>
      </w:r>
    </w:p>
    <w:p>
      <w:pPr>
        <w:pStyle w:val="Heading2"/>
        <w:ind w:firstLine="560" w:firstLineChars="200"/>
        <w:rPr>
          <w:rFonts w:ascii="仿宋" w:eastAsia="仿宋" w:hAnsi="仿宋" w:cs="仿宋" w:hint="eastAsia"/>
          <w:sz w:val="28"/>
          <w:lang w:eastAsia="zh-CN"/>
        </w:rPr>
      </w:pPr>
      <w:bookmarkStart w:id="10" w:name="_Toc786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项目的土建工程设计中，我们将精准设定设计年限，结合高纯工艺系统设备分条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工艺系统设备分条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39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纯工艺系统设备分条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工艺系统设备分条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工艺系统设备分条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153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本期工程高纯工艺系统设备分条机项目预计总建筑面积XXX平方米，其中：计容建筑面积XXX平方米，计划建筑工程投资XX万元，占高纯工艺系统设备分条机项目总投资的XX%。</w:t>
      </w:r>
    </w:p>
    <w:p>
      <w:pPr>
        <w:pStyle w:val="Heading1"/>
        <w:ind w:firstLine="560" w:firstLineChars="200"/>
        <w:rPr>
          <w:rFonts w:ascii="仿宋" w:eastAsia="仿宋" w:hAnsi="仿宋" w:cs="仿宋" w:hint="eastAsia"/>
          <w:sz w:val="28"/>
          <w:lang w:eastAsia="zh-CN"/>
        </w:rPr>
      </w:pPr>
      <w:bookmarkStart w:id="13" w:name="_Toc12446"/>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9911"/>
      <w:r>
        <w:rPr>
          <w:rFonts w:ascii="仿宋" w:eastAsia="仿宋" w:hAnsi="仿宋" w:cs="仿宋" w:hint="eastAsia"/>
          <w:lang w:eastAsia="zh-CN"/>
        </w:rPr>
        <w:t>(一)、高纯工艺系统设备分条机行业分析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行业一直以来都是市场的关注焦点。行业内的发展趋势、竞争态势以及潜在机会都对高纯工艺系统设备分条机项目的推进产生深远的影响。通过深入研究行业的整体概貌，我们将更好地理解行业的核心特征，为高纯工艺系统设备分条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工艺系统设备分条机行业，技术一直是推动创新和发展的关键因素。我们将对当前技术趋势进行详尽分析，包括但不限于人工智能、大数据应用、先进制造技术等。这有助于高纯工艺系统设备分条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行业内的竞争格局是高纯工艺系统设备分条机项目成功的基础。我们将对主要竞争对手进行深入研究，包括其市场份额、产品特点、市场定位等。通过全面了解竞争对手的优势和劣势，高纯工艺系统设备分条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43"/>
      <w:r>
        <w:rPr>
          <w:rFonts w:ascii="仿宋" w:eastAsia="仿宋" w:hAnsi="仿宋" w:cs="仿宋" w:hint="eastAsia"/>
          <w:sz w:val="28"/>
          <w:lang w:eastAsia="zh-CN"/>
        </w:rPr>
        <w:t>(二)、高纯工艺系统设备分条机市场分析预测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工艺系统设备分条机市场未来的增长趋势。这包括市场的整体规模、各细分领域的发展趋势等。高纯工艺系统设备分条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工艺系统设备分条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工艺系统设备分条机项目实施过程中需要充分考虑的因素。我们将对市场风险进行全面评估，包括但不限于政策法规风险、市场竞争风险、技术变革风险等。通过对潜在风险的深入分析，高纯工艺系统设备分条机项目可以制定相应的风险缓解策略，降低不确定性对高纯工艺系统设备分条机项目的影响。</w:t>
      </w:r>
    </w:p>
    <w:p>
      <w:pPr>
        <w:pStyle w:val="Heading1"/>
        <w:ind w:firstLine="560" w:firstLineChars="200"/>
        <w:rPr>
          <w:rFonts w:ascii="仿宋" w:eastAsia="仿宋" w:hAnsi="仿宋" w:cs="仿宋" w:hint="eastAsia"/>
          <w:sz w:val="28"/>
          <w:lang w:eastAsia="zh-CN"/>
        </w:rPr>
      </w:pPr>
      <w:bookmarkStart w:id="16" w:name="_Toc1528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234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工艺系统设备分条机项目的技术管理特点体现在其创新导向。通过引入最先进的技术趋势和解决方案，高纯工艺系统设备分条机项目致力于提升科技含量、提高质量和效率水平。这意味着我们将采用最新的工具和方法，确保高纯工艺系统设备分条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工艺系统设备分条机项目技术管理的显著特征。通过整合不同领域的技术资源，我们实现了跨学科的协同工作。这有助于优化技术架构，提高整体效能。此外，整合性策略还促进了不同技术团队之间的紧密沟通和高效合作，确保高纯工艺系统设备分条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工艺系统设备分条机项目所采用的技术。通过不断优化技术方案，高纯工艺系统设备分条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纯工艺系统设备分条机项目团队将在高纯工艺系统设备分条机项目初期识别可能的技术风险，并采取相应的预防和应对措施。通过建立健全的风险评估机制，高纯工艺系统设备分条机项目能够在实施过程中及时发现并解决潜在的技术问题，保障高纯工艺系统设备分条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https://d.book118.com/748075020052006031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高纯工艺系统设备分条机项目规划设计纲要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029C6"/>
    <w:rsid w:val="08E029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8075020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2024-01-25T12:38:00Z</dcterms:created>
  <dcterms:modified xsi:type="dcterms:W3CDTF">2024-01-25T12:39:16Z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352F4DD8FE5C45D882BD1FB1AF29F574_11</vt:lpwstr>
  </property>
  <property fmtid="{D5CDD505-2E9C-101B-9397-08002B2CF9AE}" pid="3" name="KSOProductBuildVer">
    <vt:lpwstr>2052-12.1.0.16120</vt:lpwstr>
  </property>
</Properties>
</file>