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家用电力器具专用配件项目建设方案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08" w:history="1">
        <w:r>
          <w:rPr>
            <w:rFonts w:ascii="仿宋" w:eastAsia="仿宋" w:hAnsi="仿宋" w:cs="仿宋" w:hint="eastAsia"/>
            <w:lang w:eastAsia="zh-CN"/>
          </w:rPr>
          <w:t>概论</w:t>
        </w:r>
        <w:r>
          <w:tab/>
        </w:r>
        <w:r>
          <w:fldChar w:fldCharType="begin"/>
        </w:r>
        <w:r>
          <w:instrText xml:space="preserve"> PAGEREF _Toc32408 \h </w:instrText>
        </w:r>
        <w:r>
          <w:fldChar w:fldCharType="separate"/>
        </w:r>
        <w:r>
          <w:t>3</w:t>
        </w:r>
        <w:r>
          <w:fldChar w:fldCharType="end"/>
        </w:r>
      </w:hyperlink>
    </w:p>
    <w:p>
      <w:pPr>
        <w:pStyle w:val="TOC1"/>
        <w:tabs>
          <w:tab w:val="right" w:leader="dot" w:pos="8306"/>
        </w:tabs>
      </w:pPr>
      <w:hyperlink w:anchor="_Toc12396" w:history="1">
        <w:r>
          <w:rPr>
            <w:rFonts w:ascii="仿宋" w:eastAsia="仿宋" w:hAnsi="仿宋" w:cs="仿宋" w:hint="eastAsia"/>
            <w:lang w:eastAsia="zh-CN"/>
          </w:rPr>
          <w:t>一、社会影响分析</w:t>
        </w:r>
        <w:r>
          <w:tab/>
        </w:r>
        <w:r>
          <w:fldChar w:fldCharType="begin"/>
        </w:r>
        <w:r>
          <w:instrText xml:space="preserve"> PAGEREF _Toc12396 \h </w:instrText>
        </w:r>
        <w:r>
          <w:fldChar w:fldCharType="separate"/>
        </w:r>
        <w:r>
          <w:t>3</w:t>
        </w:r>
        <w:r>
          <w:fldChar w:fldCharType="end"/>
        </w:r>
      </w:hyperlink>
    </w:p>
    <w:p>
      <w:pPr>
        <w:pStyle w:val="TOC2"/>
        <w:tabs>
          <w:tab w:val="right" w:leader="dot" w:pos="8306"/>
        </w:tabs>
      </w:pPr>
      <w:hyperlink w:anchor="_Toc6678" w:history="1">
        <w:r>
          <w:rPr>
            <w:rFonts w:ascii="仿宋" w:eastAsia="仿宋" w:hAnsi="仿宋" w:cs="仿宋" w:hint="eastAsia"/>
            <w:lang w:eastAsia="zh-CN"/>
          </w:rPr>
          <w:t>(一)、社会影响效果分析</w:t>
        </w:r>
        <w:r>
          <w:tab/>
        </w:r>
        <w:r>
          <w:fldChar w:fldCharType="begin"/>
        </w:r>
        <w:r>
          <w:instrText xml:space="preserve"> PAGEREF _Toc6678 \h </w:instrText>
        </w:r>
        <w:r>
          <w:fldChar w:fldCharType="separate"/>
        </w:r>
        <w:r>
          <w:t>3</w:t>
        </w:r>
        <w:r>
          <w:fldChar w:fldCharType="end"/>
        </w:r>
      </w:hyperlink>
    </w:p>
    <w:p>
      <w:pPr>
        <w:pStyle w:val="TOC2"/>
        <w:tabs>
          <w:tab w:val="right" w:leader="dot" w:pos="8306"/>
        </w:tabs>
      </w:pPr>
      <w:hyperlink w:anchor="_Toc17941" w:history="1">
        <w:r>
          <w:rPr>
            <w:rFonts w:ascii="仿宋" w:eastAsia="仿宋" w:hAnsi="仿宋" w:cs="仿宋" w:hint="eastAsia"/>
            <w:lang w:eastAsia="zh-CN"/>
          </w:rPr>
          <w:t>(二)、社会适应性分析</w:t>
        </w:r>
        <w:r>
          <w:tab/>
        </w:r>
        <w:r>
          <w:fldChar w:fldCharType="begin"/>
        </w:r>
        <w:r>
          <w:instrText xml:space="preserve"> PAGEREF _Toc17941 \h </w:instrText>
        </w:r>
        <w:r>
          <w:fldChar w:fldCharType="separate"/>
        </w:r>
        <w:r>
          <w:t>6</w:t>
        </w:r>
        <w:r>
          <w:fldChar w:fldCharType="end"/>
        </w:r>
      </w:hyperlink>
    </w:p>
    <w:p>
      <w:pPr>
        <w:pStyle w:val="TOC2"/>
        <w:tabs>
          <w:tab w:val="right" w:leader="dot" w:pos="8306"/>
        </w:tabs>
      </w:pPr>
      <w:hyperlink w:anchor="_Toc5076" w:history="1">
        <w:r>
          <w:rPr>
            <w:rFonts w:ascii="仿宋" w:eastAsia="仿宋" w:hAnsi="仿宋" w:cs="仿宋" w:hint="eastAsia"/>
            <w:lang w:eastAsia="zh-CN"/>
          </w:rPr>
          <w:t>(三)、社会风险及对策分析</w:t>
        </w:r>
        <w:r>
          <w:tab/>
        </w:r>
        <w:r>
          <w:fldChar w:fldCharType="begin"/>
        </w:r>
        <w:r>
          <w:instrText xml:space="preserve"> PAGEREF _Toc5076 \h </w:instrText>
        </w:r>
        <w:r>
          <w:fldChar w:fldCharType="separate"/>
        </w:r>
        <w:r>
          <w:t>7</w:t>
        </w:r>
        <w:r>
          <w:fldChar w:fldCharType="end"/>
        </w:r>
      </w:hyperlink>
    </w:p>
    <w:p>
      <w:pPr>
        <w:pStyle w:val="TOC1"/>
        <w:tabs>
          <w:tab w:val="right" w:leader="dot" w:pos="8306"/>
        </w:tabs>
      </w:pPr>
      <w:hyperlink w:anchor="_Toc20301" w:history="1">
        <w:r>
          <w:rPr>
            <w:rFonts w:ascii="仿宋" w:eastAsia="仿宋" w:hAnsi="仿宋" w:cs="仿宋" w:hint="eastAsia"/>
            <w:lang w:eastAsia="zh-CN"/>
          </w:rPr>
          <w:t>二、背景、必要性分析</w:t>
        </w:r>
        <w:r>
          <w:tab/>
        </w:r>
        <w:r>
          <w:fldChar w:fldCharType="begin"/>
        </w:r>
        <w:r>
          <w:instrText xml:space="preserve"> PAGEREF _Toc20301 \h </w:instrText>
        </w:r>
        <w:r>
          <w:fldChar w:fldCharType="separate"/>
        </w:r>
        <w:r>
          <w:t>10</w:t>
        </w:r>
        <w:r>
          <w:fldChar w:fldCharType="end"/>
        </w:r>
      </w:hyperlink>
    </w:p>
    <w:p>
      <w:pPr>
        <w:pStyle w:val="TOC2"/>
        <w:tabs>
          <w:tab w:val="right" w:leader="dot" w:pos="8306"/>
        </w:tabs>
      </w:pPr>
      <w:hyperlink w:anchor="_Toc8430" w:history="1">
        <w:r>
          <w:rPr>
            <w:rFonts w:ascii="仿宋" w:eastAsia="仿宋" w:hAnsi="仿宋" w:cs="仿宋" w:hint="eastAsia"/>
            <w:lang w:eastAsia="zh-CN"/>
          </w:rPr>
          <w:t>(一)、项目建设背景</w:t>
        </w:r>
        <w:r>
          <w:tab/>
        </w:r>
        <w:r>
          <w:fldChar w:fldCharType="begin"/>
        </w:r>
        <w:r>
          <w:instrText xml:space="preserve"> PAGEREF _Toc8430 \h </w:instrText>
        </w:r>
        <w:r>
          <w:fldChar w:fldCharType="separate"/>
        </w:r>
        <w:r>
          <w:t>10</w:t>
        </w:r>
        <w:r>
          <w:fldChar w:fldCharType="end"/>
        </w:r>
      </w:hyperlink>
    </w:p>
    <w:p>
      <w:pPr>
        <w:pStyle w:val="TOC2"/>
        <w:tabs>
          <w:tab w:val="right" w:leader="dot" w:pos="8306"/>
        </w:tabs>
      </w:pPr>
      <w:hyperlink w:anchor="_Toc2393" w:history="1">
        <w:r>
          <w:rPr>
            <w:rFonts w:ascii="仿宋" w:eastAsia="仿宋" w:hAnsi="仿宋" w:cs="仿宋" w:hint="eastAsia"/>
            <w:lang w:eastAsia="zh-CN"/>
          </w:rPr>
          <w:t>(二)、必要性分析</w:t>
        </w:r>
        <w:r>
          <w:tab/>
        </w:r>
        <w:r>
          <w:fldChar w:fldCharType="begin"/>
        </w:r>
        <w:r>
          <w:instrText xml:space="preserve"> PAGEREF _Toc2393 \h </w:instrText>
        </w:r>
        <w:r>
          <w:fldChar w:fldCharType="separate"/>
        </w:r>
        <w:r>
          <w:t>11</w:t>
        </w:r>
        <w:r>
          <w:fldChar w:fldCharType="end"/>
        </w:r>
      </w:hyperlink>
    </w:p>
    <w:p>
      <w:pPr>
        <w:pStyle w:val="TOC2"/>
        <w:tabs>
          <w:tab w:val="right" w:leader="dot" w:pos="8306"/>
        </w:tabs>
      </w:pPr>
      <w:hyperlink w:anchor="_Toc15329" w:history="1">
        <w:r>
          <w:rPr>
            <w:rFonts w:ascii="仿宋" w:eastAsia="仿宋" w:hAnsi="仿宋" w:cs="仿宋" w:hint="eastAsia"/>
            <w:lang w:eastAsia="zh-CN"/>
          </w:rPr>
          <w:t>(三)、项目建设有利条件</w:t>
        </w:r>
        <w:r>
          <w:tab/>
        </w:r>
        <w:r>
          <w:fldChar w:fldCharType="begin"/>
        </w:r>
        <w:r>
          <w:instrText xml:space="preserve"> PAGEREF _Toc15329 \h </w:instrText>
        </w:r>
        <w:r>
          <w:fldChar w:fldCharType="separate"/>
        </w:r>
        <w:r>
          <w:t>13</w:t>
        </w:r>
        <w:r>
          <w:fldChar w:fldCharType="end"/>
        </w:r>
      </w:hyperlink>
    </w:p>
    <w:p>
      <w:pPr>
        <w:pStyle w:val="TOC1"/>
        <w:tabs>
          <w:tab w:val="right" w:leader="dot" w:pos="8306"/>
        </w:tabs>
      </w:pPr>
      <w:hyperlink w:anchor="_Toc5601" w:history="1">
        <w:r>
          <w:rPr>
            <w:rFonts w:ascii="仿宋" w:eastAsia="仿宋" w:hAnsi="仿宋" w:cs="仿宋" w:hint="eastAsia"/>
            <w:lang w:eastAsia="zh-CN"/>
          </w:rPr>
          <w:t>三、经济影响分析</w:t>
        </w:r>
        <w:r>
          <w:tab/>
        </w:r>
        <w:r>
          <w:fldChar w:fldCharType="begin"/>
        </w:r>
        <w:r>
          <w:instrText xml:space="preserve"> PAGEREF _Toc5601 \h </w:instrText>
        </w:r>
        <w:r>
          <w:fldChar w:fldCharType="separate"/>
        </w:r>
        <w:r>
          <w:t>15</w:t>
        </w:r>
        <w:r>
          <w:fldChar w:fldCharType="end"/>
        </w:r>
      </w:hyperlink>
    </w:p>
    <w:p>
      <w:pPr>
        <w:pStyle w:val="TOC2"/>
        <w:tabs>
          <w:tab w:val="right" w:leader="dot" w:pos="8306"/>
        </w:tabs>
      </w:pPr>
      <w:hyperlink w:anchor="_Toc21581" w:history="1">
        <w:r>
          <w:rPr>
            <w:rFonts w:ascii="仿宋" w:eastAsia="仿宋" w:hAnsi="仿宋" w:cs="仿宋" w:hint="eastAsia"/>
            <w:lang w:eastAsia="zh-CN"/>
          </w:rPr>
          <w:t>(一)、经济费用效益或费用效果分析</w:t>
        </w:r>
        <w:r>
          <w:tab/>
        </w:r>
        <w:r>
          <w:fldChar w:fldCharType="begin"/>
        </w:r>
        <w:r>
          <w:instrText xml:space="preserve"> PAGEREF _Toc21581 \h </w:instrText>
        </w:r>
        <w:r>
          <w:fldChar w:fldCharType="separate"/>
        </w:r>
        <w:r>
          <w:t>15</w:t>
        </w:r>
        <w:r>
          <w:fldChar w:fldCharType="end"/>
        </w:r>
      </w:hyperlink>
    </w:p>
    <w:p>
      <w:pPr>
        <w:pStyle w:val="TOC2"/>
        <w:tabs>
          <w:tab w:val="right" w:leader="dot" w:pos="8306"/>
        </w:tabs>
      </w:pPr>
      <w:hyperlink w:anchor="_Toc4148" w:history="1">
        <w:r>
          <w:rPr>
            <w:rFonts w:ascii="仿宋" w:eastAsia="仿宋" w:hAnsi="仿宋" w:cs="仿宋" w:hint="eastAsia"/>
            <w:lang w:eastAsia="zh-CN"/>
          </w:rPr>
          <w:t>(二)、行业影响分析</w:t>
        </w:r>
        <w:r>
          <w:tab/>
        </w:r>
        <w:r>
          <w:fldChar w:fldCharType="begin"/>
        </w:r>
        <w:r>
          <w:instrText xml:space="preserve"> PAGEREF _Toc4148 \h </w:instrText>
        </w:r>
        <w:r>
          <w:fldChar w:fldCharType="separate"/>
        </w:r>
        <w:r>
          <w:t>17</w:t>
        </w:r>
        <w:r>
          <w:fldChar w:fldCharType="end"/>
        </w:r>
      </w:hyperlink>
    </w:p>
    <w:p>
      <w:pPr>
        <w:pStyle w:val="TOC2"/>
        <w:tabs>
          <w:tab w:val="right" w:leader="dot" w:pos="8306"/>
        </w:tabs>
      </w:pPr>
      <w:hyperlink w:anchor="_Toc8623" w:history="1">
        <w:r>
          <w:rPr>
            <w:rFonts w:ascii="仿宋" w:eastAsia="仿宋" w:hAnsi="仿宋" w:cs="仿宋" w:hint="eastAsia"/>
            <w:lang w:eastAsia="zh-CN"/>
          </w:rPr>
          <w:t>(三)、区域经济影响分析</w:t>
        </w:r>
        <w:r>
          <w:tab/>
        </w:r>
        <w:r>
          <w:fldChar w:fldCharType="begin"/>
        </w:r>
        <w:r>
          <w:instrText xml:space="preserve"> PAGEREF _Toc8623 \h </w:instrText>
        </w:r>
        <w:r>
          <w:fldChar w:fldCharType="separate"/>
        </w:r>
        <w:r>
          <w:t>19</w:t>
        </w:r>
        <w:r>
          <w:fldChar w:fldCharType="end"/>
        </w:r>
      </w:hyperlink>
    </w:p>
    <w:p>
      <w:pPr>
        <w:pStyle w:val="TOC2"/>
        <w:tabs>
          <w:tab w:val="right" w:leader="dot" w:pos="8306"/>
        </w:tabs>
      </w:pPr>
      <w:hyperlink w:anchor="_Toc23967" w:history="1">
        <w:r>
          <w:rPr>
            <w:rFonts w:ascii="仿宋" w:eastAsia="仿宋" w:hAnsi="仿宋" w:cs="仿宋" w:hint="eastAsia"/>
            <w:lang w:eastAsia="zh-CN"/>
          </w:rPr>
          <w:t>(四)、宏观经济影响分析</w:t>
        </w:r>
        <w:r>
          <w:tab/>
        </w:r>
        <w:r>
          <w:fldChar w:fldCharType="begin"/>
        </w:r>
        <w:r>
          <w:instrText xml:space="preserve"> PAGEREF _Toc23967 \h </w:instrText>
        </w:r>
        <w:r>
          <w:fldChar w:fldCharType="separate"/>
        </w:r>
        <w:r>
          <w:t>20</w:t>
        </w:r>
        <w:r>
          <w:fldChar w:fldCharType="end"/>
        </w:r>
      </w:hyperlink>
    </w:p>
    <w:p>
      <w:pPr>
        <w:pStyle w:val="TOC1"/>
        <w:tabs>
          <w:tab w:val="right" w:leader="dot" w:pos="8306"/>
        </w:tabs>
      </w:pPr>
      <w:hyperlink w:anchor="_Toc22743" w:history="1">
        <w:r>
          <w:rPr>
            <w:rFonts w:ascii="仿宋" w:eastAsia="仿宋" w:hAnsi="仿宋" w:cs="仿宋" w:hint="eastAsia"/>
            <w:lang w:eastAsia="zh-CN"/>
          </w:rPr>
          <w:t>四、资源开发及综合利用分析</w:t>
        </w:r>
        <w:r>
          <w:tab/>
        </w:r>
        <w:r>
          <w:fldChar w:fldCharType="begin"/>
        </w:r>
        <w:r>
          <w:instrText xml:space="preserve"> PAGEREF _Toc22743 \h </w:instrText>
        </w:r>
        <w:r>
          <w:fldChar w:fldCharType="separate"/>
        </w:r>
        <w:r>
          <w:t>21</w:t>
        </w:r>
        <w:r>
          <w:fldChar w:fldCharType="end"/>
        </w:r>
      </w:hyperlink>
    </w:p>
    <w:p>
      <w:pPr>
        <w:pStyle w:val="TOC2"/>
        <w:tabs>
          <w:tab w:val="right" w:leader="dot" w:pos="8306"/>
        </w:tabs>
      </w:pPr>
      <w:hyperlink w:anchor="_Toc6533" w:history="1">
        <w:r>
          <w:rPr>
            <w:rFonts w:ascii="仿宋" w:eastAsia="仿宋" w:hAnsi="仿宋" w:cs="仿宋" w:hint="eastAsia"/>
            <w:lang w:eastAsia="zh-CN"/>
          </w:rPr>
          <w:t>(一)、资源开发方案</w:t>
        </w:r>
        <w:r>
          <w:tab/>
        </w:r>
        <w:r>
          <w:fldChar w:fldCharType="begin"/>
        </w:r>
        <w:r>
          <w:instrText xml:space="preserve"> PAGEREF _Toc6533 \h </w:instrText>
        </w:r>
        <w:r>
          <w:fldChar w:fldCharType="separate"/>
        </w:r>
        <w:r>
          <w:t>21</w:t>
        </w:r>
        <w:r>
          <w:fldChar w:fldCharType="end"/>
        </w:r>
      </w:hyperlink>
    </w:p>
    <w:p>
      <w:pPr>
        <w:pStyle w:val="TOC2"/>
        <w:tabs>
          <w:tab w:val="right" w:leader="dot" w:pos="8306"/>
        </w:tabs>
      </w:pPr>
      <w:hyperlink w:anchor="_Toc16939" w:history="1">
        <w:r>
          <w:rPr>
            <w:rFonts w:ascii="仿宋" w:eastAsia="仿宋" w:hAnsi="仿宋" w:cs="仿宋" w:hint="eastAsia"/>
            <w:lang w:eastAsia="zh-CN"/>
          </w:rPr>
          <w:t>(二)、资源利用方案</w:t>
        </w:r>
        <w:r>
          <w:tab/>
        </w:r>
        <w:r>
          <w:fldChar w:fldCharType="begin"/>
        </w:r>
        <w:r>
          <w:instrText xml:space="preserve"> PAGEREF _Toc16939 \h </w:instrText>
        </w:r>
        <w:r>
          <w:fldChar w:fldCharType="separate"/>
        </w:r>
        <w:r>
          <w:t>22</w:t>
        </w:r>
        <w:r>
          <w:fldChar w:fldCharType="end"/>
        </w:r>
      </w:hyperlink>
    </w:p>
    <w:p>
      <w:pPr>
        <w:pStyle w:val="TOC2"/>
        <w:tabs>
          <w:tab w:val="right" w:leader="dot" w:pos="8306"/>
        </w:tabs>
      </w:pPr>
      <w:hyperlink w:anchor="_Toc17171" w:history="1">
        <w:r>
          <w:rPr>
            <w:rFonts w:ascii="仿宋" w:eastAsia="仿宋" w:hAnsi="仿宋" w:cs="仿宋" w:hint="eastAsia"/>
            <w:lang w:eastAsia="zh-CN"/>
          </w:rPr>
          <w:t>(三)、资源节约措施</w:t>
        </w:r>
        <w:r>
          <w:tab/>
        </w:r>
        <w:r>
          <w:fldChar w:fldCharType="begin"/>
        </w:r>
        <w:r>
          <w:instrText xml:space="preserve"> PAGEREF _Toc17171 \h </w:instrText>
        </w:r>
        <w:r>
          <w:fldChar w:fldCharType="separate"/>
        </w:r>
        <w:r>
          <w:t>23</w:t>
        </w:r>
        <w:r>
          <w:fldChar w:fldCharType="end"/>
        </w:r>
      </w:hyperlink>
    </w:p>
    <w:p>
      <w:pPr>
        <w:pStyle w:val="TOC1"/>
        <w:tabs>
          <w:tab w:val="right" w:leader="dot" w:pos="8306"/>
        </w:tabs>
      </w:pPr>
      <w:hyperlink w:anchor="_Toc24317" w:history="1">
        <w:r>
          <w:rPr>
            <w:rFonts w:ascii="仿宋" w:eastAsia="仿宋" w:hAnsi="仿宋" w:cs="仿宋" w:hint="eastAsia"/>
            <w:lang w:eastAsia="zh-CN"/>
          </w:rPr>
          <w:t>五、项目监理与质量保证</w:t>
        </w:r>
        <w:r>
          <w:tab/>
        </w:r>
        <w:r>
          <w:fldChar w:fldCharType="begin"/>
        </w:r>
        <w:r>
          <w:instrText xml:space="preserve"> PAGEREF _Toc24317 \h </w:instrText>
        </w:r>
        <w:r>
          <w:fldChar w:fldCharType="separate"/>
        </w:r>
        <w:r>
          <w:t>25</w:t>
        </w:r>
        <w:r>
          <w:fldChar w:fldCharType="end"/>
        </w:r>
      </w:hyperlink>
    </w:p>
    <w:p>
      <w:pPr>
        <w:pStyle w:val="TOC2"/>
        <w:tabs>
          <w:tab w:val="right" w:leader="dot" w:pos="8306"/>
        </w:tabs>
      </w:pPr>
      <w:hyperlink w:anchor="_Toc16843" w:history="1">
        <w:r>
          <w:rPr>
            <w:rFonts w:ascii="仿宋" w:eastAsia="仿宋" w:hAnsi="仿宋" w:cs="仿宋" w:hint="eastAsia"/>
            <w:lang w:eastAsia="zh-CN"/>
          </w:rPr>
          <w:t>(一)、监理体系构建</w:t>
        </w:r>
        <w:r>
          <w:tab/>
        </w:r>
        <w:r>
          <w:fldChar w:fldCharType="begin"/>
        </w:r>
        <w:r>
          <w:instrText xml:space="preserve"> PAGEREF _Toc16843 \h </w:instrText>
        </w:r>
        <w:r>
          <w:fldChar w:fldCharType="separate"/>
        </w:r>
        <w:r>
          <w:t>25</w:t>
        </w:r>
        <w:r>
          <w:fldChar w:fldCharType="end"/>
        </w:r>
      </w:hyperlink>
    </w:p>
    <w:p>
      <w:pPr>
        <w:pStyle w:val="TOC2"/>
        <w:tabs>
          <w:tab w:val="right" w:leader="dot" w:pos="8306"/>
        </w:tabs>
      </w:pPr>
      <w:hyperlink w:anchor="_Toc32369" w:history="1">
        <w:r>
          <w:rPr>
            <w:rFonts w:ascii="仿宋" w:eastAsia="仿宋" w:hAnsi="仿宋" w:cs="仿宋" w:hint="eastAsia"/>
            <w:lang w:eastAsia="zh-CN"/>
          </w:rPr>
          <w:t>(二)、质量保证体系实施</w:t>
        </w:r>
        <w:r>
          <w:tab/>
        </w:r>
        <w:r>
          <w:fldChar w:fldCharType="begin"/>
        </w:r>
        <w:r>
          <w:instrText xml:space="preserve"> PAGEREF _Toc32369 \h </w:instrText>
        </w:r>
        <w:r>
          <w:fldChar w:fldCharType="separate"/>
        </w:r>
        <w:r>
          <w:t>25</w:t>
        </w:r>
        <w:r>
          <w:fldChar w:fldCharType="end"/>
        </w:r>
      </w:hyperlink>
    </w:p>
    <w:p>
      <w:pPr>
        <w:pStyle w:val="TOC2"/>
        <w:tabs>
          <w:tab w:val="right" w:leader="dot" w:pos="8306"/>
        </w:tabs>
      </w:pPr>
      <w:hyperlink w:anchor="_Toc16189" w:history="1">
        <w:r>
          <w:rPr>
            <w:rFonts w:ascii="仿宋" w:eastAsia="仿宋" w:hAnsi="仿宋" w:cs="仿宋" w:hint="eastAsia"/>
            <w:lang w:eastAsia="zh-CN"/>
          </w:rPr>
          <w:t>(三)、监理与质量控制流程</w:t>
        </w:r>
        <w:r>
          <w:tab/>
        </w:r>
        <w:r>
          <w:fldChar w:fldCharType="begin"/>
        </w:r>
        <w:r>
          <w:instrText xml:space="preserve"> PAGEREF _Toc16189 \h </w:instrText>
        </w:r>
        <w:r>
          <w:fldChar w:fldCharType="separate"/>
        </w:r>
        <w:r>
          <w:t>26</w:t>
        </w:r>
        <w:r>
          <w:fldChar w:fldCharType="end"/>
        </w:r>
      </w:hyperlink>
    </w:p>
    <w:p>
      <w:pPr>
        <w:pStyle w:val="TOC1"/>
        <w:tabs>
          <w:tab w:val="right" w:leader="dot" w:pos="8306"/>
        </w:tabs>
      </w:pPr>
      <w:hyperlink w:anchor="_Toc26321" w:history="1">
        <w:r>
          <w:rPr>
            <w:rFonts w:ascii="仿宋" w:eastAsia="仿宋" w:hAnsi="仿宋" w:cs="仿宋" w:hint="eastAsia"/>
            <w:lang w:eastAsia="zh-CN"/>
          </w:rPr>
          <w:t>六、发展规划、产业政策和行业准入分析</w:t>
        </w:r>
        <w:r>
          <w:tab/>
        </w:r>
        <w:r>
          <w:fldChar w:fldCharType="begin"/>
        </w:r>
        <w:r>
          <w:instrText xml:space="preserve"> PAGEREF _Toc26321 \h </w:instrText>
        </w:r>
        <w:r>
          <w:fldChar w:fldCharType="separate"/>
        </w:r>
        <w:r>
          <w:t>27</w:t>
        </w:r>
        <w:r>
          <w:fldChar w:fldCharType="end"/>
        </w:r>
      </w:hyperlink>
    </w:p>
    <w:p>
      <w:pPr>
        <w:pStyle w:val="TOC2"/>
        <w:tabs>
          <w:tab w:val="right" w:leader="dot" w:pos="8306"/>
        </w:tabs>
      </w:pPr>
      <w:hyperlink w:anchor="_Toc1952" w:history="1">
        <w:r>
          <w:rPr>
            <w:rFonts w:ascii="仿宋" w:eastAsia="仿宋" w:hAnsi="仿宋" w:cs="仿宋" w:hint="eastAsia"/>
            <w:lang w:eastAsia="zh-CN"/>
          </w:rPr>
          <w:t>(一)、发展规划分析</w:t>
        </w:r>
        <w:r>
          <w:tab/>
        </w:r>
        <w:r>
          <w:fldChar w:fldCharType="begin"/>
        </w:r>
        <w:r>
          <w:instrText xml:space="preserve"> PAGEREF _Toc1952 \h </w:instrText>
        </w:r>
        <w:r>
          <w:fldChar w:fldCharType="separate"/>
        </w:r>
        <w:r>
          <w:t>27</w:t>
        </w:r>
        <w:r>
          <w:fldChar w:fldCharType="end"/>
        </w:r>
      </w:hyperlink>
    </w:p>
    <w:p>
      <w:pPr>
        <w:pStyle w:val="TOC2"/>
        <w:tabs>
          <w:tab w:val="right" w:leader="dot" w:pos="8306"/>
        </w:tabs>
      </w:pPr>
      <w:hyperlink w:anchor="_Toc7741" w:history="1">
        <w:r>
          <w:rPr>
            <w:rFonts w:ascii="仿宋" w:eastAsia="仿宋" w:hAnsi="仿宋" w:cs="仿宋" w:hint="eastAsia"/>
            <w:lang w:eastAsia="zh-CN"/>
          </w:rPr>
          <w:t>(二)、产业政策分析</w:t>
        </w:r>
        <w:r>
          <w:tab/>
        </w:r>
        <w:r>
          <w:fldChar w:fldCharType="begin"/>
        </w:r>
        <w:r>
          <w:instrText xml:space="preserve"> PAGEREF _Toc7741 \h </w:instrText>
        </w:r>
        <w:r>
          <w:fldChar w:fldCharType="separate"/>
        </w:r>
        <w:r>
          <w:t>28</w:t>
        </w:r>
        <w:r>
          <w:fldChar w:fldCharType="end"/>
        </w:r>
      </w:hyperlink>
    </w:p>
    <w:p>
      <w:pPr>
        <w:pStyle w:val="TOC2"/>
        <w:tabs>
          <w:tab w:val="right" w:leader="dot" w:pos="8306"/>
        </w:tabs>
      </w:pPr>
      <w:hyperlink w:anchor="_Toc28724" w:history="1">
        <w:r>
          <w:rPr>
            <w:rFonts w:ascii="仿宋" w:eastAsia="仿宋" w:hAnsi="仿宋" w:cs="仿宋" w:hint="eastAsia"/>
            <w:lang w:eastAsia="zh-CN"/>
          </w:rPr>
          <w:t>(三)、行业准入分析</w:t>
        </w:r>
        <w:r>
          <w:tab/>
        </w:r>
        <w:r>
          <w:fldChar w:fldCharType="begin"/>
        </w:r>
        <w:r>
          <w:instrText xml:space="preserve"> PAGEREF _Toc28724 \h </w:instrText>
        </w:r>
        <w:r>
          <w:fldChar w:fldCharType="separate"/>
        </w:r>
        <w:r>
          <w:t>30</w:t>
        </w:r>
        <w:r>
          <w:fldChar w:fldCharType="end"/>
        </w:r>
      </w:hyperlink>
    </w:p>
    <w:p>
      <w:pPr>
        <w:pStyle w:val="TOC1"/>
        <w:tabs>
          <w:tab w:val="right" w:leader="dot" w:pos="8306"/>
        </w:tabs>
      </w:pPr>
      <w:hyperlink w:anchor="_Toc30232" w:history="1">
        <w:r>
          <w:rPr>
            <w:rFonts w:ascii="仿宋" w:eastAsia="仿宋" w:hAnsi="仿宋" w:cs="仿宋" w:hint="eastAsia"/>
            <w:lang w:eastAsia="zh-CN"/>
          </w:rPr>
          <w:t>七、客户关系管理与市场拓展</w:t>
        </w:r>
        <w:r>
          <w:tab/>
        </w:r>
        <w:r>
          <w:fldChar w:fldCharType="begin"/>
        </w:r>
        <w:r>
          <w:instrText xml:space="preserve"> PAGEREF _Toc30232 \h </w:instrText>
        </w:r>
        <w:r>
          <w:fldChar w:fldCharType="separate"/>
        </w:r>
        <w:r>
          <w:t>31</w:t>
        </w:r>
        <w:r>
          <w:fldChar w:fldCharType="end"/>
        </w:r>
      </w:hyperlink>
    </w:p>
    <w:p>
      <w:pPr>
        <w:pStyle w:val="TOC2"/>
        <w:tabs>
          <w:tab w:val="right" w:leader="dot" w:pos="8306"/>
        </w:tabs>
      </w:pPr>
      <w:hyperlink w:anchor="_Toc31108" w:history="1">
        <w:r>
          <w:rPr>
            <w:rFonts w:ascii="仿宋" w:eastAsia="仿宋" w:hAnsi="仿宋" w:cs="仿宋" w:hint="eastAsia"/>
            <w:lang w:eastAsia="zh-CN"/>
          </w:rPr>
          <w:t>(一)、客户关系管理策略</w:t>
        </w:r>
        <w:r>
          <w:tab/>
        </w:r>
        <w:r>
          <w:fldChar w:fldCharType="begin"/>
        </w:r>
        <w:r>
          <w:instrText xml:space="preserve"> PAGEREF _Toc31108 \h </w:instrText>
        </w:r>
        <w:r>
          <w:fldChar w:fldCharType="separate"/>
        </w:r>
        <w:r>
          <w:t>31</w:t>
        </w:r>
        <w:r>
          <w:fldChar w:fldCharType="end"/>
        </w:r>
      </w:hyperlink>
    </w:p>
    <w:p>
      <w:pPr>
        <w:pStyle w:val="TOC2"/>
        <w:tabs>
          <w:tab w:val="right" w:leader="dot" w:pos="8306"/>
        </w:tabs>
      </w:pPr>
      <w:hyperlink w:anchor="_Toc22179" w:history="1">
        <w:r>
          <w:rPr>
            <w:rFonts w:ascii="仿宋" w:eastAsia="仿宋" w:hAnsi="仿宋" w:cs="仿宋" w:hint="eastAsia"/>
            <w:lang w:eastAsia="zh-CN"/>
          </w:rPr>
          <w:t>(二)、市场拓展方案</w:t>
        </w:r>
        <w:r>
          <w:tab/>
        </w:r>
        <w:r>
          <w:fldChar w:fldCharType="begin"/>
        </w:r>
        <w:r>
          <w:instrText xml:space="preserve"> PAGEREF _Toc22179 \h </w:instrText>
        </w:r>
        <w:r>
          <w:fldChar w:fldCharType="separate"/>
        </w:r>
        <w:r>
          <w:t>33</w:t>
        </w:r>
        <w:r>
          <w:fldChar w:fldCharType="end"/>
        </w:r>
      </w:hyperlink>
    </w:p>
    <w:p>
      <w:pPr>
        <w:pStyle w:val="TOC1"/>
        <w:tabs>
          <w:tab w:val="right" w:leader="dot" w:pos="8306"/>
        </w:tabs>
      </w:pPr>
      <w:hyperlink w:anchor="_Toc21774" w:history="1">
        <w:r>
          <w:rPr>
            <w:rFonts w:ascii="仿宋" w:eastAsia="仿宋" w:hAnsi="仿宋" w:cs="仿宋" w:hint="eastAsia"/>
            <w:lang w:eastAsia="zh-CN"/>
          </w:rPr>
          <w:t>八、资金管理与财务规划</w:t>
        </w:r>
        <w:r>
          <w:tab/>
        </w:r>
        <w:r>
          <w:fldChar w:fldCharType="begin"/>
        </w:r>
        <w:r>
          <w:instrText xml:space="preserve"> PAGEREF _Toc21774 \h </w:instrText>
        </w:r>
        <w:r>
          <w:fldChar w:fldCharType="separate"/>
        </w:r>
        <w:r>
          <w:t>34</w:t>
        </w:r>
        <w:r>
          <w:fldChar w:fldCharType="end"/>
        </w:r>
      </w:hyperlink>
    </w:p>
    <w:p>
      <w:pPr>
        <w:pStyle w:val="TOC2"/>
        <w:tabs>
          <w:tab w:val="right" w:leader="dot" w:pos="8306"/>
        </w:tabs>
      </w:pPr>
      <w:hyperlink w:anchor="_Toc29857" w:history="1">
        <w:r>
          <w:rPr>
            <w:rFonts w:ascii="仿宋" w:eastAsia="仿宋" w:hAnsi="仿宋" w:cs="仿宋" w:hint="eastAsia"/>
            <w:lang w:eastAsia="zh-CN"/>
          </w:rPr>
          <w:t>(一)、项目资金来源与筹措</w:t>
        </w:r>
        <w:r>
          <w:tab/>
        </w:r>
        <w:r>
          <w:fldChar w:fldCharType="begin"/>
        </w:r>
        <w:r>
          <w:instrText xml:space="preserve"> PAGEREF _Toc29857 \h </w:instrText>
        </w:r>
        <w:r>
          <w:fldChar w:fldCharType="separate"/>
        </w:r>
        <w:r>
          <w:t>34</w:t>
        </w:r>
        <w:r>
          <w:fldChar w:fldCharType="end"/>
        </w:r>
      </w:hyperlink>
    </w:p>
    <w:p>
      <w:pPr>
        <w:pStyle w:val="TOC2"/>
        <w:tabs>
          <w:tab w:val="right" w:leader="dot" w:pos="8306"/>
        </w:tabs>
      </w:pPr>
      <w:hyperlink w:anchor="_Toc28892" w:history="1">
        <w:r>
          <w:rPr>
            <w:rFonts w:ascii="仿宋" w:eastAsia="仿宋" w:hAnsi="仿宋" w:cs="仿宋" w:hint="eastAsia"/>
            <w:lang w:eastAsia="zh-CN"/>
          </w:rPr>
          <w:t>(二)、资金使用与监管</w:t>
        </w:r>
        <w:r>
          <w:tab/>
        </w:r>
        <w:r>
          <w:fldChar w:fldCharType="begin"/>
        </w:r>
        <w:r>
          <w:instrText xml:space="preserve"> PAGEREF _Toc28892 \h </w:instrText>
        </w:r>
        <w:r>
          <w:fldChar w:fldCharType="separate"/>
        </w:r>
        <w:r>
          <w:t>35</w:t>
        </w:r>
        <w:r>
          <w:fldChar w:fldCharType="end"/>
        </w:r>
      </w:hyperlink>
    </w:p>
    <w:p>
      <w:pPr>
        <w:pStyle w:val="TOC2"/>
        <w:tabs>
          <w:tab w:val="right" w:leader="dot" w:pos="8306"/>
        </w:tabs>
      </w:pPr>
      <w:hyperlink w:anchor="_Toc10497" w:history="1">
        <w:r>
          <w:rPr>
            <w:rFonts w:ascii="仿宋" w:eastAsia="仿宋" w:hAnsi="仿宋" w:cs="仿宋" w:hint="eastAsia"/>
            <w:lang w:eastAsia="zh-CN"/>
          </w:rPr>
          <w:t>(三)、财务规划与预测</w:t>
        </w:r>
        <w:r>
          <w:tab/>
        </w:r>
        <w:r>
          <w:fldChar w:fldCharType="begin"/>
        </w:r>
        <w:r>
          <w:instrText xml:space="preserve"> PAGEREF _Toc10497 \h </w:instrText>
        </w:r>
        <w:r>
          <w:fldChar w:fldCharType="separate"/>
        </w:r>
        <w:r>
          <w:t>36</w:t>
        </w:r>
        <w:r>
          <w:fldChar w:fldCharType="end"/>
        </w:r>
      </w:hyperlink>
    </w:p>
    <w:p>
      <w:pPr>
        <w:pStyle w:val="TOC1"/>
        <w:tabs>
          <w:tab w:val="right" w:leader="dot" w:pos="8306"/>
        </w:tabs>
      </w:pPr>
      <w:hyperlink w:anchor="_Toc260" w:history="1">
        <w:r>
          <w:rPr>
            <w:rFonts w:ascii="仿宋" w:eastAsia="仿宋" w:hAnsi="仿宋" w:cs="仿宋" w:hint="eastAsia"/>
            <w:lang w:eastAsia="zh-CN"/>
          </w:rPr>
          <w:t>九、安全与应急管理</w:t>
        </w:r>
        <w:r>
          <w:tab/>
        </w:r>
        <w:r>
          <w:fldChar w:fldCharType="begin"/>
        </w:r>
        <w:r>
          <w:instrText xml:space="preserve"> PAGEREF _Toc260 \h </w:instrText>
        </w:r>
        <w:r>
          <w:fldChar w:fldCharType="separate"/>
        </w:r>
        <w:r>
          <w:t>37</w:t>
        </w:r>
        <w:r>
          <w:fldChar w:fldCharType="end"/>
        </w:r>
      </w:hyperlink>
    </w:p>
    <w:p>
      <w:pPr>
        <w:pStyle w:val="TOC2"/>
        <w:tabs>
          <w:tab w:val="right" w:leader="dot" w:pos="8306"/>
        </w:tabs>
      </w:pPr>
      <w:hyperlink w:anchor="_Toc8918" w:history="1">
        <w:r>
          <w:rPr>
            <w:rFonts w:ascii="仿宋" w:eastAsia="仿宋" w:hAnsi="仿宋" w:cs="仿宋" w:hint="eastAsia"/>
            <w:lang w:eastAsia="zh-CN"/>
          </w:rPr>
          <w:t>(一)、安全生产管理</w:t>
        </w:r>
        <w:r>
          <w:tab/>
        </w:r>
        <w:r>
          <w:fldChar w:fldCharType="begin"/>
        </w:r>
        <w:r>
          <w:instrText xml:space="preserve"> PAGEREF _Toc8918 \h </w:instrText>
        </w:r>
        <w:r>
          <w:fldChar w:fldCharType="separate"/>
        </w:r>
        <w:r>
          <w:t>37</w:t>
        </w:r>
        <w:r>
          <w:fldChar w:fldCharType="end"/>
        </w:r>
      </w:hyperlink>
    </w:p>
    <w:p>
      <w:pPr>
        <w:pStyle w:val="TOC2"/>
        <w:tabs>
          <w:tab w:val="right" w:leader="dot" w:pos="8306"/>
        </w:tabs>
      </w:pPr>
      <w:hyperlink w:anchor="_Toc32314" w:history="1">
        <w:r>
          <w:rPr>
            <w:rFonts w:ascii="仿宋" w:eastAsia="仿宋" w:hAnsi="仿宋" w:cs="仿宋" w:hint="eastAsia"/>
            <w:lang w:eastAsia="zh-CN"/>
          </w:rPr>
          <w:t>(二)、应急预案与响应</w:t>
        </w:r>
        <w:r>
          <w:tab/>
        </w:r>
        <w:r>
          <w:fldChar w:fldCharType="begin"/>
        </w:r>
        <w:r>
          <w:instrText xml:space="preserve"> PAGEREF _Toc32314 \h </w:instrText>
        </w:r>
        <w:r>
          <w:fldChar w:fldCharType="separate"/>
        </w:r>
        <w:r>
          <w:t>39</w:t>
        </w:r>
        <w:r>
          <w:fldChar w:fldCharType="end"/>
        </w:r>
      </w:hyperlink>
    </w:p>
    <w:p>
      <w:pPr>
        <w:pStyle w:val="TOC1"/>
        <w:tabs>
          <w:tab w:val="right" w:leader="dot" w:pos="8306"/>
        </w:tabs>
      </w:pPr>
      <w:hyperlink w:anchor="_Toc11825" w:history="1">
        <w:r>
          <w:rPr>
            <w:rFonts w:ascii="仿宋" w:eastAsia="仿宋" w:hAnsi="仿宋" w:cs="仿宋" w:hint="eastAsia"/>
            <w:lang w:eastAsia="zh-CN"/>
          </w:rPr>
          <w:t>十、项目进度计划</w:t>
        </w:r>
        <w:r>
          <w:tab/>
        </w:r>
        <w:r>
          <w:fldChar w:fldCharType="begin"/>
        </w:r>
        <w:r>
          <w:instrText xml:space="preserve"> PAGEREF _Toc11825 \h </w:instrText>
        </w:r>
        <w:r>
          <w:fldChar w:fldCharType="separate"/>
        </w:r>
        <w:r>
          <w:t>41</w:t>
        </w:r>
        <w:r>
          <w:fldChar w:fldCharType="end"/>
        </w:r>
      </w:hyperlink>
    </w:p>
    <w:p>
      <w:pPr>
        <w:pStyle w:val="TOC2"/>
        <w:tabs>
          <w:tab w:val="right" w:leader="dot" w:pos="8306"/>
        </w:tabs>
      </w:pPr>
      <w:hyperlink w:anchor="_Toc2514" w:history="1">
        <w:r>
          <w:rPr>
            <w:rFonts w:ascii="仿宋" w:eastAsia="仿宋" w:hAnsi="仿宋" w:cs="仿宋" w:hint="eastAsia"/>
            <w:lang w:eastAsia="zh-CN"/>
          </w:rPr>
          <w:t>(一)、建设周期</w:t>
        </w:r>
        <w:r>
          <w:tab/>
        </w:r>
        <w:r>
          <w:fldChar w:fldCharType="begin"/>
        </w:r>
        <w:r>
          <w:instrText xml:space="preserve"> PAGEREF _Toc2514 \h </w:instrText>
        </w:r>
        <w:r>
          <w:fldChar w:fldCharType="separate"/>
        </w:r>
        <w:r>
          <w:t>41</w:t>
        </w:r>
        <w:r>
          <w:fldChar w:fldCharType="end"/>
        </w:r>
      </w:hyperlink>
    </w:p>
    <w:p>
      <w:pPr>
        <w:pStyle w:val="TOC2"/>
        <w:tabs>
          <w:tab w:val="right" w:leader="dot" w:pos="8306"/>
        </w:tabs>
      </w:pPr>
      <w:hyperlink w:anchor="_Toc24209" w:history="1">
        <w:r>
          <w:rPr>
            <w:rFonts w:ascii="仿宋" w:eastAsia="仿宋" w:hAnsi="仿宋" w:cs="仿宋" w:hint="eastAsia"/>
            <w:lang w:eastAsia="zh-CN"/>
          </w:rPr>
          <w:t>(二)、建设进度</w:t>
        </w:r>
        <w:r>
          <w:tab/>
        </w:r>
        <w:r>
          <w:fldChar w:fldCharType="begin"/>
        </w:r>
        <w:r>
          <w:instrText xml:space="preserve"> PAGEREF _Toc24209 \h </w:instrText>
        </w:r>
        <w:r>
          <w:fldChar w:fldCharType="separate"/>
        </w:r>
        <w:r>
          <w:t>41</w:t>
        </w:r>
        <w:r>
          <w:fldChar w:fldCharType="end"/>
        </w:r>
      </w:hyperlink>
    </w:p>
    <w:p>
      <w:pPr>
        <w:pStyle w:val="TOC2"/>
        <w:tabs>
          <w:tab w:val="right" w:leader="dot" w:pos="8306"/>
        </w:tabs>
      </w:pPr>
      <w:hyperlink w:anchor="_Toc27359" w:history="1">
        <w:r>
          <w:rPr>
            <w:rFonts w:ascii="仿宋" w:eastAsia="仿宋" w:hAnsi="仿宋" w:cs="仿宋" w:hint="eastAsia"/>
            <w:lang w:eastAsia="zh-CN"/>
          </w:rPr>
          <w:t>(三)、进度安排注意事项</w:t>
        </w:r>
        <w:r>
          <w:tab/>
        </w:r>
        <w:r>
          <w:fldChar w:fldCharType="begin"/>
        </w:r>
        <w:r>
          <w:instrText xml:space="preserve"> PAGEREF _Toc27359 \h </w:instrText>
        </w:r>
        <w:r>
          <w:fldChar w:fldCharType="separate"/>
        </w:r>
        <w:r>
          <w:t>42</w:t>
        </w:r>
        <w:r>
          <w:fldChar w:fldCharType="end"/>
        </w:r>
      </w:hyperlink>
    </w:p>
    <w:p>
      <w:pPr>
        <w:pStyle w:val="TOC2"/>
        <w:tabs>
          <w:tab w:val="right" w:leader="dot" w:pos="8306"/>
        </w:tabs>
      </w:pPr>
      <w:hyperlink w:anchor="_Toc8707" w:history="1">
        <w:r>
          <w:rPr>
            <w:rFonts w:ascii="仿宋" w:eastAsia="仿宋" w:hAnsi="仿宋" w:cs="仿宋" w:hint="eastAsia"/>
            <w:lang w:eastAsia="zh-CN"/>
          </w:rPr>
          <w:t>(四)、人力资源配置</w:t>
        </w:r>
        <w:r>
          <w:tab/>
        </w:r>
        <w:r>
          <w:fldChar w:fldCharType="begin"/>
        </w:r>
        <w:r>
          <w:instrText xml:space="preserve"> PAGEREF _Toc8707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61" w:history="1">
        <w:r>
          <w:rPr>
            <w:rFonts w:ascii="仿宋" w:eastAsia="仿宋" w:hAnsi="仿宋" w:cs="仿宋" w:hint="eastAsia"/>
            <w:lang w:eastAsia="zh-CN"/>
          </w:rPr>
          <w:t>(五)、员工培训</w:t>
        </w:r>
        <w:r>
          <w:tab/>
        </w:r>
        <w:r>
          <w:fldChar w:fldCharType="begin"/>
        </w:r>
        <w:r>
          <w:instrText xml:space="preserve"> PAGEREF _Toc13661 \h </w:instrText>
        </w:r>
        <w:r>
          <w:fldChar w:fldCharType="separate"/>
        </w:r>
        <w:r>
          <w:t>45</w:t>
        </w:r>
        <w:r>
          <w:fldChar w:fldCharType="end"/>
        </w:r>
      </w:hyperlink>
    </w:p>
    <w:p>
      <w:pPr>
        <w:pStyle w:val="TOC2"/>
        <w:tabs>
          <w:tab w:val="right" w:leader="dot" w:pos="8306"/>
        </w:tabs>
      </w:pPr>
      <w:hyperlink w:anchor="_Toc10801" w:history="1">
        <w:r>
          <w:rPr>
            <w:rFonts w:ascii="仿宋" w:eastAsia="仿宋" w:hAnsi="仿宋" w:cs="仿宋" w:hint="eastAsia"/>
            <w:lang w:eastAsia="zh-CN"/>
          </w:rPr>
          <w:t>(六)、项目实施保障</w:t>
        </w:r>
        <w:r>
          <w:tab/>
        </w:r>
        <w:r>
          <w:fldChar w:fldCharType="begin"/>
        </w:r>
        <w:r>
          <w:instrText xml:space="preserve"> PAGEREF _Toc10801 \h </w:instrText>
        </w:r>
        <w:r>
          <w:fldChar w:fldCharType="separate"/>
        </w:r>
        <w:r>
          <w:t>46</w:t>
        </w:r>
        <w:r>
          <w:fldChar w:fldCharType="end"/>
        </w:r>
      </w:hyperlink>
    </w:p>
    <w:p>
      <w:pPr>
        <w:pStyle w:val="TOC2"/>
        <w:tabs>
          <w:tab w:val="right" w:leader="dot" w:pos="8306"/>
        </w:tabs>
      </w:pPr>
      <w:hyperlink w:anchor="_Toc29567" w:history="1">
        <w:r>
          <w:rPr>
            <w:rFonts w:ascii="仿宋" w:eastAsia="仿宋" w:hAnsi="仿宋" w:cs="仿宋" w:hint="eastAsia"/>
            <w:lang w:eastAsia="zh-CN"/>
          </w:rPr>
          <w:t>(七)、安全规范管理</w:t>
        </w:r>
        <w:r>
          <w:tab/>
        </w:r>
        <w:r>
          <w:fldChar w:fldCharType="begin"/>
        </w:r>
        <w:r>
          <w:instrText xml:space="preserve"> PAGEREF _Toc29567 \h </w:instrText>
        </w:r>
        <w:r>
          <w:fldChar w:fldCharType="separate"/>
        </w:r>
        <w:r>
          <w:t>47</w:t>
        </w:r>
        <w:r>
          <w:fldChar w:fldCharType="end"/>
        </w:r>
      </w:hyperlink>
    </w:p>
    <w:p>
      <w:pPr>
        <w:pStyle w:val="TOC1"/>
        <w:tabs>
          <w:tab w:val="right" w:leader="dot" w:pos="8306"/>
        </w:tabs>
      </w:pPr>
      <w:hyperlink w:anchor="_Toc17130" w:history="1">
        <w:r>
          <w:rPr>
            <w:rFonts w:ascii="仿宋" w:eastAsia="仿宋" w:hAnsi="仿宋" w:cs="仿宋" w:hint="eastAsia"/>
            <w:lang w:eastAsia="zh-CN"/>
          </w:rPr>
          <w:t>十一、经济效益与社会效益优化</w:t>
        </w:r>
        <w:r>
          <w:tab/>
        </w:r>
        <w:r>
          <w:fldChar w:fldCharType="begin"/>
        </w:r>
        <w:r>
          <w:instrText xml:space="preserve"> PAGEREF _Toc17130 \h </w:instrText>
        </w:r>
        <w:r>
          <w:fldChar w:fldCharType="separate"/>
        </w:r>
        <w:r>
          <w:t>48</w:t>
        </w:r>
        <w:r>
          <w:fldChar w:fldCharType="end"/>
        </w:r>
      </w:hyperlink>
    </w:p>
    <w:p>
      <w:pPr>
        <w:pStyle w:val="TOC2"/>
        <w:tabs>
          <w:tab w:val="right" w:leader="dot" w:pos="8306"/>
        </w:tabs>
      </w:pPr>
      <w:hyperlink w:anchor="_Toc10904" w:history="1">
        <w:r>
          <w:rPr>
            <w:rFonts w:ascii="仿宋" w:eastAsia="仿宋" w:hAnsi="仿宋" w:cs="仿宋" w:hint="eastAsia"/>
            <w:lang w:eastAsia="zh-CN"/>
          </w:rPr>
          <w:t>(一)、经济效益提升策略</w:t>
        </w:r>
        <w:r>
          <w:tab/>
        </w:r>
        <w:r>
          <w:fldChar w:fldCharType="begin"/>
        </w:r>
        <w:r>
          <w:instrText xml:space="preserve"> PAGEREF _Toc10904 \h </w:instrText>
        </w:r>
        <w:r>
          <w:fldChar w:fldCharType="separate"/>
        </w:r>
        <w:r>
          <w:t>48</w:t>
        </w:r>
        <w:r>
          <w:fldChar w:fldCharType="end"/>
        </w:r>
      </w:hyperlink>
    </w:p>
    <w:p>
      <w:pPr>
        <w:pStyle w:val="TOC2"/>
        <w:tabs>
          <w:tab w:val="right" w:leader="dot" w:pos="8306"/>
        </w:tabs>
      </w:pPr>
      <w:hyperlink w:anchor="_Toc10732" w:history="1">
        <w:r>
          <w:rPr>
            <w:rFonts w:ascii="仿宋" w:eastAsia="仿宋" w:hAnsi="仿宋" w:cs="仿宋" w:hint="eastAsia"/>
            <w:lang w:eastAsia="zh-CN"/>
          </w:rPr>
          <w:t>(二)、社会效益增强方案</w:t>
        </w:r>
        <w:r>
          <w:tab/>
        </w:r>
        <w:r>
          <w:fldChar w:fldCharType="begin"/>
        </w:r>
        <w:r>
          <w:instrText xml:space="preserve"> PAGEREF _Toc10732 \h </w:instrText>
        </w:r>
        <w:r>
          <w:fldChar w:fldCharType="separate"/>
        </w:r>
        <w:r>
          <w:t>49</w:t>
        </w:r>
        <w:r>
          <w:fldChar w:fldCharType="end"/>
        </w:r>
      </w:hyperlink>
    </w:p>
    <w:p>
      <w:pPr>
        <w:pStyle w:val="TOC1"/>
        <w:tabs>
          <w:tab w:val="right" w:leader="dot" w:pos="8306"/>
        </w:tabs>
      </w:pPr>
      <w:hyperlink w:anchor="_Toc8260" w:history="1">
        <w:r>
          <w:rPr>
            <w:rFonts w:ascii="仿宋" w:eastAsia="仿宋" w:hAnsi="仿宋" w:cs="仿宋" w:hint="eastAsia"/>
            <w:lang w:eastAsia="zh-CN"/>
          </w:rPr>
          <w:t>十二、项目实施与管理方案</w:t>
        </w:r>
        <w:r>
          <w:tab/>
        </w:r>
        <w:r>
          <w:fldChar w:fldCharType="begin"/>
        </w:r>
        <w:r>
          <w:instrText xml:space="preserve"> PAGEREF _Toc8260 \h </w:instrText>
        </w:r>
        <w:r>
          <w:fldChar w:fldCharType="separate"/>
        </w:r>
        <w:r>
          <w:t>50</w:t>
        </w:r>
        <w:r>
          <w:fldChar w:fldCharType="end"/>
        </w:r>
      </w:hyperlink>
    </w:p>
    <w:p>
      <w:pPr>
        <w:pStyle w:val="TOC2"/>
        <w:tabs>
          <w:tab w:val="right" w:leader="dot" w:pos="8306"/>
        </w:tabs>
      </w:pPr>
      <w:hyperlink w:anchor="_Toc23029" w:history="1">
        <w:r>
          <w:rPr>
            <w:rFonts w:ascii="仿宋" w:eastAsia="仿宋" w:hAnsi="仿宋" w:cs="仿宋" w:hint="eastAsia"/>
            <w:lang w:eastAsia="zh-CN"/>
          </w:rPr>
          <w:t>(一)、项目实施计划</w:t>
        </w:r>
        <w:r>
          <w:tab/>
        </w:r>
        <w:r>
          <w:fldChar w:fldCharType="begin"/>
        </w:r>
        <w:r>
          <w:instrText xml:space="preserve"> PAGEREF _Toc23029 \h </w:instrText>
        </w:r>
        <w:r>
          <w:fldChar w:fldCharType="separate"/>
        </w:r>
        <w:r>
          <w:t>50</w:t>
        </w:r>
        <w:r>
          <w:fldChar w:fldCharType="end"/>
        </w:r>
      </w:hyperlink>
    </w:p>
    <w:p>
      <w:pPr>
        <w:pStyle w:val="TOC2"/>
        <w:tabs>
          <w:tab w:val="right" w:leader="dot" w:pos="8306"/>
        </w:tabs>
      </w:pPr>
      <w:hyperlink w:anchor="_Toc10664" w:history="1">
        <w:r>
          <w:rPr>
            <w:rFonts w:ascii="仿宋" w:eastAsia="仿宋" w:hAnsi="仿宋" w:cs="仿宋" w:hint="eastAsia"/>
            <w:lang w:eastAsia="zh-CN"/>
          </w:rPr>
          <w:t>(二)、项目组织机构与职责</w:t>
        </w:r>
        <w:r>
          <w:tab/>
        </w:r>
        <w:r>
          <w:fldChar w:fldCharType="begin"/>
        </w:r>
        <w:r>
          <w:instrText xml:space="preserve"> PAGEREF _Toc10664 \h </w:instrText>
        </w:r>
        <w:r>
          <w:fldChar w:fldCharType="separate"/>
        </w:r>
        <w:r>
          <w:t>52</w:t>
        </w:r>
        <w:r>
          <w:fldChar w:fldCharType="end"/>
        </w:r>
      </w:hyperlink>
    </w:p>
    <w:p>
      <w:pPr>
        <w:pStyle w:val="TOC2"/>
        <w:tabs>
          <w:tab w:val="right" w:leader="dot" w:pos="8306"/>
        </w:tabs>
      </w:pPr>
      <w:hyperlink w:anchor="_Toc2919" w:history="1">
        <w:r>
          <w:rPr>
            <w:rFonts w:ascii="仿宋" w:eastAsia="仿宋" w:hAnsi="仿宋" w:cs="仿宋" w:hint="eastAsia"/>
            <w:lang w:eastAsia="zh-CN"/>
          </w:rPr>
          <w:t>(三)、项目管理与监控体系</w:t>
        </w:r>
        <w:r>
          <w:tab/>
        </w:r>
        <w:r>
          <w:fldChar w:fldCharType="begin"/>
        </w:r>
        <w:r>
          <w:instrText xml:space="preserve"> PAGEREF _Toc2919 \h </w:instrText>
        </w:r>
        <w:r>
          <w:fldChar w:fldCharType="separate"/>
        </w:r>
        <w:r>
          <w:t>54</w:t>
        </w:r>
        <w:r>
          <w:fldChar w:fldCharType="end"/>
        </w:r>
      </w:hyperlink>
    </w:p>
    <w:p>
      <w:pPr>
        <w:pStyle w:val="TOC1"/>
        <w:tabs>
          <w:tab w:val="right" w:leader="dot" w:pos="8306"/>
        </w:tabs>
      </w:pPr>
      <w:hyperlink w:anchor="_Toc24085" w:history="1">
        <w:r>
          <w:rPr>
            <w:rFonts w:ascii="仿宋" w:eastAsia="仿宋" w:hAnsi="仿宋" w:cs="仿宋" w:hint="eastAsia"/>
            <w:lang w:eastAsia="zh-CN"/>
          </w:rPr>
          <w:t>十三、企业合规与伦理</w:t>
        </w:r>
        <w:r>
          <w:tab/>
        </w:r>
        <w:r>
          <w:fldChar w:fldCharType="begin"/>
        </w:r>
        <w:r>
          <w:instrText xml:space="preserve"> PAGEREF _Toc24085 \h </w:instrText>
        </w:r>
        <w:r>
          <w:fldChar w:fldCharType="separate"/>
        </w:r>
        <w:r>
          <w:t>56</w:t>
        </w:r>
        <w:r>
          <w:fldChar w:fldCharType="end"/>
        </w:r>
      </w:hyperlink>
    </w:p>
    <w:p>
      <w:pPr>
        <w:pStyle w:val="TOC2"/>
        <w:tabs>
          <w:tab w:val="right" w:leader="dot" w:pos="8306"/>
        </w:tabs>
      </w:pPr>
      <w:hyperlink w:anchor="_Toc32513" w:history="1">
        <w:r>
          <w:rPr>
            <w:rFonts w:ascii="仿宋" w:eastAsia="仿宋" w:hAnsi="仿宋" w:cs="仿宋" w:hint="eastAsia"/>
            <w:lang w:eastAsia="zh-CN"/>
          </w:rPr>
          <w:t>(一)、合规政策与程序</w:t>
        </w:r>
        <w:r>
          <w:tab/>
        </w:r>
        <w:r>
          <w:fldChar w:fldCharType="begin"/>
        </w:r>
        <w:r>
          <w:instrText xml:space="preserve"> PAGEREF _Toc32513 \h </w:instrText>
        </w:r>
        <w:r>
          <w:fldChar w:fldCharType="separate"/>
        </w:r>
        <w:r>
          <w:t>56</w:t>
        </w:r>
        <w:r>
          <w:fldChar w:fldCharType="end"/>
        </w:r>
      </w:hyperlink>
    </w:p>
    <w:p>
      <w:pPr>
        <w:pStyle w:val="TOC2"/>
        <w:tabs>
          <w:tab w:val="right" w:leader="dot" w:pos="8306"/>
        </w:tabs>
      </w:pPr>
      <w:hyperlink w:anchor="_Toc3911" w:history="1">
        <w:r>
          <w:rPr>
            <w:rFonts w:ascii="仿宋" w:eastAsia="仿宋" w:hAnsi="仿宋" w:cs="仿宋" w:hint="eastAsia"/>
            <w:lang w:eastAsia="zh-CN"/>
          </w:rPr>
          <w:t>(二)、伦理规范与培训</w:t>
        </w:r>
        <w:r>
          <w:tab/>
        </w:r>
        <w:r>
          <w:fldChar w:fldCharType="begin"/>
        </w:r>
        <w:r>
          <w:instrText xml:space="preserve"> PAGEREF _Toc3911 \h </w:instrText>
        </w:r>
        <w:r>
          <w:fldChar w:fldCharType="separate"/>
        </w:r>
        <w:r>
          <w:t>57</w:t>
        </w:r>
        <w:r>
          <w:fldChar w:fldCharType="end"/>
        </w:r>
      </w:hyperlink>
    </w:p>
    <w:p>
      <w:pPr>
        <w:pStyle w:val="TOC2"/>
        <w:tabs>
          <w:tab w:val="right" w:leader="dot" w:pos="8306"/>
        </w:tabs>
      </w:pPr>
      <w:hyperlink w:anchor="_Toc2947" w:history="1">
        <w:r>
          <w:rPr>
            <w:rFonts w:ascii="仿宋" w:eastAsia="仿宋" w:hAnsi="仿宋" w:cs="仿宋" w:hint="eastAsia"/>
            <w:lang w:eastAsia="zh-CN"/>
          </w:rPr>
          <w:t>(三)、合规风险评估</w:t>
        </w:r>
        <w:r>
          <w:tab/>
        </w:r>
        <w:r>
          <w:fldChar w:fldCharType="begin"/>
        </w:r>
        <w:r>
          <w:instrText xml:space="preserve"> PAGEREF _Toc2947 \h </w:instrText>
        </w:r>
        <w:r>
          <w:fldChar w:fldCharType="separate"/>
        </w:r>
        <w:r>
          <w:t>58</w:t>
        </w:r>
        <w:r>
          <w:fldChar w:fldCharType="end"/>
        </w:r>
      </w:hyperlink>
    </w:p>
    <w:p>
      <w:pPr>
        <w:pStyle w:val="TOC2"/>
        <w:tabs>
          <w:tab w:val="right" w:leader="dot" w:pos="8306"/>
        </w:tabs>
      </w:pPr>
      <w:hyperlink w:anchor="_Toc15639" w:history="1">
        <w:r>
          <w:rPr>
            <w:rFonts w:ascii="仿宋" w:eastAsia="仿宋" w:hAnsi="仿宋" w:cs="仿宋" w:hint="eastAsia"/>
            <w:lang w:eastAsia="zh-CN"/>
          </w:rPr>
          <w:t>(四)、合规监督与执行</w:t>
        </w:r>
        <w:r>
          <w:tab/>
        </w:r>
        <w:r>
          <w:fldChar w:fldCharType="begin"/>
        </w:r>
        <w:r>
          <w:instrText xml:space="preserve"> PAGEREF _Toc15639 \h </w:instrText>
        </w:r>
        <w:r>
          <w:fldChar w:fldCharType="separate"/>
        </w:r>
        <w:r>
          <w:t>59</w:t>
        </w:r>
        <w:r>
          <w:fldChar w:fldCharType="end"/>
        </w:r>
      </w:hyperlink>
    </w:p>
    <w:p>
      <w:pPr>
        <w:pStyle w:val="TOC1"/>
        <w:tabs>
          <w:tab w:val="right" w:leader="dot" w:pos="8306"/>
        </w:tabs>
      </w:pPr>
      <w:hyperlink w:anchor="_Toc27950" w:history="1">
        <w:r>
          <w:rPr>
            <w:rFonts w:ascii="仿宋" w:eastAsia="仿宋" w:hAnsi="仿宋" w:cs="仿宋" w:hint="eastAsia"/>
            <w:lang w:eastAsia="zh-CN"/>
          </w:rPr>
          <w:t>十四、项目施工方案</w:t>
        </w:r>
        <w:r>
          <w:tab/>
        </w:r>
        <w:r>
          <w:fldChar w:fldCharType="begin"/>
        </w:r>
        <w:r>
          <w:instrText xml:space="preserve"> PAGEREF _Toc27950 \h </w:instrText>
        </w:r>
        <w:r>
          <w:fldChar w:fldCharType="separate"/>
        </w:r>
        <w:r>
          <w:t>60</w:t>
        </w:r>
        <w:r>
          <w:fldChar w:fldCharType="end"/>
        </w:r>
      </w:hyperlink>
    </w:p>
    <w:p>
      <w:pPr>
        <w:pStyle w:val="TOC2"/>
        <w:tabs>
          <w:tab w:val="right" w:leader="dot" w:pos="8306"/>
        </w:tabs>
      </w:pPr>
      <w:hyperlink w:anchor="_Toc10086" w:history="1">
        <w:r>
          <w:rPr>
            <w:rFonts w:ascii="仿宋" w:eastAsia="仿宋" w:hAnsi="仿宋" w:cs="仿宋" w:hint="eastAsia"/>
            <w:lang w:eastAsia="zh-CN"/>
          </w:rPr>
          <w:t>(一)、施工组织设计</w:t>
        </w:r>
        <w:r>
          <w:tab/>
        </w:r>
        <w:r>
          <w:fldChar w:fldCharType="begin"/>
        </w:r>
        <w:r>
          <w:instrText xml:space="preserve"> PAGEREF _Toc10086 \h </w:instrText>
        </w:r>
        <w:r>
          <w:fldChar w:fldCharType="separate"/>
        </w:r>
        <w:r>
          <w:t>60</w:t>
        </w:r>
        <w:r>
          <w:fldChar w:fldCharType="end"/>
        </w:r>
      </w:hyperlink>
    </w:p>
    <w:p>
      <w:pPr>
        <w:pStyle w:val="TOC2"/>
        <w:tabs>
          <w:tab w:val="right" w:leader="dot" w:pos="8306"/>
        </w:tabs>
      </w:pPr>
      <w:hyperlink w:anchor="_Toc3706" w:history="1">
        <w:r>
          <w:rPr>
            <w:rFonts w:ascii="仿宋" w:eastAsia="仿宋" w:hAnsi="仿宋" w:cs="仿宋" w:hint="eastAsia"/>
            <w:lang w:eastAsia="zh-CN"/>
          </w:rPr>
          <w:t>(二)、施工工艺与技术路线</w:t>
        </w:r>
        <w:r>
          <w:tab/>
        </w:r>
        <w:r>
          <w:fldChar w:fldCharType="begin"/>
        </w:r>
        <w:r>
          <w:instrText xml:space="preserve"> PAGEREF _Toc3706 \h </w:instrText>
        </w:r>
        <w:r>
          <w:fldChar w:fldCharType="separate"/>
        </w:r>
        <w:r>
          <w:t>62</w:t>
        </w:r>
        <w:r>
          <w:fldChar w:fldCharType="end"/>
        </w:r>
      </w:hyperlink>
    </w:p>
    <w:p>
      <w:pPr>
        <w:pStyle w:val="TOC2"/>
        <w:tabs>
          <w:tab w:val="right" w:leader="dot" w:pos="8306"/>
        </w:tabs>
      </w:pPr>
      <w:hyperlink w:anchor="_Toc30836" w:history="1">
        <w:r>
          <w:rPr>
            <w:rFonts w:ascii="仿宋" w:eastAsia="仿宋" w:hAnsi="仿宋" w:cs="仿宋" w:hint="eastAsia"/>
            <w:lang w:eastAsia="zh-CN"/>
          </w:rPr>
          <w:t>(三)、关键节点施工计划</w:t>
        </w:r>
        <w:r>
          <w:tab/>
        </w:r>
        <w:r>
          <w:fldChar w:fldCharType="begin"/>
        </w:r>
        <w:r>
          <w:instrText xml:space="preserve"> PAGEREF _Toc30836 \h </w:instrText>
        </w:r>
        <w:r>
          <w:fldChar w:fldCharType="separate"/>
        </w:r>
        <w:r>
          <w:t>63</w:t>
        </w:r>
        <w:r>
          <w:fldChar w:fldCharType="end"/>
        </w:r>
      </w:hyperlink>
    </w:p>
    <w:p>
      <w:pPr>
        <w:pStyle w:val="TOC2"/>
        <w:tabs>
          <w:tab w:val="right" w:leader="dot" w:pos="8306"/>
        </w:tabs>
      </w:pPr>
      <w:hyperlink w:anchor="_Toc31631" w:history="1">
        <w:r>
          <w:rPr>
            <w:rFonts w:ascii="仿宋" w:eastAsia="仿宋" w:hAnsi="仿宋" w:cs="仿宋" w:hint="eastAsia"/>
            <w:lang w:eastAsia="zh-CN"/>
          </w:rPr>
          <w:t>(四)、施工现场管理</w:t>
        </w:r>
        <w:r>
          <w:tab/>
        </w:r>
        <w:r>
          <w:fldChar w:fldCharType="begin"/>
        </w:r>
        <w:r>
          <w:instrText xml:space="preserve"> PAGEREF _Toc31631 \h </w:instrText>
        </w:r>
        <w:r>
          <w:fldChar w:fldCharType="separate"/>
        </w:r>
        <w:r>
          <w:t>64</w:t>
        </w:r>
        <w:r>
          <w:fldChar w:fldCharType="end"/>
        </w:r>
      </w:hyperlink>
    </w:p>
    <w:p>
      <w:pPr>
        <w:pStyle w:val="TOC1"/>
        <w:tabs>
          <w:tab w:val="right" w:leader="dot" w:pos="8306"/>
        </w:tabs>
      </w:pPr>
      <w:hyperlink w:anchor="_Toc4886" w:history="1">
        <w:r>
          <w:rPr>
            <w:rFonts w:ascii="仿宋" w:eastAsia="仿宋" w:hAnsi="仿宋" w:cs="仿宋" w:hint="eastAsia"/>
            <w:lang w:eastAsia="zh-CN"/>
          </w:rPr>
          <w:t>十五、创新驱动与持续发展</w:t>
        </w:r>
        <w:r>
          <w:tab/>
        </w:r>
        <w:r>
          <w:fldChar w:fldCharType="begin"/>
        </w:r>
        <w:r>
          <w:instrText xml:space="preserve"> PAGEREF _Toc4886 \h </w:instrText>
        </w:r>
        <w:r>
          <w:fldChar w:fldCharType="separate"/>
        </w:r>
        <w:r>
          <w:t>66</w:t>
        </w:r>
        <w:r>
          <w:fldChar w:fldCharType="end"/>
        </w:r>
      </w:hyperlink>
    </w:p>
    <w:p>
      <w:pPr>
        <w:pStyle w:val="TOC2"/>
        <w:tabs>
          <w:tab w:val="right" w:leader="dot" w:pos="8306"/>
        </w:tabs>
      </w:pPr>
      <w:hyperlink w:anchor="_Toc32300" w:history="1">
        <w:r>
          <w:rPr>
            <w:rFonts w:ascii="仿宋" w:eastAsia="仿宋" w:hAnsi="仿宋" w:cs="仿宋" w:hint="eastAsia"/>
            <w:lang w:eastAsia="zh-CN"/>
          </w:rPr>
          <w:t>(一)、创新驱动战略实施</w:t>
        </w:r>
        <w:r>
          <w:tab/>
        </w:r>
        <w:r>
          <w:fldChar w:fldCharType="begin"/>
        </w:r>
        <w:r>
          <w:instrText xml:space="preserve"> PAGEREF _Toc32300 \h </w:instrText>
        </w:r>
        <w:r>
          <w:fldChar w:fldCharType="separate"/>
        </w:r>
        <w:r>
          <w:t>66</w:t>
        </w:r>
        <w:r>
          <w:fldChar w:fldCharType="end"/>
        </w:r>
      </w:hyperlink>
    </w:p>
    <w:p>
      <w:pPr>
        <w:pStyle w:val="TOC2"/>
        <w:tabs>
          <w:tab w:val="right" w:leader="dot" w:pos="8306"/>
        </w:tabs>
      </w:pPr>
      <w:hyperlink w:anchor="_Toc11100" w:history="1">
        <w:r>
          <w:rPr>
            <w:rFonts w:ascii="仿宋" w:eastAsia="仿宋" w:hAnsi="仿宋" w:cs="仿宋" w:hint="eastAsia"/>
            <w:lang w:eastAsia="zh-CN"/>
          </w:rPr>
          <w:t>(二)、持续发展路径探索</w:t>
        </w:r>
        <w:r>
          <w:tab/>
        </w:r>
        <w:r>
          <w:fldChar w:fldCharType="begin"/>
        </w:r>
        <w:r>
          <w:instrText xml:space="preserve"> PAGEREF _Toc11100 \h </w:instrText>
        </w:r>
        <w:r>
          <w:fldChar w:fldCharType="separate"/>
        </w:r>
        <w:r>
          <w:t>68</w:t>
        </w:r>
        <w:r>
          <w:fldChar w:fldCharType="end"/>
        </w:r>
      </w:hyperlink>
    </w:p>
    <w:p>
      <w:pPr>
        <w:pStyle w:val="TOC1"/>
        <w:tabs>
          <w:tab w:val="right" w:leader="dot" w:pos="8306"/>
        </w:tabs>
      </w:pPr>
      <w:hyperlink w:anchor="_Toc3622" w:history="1">
        <w:r>
          <w:rPr>
            <w:rFonts w:ascii="仿宋" w:eastAsia="仿宋" w:hAnsi="仿宋" w:cs="仿宋" w:hint="eastAsia"/>
            <w:lang w:eastAsia="zh-CN"/>
          </w:rPr>
          <w:t>十六、产业协同与集群发展</w:t>
        </w:r>
        <w:r>
          <w:tab/>
        </w:r>
        <w:r>
          <w:fldChar w:fldCharType="begin"/>
        </w:r>
        <w:r>
          <w:instrText xml:space="preserve"> PAGEREF _Toc3622 \h </w:instrText>
        </w:r>
        <w:r>
          <w:fldChar w:fldCharType="separate"/>
        </w:r>
        <w:r>
          <w:t>72</w:t>
        </w:r>
        <w:r>
          <w:fldChar w:fldCharType="end"/>
        </w:r>
      </w:hyperlink>
    </w:p>
    <w:p>
      <w:pPr>
        <w:pStyle w:val="TOC2"/>
        <w:tabs>
          <w:tab w:val="right" w:leader="dot" w:pos="8306"/>
        </w:tabs>
      </w:pPr>
      <w:hyperlink w:anchor="_Toc17832" w:history="1">
        <w:r>
          <w:rPr>
            <w:rFonts w:ascii="仿宋" w:eastAsia="仿宋" w:hAnsi="仿宋" w:cs="仿宋" w:hint="eastAsia"/>
            <w:lang w:eastAsia="zh-CN"/>
          </w:rPr>
          <w:t>(一)、产业协同机制建设</w:t>
        </w:r>
        <w:r>
          <w:tab/>
        </w:r>
        <w:r>
          <w:fldChar w:fldCharType="begin"/>
        </w:r>
        <w:r>
          <w:instrText xml:space="preserve"> PAGEREF _Toc17832 \h </w:instrText>
        </w:r>
        <w:r>
          <w:fldChar w:fldCharType="separate"/>
        </w:r>
        <w:r>
          <w:t>72</w:t>
        </w:r>
        <w:r>
          <w:fldChar w:fldCharType="end"/>
        </w:r>
      </w:hyperlink>
    </w:p>
    <w:p>
      <w:pPr>
        <w:pStyle w:val="TOC2"/>
        <w:tabs>
          <w:tab w:val="right" w:leader="dot" w:pos="8306"/>
        </w:tabs>
      </w:pPr>
      <w:hyperlink w:anchor="_Toc25267" w:history="1">
        <w:r>
          <w:rPr>
            <w:rFonts w:ascii="仿宋" w:eastAsia="仿宋" w:hAnsi="仿宋" w:cs="仿宋" w:hint="eastAsia"/>
            <w:lang w:eastAsia="zh-CN"/>
          </w:rPr>
          <w:t>(二)、产业集群培育与发展</w:t>
        </w:r>
        <w:r>
          <w:tab/>
        </w:r>
        <w:r>
          <w:fldChar w:fldCharType="begin"/>
        </w:r>
        <w:r>
          <w:instrText xml:space="preserve"> PAGEREF _Toc25267 \h </w:instrText>
        </w:r>
        <w:r>
          <w:fldChar w:fldCharType="separate"/>
        </w:r>
        <w:r>
          <w:t>73</w:t>
        </w:r>
        <w:r>
          <w:fldChar w:fldCharType="end"/>
        </w:r>
      </w:hyperlink>
    </w:p>
    <w:p>
      <w:pPr>
        <w:pStyle w:val="TOC1"/>
        <w:tabs>
          <w:tab w:val="right" w:leader="dot" w:pos="8306"/>
        </w:tabs>
      </w:pPr>
      <w:hyperlink w:anchor="_Toc22346" w:history="1">
        <w:r>
          <w:rPr>
            <w:rFonts w:ascii="仿宋" w:eastAsia="仿宋" w:hAnsi="仿宋" w:cs="仿宋" w:hint="eastAsia"/>
            <w:lang w:eastAsia="zh-CN"/>
          </w:rPr>
          <w:t>十七、知识产权管理与保护</w:t>
        </w:r>
        <w:r>
          <w:tab/>
        </w:r>
        <w:r>
          <w:fldChar w:fldCharType="begin"/>
        </w:r>
        <w:r>
          <w:instrText xml:space="preserve"> PAGEREF _Toc22346 \h </w:instrText>
        </w:r>
        <w:r>
          <w:fldChar w:fldCharType="separate"/>
        </w:r>
        <w:r>
          <w:t>74</w:t>
        </w:r>
        <w:r>
          <w:fldChar w:fldCharType="end"/>
        </w:r>
      </w:hyperlink>
    </w:p>
    <w:p>
      <w:pPr>
        <w:pStyle w:val="TOC2"/>
        <w:tabs>
          <w:tab w:val="right" w:leader="dot" w:pos="8306"/>
        </w:tabs>
      </w:pPr>
      <w:hyperlink w:anchor="_Toc4879" w:history="1">
        <w:r>
          <w:rPr>
            <w:rFonts w:ascii="仿宋" w:eastAsia="仿宋" w:hAnsi="仿宋" w:cs="仿宋" w:hint="eastAsia"/>
            <w:lang w:eastAsia="zh-CN"/>
          </w:rPr>
          <w:t>(一)、知识产权管理体系建设</w:t>
        </w:r>
        <w:r>
          <w:tab/>
        </w:r>
        <w:r>
          <w:fldChar w:fldCharType="begin"/>
        </w:r>
        <w:r>
          <w:instrText xml:space="preserve"> PAGEREF _Toc4879 \h </w:instrText>
        </w:r>
        <w:r>
          <w:fldChar w:fldCharType="separate"/>
        </w:r>
        <w:r>
          <w:t>74</w:t>
        </w:r>
        <w:r>
          <w:fldChar w:fldCharType="end"/>
        </w:r>
      </w:hyperlink>
    </w:p>
    <w:p>
      <w:pPr>
        <w:pStyle w:val="TOC2"/>
        <w:tabs>
          <w:tab w:val="right" w:leader="dot" w:pos="8306"/>
        </w:tabs>
      </w:pPr>
      <w:hyperlink w:anchor="_Toc23827" w:history="1">
        <w:r>
          <w:rPr>
            <w:rFonts w:ascii="仿宋" w:eastAsia="仿宋" w:hAnsi="仿宋" w:cs="仿宋" w:hint="eastAsia"/>
            <w:lang w:eastAsia="zh-CN"/>
          </w:rPr>
          <w:t>(二)、知识产权保护措施</w:t>
        </w:r>
        <w:r>
          <w:tab/>
        </w:r>
        <w:r>
          <w:fldChar w:fldCharType="begin"/>
        </w:r>
        <w:r>
          <w:instrText xml:space="preserve"> PAGEREF _Toc23827 \h </w:instrText>
        </w:r>
        <w:r>
          <w:fldChar w:fldCharType="separate"/>
        </w:r>
        <w:r>
          <w:t>75</w:t>
        </w:r>
        <w:r>
          <w:fldChar w:fldCharType="end"/>
        </w:r>
      </w:hyperlink>
    </w:p>
    <w:p>
      <w:pPr>
        <w:pStyle w:val="TOC1"/>
        <w:tabs>
          <w:tab w:val="right" w:leader="dot" w:pos="8306"/>
        </w:tabs>
      </w:pPr>
      <w:hyperlink w:anchor="_Toc26941" w:history="1">
        <w:r>
          <w:rPr>
            <w:rFonts w:ascii="仿宋" w:eastAsia="仿宋" w:hAnsi="仿宋" w:cs="仿宋" w:hint="eastAsia"/>
            <w:lang w:eastAsia="zh-CN"/>
          </w:rPr>
          <w:t>十八、法律法规与政策遵循</w:t>
        </w:r>
        <w:r>
          <w:tab/>
        </w:r>
        <w:r>
          <w:fldChar w:fldCharType="begin"/>
        </w:r>
        <w:r>
          <w:instrText xml:space="preserve"> PAGEREF _Toc26941 \h </w:instrText>
        </w:r>
        <w:r>
          <w:fldChar w:fldCharType="separate"/>
        </w:r>
        <w:r>
          <w:t>77</w:t>
        </w:r>
        <w:r>
          <w:fldChar w:fldCharType="end"/>
        </w:r>
      </w:hyperlink>
    </w:p>
    <w:p>
      <w:pPr>
        <w:pStyle w:val="TOC2"/>
        <w:tabs>
          <w:tab w:val="right" w:leader="dot" w:pos="8306"/>
        </w:tabs>
      </w:pPr>
      <w:hyperlink w:anchor="_Toc8073" w:history="1">
        <w:r>
          <w:rPr>
            <w:rFonts w:ascii="仿宋" w:eastAsia="仿宋" w:hAnsi="仿宋" w:cs="仿宋" w:hint="eastAsia"/>
            <w:lang w:eastAsia="zh-CN"/>
          </w:rPr>
          <w:t>(一)、法律法规遵守</w:t>
        </w:r>
        <w:r>
          <w:tab/>
        </w:r>
        <w:r>
          <w:fldChar w:fldCharType="begin"/>
        </w:r>
        <w:r>
          <w:instrText xml:space="preserve"> PAGEREF _Toc8073 \h </w:instrText>
        </w:r>
        <w:r>
          <w:fldChar w:fldCharType="separate"/>
        </w:r>
        <w:r>
          <w:t>77</w:t>
        </w:r>
        <w:r>
          <w:fldChar w:fldCharType="end"/>
        </w:r>
      </w:hyperlink>
    </w:p>
    <w:p>
      <w:pPr>
        <w:pStyle w:val="TOC2"/>
        <w:tabs>
          <w:tab w:val="right" w:leader="dot" w:pos="8306"/>
        </w:tabs>
      </w:pPr>
      <w:hyperlink w:anchor="_Toc24571" w:history="1">
        <w:r>
          <w:rPr>
            <w:rFonts w:ascii="仿宋" w:eastAsia="仿宋" w:hAnsi="仿宋" w:cs="仿宋" w:hint="eastAsia"/>
            <w:lang w:eastAsia="zh-CN"/>
          </w:rPr>
          <w:t>(二)、政策导向与利用</w:t>
        </w:r>
        <w:r>
          <w:tab/>
        </w:r>
        <w:r>
          <w:fldChar w:fldCharType="begin"/>
        </w:r>
        <w:r>
          <w:instrText xml:space="preserve"> PAGEREF _Toc24571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6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电力器具专用配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电力器具专用配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电力器具专用配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电力器具专用配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电力器具专用配件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电力器具专用配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79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为了融入当地社区，家用电力器具专用配件项目需深入理解当地的文化特色和社会习俗。例如，项目在设计广告和市场推广活动时，应考虑使用当地语言和符合地方文化的表达方式。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电力器具专用配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7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为了确保家用电力器具专用配件项目的成功并最大限度地减轻潜在的社会风险，详细的风险分析和具体的应对策略至关重要。以下是针对项目可能面临的具体社会风险及相应对策的分析：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风险描述：家用电力器具专用配件项目可能遭遇社区抵制，尤其如果社区成员认为项目会破坏他们的生活环境或忽略他们的意见。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风险描述：家用电力器具专用配件项目的商业实践可能与当地的文化和价值观存在冲突，导致社会紧张和文化冲突。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风险描述：家用电力器具专用配件项目可能会增加对公共资源和基础设施的需求，给当地带来额外压力，例如在水资源、能源供应和交通系统方面。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风险描述：家用电力器具专用配件项目可能会引起当地社会结构和动态的变化，例如改变社区的人口组成和社交模式。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风险描述：在家用电力器具专用配件项目运营过程中，可能涉及大量个人和商业敏感信息，存在信息安全和隐私保护的风险。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30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43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电力器具专用配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电力器具专用配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9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https://d.book118.com/748075036063006046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84767"/>
    <w:rsid w:val="14D84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7503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2024-02-27T19:30:00Z</dcterms:created>
  <dcterms:modified xsi:type="dcterms:W3CDTF">2024-02-27T19:31:10Z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A83C071CFB0349DAB113CC9CEC4B8AEA_11</vt:lpwstr>
  </property>
  <property fmtid="{D5CDD505-2E9C-101B-9397-08002B2CF9AE}" pid="3" name="KSOProductBuildVer">
    <vt:lpwstr>2052-12.1.0.16250</vt:lpwstr>
  </property>
</Properties>
</file>