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7763" w14:paraId="67BF6370" w14:textId="77777777">
      <w:pPr>
        <w:rPr>
          <w:rFonts w:ascii="仿宋" w:eastAsia="仿宋" w:hAnsi="仿宋" w:cs="仿宋"/>
          <w:b/>
          <w:sz w:val="40"/>
        </w:rPr>
      </w:pPr>
    </w:p>
    <w:p w:rsidR="000D7763" w14:paraId="3456AE0F" w14:textId="77777777">
      <w:pPr>
        <w:rPr>
          <w:rFonts w:ascii="仿宋" w:eastAsia="仿宋" w:hAnsi="仿宋" w:cs="仿宋"/>
          <w:b/>
          <w:sz w:val="40"/>
        </w:rPr>
      </w:pPr>
    </w:p>
    <w:p w:rsidR="000D7763" w14:paraId="7C603E47" w14:textId="77777777">
      <w:pPr>
        <w:rPr>
          <w:rFonts w:ascii="仿宋" w:eastAsia="仿宋" w:hAnsi="仿宋" w:cs="仿宋"/>
          <w:b/>
          <w:sz w:val="40"/>
        </w:rPr>
      </w:pPr>
    </w:p>
    <w:p w:rsidR="000D7763" w14:paraId="134218E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电子工程安装服务相关行业投资方案</w:t>
      </w:r>
    </w:p>
    <w:p w:rsidR="000D7763" w14:paraId="69C28ADE" w14:textId="77777777">
      <w:pPr>
        <w:jc w:val="center"/>
        <w:rPr>
          <w:rFonts w:ascii="仿宋" w:eastAsia="仿宋" w:hAnsi="仿宋" w:cs="仿宋"/>
          <w:b/>
          <w:sz w:val="40"/>
        </w:rPr>
      </w:pPr>
      <w:r>
        <w:rPr>
          <w:rFonts w:ascii="仿宋" w:eastAsia="仿宋" w:hAnsi="仿宋" w:cs="仿宋" w:hint="eastAsia"/>
          <w:b/>
          <w:sz w:val="40"/>
        </w:rPr>
        <w:t>目录</w:t>
      </w:r>
    </w:p>
    <w:p w:rsidR="000D7763" w14:paraId="675659E3" w14:textId="77777777">
      <w:pPr>
        <w:pStyle w:val="TOC1"/>
        <w:tabs>
          <w:tab w:val="right" w:leader="dot" w:pos="8306"/>
        </w:tabs>
      </w:pPr>
      <w:r>
        <w:fldChar w:fldCharType="begin"/>
      </w:r>
      <w:r>
        <w:instrText>TOC \h \z</w:instrText>
      </w:r>
      <w:r>
        <w:fldChar w:fldCharType="separate"/>
      </w:r>
      <w:hyperlink w:anchor="_Toc24201" w:history="1">
        <w:r>
          <w:rPr>
            <w:rFonts w:ascii="仿宋" w:eastAsia="仿宋" w:hAnsi="仿宋" w:cs="仿宋" w:hint="eastAsia"/>
          </w:rPr>
          <w:t>前言</w:t>
        </w:r>
        <w:r>
          <w:tab/>
        </w:r>
        <w:r>
          <w:fldChar w:fldCharType="begin"/>
        </w:r>
        <w:r>
          <w:instrText xml:space="preserve"> PAGEREF _Toc24201 \h </w:instrText>
        </w:r>
        <w:r>
          <w:fldChar w:fldCharType="separate"/>
        </w:r>
        <w:r>
          <w:t>3</w:t>
        </w:r>
        <w:r>
          <w:fldChar w:fldCharType="end"/>
        </w:r>
      </w:hyperlink>
    </w:p>
    <w:p w:rsidR="000D7763" w14:paraId="76C3413D" w14:textId="77777777">
      <w:pPr>
        <w:pStyle w:val="TOC1"/>
        <w:tabs>
          <w:tab w:val="right" w:leader="dot" w:pos="8306"/>
        </w:tabs>
      </w:pPr>
      <w:hyperlink w:anchor="_Toc26975" w:history="1">
        <w:r>
          <w:rPr>
            <w:rFonts w:ascii="仿宋" w:eastAsia="仿宋" w:hAnsi="仿宋" w:cs="仿宋" w:hint="eastAsia"/>
          </w:rPr>
          <w:t>一、电子工程安装服务项目投资背景分析</w:t>
        </w:r>
        <w:r>
          <w:tab/>
        </w:r>
        <w:r>
          <w:fldChar w:fldCharType="begin"/>
        </w:r>
        <w:r>
          <w:instrText xml:space="preserve"> PAGEREF _Toc26975 \h </w:instrText>
        </w:r>
        <w:r>
          <w:fldChar w:fldCharType="separate"/>
        </w:r>
        <w:r>
          <w:t>3</w:t>
        </w:r>
        <w:r>
          <w:fldChar w:fldCharType="end"/>
        </w:r>
      </w:hyperlink>
    </w:p>
    <w:p w:rsidR="000D7763" w14:paraId="3BAAB0F4" w14:textId="77777777">
      <w:pPr>
        <w:pStyle w:val="TOC2"/>
        <w:tabs>
          <w:tab w:val="right" w:leader="dot" w:pos="8306"/>
        </w:tabs>
      </w:pPr>
      <w:hyperlink w:anchor="_Toc1897" w:history="1">
        <w:r>
          <w:rPr>
            <w:rFonts w:ascii="仿宋" w:eastAsia="仿宋" w:hAnsi="仿宋" w:cs="仿宋" w:hint="eastAsia"/>
          </w:rPr>
          <w:t>（一）行业背景分析</w:t>
        </w:r>
        <w:r>
          <w:tab/>
        </w:r>
        <w:r>
          <w:fldChar w:fldCharType="begin"/>
        </w:r>
        <w:r>
          <w:instrText xml:space="preserve"> PAGEREF _Toc1897 \h </w:instrText>
        </w:r>
        <w:r>
          <w:fldChar w:fldCharType="separate"/>
        </w:r>
        <w:r>
          <w:t>3</w:t>
        </w:r>
        <w:r>
          <w:fldChar w:fldCharType="end"/>
        </w:r>
      </w:hyperlink>
    </w:p>
    <w:p w:rsidR="000D7763" w14:paraId="1E535AC8" w14:textId="77777777">
      <w:pPr>
        <w:pStyle w:val="TOC2"/>
        <w:tabs>
          <w:tab w:val="right" w:leader="dot" w:pos="8306"/>
        </w:tabs>
      </w:pPr>
      <w:hyperlink w:anchor="_Toc19990" w:history="1">
        <w:r>
          <w:rPr>
            <w:rFonts w:ascii="仿宋" w:eastAsia="仿宋" w:hAnsi="仿宋" w:cs="仿宋" w:hint="eastAsia"/>
          </w:rPr>
          <w:t>（二）产业发展分析</w:t>
        </w:r>
        <w:r>
          <w:tab/>
        </w:r>
        <w:r>
          <w:fldChar w:fldCharType="begin"/>
        </w:r>
        <w:r>
          <w:instrText xml:space="preserve"> PAGEREF _Toc19990 \h </w:instrText>
        </w:r>
        <w:r>
          <w:fldChar w:fldCharType="separate"/>
        </w:r>
        <w:r>
          <w:t>4</w:t>
        </w:r>
        <w:r>
          <w:fldChar w:fldCharType="end"/>
        </w:r>
      </w:hyperlink>
    </w:p>
    <w:p w:rsidR="000D7763" w14:paraId="7ECE71D6" w14:textId="77777777">
      <w:pPr>
        <w:pStyle w:val="TOC1"/>
        <w:tabs>
          <w:tab w:val="right" w:leader="dot" w:pos="8306"/>
        </w:tabs>
      </w:pPr>
      <w:hyperlink w:anchor="_Toc16991" w:history="1">
        <w:r>
          <w:rPr>
            <w:rFonts w:ascii="仿宋" w:eastAsia="仿宋" w:hAnsi="仿宋" w:cs="仿宋" w:hint="eastAsia"/>
          </w:rPr>
          <w:t>二、原材料及成品管理</w:t>
        </w:r>
        <w:r>
          <w:tab/>
        </w:r>
        <w:r>
          <w:fldChar w:fldCharType="begin"/>
        </w:r>
        <w:r>
          <w:instrText xml:space="preserve"> PAGEREF _Toc16991 \h </w:instrText>
        </w:r>
        <w:r>
          <w:fldChar w:fldCharType="separate"/>
        </w:r>
        <w:r>
          <w:t>5</w:t>
        </w:r>
        <w:r>
          <w:fldChar w:fldCharType="end"/>
        </w:r>
      </w:hyperlink>
    </w:p>
    <w:p w:rsidR="000D7763" w14:paraId="50F20E03" w14:textId="77777777">
      <w:pPr>
        <w:pStyle w:val="TOC2"/>
        <w:tabs>
          <w:tab w:val="right" w:leader="dot" w:pos="8306"/>
        </w:tabs>
      </w:pPr>
      <w:hyperlink w:anchor="_Toc19592" w:history="1">
        <w:r>
          <w:rPr>
            <w:rFonts w:ascii="仿宋" w:eastAsia="仿宋" w:hAnsi="仿宋" w:cs="仿宋" w:hint="eastAsia"/>
          </w:rPr>
          <w:t>（一）电子工程安装服务项目建设期原辅材料供应情况</w:t>
        </w:r>
        <w:r>
          <w:tab/>
        </w:r>
        <w:r>
          <w:fldChar w:fldCharType="begin"/>
        </w:r>
        <w:r>
          <w:instrText xml:space="preserve"> PAGEREF _Toc19592 \h </w:instrText>
        </w:r>
        <w:r>
          <w:fldChar w:fldCharType="separate"/>
        </w:r>
        <w:r>
          <w:t>5</w:t>
        </w:r>
        <w:r>
          <w:fldChar w:fldCharType="end"/>
        </w:r>
      </w:hyperlink>
    </w:p>
    <w:p w:rsidR="000D7763" w14:paraId="711058E3" w14:textId="77777777">
      <w:pPr>
        <w:pStyle w:val="TOC2"/>
        <w:tabs>
          <w:tab w:val="right" w:leader="dot" w:pos="8306"/>
        </w:tabs>
      </w:pPr>
      <w:hyperlink w:anchor="_Toc31029" w:history="1">
        <w:r>
          <w:rPr>
            <w:rFonts w:ascii="仿宋" w:eastAsia="仿宋" w:hAnsi="仿宋" w:cs="仿宋" w:hint="eastAsia"/>
          </w:rPr>
          <w:t>（二）电子工程安装服务项目运营期原辅材料供应及质量管理</w:t>
        </w:r>
        <w:r>
          <w:tab/>
        </w:r>
        <w:r>
          <w:fldChar w:fldCharType="begin"/>
        </w:r>
        <w:r>
          <w:instrText xml:space="preserve"> PAGEREF _Toc31029 \h </w:instrText>
        </w:r>
        <w:r>
          <w:fldChar w:fldCharType="separate"/>
        </w:r>
        <w:r>
          <w:t>6</w:t>
        </w:r>
        <w:r>
          <w:fldChar w:fldCharType="end"/>
        </w:r>
      </w:hyperlink>
    </w:p>
    <w:p w:rsidR="000D7763" w14:paraId="1B2EE777" w14:textId="77777777">
      <w:pPr>
        <w:pStyle w:val="TOC1"/>
        <w:tabs>
          <w:tab w:val="right" w:leader="dot" w:pos="8306"/>
        </w:tabs>
      </w:pPr>
      <w:hyperlink w:anchor="_Toc20769" w:history="1">
        <w:r>
          <w:rPr>
            <w:rFonts w:ascii="仿宋" w:eastAsia="仿宋" w:hAnsi="仿宋" w:cs="仿宋" w:hint="eastAsia"/>
          </w:rPr>
          <w:t>三、产品方案与建设规划</w:t>
        </w:r>
        <w:r>
          <w:tab/>
        </w:r>
        <w:r>
          <w:fldChar w:fldCharType="begin"/>
        </w:r>
        <w:r>
          <w:instrText xml:space="preserve"> PAGEREF _Toc20769 \h </w:instrText>
        </w:r>
        <w:r>
          <w:fldChar w:fldCharType="separate"/>
        </w:r>
        <w:r>
          <w:t>7</w:t>
        </w:r>
        <w:r>
          <w:fldChar w:fldCharType="end"/>
        </w:r>
      </w:hyperlink>
    </w:p>
    <w:p w:rsidR="000D7763" w14:paraId="71728264" w14:textId="77777777">
      <w:pPr>
        <w:pStyle w:val="TOC2"/>
        <w:tabs>
          <w:tab w:val="right" w:leader="dot" w:pos="8306"/>
        </w:tabs>
      </w:pPr>
      <w:hyperlink w:anchor="_Toc12593" w:history="1">
        <w:r>
          <w:rPr>
            <w:rFonts w:ascii="仿宋" w:eastAsia="仿宋" w:hAnsi="仿宋" w:cs="仿宋" w:hint="eastAsia"/>
          </w:rPr>
          <w:t>（一）电子工程安装服务项目场地规模</w:t>
        </w:r>
        <w:r>
          <w:tab/>
        </w:r>
        <w:r>
          <w:fldChar w:fldCharType="begin"/>
        </w:r>
        <w:r>
          <w:instrText xml:space="preserve"> PAGEREF _Toc12593 \h </w:instrText>
        </w:r>
        <w:r>
          <w:fldChar w:fldCharType="separate"/>
        </w:r>
        <w:r>
          <w:t>7</w:t>
        </w:r>
        <w:r>
          <w:fldChar w:fldCharType="end"/>
        </w:r>
      </w:hyperlink>
    </w:p>
    <w:p w:rsidR="000D7763" w14:paraId="51011F14" w14:textId="77777777">
      <w:pPr>
        <w:pStyle w:val="TOC2"/>
        <w:tabs>
          <w:tab w:val="right" w:leader="dot" w:pos="8306"/>
        </w:tabs>
      </w:pPr>
      <w:hyperlink w:anchor="_Toc5244" w:history="1">
        <w:r>
          <w:rPr>
            <w:rFonts w:ascii="仿宋" w:eastAsia="仿宋" w:hAnsi="仿宋" w:cs="仿宋" w:hint="eastAsia"/>
          </w:rPr>
          <w:t>（二）产能规模</w:t>
        </w:r>
        <w:r>
          <w:tab/>
        </w:r>
        <w:r>
          <w:fldChar w:fldCharType="begin"/>
        </w:r>
        <w:r>
          <w:instrText xml:space="preserve"> PAGEREF _Toc5244 \h </w:instrText>
        </w:r>
        <w:r>
          <w:fldChar w:fldCharType="separate"/>
        </w:r>
        <w:r>
          <w:t>8</w:t>
        </w:r>
        <w:r>
          <w:fldChar w:fldCharType="end"/>
        </w:r>
      </w:hyperlink>
    </w:p>
    <w:p w:rsidR="000D7763" w14:paraId="331219B5" w14:textId="77777777">
      <w:pPr>
        <w:pStyle w:val="TOC2"/>
        <w:tabs>
          <w:tab w:val="right" w:leader="dot" w:pos="8306"/>
        </w:tabs>
      </w:pPr>
      <w:hyperlink w:anchor="_Toc28508" w:history="1">
        <w:r>
          <w:rPr>
            <w:rFonts w:ascii="仿宋" w:eastAsia="仿宋" w:hAnsi="仿宋" w:cs="仿宋" w:hint="eastAsia"/>
          </w:rPr>
          <w:t>（三）产品规划方案及生产纲领</w:t>
        </w:r>
        <w:r>
          <w:tab/>
        </w:r>
        <w:r>
          <w:fldChar w:fldCharType="begin"/>
        </w:r>
        <w:r>
          <w:instrText xml:space="preserve"> PAGEREF _Toc28508 \h </w:instrText>
        </w:r>
        <w:r>
          <w:fldChar w:fldCharType="separate"/>
        </w:r>
        <w:r>
          <w:t>8</w:t>
        </w:r>
        <w:r>
          <w:fldChar w:fldCharType="end"/>
        </w:r>
      </w:hyperlink>
    </w:p>
    <w:p w:rsidR="000D7763" w14:paraId="58710D9E" w14:textId="77777777">
      <w:pPr>
        <w:pStyle w:val="TOC1"/>
        <w:tabs>
          <w:tab w:val="right" w:leader="dot" w:pos="8306"/>
        </w:tabs>
      </w:pPr>
      <w:hyperlink w:anchor="_Toc25318" w:history="1">
        <w:r>
          <w:rPr>
            <w:rFonts w:ascii="仿宋" w:eastAsia="仿宋" w:hAnsi="仿宋" w:cs="仿宋" w:hint="eastAsia"/>
          </w:rPr>
          <w:t>四、电子工程安装服务项目选址方案</w:t>
        </w:r>
        <w:r>
          <w:tab/>
        </w:r>
        <w:r>
          <w:fldChar w:fldCharType="begin"/>
        </w:r>
        <w:r>
          <w:instrText xml:space="preserve"> PAGEREF _Toc25318 \h </w:instrText>
        </w:r>
        <w:r>
          <w:fldChar w:fldCharType="separate"/>
        </w:r>
        <w:r>
          <w:t>9</w:t>
        </w:r>
        <w:r>
          <w:fldChar w:fldCharType="end"/>
        </w:r>
      </w:hyperlink>
    </w:p>
    <w:p w:rsidR="000D7763" w14:paraId="04245093" w14:textId="77777777">
      <w:pPr>
        <w:pStyle w:val="TOC2"/>
        <w:tabs>
          <w:tab w:val="right" w:leader="dot" w:pos="8306"/>
        </w:tabs>
      </w:pPr>
      <w:hyperlink w:anchor="_Toc1146" w:history="1">
        <w:r>
          <w:rPr>
            <w:rFonts w:ascii="仿宋" w:eastAsia="仿宋" w:hAnsi="仿宋" w:cs="仿宋" w:hint="eastAsia"/>
          </w:rPr>
          <w:t>（一）电子工程安装服务项目选址原则</w:t>
        </w:r>
        <w:r>
          <w:tab/>
        </w:r>
        <w:r>
          <w:fldChar w:fldCharType="begin"/>
        </w:r>
        <w:r>
          <w:instrText xml:space="preserve"> PAGEREF _Toc1146 \h </w:instrText>
        </w:r>
        <w:r>
          <w:fldChar w:fldCharType="separate"/>
        </w:r>
        <w:r>
          <w:t>9</w:t>
        </w:r>
        <w:r>
          <w:fldChar w:fldCharType="end"/>
        </w:r>
      </w:hyperlink>
    </w:p>
    <w:p w:rsidR="000D7763" w14:paraId="0033D9A5" w14:textId="77777777">
      <w:pPr>
        <w:pStyle w:val="TOC2"/>
        <w:tabs>
          <w:tab w:val="right" w:leader="dot" w:pos="8306"/>
        </w:tabs>
      </w:pPr>
      <w:hyperlink w:anchor="_Toc20763" w:history="1">
        <w:r>
          <w:rPr>
            <w:rFonts w:ascii="仿宋" w:eastAsia="仿宋" w:hAnsi="仿宋" w:cs="仿宋" w:hint="eastAsia"/>
          </w:rPr>
          <w:t>（二）建设区基本情况</w:t>
        </w:r>
        <w:r>
          <w:tab/>
        </w:r>
        <w:r>
          <w:fldChar w:fldCharType="begin"/>
        </w:r>
        <w:r>
          <w:instrText xml:space="preserve"> PAGEREF _Toc20763 \h </w:instrText>
        </w:r>
        <w:r>
          <w:fldChar w:fldCharType="separate"/>
        </w:r>
        <w:r>
          <w:t>9</w:t>
        </w:r>
        <w:r>
          <w:fldChar w:fldCharType="end"/>
        </w:r>
      </w:hyperlink>
    </w:p>
    <w:p w:rsidR="000D7763" w14:paraId="603131EE" w14:textId="77777777">
      <w:pPr>
        <w:pStyle w:val="TOC2"/>
        <w:tabs>
          <w:tab w:val="right" w:leader="dot" w:pos="8306"/>
        </w:tabs>
      </w:pPr>
      <w:hyperlink w:anchor="_Toc9550" w:history="1">
        <w:r>
          <w:rPr>
            <w:rFonts w:ascii="仿宋" w:eastAsia="仿宋" w:hAnsi="仿宋" w:cs="仿宋" w:hint="eastAsia"/>
          </w:rPr>
          <w:t>（三）产业发展方向</w:t>
        </w:r>
        <w:r>
          <w:tab/>
        </w:r>
        <w:r>
          <w:fldChar w:fldCharType="begin"/>
        </w:r>
        <w:r>
          <w:instrText xml:space="preserve"> PAGEREF _Toc9550 \h </w:instrText>
        </w:r>
        <w:r>
          <w:fldChar w:fldCharType="separate"/>
        </w:r>
        <w:r>
          <w:t>10</w:t>
        </w:r>
        <w:r>
          <w:fldChar w:fldCharType="end"/>
        </w:r>
      </w:hyperlink>
    </w:p>
    <w:p w:rsidR="000D7763" w14:paraId="5A5570FF" w14:textId="77777777">
      <w:pPr>
        <w:pStyle w:val="TOC2"/>
        <w:tabs>
          <w:tab w:val="right" w:leader="dot" w:pos="8306"/>
        </w:tabs>
      </w:pPr>
      <w:hyperlink w:anchor="_Toc20448" w:history="1">
        <w:r>
          <w:rPr>
            <w:rFonts w:ascii="仿宋" w:eastAsia="仿宋" w:hAnsi="仿宋" w:cs="仿宋" w:hint="eastAsia"/>
          </w:rPr>
          <w:t>（四）电子工程安装服务项目选址综合评价</w:t>
        </w:r>
        <w:r>
          <w:tab/>
        </w:r>
        <w:r>
          <w:fldChar w:fldCharType="begin"/>
        </w:r>
        <w:r>
          <w:instrText xml:space="preserve"> PAGEREF _Toc20448 \h </w:instrText>
        </w:r>
        <w:r>
          <w:fldChar w:fldCharType="separate"/>
        </w:r>
        <w:r>
          <w:t>12</w:t>
        </w:r>
        <w:r>
          <w:fldChar w:fldCharType="end"/>
        </w:r>
      </w:hyperlink>
    </w:p>
    <w:p w:rsidR="000D7763" w14:paraId="1ADCC054" w14:textId="77777777">
      <w:pPr>
        <w:pStyle w:val="TOC1"/>
        <w:tabs>
          <w:tab w:val="right" w:leader="dot" w:pos="8306"/>
        </w:tabs>
      </w:pPr>
      <w:hyperlink w:anchor="_Toc6743" w:history="1">
        <w:r>
          <w:rPr>
            <w:rFonts w:ascii="仿宋" w:eastAsia="仿宋" w:hAnsi="仿宋" w:cs="仿宋" w:hint="eastAsia"/>
          </w:rPr>
          <w:t>五、建筑工程方案</w:t>
        </w:r>
        <w:r>
          <w:tab/>
        </w:r>
        <w:r>
          <w:fldChar w:fldCharType="begin"/>
        </w:r>
        <w:r>
          <w:instrText xml:space="preserve"> PAGEREF _Toc6743 \h </w:instrText>
        </w:r>
        <w:r>
          <w:fldChar w:fldCharType="separate"/>
        </w:r>
        <w:r>
          <w:t>13</w:t>
        </w:r>
        <w:r>
          <w:fldChar w:fldCharType="end"/>
        </w:r>
      </w:hyperlink>
    </w:p>
    <w:p w:rsidR="000D7763" w14:paraId="21CB1A41" w14:textId="77777777">
      <w:pPr>
        <w:pStyle w:val="TOC2"/>
        <w:tabs>
          <w:tab w:val="right" w:leader="dot" w:pos="8306"/>
        </w:tabs>
      </w:pPr>
      <w:hyperlink w:anchor="_Toc23902" w:history="1">
        <w:r>
          <w:rPr>
            <w:rFonts w:ascii="仿宋" w:eastAsia="仿宋" w:hAnsi="仿宋" w:cs="仿宋" w:hint="eastAsia"/>
          </w:rPr>
          <w:t>（一）电子工程安装服务项目工程设计总体要求</w:t>
        </w:r>
        <w:r>
          <w:tab/>
        </w:r>
        <w:r>
          <w:fldChar w:fldCharType="begin"/>
        </w:r>
        <w:r>
          <w:instrText xml:space="preserve"> PAGEREF _Toc23902 \h </w:instrText>
        </w:r>
        <w:r>
          <w:fldChar w:fldCharType="separate"/>
        </w:r>
        <w:r>
          <w:t>13</w:t>
        </w:r>
        <w:r>
          <w:fldChar w:fldCharType="end"/>
        </w:r>
      </w:hyperlink>
    </w:p>
    <w:p w:rsidR="000D7763" w14:paraId="07BAEAE3" w14:textId="77777777">
      <w:pPr>
        <w:pStyle w:val="TOC2"/>
        <w:tabs>
          <w:tab w:val="right" w:leader="dot" w:pos="8306"/>
        </w:tabs>
      </w:pPr>
      <w:hyperlink w:anchor="_Toc27186" w:history="1">
        <w:r>
          <w:rPr>
            <w:rFonts w:ascii="仿宋" w:eastAsia="仿宋" w:hAnsi="仿宋" w:cs="仿宋" w:hint="eastAsia"/>
          </w:rPr>
          <w:t>（二）建设方案</w:t>
        </w:r>
        <w:r>
          <w:tab/>
        </w:r>
        <w:r>
          <w:fldChar w:fldCharType="begin"/>
        </w:r>
        <w:r>
          <w:instrText xml:space="preserve"> PAGEREF _Toc27186 \h </w:instrText>
        </w:r>
        <w:r>
          <w:fldChar w:fldCharType="separate"/>
        </w:r>
        <w:r>
          <w:t>16</w:t>
        </w:r>
        <w:r>
          <w:fldChar w:fldCharType="end"/>
        </w:r>
      </w:hyperlink>
    </w:p>
    <w:p w:rsidR="000D7763" w14:paraId="28D1AD94" w14:textId="77777777">
      <w:pPr>
        <w:pStyle w:val="TOC2"/>
        <w:tabs>
          <w:tab w:val="right" w:leader="dot" w:pos="8306"/>
        </w:tabs>
      </w:pPr>
      <w:hyperlink w:anchor="_Toc19054" w:history="1">
        <w:r>
          <w:rPr>
            <w:rFonts w:ascii="仿宋" w:eastAsia="仿宋" w:hAnsi="仿宋" w:cs="仿宋" w:hint="eastAsia"/>
          </w:rPr>
          <w:t>（三）建筑工程建设指标</w:t>
        </w:r>
        <w:r>
          <w:tab/>
        </w:r>
        <w:r>
          <w:fldChar w:fldCharType="begin"/>
        </w:r>
        <w:r>
          <w:instrText xml:space="preserve"> PAGEREF _Toc19054 \h </w:instrText>
        </w:r>
        <w:r>
          <w:fldChar w:fldCharType="separate"/>
        </w:r>
        <w:r>
          <w:t>19</w:t>
        </w:r>
        <w:r>
          <w:fldChar w:fldCharType="end"/>
        </w:r>
      </w:hyperlink>
    </w:p>
    <w:p w:rsidR="000D7763" w14:paraId="0EFCD991" w14:textId="77777777">
      <w:pPr>
        <w:pStyle w:val="TOC1"/>
        <w:tabs>
          <w:tab w:val="right" w:leader="dot" w:pos="8306"/>
        </w:tabs>
      </w:pPr>
      <w:hyperlink w:anchor="_Toc15421" w:history="1">
        <w:r>
          <w:rPr>
            <w:rFonts w:ascii="仿宋" w:eastAsia="仿宋" w:hAnsi="仿宋" w:cs="仿宋" w:hint="eastAsia"/>
          </w:rPr>
          <w:t>六、节能方案</w:t>
        </w:r>
        <w:r>
          <w:tab/>
        </w:r>
        <w:r>
          <w:fldChar w:fldCharType="begin"/>
        </w:r>
        <w:r>
          <w:instrText xml:space="preserve"> PAGEREF _Toc15421 \h </w:instrText>
        </w:r>
        <w:r>
          <w:fldChar w:fldCharType="separate"/>
        </w:r>
        <w:r>
          <w:t>19</w:t>
        </w:r>
        <w:r>
          <w:fldChar w:fldCharType="end"/>
        </w:r>
      </w:hyperlink>
    </w:p>
    <w:p w:rsidR="000D7763" w14:paraId="15333824" w14:textId="77777777">
      <w:pPr>
        <w:pStyle w:val="TOC2"/>
        <w:tabs>
          <w:tab w:val="right" w:leader="dot" w:pos="8306"/>
        </w:tabs>
      </w:pPr>
      <w:hyperlink w:anchor="_Toc31546" w:history="1">
        <w:r>
          <w:rPr>
            <w:rFonts w:ascii="仿宋" w:eastAsia="仿宋" w:hAnsi="仿宋" w:cs="仿宋" w:hint="eastAsia"/>
          </w:rPr>
          <w:t>（一）电子工程安装服务项目节能概述</w:t>
        </w:r>
        <w:r>
          <w:tab/>
        </w:r>
        <w:r>
          <w:fldChar w:fldCharType="begin"/>
        </w:r>
        <w:r>
          <w:instrText xml:space="preserve"> PAGEREF _Toc31546 \h </w:instrText>
        </w:r>
        <w:r>
          <w:fldChar w:fldCharType="separate"/>
        </w:r>
        <w:r>
          <w:t>19</w:t>
        </w:r>
        <w:r>
          <w:fldChar w:fldCharType="end"/>
        </w:r>
      </w:hyperlink>
    </w:p>
    <w:p w:rsidR="000D7763" w14:paraId="68FD73D9" w14:textId="77777777">
      <w:pPr>
        <w:pStyle w:val="TOC2"/>
        <w:tabs>
          <w:tab w:val="right" w:leader="dot" w:pos="8306"/>
        </w:tabs>
      </w:pPr>
      <w:hyperlink w:anchor="_Toc23862" w:history="1">
        <w:r>
          <w:rPr>
            <w:rFonts w:ascii="仿宋" w:eastAsia="仿宋" w:hAnsi="仿宋" w:cs="仿宋" w:hint="eastAsia"/>
          </w:rPr>
          <w:t>（二）能源消费种类和数量分析</w:t>
        </w:r>
        <w:r>
          <w:tab/>
        </w:r>
        <w:r>
          <w:fldChar w:fldCharType="begin"/>
        </w:r>
        <w:r>
          <w:instrText xml:space="preserve"> PAGEREF _Toc23862 \h </w:instrText>
        </w:r>
        <w:r>
          <w:fldChar w:fldCharType="separate"/>
        </w:r>
        <w:r>
          <w:t>21</w:t>
        </w:r>
        <w:r>
          <w:fldChar w:fldCharType="end"/>
        </w:r>
      </w:hyperlink>
    </w:p>
    <w:p w:rsidR="000D7763" w14:paraId="5E524391" w14:textId="77777777">
      <w:pPr>
        <w:pStyle w:val="TOC2"/>
        <w:tabs>
          <w:tab w:val="right" w:leader="dot" w:pos="8306"/>
        </w:tabs>
      </w:pPr>
      <w:hyperlink w:anchor="_Toc1495" w:history="1">
        <w:r>
          <w:rPr>
            <w:rFonts w:ascii="仿宋" w:eastAsia="仿宋" w:hAnsi="仿宋" w:cs="仿宋" w:hint="eastAsia"/>
          </w:rPr>
          <w:t>（三）电子工程安装服务项目节能措施</w:t>
        </w:r>
        <w:r>
          <w:tab/>
        </w:r>
        <w:r>
          <w:fldChar w:fldCharType="begin"/>
        </w:r>
        <w:r>
          <w:instrText xml:space="preserve"> PAGEREF _Toc1495 \h </w:instrText>
        </w:r>
        <w:r>
          <w:fldChar w:fldCharType="separate"/>
        </w:r>
        <w:r>
          <w:t>22</w:t>
        </w:r>
        <w:r>
          <w:fldChar w:fldCharType="end"/>
        </w:r>
      </w:hyperlink>
    </w:p>
    <w:p w:rsidR="000D7763" w14:paraId="14F6F58F" w14:textId="77777777">
      <w:pPr>
        <w:pStyle w:val="TOC2"/>
        <w:tabs>
          <w:tab w:val="right" w:leader="dot" w:pos="8306"/>
        </w:tabs>
      </w:pPr>
      <w:hyperlink w:anchor="_Toc24039" w:history="1">
        <w:r>
          <w:rPr>
            <w:rFonts w:ascii="仿宋" w:eastAsia="仿宋" w:hAnsi="仿宋" w:cs="仿宋" w:hint="eastAsia"/>
          </w:rPr>
          <w:t>（四）节能综合评价</w:t>
        </w:r>
        <w:r>
          <w:tab/>
        </w:r>
        <w:r>
          <w:fldChar w:fldCharType="begin"/>
        </w:r>
        <w:r>
          <w:instrText xml:space="preserve"> PAGEREF _Toc24039 \h </w:instrText>
        </w:r>
        <w:r>
          <w:fldChar w:fldCharType="separate"/>
        </w:r>
        <w:r>
          <w:t>24</w:t>
        </w:r>
        <w:r>
          <w:fldChar w:fldCharType="end"/>
        </w:r>
      </w:hyperlink>
    </w:p>
    <w:p w:rsidR="000D7763" w14:paraId="6137274B" w14:textId="77777777">
      <w:pPr>
        <w:pStyle w:val="TOC1"/>
        <w:tabs>
          <w:tab w:val="right" w:leader="dot" w:pos="8306"/>
        </w:tabs>
      </w:pPr>
      <w:hyperlink w:anchor="_Toc26312" w:history="1">
        <w:r>
          <w:rPr>
            <w:rFonts w:ascii="仿宋" w:eastAsia="仿宋" w:hAnsi="仿宋" w:cs="仿宋" w:hint="eastAsia"/>
          </w:rPr>
          <w:t>七、投资估算</w:t>
        </w:r>
        <w:r>
          <w:tab/>
        </w:r>
        <w:r>
          <w:fldChar w:fldCharType="begin"/>
        </w:r>
        <w:r>
          <w:instrText xml:space="preserve"> PAGEREF _Toc26312 \h </w:instrText>
        </w:r>
        <w:r>
          <w:fldChar w:fldCharType="separate"/>
        </w:r>
        <w:r>
          <w:t>25</w:t>
        </w:r>
        <w:r>
          <w:fldChar w:fldCharType="end"/>
        </w:r>
      </w:hyperlink>
    </w:p>
    <w:p w:rsidR="000D7763" w14:paraId="1BEB58DE" w14:textId="77777777">
      <w:pPr>
        <w:pStyle w:val="TOC2"/>
        <w:tabs>
          <w:tab w:val="right" w:leader="dot" w:pos="8306"/>
        </w:tabs>
      </w:pPr>
      <w:hyperlink w:anchor="_Toc17443" w:history="1">
        <w:r>
          <w:rPr>
            <w:rFonts w:ascii="仿宋" w:eastAsia="仿宋" w:hAnsi="仿宋" w:cs="仿宋" w:hint="eastAsia"/>
          </w:rPr>
          <w:t>（一）投资估算的编制说明</w:t>
        </w:r>
        <w:r>
          <w:tab/>
        </w:r>
        <w:r>
          <w:fldChar w:fldCharType="begin"/>
        </w:r>
        <w:r>
          <w:instrText xml:space="preserve"> PAGEREF _Toc17443 \h </w:instrText>
        </w:r>
        <w:r>
          <w:fldChar w:fldCharType="separate"/>
        </w:r>
        <w:r>
          <w:t>25</w:t>
        </w:r>
        <w:r>
          <w:fldChar w:fldCharType="end"/>
        </w:r>
      </w:hyperlink>
    </w:p>
    <w:p w:rsidR="000D7763" w14:paraId="2EBCF05A" w14:textId="77777777">
      <w:pPr>
        <w:pStyle w:val="TOC2"/>
        <w:tabs>
          <w:tab w:val="right" w:leader="dot" w:pos="8306"/>
        </w:tabs>
      </w:pPr>
      <w:hyperlink w:anchor="_Toc652" w:history="1">
        <w:r>
          <w:rPr>
            <w:rFonts w:ascii="仿宋" w:eastAsia="仿宋" w:hAnsi="仿宋" w:cs="仿宋" w:hint="eastAsia"/>
          </w:rPr>
          <w:t>（二）建设投资估算</w:t>
        </w:r>
        <w:r>
          <w:tab/>
        </w:r>
        <w:r>
          <w:fldChar w:fldCharType="begin"/>
        </w:r>
        <w:r>
          <w:instrText xml:space="preserve"> PAGEREF _Toc652 \h </w:instrText>
        </w:r>
        <w:r>
          <w:fldChar w:fldCharType="separate"/>
        </w:r>
        <w:r>
          <w:t>26</w:t>
        </w:r>
        <w:r>
          <w:fldChar w:fldCharType="end"/>
        </w:r>
      </w:hyperlink>
    </w:p>
    <w:p w:rsidR="000D7763" w14:paraId="215D6CE9" w14:textId="77777777">
      <w:pPr>
        <w:pStyle w:val="TOC2"/>
        <w:tabs>
          <w:tab w:val="right" w:leader="dot" w:pos="8306"/>
        </w:tabs>
      </w:pPr>
      <w:hyperlink w:anchor="_Toc18579" w:history="1">
        <w:r>
          <w:rPr>
            <w:rFonts w:ascii="仿宋" w:eastAsia="仿宋" w:hAnsi="仿宋" w:cs="仿宋" w:hint="eastAsia"/>
          </w:rPr>
          <w:t>（三）建设期利息</w:t>
        </w:r>
        <w:r>
          <w:tab/>
        </w:r>
        <w:r>
          <w:fldChar w:fldCharType="begin"/>
        </w:r>
        <w:r>
          <w:instrText xml:space="preserve"> PAGEREF _Toc18579 \h </w:instrText>
        </w:r>
        <w:r>
          <w:fldChar w:fldCharType="separate"/>
        </w:r>
        <w:r>
          <w:t>27</w:t>
        </w:r>
        <w:r>
          <w:fldChar w:fldCharType="end"/>
        </w:r>
      </w:hyperlink>
    </w:p>
    <w:p w:rsidR="000D7763" w14:paraId="1827F3AC" w14:textId="77777777">
      <w:pPr>
        <w:pStyle w:val="TOC2"/>
        <w:tabs>
          <w:tab w:val="right" w:leader="dot" w:pos="8306"/>
        </w:tabs>
      </w:pPr>
      <w:hyperlink w:anchor="_Toc9380" w:history="1">
        <w:r>
          <w:rPr>
            <w:rFonts w:ascii="仿宋" w:eastAsia="仿宋" w:hAnsi="仿宋" w:cs="仿宋" w:hint="eastAsia"/>
          </w:rPr>
          <w:t>（四）流动资金</w:t>
        </w:r>
        <w:r>
          <w:tab/>
        </w:r>
        <w:r>
          <w:fldChar w:fldCharType="begin"/>
        </w:r>
        <w:r>
          <w:instrText xml:space="preserve"> PAGEREF _Toc9380 \h </w:instrText>
        </w:r>
        <w:r>
          <w:fldChar w:fldCharType="separate"/>
        </w:r>
        <w:r>
          <w:t>28</w:t>
        </w:r>
        <w:r>
          <w:fldChar w:fldCharType="end"/>
        </w:r>
      </w:hyperlink>
    </w:p>
    <w:p w:rsidR="000D7763" w14:paraId="4FBBDCD5" w14:textId="77777777">
      <w:pPr>
        <w:pStyle w:val="TOC2"/>
        <w:tabs>
          <w:tab w:val="right" w:leader="dot" w:pos="8306"/>
        </w:tabs>
      </w:pPr>
      <w:hyperlink w:anchor="_Toc12340" w:history="1">
        <w:r>
          <w:rPr>
            <w:rFonts w:ascii="仿宋" w:eastAsia="仿宋" w:hAnsi="仿宋" w:cs="仿宋" w:hint="eastAsia"/>
          </w:rPr>
          <w:t>（五）电子工程安装服务项目总投资</w:t>
        </w:r>
        <w:r>
          <w:tab/>
        </w:r>
        <w:r>
          <w:fldChar w:fldCharType="begin"/>
        </w:r>
        <w:r>
          <w:instrText xml:space="preserve"> PAGEREF _Toc12340 \h </w:instrText>
        </w:r>
        <w:r>
          <w:fldChar w:fldCharType="separate"/>
        </w:r>
        <w:r>
          <w:t>28</w:t>
        </w:r>
        <w:r>
          <w:fldChar w:fldCharType="end"/>
        </w:r>
      </w:hyperlink>
    </w:p>
    <w:p w:rsidR="000D7763" w14:paraId="7513BEED" w14:textId="77777777">
      <w:pPr>
        <w:pStyle w:val="TOC2"/>
        <w:tabs>
          <w:tab w:val="right" w:leader="dot" w:pos="8306"/>
        </w:tabs>
      </w:pPr>
      <w:hyperlink w:anchor="_Toc28590" w:history="1">
        <w:r>
          <w:rPr>
            <w:rFonts w:ascii="仿宋" w:eastAsia="仿宋" w:hAnsi="仿宋" w:cs="仿宋" w:hint="eastAsia"/>
          </w:rPr>
          <w:t>（六）资金筹措与投资计划</w:t>
        </w:r>
        <w:r>
          <w:tab/>
        </w:r>
        <w:r>
          <w:fldChar w:fldCharType="begin"/>
        </w:r>
        <w:r>
          <w:instrText xml:space="preserve"> PAGEREF _Toc28590 \h </w:instrText>
        </w:r>
        <w:r>
          <w:fldChar w:fldCharType="separate"/>
        </w:r>
        <w:r>
          <w:t>29</w:t>
        </w:r>
        <w:r>
          <w:fldChar w:fldCharType="end"/>
        </w:r>
      </w:hyperlink>
    </w:p>
    <w:p w:rsidR="000D7763" w14:paraId="11908B5A" w14:textId="77777777">
      <w:pPr>
        <w:pStyle w:val="TOC1"/>
        <w:tabs>
          <w:tab w:val="right" w:leader="dot" w:pos="8306"/>
        </w:tabs>
      </w:pPr>
      <w:hyperlink w:anchor="_Toc1646" w:history="1">
        <w:r>
          <w:rPr>
            <w:rFonts w:ascii="仿宋" w:eastAsia="仿宋" w:hAnsi="仿宋" w:cs="仿宋" w:hint="eastAsia"/>
          </w:rPr>
          <w:t>八、招标方案</w:t>
        </w:r>
        <w:r>
          <w:tab/>
        </w:r>
        <w:r>
          <w:fldChar w:fldCharType="begin"/>
        </w:r>
        <w:r>
          <w:instrText xml:space="preserve"> PAGEREF _Toc1646 \h </w:instrText>
        </w:r>
        <w:r>
          <w:fldChar w:fldCharType="separate"/>
        </w:r>
        <w:r>
          <w:t>30</w:t>
        </w:r>
        <w:r>
          <w:fldChar w:fldCharType="end"/>
        </w:r>
      </w:hyperlink>
    </w:p>
    <w:p w:rsidR="000D7763" w14:paraId="713EBBE8" w14:textId="77777777">
      <w:pPr>
        <w:pStyle w:val="TOC2"/>
        <w:tabs>
          <w:tab w:val="right" w:leader="dot" w:pos="8306"/>
        </w:tabs>
      </w:pPr>
      <w:hyperlink w:anchor="_Toc3987" w:history="1">
        <w:r>
          <w:rPr>
            <w:rFonts w:ascii="仿宋" w:eastAsia="仿宋" w:hAnsi="仿宋" w:cs="仿宋" w:hint="eastAsia"/>
          </w:rPr>
          <w:t>（一</w:t>
        </w:r>
        <w:r>
          <w:rPr>
            <w:rFonts w:ascii="仿宋" w:eastAsia="仿宋" w:hAnsi="仿宋" w:cs="仿宋" w:hint="eastAsia"/>
          </w:rPr>
          <w:t>）电子工程安装服务项目招标依据</w:t>
        </w:r>
        <w:r>
          <w:tab/>
        </w:r>
        <w:r>
          <w:fldChar w:fldCharType="begin"/>
        </w:r>
        <w:r>
          <w:instrText xml:space="preserve"> PAGEREF _Toc3987 \h </w:instrText>
        </w:r>
        <w:r>
          <w:fldChar w:fldCharType="separate"/>
        </w:r>
        <w:r>
          <w:t>30</w:t>
        </w:r>
        <w:r>
          <w:fldChar w:fldCharType="end"/>
        </w:r>
      </w:hyperlink>
    </w:p>
    <w:p w:rsidR="000D7763" w14:paraId="0EBBA6AD" w14:textId="77777777">
      <w:pPr>
        <w:pStyle w:val="TOC2"/>
        <w:tabs>
          <w:tab w:val="right" w:leader="dot" w:pos="8306"/>
        </w:tabs>
      </w:pPr>
      <w:hyperlink w:anchor="_Toc25896" w:history="1">
        <w:r>
          <w:rPr>
            <w:rFonts w:ascii="仿宋" w:eastAsia="仿宋" w:hAnsi="仿宋" w:cs="仿宋" w:hint="eastAsia"/>
          </w:rPr>
          <w:t>（二）电子工程安装服务项目招标范围</w:t>
        </w:r>
        <w:r>
          <w:tab/>
        </w:r>
        <w:r>
          <w:fldChar w:fldCharType="begin"/>
        </w:r>
        <w:r>
          <w:instrText xml:space="preserve"> PAGEREF _Toc25896 \h </w:instrText>
        </w:r>
        <w:r>
          <w:fldChar w:fldCharType="separate"/>
        </w:r>
        <w:r>
          <w:t>30</w:t>
        </w:r>
        <w:r>
          <w:fldChar w:fldCharType="end"/>
        </w:r>
      </w:hyperlink>
    </w:p>
    <w:p w:rsidR="000D7763" w14:paraId="4FF5E3D5" w14:textId="77777777">
      <w:pPr>
        <w:pStyle w:val="TOC2"/>
        <w:tabs>
          <w:tab w:val="right" w:leader="dot" w:pos="8306"/>
        </w:tabs>
      </w:pPr>
      <w:hyperlink w:anchor="_Toc17872" w:history="1">
        <w:r>
          <w:rPr>
            <w:rFonts w:ascii="仿宋" w:eastAsia="仿宋" w:hAnsi="仿宋" w:cs="仿宋" w:hint="eastAsia"/>
          </w:rPr>
          <w:t>（三）招标要求</w:t>
        </w:r>
        <w:r>
          <w:tab/>
        </w:r>
        <w:r>
          <w:fldChar w:fldCharType="begin"/>
        </w:r>
        <w:r>
          <w:instrText xml:space="preserve"> PAGEREF _Toc17872 \h </w:instrText>
        </w:r>
        <w:r>
          <w:fldChar w:fldCharType="separate"/>
        </w:r>
        <w:r>
          <w:t>31</w:t>
        </w:r>
        <w:r>
          <w:fldChar w:fldCharType="end"/>
        </w:r>
      </w:hyperlink>
    </w:p>
    <w:p w:rsidR="000D7763" w14:paraId="273249EF" w14:textId="77777777">
      <w:pPr>
        <w:pStyle w:val="TOC2"/>
        <w:tabs>
          <w:tab w:val="right" w:leader="dot" w:pos="8306"/>
        </w:tabs>
      </w:pPr>
      <w:hyperlink w:anchor="_Toc8781" w:history="1">
        <w:r>
          <w:rPr>
            <w:rFonts w:ascii="仿宋" w:eastAsia="仿宋" w:hAnsi="仿宋" w:cs="仿宋" w:hint="eastAsia"/>
          </w:rPr>
          <w:t>（四）招标组织方式</w:t>
        </w:r>
        <w:r>
          <w:tab/>
        </w:r>
        <w:r>
          <w:fldChar w:fldCharType="begin"/>
        </w:r>
        <w:r>
          <w:instrText xml:space="preserve"> PAGEREF _Toc8781 \h </w:instrText>
        </w:r>
        <w:r>
          <w:fldChar w:fldCharType="separate"/>
        </w:r>
        <w:r>
          <w:t>32</w:t>
        </w:r>
        <w:r>
          <w:fldChar w:fldCharType="end"/>
        </w:r>
      </w:hyperlink>
    </w:p>
    <w:p w:rsidR="000D7763" w14:paraId="4F4B0A59" w14:textId="77777777">
      <w:pPr>
        <w:pStyle w:val="TOC2"/>
        <w:tabs>
          <w:tab w:val="right" w:leader="dot" w:pos="8306"/>
        </w:tabs>
      </w:pPr>
      <w:hyperlink w:anchor="_Toc26984" w:history="1">
        <w:r>
          <w:rPr>
            <w:rFonts w:ascii="仿宋" w:eastAsia="仿宋" w:hAnsi="仿宋" w:cs="仿宋" w:hint="eastAsia"/>
          </w:rPr>
          <w:t>（五）招标信息发布</w:t>
        </w:r>
        <w:r>
          <w:tab/>
        </w:r>
        <w:r>
          <w:fldChar w:fldCharType="begin"/>
        </w:r>
        <w:r>
          <w:instrText xml:space="preserve"> PAGEREF _Toc26984 \h </w:instrText>
        </w:r>
        <w:r>
          <w:fldChar w:fldCharType="separate"/>
        </w:r>
        <w:r>
          <w:t>34</w:t>
        </w:r>
        <w:r>
          <w:fldChar w:fldCharType="end"/>
        </w:r>
      </w:hyperlink>
    </w:p>
    <w:p w:rsidR="000D7763" w14:paraId="0CD8DED6" w14:textId="77777777">
      <w:pPr>
        <w:pStyle w:val="TOC1"/>
        <w:tabs>
          <w:tab w:val="right" w:leader="dot" w:pos="8306"/>
        </w:tabs>
      </w:pPr>
      <w:hyperlink w:anchor="_Toc13974" w:history="1">
        <w:r>
          <w:rPr>
            <w:rFonts w:ascii="仿宋" w:eastAsia="仿宋" w:hAnsi="仿宋" w:cs="仿宋" w:hint="eastAsia"/>
          </w:rPr>
          <w:t>九、环境保护分析</w:t>
        </w:r>
        <w:r>
          <w:tab/>
        </w:r>
        <w:r>
          <w:fldChar w:fldCharType="begin"/>
        </w:r>
        <w:r>
          <w:instrText xml:space="preserve"> PAGEREF _Toc13974 \h </w:instrText>
        </w:r>
        <w:r>
          <w:fldChar w:fldCharType="separate"/>
        </w:r>
        <w:r>
          <w:t>35</w:t>
        </w:r>
        <w:r>
          <w:fldChar w:fldCharType="end"/>
        </w:r>
      </w:hyperlink>
    </w:p>
    <w:p w:rsidR="000D7763" w14:paraId="76E97DCC" w14:textId="77777777">
      <w:pPr>
        <w:pStyle w:val="TOC2"/>
        <w:tabs>
          <w:tab w:val="right" w:leader="dot" w:pos="8306"/>
        </w:tabs>
      </w:pPr>
      <w:hyperlink w:anchor="_Toc32510" w:history="1">
        <w:r>
          <w:rPr>
            <w:rFonts w:ascii="仿宋" w:eastAsia="仿宋" w:hAnsi="仿宋" w:cs="仿宋" w:hint="eastAsia"/>
          </w:rPr>
          <w:t>（一）环境保护综述</w:t>
        </w:r>
        <w:r>
          <w:tab/>
        </w:r>
        <w:r>
          <w:fldChar w:fldCharType="begin"/>
        </w:r>
        <w:r>
          <w:instrText xml:space="preserve"> PAGEREF _Toc32510 \h </w:instrText>
        </w:r>
        <w:r>
          <w:fldChar w:fldCharType="separate"/>
        </w:r>
        <w:r>
          <w:t>35</w:t>
        </w:r>
        <w:r>
          <w:fldChar w:fldCharType="end"/>
        </w:r>
      </w:hyperlink>
    </w:p>
    <w:p w:rsidR="000D7763" w14:paraId="768BF4F1" w14:textId="77777777">
      <w:pPr>
        <w:pStyle w:val="TOC2"/>
        <w:tabs>
          <w:tab w:val="right" w:leader="dot" w:pos="8306"/>
        </w:tabs>
      </w:pPr>
      <w:hyperlink w:anchor="_Toc3997" w:history="1">
        <w:r>
          <w:rPr>
            <w:rFonts w:ascii="仿宋" w:eastAsia="仿宋" w:hAnsi="仿宋" w:cs="仿宋" w:hint="eastAsia"/>
          </w:rPr>
          <w:t>（二）施工期环境影响分析</w:t>
        </w:r>
        <w:r>
          <w:tab/>
        </w:r>
        <w:r>
          <w:fldChar w:fldCharType="begin"/>
        </w:r>
        <w:r>
          <w:instrText xml:space="preserve"> PAGEREF _Toc3997 \h </w:instrText>
        </w:r>
        <w:r>
          <w:fldChar w:fldCharType="separate"/>
        </w:r>
        <w:r>
          <w:t>36</w:t>
        </w:r>
        <w:r>
          <w:fldChar w:fldCharType="end"/>
        </w:r>
      </w:hyperlink>
    </w:p>
    <w:p w:rsidR="000D7763" w14:paraId="7240A8E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480" w:history="1">
        <w:r>
          <w:rPr>
            <w:rFonts w:ascii="仿宋" w:eastAsia="仿宋" w:hAnsi="仿宋" w:cs="仿宋" w:hint="eastAsia"/>
          </w:rPr>
          <w:t>（三）营运期环境影响分析</w:t>
        </w:r>
        <w:r>
          <w:tab/>
        </w:r>
        <w:r>
          <w:fldChar w:fldCharType="begin"/>
        </w:r>
        <w:r>
          <w:instrText xml:space="preserve"> PAGEREF _Toc29480 \h </w:instrText>
        </w:r>
        <w:r>
          <w:fldChar w:fldCharType="separate"/>
        </w:r>
        <w:r>
          <w:t>38</w:t>
        </w:r>
        <w:r>
          <w:fldChar w:fldCharType="end"/>
        </w:r>
      </w:hyperlink>
    </w:p>
    <w:p w:rsidR="000D7763" w14:paraId="359B85CC" w14:textId="77777777">
      <w:pPr>
        <w:pStyle w:val="TOC2"/>
        <w:tabs>
          <w:tab w:val="right" w:leader="dot" w:pos="8306"/>
        </w:tabs>
      </w:pPr>
      <w:hyperlink w:anchor="_Toc20353" w:history="1">
        <w:r>
          <w:rPr>
            <w:rFonts w:ascii="仿宋" w:eastAsia="仿宋" w:hAnsi="仿宋" w:cs="仿宋" w:hint="eastAsia"/>
          </w:rPr>
          <w:t>（四）综合评价</w:t>
        </w:r>
        <w:r>
          <w:tab/>
        </w:r>
        <w:r>
          <w:fldChar w:fldCharType="begin"/>
        </w:r>
        <w:r>
          <w:instrText xml:space="preserve"> PAGEREF _Toc20353 \h </w:instrText>
        </w:r>
        <w:r>
          <w:fldChar w:fldCharType="separate"/>
        </w:r>
        <w:r>
          <w:t>40</w:t>
        </w:r>
        <w:r>
          <w:fldChar w:fldCharType="end"/>
        </w:r>
      </w:hyperlink>
    </w:p>
    <w:p w:rsidR="000D7763" w14:paraId="2A68B6A8" w14:textId="77777777">
      <w:pPr>
        <w:pStyle w:val="TOC1"/>
        <w:tabs>
          <w:tab w:val="right" w:leader="dot" w:pos="8306"/>
        </w:tabs>
      </w:pPr>
      <w:hyperlink w:anchor="_Toc4094" w:history="1">
        <w:r>
          <w:rPr>
            <w:rFonts w:ascii="仿宋" w:eastAsia="仿宋" w:hAnsi="仿宋" w:cs="仿宋" w:hint="eastAsia"/>
          </w:rPr>
          <w:t>十、电子工程安装服务项目规划进度</w:t>
        </w:r>
        <w:r>
          <w:tab/>
        </w:r>
        <w:r>
          <w:fldChar w:fldCharType="begin"/>
        </w:r>
        <w:r>
          <w:instrText xml:space="preserve"> PAGEREF _Toc4094 \h </w:instrText>
        </w:r>
        <w:r>
          <w:fldChar w:fldCharType="separate"/>
        </w:r>
        <w:r>
          <w:t>41</w:t>
        </w:r>
        <w:r>
          <w:fldChar w:fldCharType="end"/>
        </w:r>
      </w:hyperlink>
    </w:p>
    <w:p w:rsidR="000D7763" w14:paraId="0E3412D1" w14:textId="77777777">
      <w:pPr>
        <w:pStyle w:val="TOC2"/>
        <w:tabs>
          <w:tab w:val="right" w:leader="dot" w:pos="8306"/>
        </w:tabs>
      </w:pPr>
      <w:hyperlink w:anchor="_Toc20125" w:history="1">
        <w:r>
          <w:rPr>
            <w:rFonts w:ascii="仿宋" w:eastAsia="仿宋" w:hAnsi="仿宋" w:cs="仿宋" w:hint="eastAsia"/>
          </w:rPr>
          <w:t>（一）电子工程安装服务项目进度安排</w:t>
        </w:r>
        <w:r>
          <w:tab/>
        </w:r>
        <w:r>
          <w:fldChar w:fldCharType="begin"/>
        </w:r>
        <w:r>
          <w:instrText xml:space="preserve"> PAGEREF _Toc20125 \h </w:instrText>
        </w:r>
        <w:r>
          <w:fldChar w:fldCharType="separate"/>
        </w:r>
        <w:r>
          <w:t>41</w:t>
        </w:r>
        <w:r>
          <w:fldChar w:fldCharType="end"/>
        </w:r>
      </w:hyperlink>
    </w:p>
    <w:p w:rsidR="000D7763" w14:paraId="7EC28FD9" w14:textId="77777777">
      <w:pPr>
        <w:pStyle w:val="TOC2"/>
        <w:tabs>
          <w:tab w:val="right" w:leader="dot" w:pos="8306"/>
        </w:tabs>
      </w:pPr>
      <w:hyperlink w:anchor="_Toc20588" w:history="1">
        <w:r>
          <w:rPr>
            <w:rFonts w:ascii="仿宋" w:eastAsia="仿宋" w:hAnsi="仿宋" w:cs="仿宋" w:hint="eastAsia"/>
          </w:rPr>
          <w:t>（二）电子工程安装服务项目实施保障措施</w:t>
        </w:r>
        <w:r>
          <w:tab/>
        </w:r>
        <w:r>
          <w:fldChar w:fldCharType="begin"/>
        </w:r>
        <w:r>
          <w:instrText xml:space="preserve"> PAGEREF _Toc20588 \h </w:instrText>
        </w:r>
        <w:r>
          <w:fldChar w:fldCharType="separate"/>
        </w:r>
        <w:r>
          <w:t>41</w:t>
        </w:r>
        <w:r>
          <w:fldChar w:fldCharType="end"/>
        </w:r>
      </w:hyperlink>
    </w:p>
    <w:p w:rsidR="000D7763" w14:paraId="09157351" w14:textId="77777777">
      <w:pPr>
        <w:pStyle w:val="TOC1"/>
        <w:tabs>
          <w:tab w:val="right" w:leader="dot" w:pos="8306"/>
        </w:tabs>
      </w:pPr>
      <w:hyperlink w:anchor="_Toc6188" w:history="1">
        <w:r>
          <w:rPr>
            <w:rFonts w:ascii="仿宋" w:eastAsia="仿宋" w:hAnsi="仿宋" w:cs="仿宋" w:hint="eastAsia"/>
          </w:rPr>
          <w:t>十一、建设规模</w:t>
        </w:r>
        <w:r>
          <w:tab/>
        </w:r>
        <w:r>
          <w:fldChar w:fldCharType="begin"/>
        </w:r>
        <w:r>
          <w:instrText xml:space="preserve"> PAGEREF _Toc6188 \h </w:instrText>
        </w:r>
        <w:r>
          <w:fldChar w:fldCharType="separate"/>
        </w:r>
        <w:r>
          <w:t>42</w:t>
        </w:r>
        <w:r>
          <w:fldChar w:fldCharType="end"/>
        </w:r>
      </w:hyperlink>
    </w:p>
    <w:p w:rsidR="000D7763" w14:paraId="16F5AB17" w14:textId="77777777">
      <w:pPr>
        <w:pStyle w:val="TOC2"/>
        <w:tabs>
          <w:tab w:val="right" w:leader="dot" w:pos="8306"/>
        </w:tabs>
      </w:pPr>
      <w:hyperlink w:anchor="_Toc1749" w:history="1">
        <w:r>
          <w:rPr>
            <w:rFonts w:ascii="仿宋" w:eastAsia="仿宋" w:hAnsi="仿宋" w:cs="仿宋" w:hint="eastAsia"/>
          </w:rPr>
          <w:t>（一）产品规划</w:t>
        </w:r>
        <w:r>
          <w:tab/>
        </w:r>
        <w:r>
          <w:fldChar w:fldCharType="begin"/>
        </w:r>
        <w:r>
          <w:instrText xml:space="preserve"> PAGEREF _Toc1749 \h </w:instrText>
        </w:r>
        <w:r>
          <w:fldChar w:fldCharType="separate"/>
        </w:r>
        <w:r>
          <w:t>42</w:t>
        </w:r>
        <w:r>
          <w:fldChar w:fldCharType="end"/>
        </w:r>
      </w:hyperlink>
    </w:p>
    <w:p w:rsidR="000D7763" w14:paraId="69B161D4" w14:textId="77777777">
      <w:pPr>
        <w:pStyle w:val="TOC2"/>
        <w:tabs>
          <w:tab w:val="right" w:leader="dot" w:pos="8306"/>
        </w:tabs>
      </w:pPr>
      <w:hyperlink w:anchor="_Toc8395" w:history="1">
        <w:r>
          <w:rPr>
            <w:rFonts w:ascii="仿宋" w:eastAsia="仿宋" w:hAnsi="仿宋" w:cs="仿宋" w:hint="eastAsia"/>
          </w:rPr>
          <w:t>（二）建设规模</w:t>
        </w:r>
        <w:r>
          <w:tab/>
        </w:r>
        <w:r>
          <w:fldChar w:fldCharType="begin"/>
        </w:r>
        <w:r>
          <w:instrText xml:space="preserve"> PAGEREF _Toc8395 \h </w:instrText>
        </w:r>
        <w:r>
          <w:fldChar w:fldCharType="separate"/>
        </w:r>
        <w:r>
          <w:t>42</w:t>
        </w:r>
        <w:r>
          <w:fldChar w:fldCharType="end"/>
        </w:r>
      </w:hyperlink>
    </w:p>
    <w:p w:rsidR="000D7763" w14:paraId="5502DF00" w14:textId="77777777">
      <w:pPr>
        <w:pStyle w:val="TOC1"/>
        <w:tabs>
          <w:tab w:val="right" w:leader="dot" w:pos="8306"/>
        </w:tabs>
      </w:pPr>
      <w:hyperlink w:anchor="_Toc14855" w:history="1">
        <w:r>
          <w:rPr>
            <w:rFonts w:ascii="仿宋" w:eastAsia="仿宋" w:hAnsi="仿宋" w:cs="仿宋" w:hint="eastAsia"/>
          </w:rPr>
          <w:t>十二、电子工程安装服务项目风险防范分析</w:t>
        </w:r>
        <w:r>
          <w:tab/>
        </w:r>
        <w:r>
          <w:fldChar w:fldCharType="begin"/>
        </w:r>
        <w:r>
          <w:instrText xml:space="preserve"> PAGEREF _Toc14855 \h </w:instrText>
        </w:r>
        <w:r>
          <w:fldChar w:fldCharType="separate"/>
        </w:r>
        <w:r>
          <w:t>43</w:t>
        </w:r>
        <w:r>
          <w:fldChar w:fldCharType="end"/>
        </w:r>
      </w:hyperlink>
    </w:p>
    <w:p w:rsidR="000D7763" w14:paraId="6A31ECCC" w14:textId="77777777">
      <w:pPr>
        <w:pStyle w:val="TOC2"/>
        <w:tabs>
          <w:tab w:val="right" w:leader="dot" w:pos="8306"/>
        </w:tabs>
      </w:pPr>
      <w:hyperlink w:anchor="_Toc11823" w:history="1">
        <w:r>
          <w:rPr>
            <w:rFonts w:ascii="仿宋" w:eastAsia="仿宋" w:hAnsi="仿宋" w:cs="仿宋" w:hint="eastAsia"/>
          </w:rPr>
          <w:t>（一）电子工程安装服务项目风险分析</w:t>
        </w:r>
        <w:r>
          <w:tab/>
        </w:r>
        <w:r>
          <w:fldChar w:fldCharType="begin"/>
        </w:r>
        <w:r>
          <w:instrText xml:space="preserve"> PAGEREF _Toc11823 \h </w:instrText>
        </w:r>
        <w:r>
          <w:fldChar w:fldCharType="separate"/>
        </w:r>
        <w:r>
          <w:t>43</w:t>
        </w:r>
        <w:r>
          <w:fldChar w:fldCharType="end"/>
        </w:r>
      </w:hyperlink>
    </w:p>
    <w:p w:rsidR="000D7763" w14:paraId="18563A3C" w14:textId="77777777">
      <w:pPr>
        <w:pStyle w:val="TOC2"/>
        <w:tabs>
          <w:tab w:val="right" w:leader="dot" w:pos="8306"/>
        </w:tabs>
      </w:pPr>
      <w:hyperlink w:anchor="_Toc29326" w:history="1">
        <w:r>
          <w:rPr>
            <w:rFonts w:ascii="仿宋" w:eastAsia="仿宋" w:hAnsi="仿宋" w:cs="仿宋" w:hint="eastAsia"/>
          </w:rPr>
          <w:t>（二）电子工程安装服务项目风险对策</w:t>
        </w:r>
        <w:r>
          <w:tab/>
        </w:r>
        <w:r>
          <w:fldChar w:fldCharType="begin"/>
        </w:r>
        <w:r>
          <w:instrText xml:space="preserve"> PAGEREF _Toc29326 \h </w:instrText>
        </w:r>
        <w:r>
          <w:fldChar w:fldCharType="separate"/>
        </w:r>
        <w:r>
          <w:t>45</w:t>
        </w:r>
        <w:r>
          <w:fldChar w:fldCharType="end"/>
        </w:r>
      </w:hyperlink>
    </w:p>
    <w:p w:rsidR="000D7763" w14:paraId="3F04C76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D7763" w14:paraId="15174CD3" w14:textId="77777777">
      <w:pPr>
        <w:pStyle w:val="Heading1"/>
        <w:jc w:val="center"/>
        <w:rPr>
          <w:rFonts w:ascii="仿宋" w:eastAsia="仿宋" w:hAnsi="仿宋" w:cs="仿宋"/>
        </w:rPr>
      </w:pPr>
      <w:bookmarkStart w:id="0" w:name="_Toc24201"/>
      <w:r>
        <w:rPr>
          <w:rFonts w:ascii="仿宋" w:eastAsia="仿宋" w:hAnsi="仿宋" w:cs="仿宋" w:hint="eastAsia"/>
        </w:rPr>
        <w:t>前言</w:t>
      </w:r>
      <w:bookmarkEnd w:id="0"/>
    </w:p>
    <w:p w:rsidR="000D7763" w14:paraId="39EAF71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0D7763" w14:paraId="06172A25" w14:textId="77777777">
      <w:pPr>
        <w:pStyle w:val="Heading1"/>
        <w:ind w:firstLine="560" w:firstLineChars="200"/>
        <w:rPr>
          <w:rFonts w:ascii="仿宋" w:eastAsia="仿宋" w:hAnsi="仿宋" w:cs="仿宋"/>
          <w:sz w:val="28"/>
        </w:rPr>
      </w:pPr>
      <w:bookmarkStart w:id="1" w:name="_Toc26975"/>
      <w:r>
        <w:rPr>
          <w:rFonts w:ascii="仿宋" w:eastAsia="仿宋" w:hAnsi="仿宋" w:cs="仿宋" w:hint="eastAsia"/>
          <w:sz w:val="28"/>
        </w:rPr>
        <w:t>一、电子工程安装服务项目投资背景分析</w:t>
      </w:r>
      <w:bookmarkEnd w:id="1"/>
    </w:p>
    <w:p w:rsidR="000D7763" w14:paraId="41B884AA" w14:textId="77777777">
      <w:pPr>
        <w:pStyle w:val="Heading2"/>
        <w:rPr>
          <w:rFonts w:ascii="仿宋" w:eastAsia="仿宋" w:hAnsi="仿宋" w:cs="仿宋"/>
        </w:rPr>
      </w:pPr>
      <w:bookmarkStart w:id="2" w:name="_Toc1897"/>
      <w:r>
        <w:rPr>
          <w:rFonts w:ascii="仿宋" w:eastAsia="仿宋" w:hAnsi="仿宋" w:cs="仿宋" w:hint="eastAsia"/>
        </w:rPr>
        <w:t>（一）行业背景分析</w:t>
      </w:r>
      <w:bookmarkEnd w:id="2"/>
    </w:p>
    <w:p w:rsidR="000D7763" w14:paraId="5EC64293" w14:textId="3B34CA8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电子工程安装服务供需状况</w:t>
      </w:r>
    </w:p>
    <w:p w:rsidR="000D7763" w14:paraId="76F4F2EA" w14:textId="734A31F2">
      <w:pPr>
        <w:ind w:firstLine="560" w:firstLineChars="200"/>
        <w:rPr>
          <w:rFonts w:ascii="仿宋" w:eastAsia="仿宋" w:hAnsi="仿宋" w:cs="仿宋"/>
          <w:sz w:val="28"/>
        </w:rPr>
      </w:pPr>
      <w:r>
        <w:rPr>
          <w:rFonts w:ascii="仿宋" w:eastAsia="仿宋" w:hAnsi="仿宋" w:cs="仿宋" w:hint="eastAsia"/>
          <w:sz w:val="28"/>
        </w:rPr>
        <w:t>在考察电子工程安装服务行业的供需状况时，我们可以看到几个重要趋势。首先，全球对电子工程安装服务的需求稳步增长。这主要受到全球经济一体化的推动以及不断增长的人口和城市化趋势的影响。</w:t>
      </w:r>
      <w:r>
        <w:rPr>
          <w:rFonts w:ascii="仿宋" w:eastAsia="仿宋" w:hAnsi="仿宋" w:cs="仿宋" w:hint="eastAsia"/>
          <w:sz w:val="28"/>
        </w:rPr>
        <w:t>电子工程安装服务的广泛应用范围，包括工业、医疗、科学研究和电子制造等领域，使其成为各行各业的不可或缺的要素。</w:t>
      </w:r>
    </w:p>
    <w:p w:rsidR="000D7763" w14:paraId="2E180254"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其次，供应端也经历了显著的演变。全球电子工程安装服务市场已经形成了几家大型跨国电子工程安装服务生产企业，这些企业在市场中占据主导地位。</w:t>
      </w:r>
    </w:p>
    <w:p w:rsidR="000D7763" w14:paraId="6A1E2C27" w14:textId="006B04C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电子工程安装服务主要供应商</w:t>
      </w:r>
    </w:p>
    <w:p w:rsidR="000D7763" w14:paraId="2290B3A1" w14:textId="77777777">
      <w:pPr>
        <w:ind w:firstLine="560" w:firstLineChars="200"/>
        <w:rPr>
          <w:rFonts w:ascii="仿宋" w:eastAsia="仿宋" w:hAnsi="仿宋" w:cs="仿宋"/>
          <w:sz w:val="28"/>
        </w:rPr>
      </w:pPr>
      <w:r>
        <w:rPr>
          <w:rFonts w:ascii="仿宋" w:eastAsia="仿宋" w:hAnsi="仿宋" w:cs="仿宋" w:hint="eastAsia"/>
          <w:sz w:val="28"/>
        </w:rPr>
        <w:t>XXXX</w:t>
      </w:r>
    </w:p>
    <w:p w:rsidR="000D7763" w14:paraId="2447EAB3" w14:textId="24A2331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电子工程安装服务下游应用市场</w:t>
      </w:r>
    </w:p>
    <w:p w:rsidR="000D7763" w14:paraId="7603AC3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电</w:t>
      </w:r>
    </w:p>
    <w:p w:rsidR="000D7763" w14:textId="77777777">
      <w:pPr>
        <w:ind w:firstLine="560" w:firstLineChars="200"/>
        <w:rPr>
          <w:rFonts w:ascii="仿宋" w:eastAsia="仿宋" w:hAnsi="仿宋" w:cs="仿宋"/>
          <w:sz w:val="28"/>
        </w:rPr>
      </w:pPr>
      <w:r>
        <w:rPr>
          <w:rFonts w:ascii="仿宋" w:eastAsia="仿宋" w:hAnsi="仿宋" w:cs="仿宋" w:hint="eastAsia"/>
          <w:sz w:val="28"/>
        </w:rPr>
        <w:t>子工程安装服务的广泛应用使其成为多个领域的重要组成部分。</w:t>
      </w:r>
    </w:p>
    <w:p w:rsidR="000D7763" w14:paraId="05F3B0DA" w14:textId="7D8DA335">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电子工程安装服务国际影响</w:t>
      </w:r>
    </w:p>
    <w:p w:rsidR="000D7763" w14:paraId="70D44514" w14:textId="77777777">
      <w:pPr>
        <w:ind w:firstLine="560" w:firstLineChars="200"/>
        <w:rPr>
          <w:rFonts w:ascii="仿宋" w:eastAsia="仿宋" w:hAnsi="仿宋" w:cs="仿宋"/>
          <w:sz w:val="28"/>
        </w:rPr>
      </w:pPr>
      <w:r>
        <w:rPr>
          <w:rFonts w:ascii="仿宋" w:eastAsia="仿宋" w:hAnsi="仿宋" w:cs="仿宋" w:hint="eastAsia"/>
          <w:sz w:val="28"/>
        </w:rPr>
        <w:t>国际因素对电子工程安装服务市场产生重大影响。国际电子工程安装服务价格波动、贸易政策和地缘政治事件都可能对供应和价格带来波动。随着全球市场的不断扩大，我国的电子工程安装服务市场受到了国际因素的更多影响。因此，政府和企业必须密切关注国际市场动态，以确保供应的稳定性和价格的可控性。</w:t>
      </w:r>
    </w:p>
    <w:p w:rsidR="000D7763" w14:paraId="1A6AFEB6" w14:textId="77777777">
      <w:pPr>
        <w:pStyle w:val="Heading2"/>
        <w:ind w:firstLine="560" w:firstLineChars="200"/>
        <w:rPr>
          <w:rFonts w:ascii="仿宋" w:eastAsia="仿宋" w:hAnsi="仿宋" w:cs="仿宋"/>
          <w:sz w:val="28"/>
        </w:rPr>
      </w:pPr>
      <w:bookmarkStart w:id="3" w:name="_Toc19990"/>
      <w:r>
        <w:rPr>
          <w:rFonts w:ascii="仿宋" w:eastAsia="仿宋" w:hAnsi="仿宋" w:cs="仿宋" w:hint="eastAsia"/>
          <w:sz w:val="28"/>
        </w:rPr>
        <w:t>（二）产业发展分析</w:t>
      </w:r>
      <w:bookmarkEnd w:id="3"/>
    </w:p>
    <w:p w:rsidR="000D7763" w14:paraId="15BA5C12" w14:textId="3DBB2F0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电子工程安装服务行业面临的机遇</w:t>
      </w:r>
    </w:p>
    <w:p w:rsidR="000D7763" w14:paraId="296ACAC0" w14:textId="240632F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电子工程安装服务行业受益于不断增长的需求，这主要得益于全球</w:t>
      </w:r>
      <w:r>
        <w:rPr>
          <w:rFonts w:ascii="仿宋" w:eastAsia="仿宋" w:hAnsi="仿宋" w:cs="仿宋" w:hint="eastAsia"/>
          <w:sz w:val="28"/>
        </w:rPr>
        <w:t>各个领域的发展。随着科技的不断进步和新兴产业的崛起，对电子工程安装服务的需求持续扩大。特别是在电子、医疗、能源、半导体和新材料等领域，对高纯度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的需求快速增长。这为电子工程安装服务行业提供了巨大的市场机会。</w:t>
      </w:r>
    </w:p>
    <w:p w:rsidR="000D7763" w14:paraId="00F0E1AC" w14:textId="1D737E5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随着技术的不断进步，电子工程安装服务行业正经历着技术创新的浪潮。新的生产和分离技术不断涌现，使得生产过程更加高效和环保。同时，对不同品种和纯度的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0D7763" w14:paraId="340E469F" w14:textId="02F31D8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国际市场对电子工程安装服</w:t>
      </w:r>
    </w:p>
    <w:p w:rsidR="000D7763" w14:textId="02F31D8D">
      <w:pPr>
        <w:ind w:firstLine="560" w:firstLineChars="200"/>
        <w:rPr>
          <w:rFonts w:ascii="仿宋" w:eastAsia="仿宋" w:hAnsi="仿宋" w:cs="仿宋"/>
          <w:sz w:val="28"/>
        </w:rPr>
      </w:pPr>
      <w:r>
        <w:rPr>
          <w:rFonts w:ascii="仿宋" w:eastAsia="仿宋" w:hAnsi="仿宋" w:cs="仿宋" w:hint="eastAsia"/>
          <w:sz w:val="28"/>
        </w:rPr>
        <w:t>务行业的重要性不断增加。我国的电子工程安装服务企业正在积极寻求国际合作和市场拓展，出口额逐渐增加。国际市场的开放为企业提供了更大的发展机会，特别是在新兴市场。</w:t>
      </w:r>
    </w:p>
    <w:p w:rsidR="000D7763" w14:paraId="22B81203" w14:textId="43C155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电子工程安装服务行业面临的挑战</w:t>
      </w:r>
    </w:p>
    <w:p w:rsidR="000D7763" w14:paraId="0A97D0AD" w14:textId="3A79611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随着国内外电子工程安装服务企业的不断涌现，市场竞争变得更加激烈。企业需要不断提高自身的技术水平、降低生产成本以及改进产品质量，以在市场中保持竞争力。</w:t>
      </w:r>
    </w:p>
    <w:p w:rsidR="000D7763" w14:paraId="7D2D34EE" w14:textId="5354387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电子工程安装服务行业的生产依赖于复杂的供应链，包括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0D7763" w14:paraId="4A5479DF" w14:textId="6550D31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政府和社会对环境保护的要求不断提高，这对电子工程安装服务行业的生产和运营提出了更高的要求。企业需要不断适应和遵守新的环境法规和安全标准，这可能增加生产成本。</w:t>
      </w:r>
    </w:p>
    <w:p w:rsidR="000D7763" w14:paraId="25D4355B" w14:textId="68BEFB4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国际市场的不确定性和地缘政治风险可能对电子工程安装服务行业产生负面影响。国际贸易争端、汇率波动和政治不稳定性都可能影响国际市场的供应和需求。</w:t>
      </w:r>
    </w:p>
    <w:p w:rsidR="000D7763" w14:paraId="590FB9A0" w14:textId="77777777">
      <w:pPr>
        <w:pStyle w:val="Heading1"/>
        <w:ind w:firstLine="560" w:firstLineChars="200"/>
        <w:rPr>
          <w:rFonts w:ascii="仿宋" w:eastAsia="仿宋" w:hAnsi="仿宋" w:cs="仿宋"/>
          <w:sz w:val="28"/>
        </w:rPr>
      </w:pPr>
      <w:bookmarkStart w:id="4" w:name="_Toc16991"/>
      <w:r>
        <w:rPr>
          <w:rFonts w:ascii="仿宋" w:eastAsia="仿宋" w:hAnsi="仿宋" w:cs="仿宋" w:hint="eastAsia"/>
          <w:sz w:val="28"/>
        </w:rPr>
        <w:t>二、原材料及成品管理</w:t>
      </w:r>
      <w:bookmarkEnd w:id="4"/>
    </w:p>
    <w:p w:rsidR="000D7763" w14:paraId="4B511999" w14:textId="77777777">
      <w:pPr>
        <w:pStyle w:val="Heading2"/>
        <w:rPr>
          <w:rFonts w:ascii="仿宋" w:eastAsia="仿宋" w:hAnsi="仿宋" w:cs="仿宋"/>
        </w:rPr>
      </w:pPr>
      <w:bookmarkStart w:id="5" w:name="_Toc19592"/>
      <w:r>
        <w:rPr>
          <w:rFonts w:ascii="仿宋" w:eastAsia="仿宋" w:hAnsi="仿宋" w:cs="仿宋" w:hint="eastAsia"/>
        </w:rPr>
        <w:t>（一）电子工程安装服务项目建</w:t>
      </w:r>
      <w:r>
        <w:rPr>
          <w:rFonts w:ascii="仿宋" w:eastAsia="仿宋" w:hAnsi="仿宋" w:cs="仿宋" w:hint="eastAsia"/>
        </w:rPr>
        <w:t>设期原辅材料供应情况</w:t>
      </w:r>
      <w:bookmarkEnd w:id="5"/>
    </w:p>
    <w:p w:rsidR="000D7763" w14:paraId="014FE0B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0D7763" w14:textId="77777777">
      <w:pPr>
        <w:ind w:firstLine="560" w:firstLineChars="200"/>
        <w:rPr>
          <w:rFonts w:ascii="仿宋" w:eastAsia="仿宋" w:hAnsi="仿宋" w:cs="仿宋"/>
          <w:sz w:val="28"/>
        </w:rPr>
      </w:pPr>
      <w:r>
        <w:rPr>
          <w:rFonts w:ascii="仿宋" w:eastAsia="仿宋" w:hAnsi="仿宋" w:cs="仿宋" w:hint="eastAsia"/>
          <w:sz w:val="28"/>
        </w:rPr>
        <w:t>本期电子工程安装服务项目在施工阶段所需的原辅材料主要包括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电子工程安装服务项目建设的需求。此外，我们还将与当地的供货厂家和商户进行密切合作，以确保材料的及时供应和质量可控。市场上存在多家可供选择的供货商，这为电子工程安装服务项目提供了充分的材料采购选择，也有助于维护竞争性的价格水平。电子工程安装服务项目管理团队将密切监测原辅材料市场的变化，以确保电子工程安装服务项目的施工进度不受材料供应方面的干扰。这一合理的供应链策略将有</w:t>
      </w:r>
      <w:r>
        <w:rPr>
          <w:rFonts w:ascii="仿宋" w:eastAsia="仿宋" w:hAnsi="仿宋" w:cs="仿宋" w:hint="eastAsia"/>
          <w:sz w:val="28"/>
        </w:rPr>
        <w:t>助于电子工程安装服务项目的高效推进和成本控制。</w:t>
      </w:r>
    </w:p>
    <w:p w:rsidR="000D7763" w14:paraId="706BC588" w14:textId="77777777">
      <w:pPr>
        <w:pStyle w:val="Heading2"/>
        <w:ind w:firstLine="560" w:firstLineChars="200"/>
        <w:rPr>
          <w:rFonts w:ascii="仿宋" w:eastAsia="仿宋" w:hAnsi="仿宋" w:cs="仿宋"/>
          <w:sz w:val="28"/>
        </w:rPr>
      </w:pPr>
      <w:bookmarkStart w:id="6" w:name="_Toc31029"/>
      <w:r>
        <w:rPr>
          <w:rFonts w:ascii="仿宋" w:eastAsia="仿宋" w:hAnsi="仿宋" w:cs="仿宋" w:hint="eastAsia"/>
          <w:sz w:val="28"/>
        </w:rPr>
        <w:t>（二）电子工程安装服务项目运营期原辅材料供应及质量管理</w:t>
      </w:r>
      <w:bookmarkEnd w:id="6"/>
    </w:p>
    <w:p w:rsidR="000D7763" w14:paraId="7185ED70" w14:textId="77777777">
      <w:pPr>
        <w:ind w:firstLine="560" w:firstLineChars="200"/>
        <w:rPr>
          <w:rFonts w:ascii="仿宋" w:eastAsia="仿宋" w:hAnsi="仿宋" w:cs="仿宋"/>
          <w:sz w:val="28"/>
        </w:rPr>
      </w:pPr>
    </w:p>
    <w:p w:rsidR="000D7763" w14:paraId="39F2D0CF" w14:textId="01BB08D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D7763" w14:paraId="33415710" w14:textId="3E4EE1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电子工程安装服务项目所需的混凝土和水泥等主要建筑材料将从当地可信赖的供应商采购。这些供应商具有稳定的生产能力，以满足电子工程安装服务项目的日常需求。</w:t>
      </w:r>
    </w:p>
    <w:p w:rsidR="000D7763" w14:paraId="6CB5CDB0" w14:textId="1D51645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金属材料如钢铁、铝等，将从多个合格的供应商处采购，以确保供应的多样性和可靠性。这有助于降低电子工程安装服务项目在原材料方面的风险。</w:t>
      </w:r>
    </w:p>
    <w:p w:rsidR="000D7763" w14:paraId="15A0C0B7" w14:textId="1C19C06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电子工程安装服务项目将使用一系列辅助材料</w:t>
      </w:r>
      <w:r>
        <w:rPr>
          <w:rFonts w:ascii="仿宋" w:eastAsia="仿宋" w:hAnsi="仿宋" w:cs="仿宋" w:hint="eastAsia"/>
          <w:sz w:val="28"/>
        </w:rPr>
        <w:t>，如绝缘材料、密封材料等。这些将从专业的供应商处获得，并严格按照产品规格和质量标准进行选择。</w:t>
      </w:r>
    </w:p>
    <w:p w:rsidR="000D7763" w14:paraId="530DF5FC" w14:textId="22F6CA7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（二）</w:t>
      </w:r>
      <w:r>
        <w:rPr>
          <w:rFonts w:ascii="仿宋" w:eastAsia="仿宋" w:hAnsi="仿宋" w:cs="仿宋" w:hint="eastAsia"/>
          <w:sz w:val="28"/>
        </w:rPr>
        <w:t>主要原材料及辅助材料管理：</w:t>
      </w:r>
    </w:p>
    <w:p w:rsidR="000D7763" w14:paraId="59A2A5A7" w14:textId="635FEB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电子工程安装服务项目管理团队将建立有效的库存管理系统，以确保原材料和辅助材料的充足供应。库存将按照先进先出（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D7763" w14:paraId="4FB9E117" w14:textId="577E4C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所有原材料和辅助材料的质量将在供应商交付前进行检查。只有符合电子工程安装服务项目规格和质量标准的材料才能接受。在生产过程中，将定期对原材料和成品进行质量检测，以确保产品符合相关标准。</w:t>
      </w:r>
    </w:p>
    <w:p w:rsidR="000D7763" w14:paraId="28FD1F00" w14:textId="52279E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w:t>
      </w:r>
      <w:r>
        <w:rPr>
          <w:rFonts w:ascii="仿宋" w:eastAsia="仿宋" w:hAnsi="仿宋" w:cs="仿宋" w:hint="eastAsia"/>
          <w:sz w:val="28"/>
        </w:rPr>
        <w:t>供应链多样性：</w:t>
      </w:r>
      <w:r>
        <w:rPr>
          <w:rFonts w:ascii="仿宋" w:eastAsia="仿宋" w:hAnsi="仿宋" w:cs="仿宋" w:hint="eastAsia"/>
          <w:sz w:val="28"/>
        </w:rPr>
        <w:t>电子工程安装服务项目将建立多样的供应链，与不同供应商建立合作伙伴关系，以降低风险。在供应商之间建立合理的竞争关系，以确保价格合理竞争。</w:t>
      </w:r>
    </w:p>
    <w:p w:rsidR="000D7763" w14:paraId="119B0F35" w14:textId="200FEF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电子工程安装服务项目管理团队将持续跟踪原材料和辅助材料的质量和供应情况。如果出现任何质量问题或供应中断，将采取迅速的纠正措施，并与供应商共同解决问题。</w:t>
      </w:r>
    </w:p>
    <w:p w:rsidR="000D7763" w14:paraId="04A30D52" w14:textId="68B6947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电子工程安装服务项目鼓励可持续采购实践，如回收材料的使用和减少浪费。这有助于降低电子工程安装服务项目的环境足迹，并提高可持续性。</w:t>
      </w:r>
    </w:p>
    <w:p w:rsidR="000D7763" w14:paraId="7E42A494" w14:textId="77777777">
      <w:pPr>
        <w:ind w:firstLine="560" w:firstLineChars="200"/>
        <w:rPr>
          <w:rFonts w:ascii="仿宋" w:eastAsia="仿宋" w:hAnsi="仿宋" w:cs="仿宋"/>
          <w:sz w:val="28"/>
        </w:rPr>
      </w:pPr>
    </w:p>
    <w:p w:rsidR="000D7763" w14:paraId="5DB0BEE5" w14:textId="77777777">
      <w:pPr>
        <w:pStyle w:val="Heading1"/>
        <w:ind w:firstLine="560" w:firstLineChars="200"/>
        <w:rPr>
          <w:rFonts w:ascii="仿宋" w:eastAsia="仿宋" w:hAnsi="仿宋" w:cs="仿宋"/>
          <w:sz w:val="28"/>
        </w:rPr>
      </w:pPr>
      <w:bookmarkStart w:id="7" w:name="_Toc20769"/>
      <w:r>
        <w:rPr>
          <w:rFonts w:ascii="仿宋" w:eastAsia="仿宋" w:hAnsi="仿宋" w:cs="仿宋" w:hint="eastAsia"/>
          <w:sz w:val="28"/>
        </w:rPr>
        <w:t>三、产品方案与建设规划</w:t>
      </w:r>
      <w:bookmarkEnd w:id="7"/>
    </w:p>
    <w:p w:rsidR="000D7763" w14:paraId="60983E37" w14:textId="77777777">
      <w:pPr>
        <w:pStyle w:val="Heading2"/>
        <w:rPr>
          <w:rFonts w:ascii="仿宋" w:eastAsia="仿宋" w:hAnsi="仿宋" w:cs="仿宋"/>
        </w:rPr>
      </w:pPr>
      <w:bookmarkStart w:id="8" w:name="_Toc12593"/>
      <w:r>
        <w:rPr>
          <w:rFonts w:ascii="仿宋" w:eastAsia="仿宋" w:hAnsi="仿宋" w:cs="仿宋" w:hint="eastAsia"/>
        </w:rPr>
        <w:t>（一）电子工程安装服务项目场地规模</w:t>
      </w:r>
      <w:bookmarkEnd w:id="8"/>
    </w:p>
    <w:p w:rsidR="000D7763" w14:paraId="4B97BAD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电子工程安装服务项目的总占地面积为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p>
    <w:p w:rsidR="000D7763" w14:textId="77777777">
      <w:pPr>
        <w:ind w:firstLine="560" w:firstLineChars="200"/>
        <w:rPr>
          <w:rFonts w:ascii="仿宋" w:eastAsia="仿宋" w:hAnsi="仿宋" w:cs="仿宋"/>
          <w:sz w:val="28"/>
        </w:rPr>
      </w:pP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D7763" w14:paraId="16E6C0EA" w14:textId="77777777">
      <w:pPr>
        <w:pStyle w:val="Heading2"/>
        <w:ind w:firstLine="560" w:firstLineChars="200"/>
        <w:rPr>
          <w:rFonts w:ascii="仿宋" w:eastAsia="仿宋" w:hAnsi="仿宋" w:cs="仿宋"/>
          <w:sz w:val="28"/>
        </w:rPr>
      </w:pPr>
      <w:bookmarkStart w:id="9" w:name="_Toc5244"/>
      <w:r>
        <w:rPr>
          <w:rFonts w:ascii="仿宋" w:eastAsia="仿宋" w:hAnsi="仿宋" w:cs="仿宋" w:hint="eastAsia"/>
          <w:sz w:val="28"/>
        </w:rPr>
        <w:t>（二）产能规模</w:t>
      </w:r>
      <w:bookmarkEnd w:id="9"/>
    </w:p>
    <w:p w:rsidR="000D7763" w14:paraId="2D839472"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根据对国内外市场的深入调研和电子工程安装服务项目实施能力分析，我们制定了建设规模，旨在实现年产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D7763" w14:paraId="2BE29F2D" w14:textId="77777777">
      <w:pPr>
        <w:ind w:firstLine="560" w:firstLineChars="200"/>
        <w:rPr>
          <w:rFonts w:ascii="仿宋" w:eastAsia="仿宋" w:hAnsi="仿宋" w:cs="仿宋"/>
          <w:sz w:val="28"/>
        </w:rPr>
      </w:pPr>
      <w:r>
        <w:rPr>
          <w:rFonts w:ascii="仿宋" w:eastAsia="仿宋" w:hAnsi="仿宋" w:cs="仿宋" w:hint="eastAsia"/>
          <w:sz w:val="28"/>
        </w:rPr>
        <w:t>预计在电子工程安装服务项</w:t>
      </w:r>
      <w:r>
        <w:rPr>
          <w:rFonts w:ascii="仿宋" w:eastAsia="仿宋" w:hAnsi="仿宋" w:cs="仿宋" w:hint="eastAsia"/>
          <w:sz w:val="28"/>
        </w:rPr>
        <w:t>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电子工程安装服务项目的实施还将带来显著的就业机会和社会效益，为当地经济发展和社会稳定做出积极贡献。</w:t>
      </w:r>
    </w:p>
    <w:p w:rsidR="000D7763" w14:paraId="300138F2" w14:textId="77777777">
      <w:pPr>
        <w:pStyle w:val="Heading2"/>
        <w:ind w:firstLine="560" w:firstLineChars="200"/>
        <w:rPr>
          <w:rFonts w:ascii="仿宋" w:eastAsia="仿宋" w:hAnsi="仿宋" w:cs="仿宋"/>
          <w:sz w:val="28"/>
        </w:rPr>
      </w:pPr>
      <w:bookmarkStart w:id="10" w:name="_Toc28508"/>
      <w:r>
        <w:rPr>
          <w:rFonts w:ascii="仿宋" w:eastAsia="仿宋" w:hAnsi="仿宋" w:cs="仿宋" w:hint="eastAsia"/>
          <w:sz w:val="28"/>
        </w:rPr>
        <w:t>（三）产品规划方案及生产纲领</w:t>
      </w:r>
      <w:bookmarkEnd w:id="10"/>
    </w:p>
    <w:p w:rsidR="000D7763" w14:paraId="39F26D3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0D7763" w14:textId="77777777">
      <w:pPr>
        <w:ind w:firstLine="560" w:firstLineChars="200"/>
        <w:rPr>
          <w:rFonts w:ascii="仿宋" w:eastAsia="仿宋" w:hAnsi="仿宋" w:cs="仿宋"/>
          <w:sz w:val="28"/>
        </w:rPr>
      </w:pPr>
      <w:r>
        <w:rPr>
          <w:rFonts w:ascii="仿宋" w:eastAsia="仿宋" w:hAnsi="仿宋" w:cs="仿宋" w:hint="eastAsia"/>
          <w:sz w:val="28"/>
        </w:rPr>
        <w:t>本期电子工程安装服务项目的产品策略是在全面综合考虑多个要素的基础上制定的，包括国家和地方产业发展政策、市场需求情况、资源供应情况、企业资金筹措能力、生产工艺技术水平的先进程度、电子工程安装服务项目经济效益以及投资风险性等因素。电子工程安装服务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w:t>
      </w:r>
      <w:r>
        <w:rPr>
          <w:rFonts w:ascii="仿宋" w:eastAsia="仿宋" w:hAnsi="仿宋" w:cs="仿宋" w:hint="eastAsia"/>
          <w:sz w:val="28"/>
        </w:rPr>
        <w:t>经济测算，以制定合适的产品策略，同时确保电子工程安装服务项目的经济可行性。</w:t>
      </w:r>
    </w:p>
    <w:p w:rsidR="000D7763" w14:paraId="24548D88" w14:textId="77777777">
      <w:pPr>
        <w:pStyle w:val="Heading1"/>
        <w:ind w:firstLine="560" w:firstLineChars="200"/>
        <w:rPr>
          <w:rFonts w:ascii="仿宋" w:eastAsia="仿宋" w:hAnsi="仿宋" w:cs="仿宋"/>
          <w:sz w:val="28"/>
        </w:rPr>
      </w:pPr>
      <w:bookmarkStart w:id="11" w:name="_Toc25318"/>
      <w:r>
        <w:rPr>
          <w:rFonts w:ascii="仿宋" w:eastAsia="仿宋" w:hAnsi="仿宋" w:cs="仿宋" w:hint="eastAsia"/>
          <w:sz w:val="28"/>
        </w:rPr>
        <w:t>四、电子工程安装服务项目选址方案</w:t>
      </w:r>
      <w:bookmarkEnd w:id="11"/>
    </w:p>
    <w:p w:rsidR="000D7763" w14:paraId="5AC656DF" w14:textId="77777777">
      <w:pPr>
        <w:pStyle w:val="Heading2"/>
        <w:rPr>
          <w:rFonts w:ascii="仿宋" w:eastAsia="仿宋" w:hAnsi="仿宋" w:cs="仿宋"/>
        </w:rPr>
      </w:pPr>
      <w:bookmarkStart w:id="12" w:name="_Toc1146"/>
      <w:r>
        <w:rPr>
          <w:rFonts w:ascii="仿宋" w:eastAsia="仿宋" w:hAnsi="仿宋" w:cs="仿宋" w:hint="eastAsia"/>
        </w:rPr>
        <w:t>（一）电子工程安装服务项目选址原则</w:t>
      </w:r>
      <w:bookmarkEnd w:id="12"/>
    </w:p>
    <w:p w:rsidR="000D7763" w14:paraId="05FF9942" w14:textId="77777777">
      <w:pPr>
        <w:ind w:firstLine="560" w:firstLineChars="200"/>
        <w:rPr>
          <w:rFonts w:ascii="仿宋" w:eastAsia="仿宋" w:hAnsi="仿宋" w:cs="仿宋"/>
          <w:sz w:val="28"/>
        </w:rPr>
      </w:pPr>
      <w:r>
        <w:rPr>
          <w:rFonts w:ascii="仿宋" w:eastAsia="仿宋" w:hAnsi="仿宋" w:cs="仿宋" w:hint="eastAsia"/>
          <w:sz w:val="28"/>
        </w:rPr>
        <w:t>电子工程安装服务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电子工程安装服务项目的建设与运营过程中不仅实现了经济效益的提升，还顾及社会效益和环境效益，以实现这三者的统一。最终选址将以土地利用最优化为目标，</w:t>
      </w:r>
      <w:r>
        <w:rPr>
          <w:rFonts w:ascii="仿宋" w:eastAsia="仿宋" w:hAnsi="仿宋" w:cs="仿宋" w:hint="eastAsia"/>
          <w:sz w:val="28"/>
        </w:rPr>
        <w:t>以确保电子工程安装服务项目的可行性和可持续性。</w:t>
      </w:r>
    </w:p>
    <w:p w:rsidR="000D7763" w14:paraId="39A73033" w14:textId="77777777">
      <w:pPr>
        <w:pStyle w:val="Heading2"/>
        <w:ind w:firstLine="560" w:firstLineChars="200"/>
        <w:rPr>
          <w:rFonts w:ascii="仿宋" w:eastAsia="仿宋" w:hAnsi="仿宋" w:cs="仿宋"/>
          <w:sz w:val="28"/>
        </w:rPr>
      </w:pPr>
      <w:bookmarkStart w:id="13" w:name="_Toc20763"/>
      <w:r>
        <w:rPr>
          <w:rFonts w:ascii="仿宋" w:eastAsia="仿宋" w:hAnsi="仿宋" w:cs="仿宋" w:hint="eastAsia"/>
          <w:sz w:val="28"/>
        </w:rPr>
        <w:t>（二）建设区基本情况</w:t>
      </w:r>
      <w:bookmarkEnd w:id="13"/>
    </w:p>
    <w:p w:rsidR="000D7763" w14:paraId="5DF0E958"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0D7763" w14:paraId="7E34C67B"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0D776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D7763" w14:paraId="49AF640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w:t>
      </w:r>
      <w:r>
        <w:rPr>
          <w:rFonts w:ascii="仿宋" w:eastAsia="仿宋" w:hAnsi="仿宋" w:cs="仿宋" w:hint="eastAsia"/>
          <w:sz w:val="28"/>
        </w:rPr>
        <w:t>业培训机构），为企业提供了充足的用工资源。</w:t>
      </w:r>
    </w:p>
    <w:p w:rsidR="000D7763" w14:paraId="689C560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0D7763" w14:paraId="509C1D7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D7763" w14:paraId="1022FB1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建设区还承载了多个重要的产业园区或工业集聚区，如（列举已存在的重要产业园区）。这些区域已经孵化了众多知名企业，为新投资电子工程安装服务项目提供了合作和资源整合的机会。</w:t>
      </w:r>
    </w:p>
    <w:p w:rsidR="000D7763" w14:paraId="2907057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w:t>
      </w:r>
      <w:r>
        <w:rPr>
          <w:rFonts w:ascii="仿宋" w:eastAsia="仿宋" w:hAnsi="仿宋" w:cs="仿宋" w:hint="eastAsia"/>
          <w:sz w:val="28"/>
        </w:rPr>
        <w:t>有利于各类企业的投资和发展。其丰富的自然资源、便捷的交通、完善的基础设施和优质的生活服务使其成为一个理想的投资目的地。</w:t>
      </w:r>
    </w:p>
    <w:p w:rsidR="000D7763" w14:paraId="0D6A2A03" w14:textId="77777777">
      <w:pPr>
        <w:pStyle w:val="Heading2"/>
        <w:ind w:firstLine="560" w:firstLineChars="200"/>
        <w:rPr>
          <w:rFonts w:ascii="仿宋" w:eastAsia="仿宋" w:hAnsi="仿宋" w:cs="仿宋"/>
          <w:sz w:val="28"/>
        </w:rPr>
      </w:pPr>
      <w:bookmarkStart w:id="14" w:name="_Toc9550"/>
      <w:r>
        <w:rPr>
          <w:rFonts w:ascii="仿宋" w:eastAsia="仿宋" w:hAnsi="仿宋" w:cs="仿宋" w:hint="eastAsia"/>
          <w:sz w:val="28"/>
        </w:rPr>
        <w:t>（三）产业发展方向</w:t>
      </w:r>
      <w:bookmarkEnd w:id="14"/>
    </w:p>
    <w:p w:rsidR="000D7763" w14:paraId="3CDA5EE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0D7763" w14:paraId="20778508" w14:textId="3F6BA62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p>
    <w:p w:rsidR="000D7763" w14:textId="3F6BA620">
      <w:pPr>
        <w:ind w:firstLine="560" w:firstLineChars="200"/>
        <w:rPr>
          <w:rFonts w:ascii="仿宋" w:eastAsia="仿宋" w:hAnsi="仿宋" w:cs="仿宋"/>
          <w:sz w:val="28"/>
        </w:rPr>
      </w:pP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D7763" w14:paraId="243757D4" w14:textId="1FD0F93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w:t>
      </w:r>
      <w:r>
        <w:rPr>
          <w:rFonts w:ascii="仿宋" w:eastAsia="仿宋" w:hAnsi="仿宋" w:cs="仿宋" w:hint="eastAsia"/>
          <w:sz w:val="28"/>
        </w:rPr>
        <w:t>清洁技术的研究和应用，减少环境污染，提高能源利用效率。</w:t>
      </w:r>
    </w:p>
    <w:p w:rsidR="000D7763" w14:paraId="7A312446" w14:textId="2EF643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0D7763" w14:paraId="4A497D7A" w14:textId="389969E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D7763" w14:paraId="005F8877" w14:textId="7080148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D7763" w14:paraId="6C02FA38" w14:textId="7CA0BB4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w:t>
      </w:r>
      <w:r>
        <w:rPr>
          <w:rFonts w:ascii="仿宋" w:eastAsia="仿宋" w:hAnsi="仿宋" w:cs="仿宋" w:hint="eastAsia"/>
          <w:sz w:val="28"/>
        </w:rPr>
        <w:t>视制作、数字娱乐、艺术和设计等领域。提供文化和创意企业的支持，推动文化产业的繁荣。</w:t>
      </w:r>
    </w:p>
    <w:p w:rsidR="000D7763" w14:paraId="49463101" w14:textId="3D3CDDF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0D7763" w14:paraId="24D2C291" w14:textId="631C4AD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D7763" w14:paraId="447EE7ED" w14:textId="4F6FC21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https://d.book118.com/748100044011006032</w:t>
        </w:r>
      </w:hyperlink>
    </w:p>
    <w:p w:rsidR="000D776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paraId="2E61EA86"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763" w14:textId="77777777">
    <w:pPr>
      <w:pStyle w:val="Header"/>
      <w:jc w:val="center"/>
      <w:rPr>
        <w:rFonts w:ascii="仿宋" w:eastAsia="仿宋" w:hAnsi="仿宋" w:cs="仿宋"/>
      </w:rPr>
    </w:pPr>
    <w:r>
      <w:rPr>
        <w:rFonts w:ascii="仿宋" w:eastAsia="仿宋" w:hAnsi="仿宋" w:cs="仿宋" w:hint="eastAsia"/>
      </w:rPr>
      <w:t>电子工程安装服务相关行业投资方案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CA78F1"/>
    <w:rsid w:val="000D7763"/>
    <w:rsid w:val="00402DDE"/>
    <w:rsid w:val="1CCA7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E97EF7C"/>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8100044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3904</Words>
  <Characters>22257</Characters>
  <Application>Microsoft Office Word</Application>
  <DocSecurity>0</DocSecurity>
  <Lines>185</Lines>
  <Paragraphs>52</Paragraphs>
  <ScaleCrop>false</ScaleCrop>
  <Company/>
  <LinksUpToDate>false</LinksUpToDate>
  <CharactersWithSpaces>26109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2023-12-01T06:52:00Z</dcterms:created>
  <dcterms:modified xsi:type="dcterms:W3CDTF">2024-01-02T02:36:00Z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2796EF8C919C42078DCCA472B98AA47E_11</vt:lpwstr>
  </property>
  <property fmtid="{D5CDD505-2E9C-101B-9397-08002B2CF9AE}" pid="3" name="KSOProductBuildVer">
    <vt:lpwstr>2052-12.1.0.15712</vt:lpwstr>
  </property>
</Properties>
</file>