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医疗康复器材项目规划设计蓝图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 w:history="1">
        <w:r>
          <w:rPr>
            <w:rFonts w:ascii="仿宋" w:eastAsia="仿宋" w:hAnsi="仿宋" w:cs="仿宋" w:hint="eastAsia"/>
            <w:lang w:eastAsia="zh-CN"/>
          </w:rPr>
          <w:t>前言</w:t>
        </w:r>
        <w:r>
          <w:tab/>
        </w:r>
        <w:r>
          <w:fldChar w:fldCharType="begin"/>
        </w:r>
        <w:r>
          <w:instrText xml:space="preserve"> PAGEREF _Toc1239 \h </w:instrText>
        </w:r>
        <w:r>
          <w:fldChar w:fldCharType="separate"/>
        </w:r>
        <w:r>
          <w:t>3</w:t>
        </w:r>
        <w:r>
          <w:fldChar w:fldCharType="end"/>
        </w:r>
      </w:hyperlink>
    </w:p>
    <w:p>
      <w:pPr>
        <w:pStyle w:val="TOC1"/>
        <w:tabs>
          <w:tab w:val="right" w:leader="dot" w:pos="8306"/>
        </w:tabs>
      </w:pPr>
      <w:hyperlink w:anchor="_Toc25715" w:history="1">
        <w:r>
          <w:rPr>
            <w:rFonts w:ascii="仿宋" w:eastAsia="仿宋" w:hAnsi="仿宋" w:cs="仿宋" w:hint="eastAsia"/>
            <w:lang w:eastAsia="zh-CN"/>
          </w:rPr>
          <w:t>一、医疗康复器材项目建设单位说明</w:t>
        </w:r>
        <w:r>
          <w:tab/>
        </w:r>
        <w:r>
          <w:fldChar w:fldCharType="begin"/>
        </w:r>
        <w:r>
          <w:instrText xml:space="preserve"> PAGEREF _Toc25715 \h </w:instrText>
        </w:r>
        <w:r>
          <w:fldChar w:fldCharType="separate"/>
        </w:r>
        <w:r>
          <w:t>3</w:t>
        </w:r>
        <w:r>
          <w:fldChar w:fldCharType="end"/>
        </w:r>
      </w:hyperlink>
    </w:p>
    <w:p>
      <w:pPr>
        <w:pStyle w:val="TOC2"/>
        <w:tabs>
          <w:tab w:val="right" w:leader="dot" w:pos="8306"/>
        </w:tabs>
      </w:pPr>
      <w:hyperlink w:anchor="_Toc24108" w:history="1">
        <w:r>
          <w:rPr>
            <w:rFonts w:ascii="仿宋" w:eastAsia="仿宋" w:hAnsi="仿宋" w:cs="仿宋" w:hint="eastAsia"/>
            <w:lang w:eastAsia="zh-CN"/>
          </w:rPr>
          <w:t>(一)、医疗康复器材项目承办单位基本情况</w:t>
        </w:r>
        <w:r>
          <w:tab/>
        </w:r>
        <w:r>
          <w:fldChar w:fldCharType="begin"/>
        </w:r>
        <w:r>
          <w:instrText xml:space="preserve"> PAGEREF _Toc24108 \h </w:instrText>
        </w:r>
        <w:r>
          <w:fldChar w:fldCharType="separate"/>
        </w:r>
        <w:r>
          <w:t>3</w:t>
        </w:r>
        <w:r>
          <w:fldChar w:fldCharType="end"/>
        </w:r>
      </w:hyperlink>
    </w:p>
    <w:p>
      <w:pPr>
        <w:pStyle w:val="TOC2"/>
        <w:tabs>
          <w:tab w:val="right" w:leader="dot" w:pos="8306"/>
        </w:tabs>
      </w:pPr>
      <w:hyperlink w:anchor="_Toc31752" w:history="1">
        <w:r>
          <w:rPr>
            <w:rFonts w:ascii="仿宋" w:eastAsia="仿宋" w:hAnsi="仿宋" w:cs="仿宋" w:hint="eastAsia"/>
            <w:lang w:eastAsia="zh-CN"/>
          </w:rPr>
          <w:t>(二)、公司经济效益分析</w:t>
        </w:r>
        <w:r>
          <w:tab/>
        </w:r>
        <w:r>
          <w:fldChar w:fldCharType="begin"/>
        </w:r>
        <w:r>
          <w:instrText xml:space="preserve"> PAGEREF _Toc31752 \h </w:instrText>
        </w:r>
        <w:r>
          <w:fldChar w:fldCharType="separate"/>
        </w:r>
        <w:r>
          <w:t>4</w:t>
        </w:r>
        <w:r>
          <w:fldChar w:fldCharType="end"/>
        </w:r>
      </w:hyperlink>
    </w:p>
    <w:p>
      <w:pPr>
        <w:pStyle w:val="TOC1"/>
        <w:tabs>
          <w:tab w:val="right" w:leader="dot" w:pos="8306"/>
        </w:tabs>
      </w:pPr>
      <w:hyperlink w:anchor="_Toc17229" w:history="1">
        <w:r>
          <w:rPr>
            <w:rFonts w:ascii="仿宋" w:eastAsia="仿宋" w:hAnsi="仿宋" w:cs="仿宋" w:hint="eastAsia"/>
            <w:lang w:eastAsia="zh-CN"/>
          </w:rPr>
          <w:t>二、医疗康复器材项目土建工程</w:t>
        </w:r>
        <w:r>
          <w:tab/>
        </w:r>
        <w:r>
          <w:fldChar w:fldCharType="begin"/>
        </w:r>
        <w:r>
          <w:instrText xml:space="preserve"> PAGEREF _Toc17229 \h </w:instrText>
        </w:r>
        <w:r>
          <w:fldChar w:fldCharType="separate"/>
        </w:r>
        <w:r>
          <w:t>5</w:t>
        </w:r>
        <w:r>
          <w:fldChar w:fldCharType="end"/>
        </w:r>
      </w:hyperlink>
    </w:p>
    <w:p>
      <w:pPr>
        <w:pStyle w:val="TOC2"/>
        <w:tabs>
          <w:tab w:val="right" w:leader="dot" w:pos="8306"/>
        </w:tabs>
      </w:pPr>
      <w:hyperlink w:anchor="_Toc1315" w:history="1">
        <w:r>
          <w:rPr>
            <w:rFonts w:ascii="仿宋" w:eastAsia="仿宋" w:hAnsi="仿宋" w:cs="仿宋" w:hint="eastAsia"/>
            <w:lang w:eastAsia="zh-CN"/>
          </w:rPr>
          <w:t>(一)、建筑工程设计原则</w:t>
        </w:r>
        <w:r>
          <w:tab/>
        </w:r>
        <w:r>
          <w:fldChar w:fldCharType="begin"/>
        </w:r>
        <w:r>
          <w:instrText xml:space="preserve"> PAGEREF _Toc1315 \h </w:instrText>
        </w:r>
        <w:r>
          <w:fldChar w:fldCharType="separate"/>
        </w:r>
        <w:r>
          <w:t>5</w:t>
        </w:r>
        <w:r>
          <w:fldChar w:fldCharType="end"/>
        </w:r>
      </w:hyperlink>
    </w:p>
    <w:p>
      <w:pPr>
        <w:pStyle w:val="TOC2"/>
        <w:tabs>
          <w:tab w:val="right" w:leader="dot" w:pos="8306"/>
        </w:tabs>
      </w:pPr>
      <w:hyperlink w:anchor="_Toc18975" w:history="1">
        <w:r>
          <w:rPr>
            <w:rFonts w:ascii="仿宋" w:eastAsia="仿宋" w:hAnsi="仿宋" w:cs="仿宋" w:hint="eastAsia"/>
            <w:lang w:eastAsia="zh-CN"/>
          </w:rPr>
          <w:t>(二)、土建工程设计年限及安全等级</w:t>
        </w:r>
        <w:r>
          <w:tab/>
        </w:r>
        <w:r>
          <w:fldChar w:fldCharType="begin"/>
        </w:r>
        <w:r>
          <w:instrText xml:space="preserve"> PAGEREF _Toc18975 \h </w:instrText>
        </w:r>
        <w:r>
          <w:fldChar w:fldCharType="separate"/>
        </w:r>
        <w:r>
          <w:t>6</w:t>
        </w:r>
        <w:r>
          <w:fldChar w:fldCharType="end"/>
        </w:r>
      </w:hyperlink>
    </w:p>
    <w:p>
      <w:pPr>
        <w:pStyle w:val="TOC2"/>
        <w:tabs>
          <w:tab w:val="right" w:leader="dot" w:pos="8306"/>
        </w:tabs>
      </w:pPr>
      <w:hyperlink w:anchor="_Toc10078" w:history="1">
        <w:r>
          <w:rPr>
            <w:rFonts w:ascii="仿宋" w:eastAsia="仿宋" w:hAnsi="仿宋" w:cs="仿宋" w:hint="eastAsia"/>
            <w:lang w:eastAsia="zh-CN"/>
          </w:rPr>
          <w:t>(三)、建筑工程设计总体要求</w:t>
        </w:r>
        <w:r>
          <w:tab/>
        </w:r>
        <w:r>
          <w:fldChar w:fldCharType="begin"/>
        </w:r>
        <w:r>
          <w:instrText xml:space="preserve"> PAGEREF _Toc10078 \h </w:instrText>
        </w:r>
        <w:r>
          <w:fldChar w:fldCharType="separate"/>
        </w:r>
        <w:r>
          <w:t>7</w:t>
        </w:r>
        <w:r>
          <w:fldChar w:fldCharType="end"/>
        </w:r>
      </w:hyperlink>
    </w:p>
    <w:p>
      <w:pPr>
        <w:pStyle w:val="TOC2"/>
        <w:tabs>
          <w:tab w:val="right" w:leader="dot" w:pos="8306"/>
        </w:tabs>
      </w:pPr>
      <w:hyperlink w:anchor="_Toc26619" w:history="1">
        <w:r>
          <w:rPr>
            <w:rFonts w:ascii="仿宋" w:eastAsia="仿宋" w:hAnsi="仿宋" w:cs="仿宋" w:hint="eastAsia"/>
            <w:lang w:eastAsia="zh-CN"/>
          </w:rPr>
          <w:t>(四)、土建工程建设指标</w:t>
        </w:r>
        <w:r>
          <w:tab/>
        </w:r>
        <w:r>
          <w:fldChar w:fldCharType="begin"/>
        </w:r>
        <w:r>
          <w:instrText xml:space="preserve"> PAGEREF _Toc26619 \h </w:instrText>
        </w:r>
        <w:r>
          <w:fldChar w:fldCharType="separate"/>
        </w:r>
        <w:r>
          <w:t>8</w:t>
        </w:r>
        <w:r>
          <w:fldChar w:fldCharType="end"/>
        </w:r>
      </w:hyperlink>
    </w:p>
    <w:p>
      <w:pPr>
        <w:pStyle w:val="TOC1"/>
        <w:tabs>
          <w:tab w:val="right" w:leader="dot" w:pos="8306"/>
        </w:tabs>
      </w:pPr>
      <w:hyperlink w:anchor="_Toc17992" w:history="1">
        <w:r>
          <w:rPr>
            <w:rFonts w:ascii="仿宋" w:eastAsia="仿宋" w:hAnsi="仿宋" w:cs="仿宋" w:hint="eastAsia"/>
            <w:lang w:eastAsia="zh-CN"/>
          </w:rPr>
          <w:t>三、医疗康复器材项目危机管理</w:t>
        </w:r>
        <w:r>
          <w:tab/>
        </w:r>
        <w:r>
          <w:fldChar w:fldCharType="begin"/>
        </w:r>
        <w:r>
          <w:instrText xml:space="preserve"> PAGEREF _Toc17992 \h </w:instrText>
        </w:r>
        <w:r>
          <w:fldChar w:fldCharType="separate"/>
        </w:r>
        <w:r>
          <w:t>8</w:t>
        </w:r>
        <w:r>
          <w:fldChar w:fldCharType="end"/>
        </w:r>
      </w:hyperlink>
    </w:p>
    <w:p>
      <w:pPr>
        <w:pStyle w:val="TOC2"/>
        <w:tabs>
          <w:tab w:val="right" w:leader="dot" w:pos="8306"/>
        </w:tabs>
      </w:pPr>
      <w:hyperlink w:anchor="_Toc3934" w:history="1">
        <w:r>
          <w:rPr>
            <w:rFonts w:ascii="仿宋" w:eastAsia="仿宋" w:hAnsi="仿宋" w:cs="仿宋" w:hint="eastAsia"/>
            <w:lang w:eastAsia="zh-CN"/>
          </w:rPr>
          <w:t>(一)、危机预警与识别</w:t>
        </w:r>
        <w:r>
          <w:tab/>
        </w:r>
        <w:r>
          <w:fldChar w:fldCharType="begin"/>
        </w:r>
        <w:r>
          <w:instrText xml:space="preserve"> PAGEREF _Toc3934 \h </w:instrText>
        </w:r>
        <w:r>
          <w:fldChar w:fldCharType="separate"/>
        </w:r>
        <w:r>
          <w:t>8</w:t>
        </w:r>
        <w:r>
          <w:fldChar w:fldCharType="end"/>
        </w:r>
      </w:hyperlink>
    </w:p>
    <w:p>
      <w:pPr>
        <w:pStyle w:val="TOC2"/>
        <w:tabs>
          <w:tab w:val="right" w:leader="dot" w:pos="8306"/>
        </w:tabs>
      </w:pPr>
      <w:hyperlink w:anchor="_Toc31447" w:history="1">
        <w:r>
          <w:rPr>
            <w:rFonts w:ascii="仿宋" w:eastAsia="仿宋" w:hAnsi="仿宋" w:cs="仿宋" w:hint="eastAsia"/>
            <w:lang w:eastAsia="zh-CN"/>
          </w:rPr>
          <w:t>(二)、危机应对与恢复</w:t>
        </w:r>
        <w:r>
          <w:tab/>
        </w:r>
        <w:r>
          <w:fldChar w:fldCharType="begin"/>
        </w:r>
        <w:r>
          <w:instrText xml:space="preserve"> PAGEREF _Toc31447 \h </w:instrText>
        </w:r>
        <w:r>
          <w:fldChar w:fldCharType="separate"/>
        </w:r>
        <w:r>
          <w:t>9</w:t>
        </w:r>
        <w:r>
          <w:fldChar w:fldCharType="end"/>
        </w:r>
      </w:hyperlink>
    </w:p>
    <w:p>
      <w:pPr>
        <w:pStyle w:val="TOC1"/>
        <w:tabs>
          <w:tab w:val="right" w:leader="dot" w:pos="8306"/>
        </w:tabs>
      </w:pPr>
      <w:hyperlink w:anchor="_Toc19505" w:history="1">
        <w:r>
          <w:rPr>
            <w:rFonts w:ascii="仿宋" w:eastAsia="仿宋" w:hAnsi="仿宋" w:cs="仿宋" w:hint="eastAsia"/>
            <w:lang w:eastAsia="zh-CN"/>
          </w:rPr>
          <w:t>四、医疗康复器材项目建设背景及必要性分析</w:t>
        </w:r>
        <w:r>
          <w:tab/>
        </w:r>
        <w:r>
          <w:fldChar w:fldCharType="begin"/>
        </w:r>
        <w:r>
          <w:instrText xml:space="preserve"> PAGEREF _Toc19505 \h </w:instrText>
        </w:r>
        <w:r>
          <w:fldChar w:fldCharType="separate"/>
        </w:r>
        <w:r>
          <w:t>10</w:t>
        </w:r>
        <w:r>
          <w:fldChar w:fldCharType="end"/>
        </w:r>
      </w:hyperlink>
    </w:p>
    <w:p>
      <w:pPr>
        <w:pStyle w:val="TOC2"/>
        <w:tabs>
          <w:tab w:val="right" w:leader="dot" w:pos="8306"/>
        </w:tabs>
      </w:pPr>
      <w:hyperlink w:anchor="_Toc9477" w:history="1">
        <w:r>
          <w:rPr>
            <w:rFonts w:ascii="仿宋" w:eastAsia="仿宋" w:hAnsi="仿宋" w:cs="仿宋" w:hint="eastAsia"/>
            <w:lang w:eastAsia="zh-CN"/>
          </w:rPr>
          <w:t>(一)、医疗康复器材项目背景分析</w:t>
        </w:r>
        <w:r>
          <w:tab/>
        </w:r>
        <w:r>
          <w:fldChar w:fldCharType="begin"/>
        </w:r>
        <w:r>
          <w:instrText xml:space="preserve"> PAGEREF _Toc9477 \h </w:instrText>
        </w:r>
        <w:r>
          <w:fldChar w:fldCharType="separate"/>
        </w:r>
        <w:r>
          <w:t>10</w:t>
        </w:r>
        <w:r>
          <w:fldChar w:fldCharType="end"/>
        </w:r>
      </w:hyperlink>
    </w:p>
    <w:p>
      <w:pPr>
        <w:pStyle w:val="TOC2"/>
        <w:tabs>
          <w:tab w:val="right" w:leader="dot" w:pos="8306"/>
        </w:tabs>
      </w:pPr>
      <w:hyperlink w:anchor="_Toc23375" w:history="1">
        <w:r>
          <w:rPr>
            <w:rFonts w:ascii="仿宋" w:eastAsia="仿宋" w:hAnsi="仿宋" w:cs="仿宋" w:hint="eastAsia"/>
            <w:lang w:eastAsia="zh-CN"/>
          </w:rPr>
          <w:t>(二)、医疗康复器材项目建设必要性分析</w:t>
        </w:r>
        <w:r>
          <w:tab/>
        </w:r>
        <w:r>
          <w:fldChar w:fldCharType="begin"/>
        </w:r>
        <w:r>
          <w:instrText xml:space="preserve"> PAGEREF _Toc23375 \h </w:instrText>
        </w:r>
        <w:r>
          <w:fldChar w:fldCharType="separate"/>
        </w:r>
        <w:r>
          <w:t>12</w:t>
        </w:r>
        <w:r>
          <w:fldChar w:fldCharType="end"/>
        </w:r>
      </w:hyperlink>
    </w:p>
    <w:p>
      <w:pPr>
        <w:pStyle w:val="TOC1"/>
        <w:tabs>
          <w:tab w:val="right" w:leader="dot" w:pos="8306"/>
        </w:tabs>
      </w:pPr>
      <w:hyperlink w:anchor="_Toc16334" w:history="1">
        <w:r>
          <w:rPr>
            <w:rFonts w:ascii="仿宋" w:eastAsia="仿宋" w:hAnsi="仿宋" w:cs="仿宋" w:hint="eastAsia"/>
            <w:lang w:eastAsia="zh-CN"/>
          </w:rPr>
          <w:t>五、产品规划分析</w:t>
        </w:r>
        <w:r>
          <w:tab/>
        </w:r>
        <w:r>
          <w:fldChar w:fldCharType="begin"/>
        </w:r>
        <w:r>
          <w:instrText xml:space="preserve"> PAGEREF _Toc16334 \h </w:instrText>
        </w:r>
        <w:r>
          <w:fldChar w:fldCharType="separate"/>
        </w:r>
        <w:r>
          <w:t>13</w:t>
        </w:r>
        <w:r>
          <w:fldChar w:fldCharType="end"/>
        </w:r>
      </w:hyperlink>
    </w:p>
    <w:p>
      <w:pPr>
        <w:pStyle w:val="TOC2"/>
        <w:tabs>
          <w:tab w:val="right" w:leader="dot" w:pos="8306"/>
        </w:tabs>
      </w:pPr>
      <w:hyperlink w:anchor="_Toc24366" w:history="1">
        <w:r>
          <w:rPr>
            <w:rFonts w:ascii="仿宋" w:eastAsia="仿宋" w:hAnsi="仿宋" w:cs="仿宋" w:hint="eastAsia"/>
            <w:lang w:eastAsia="zh-CN"/>
          </w:rPr>
          <w:t>(一)、产品规划</w:t>
        </w:r>
        <w:r>
          <w:tab/>
        </w:r>
        <w:r>
          <w:fldChar w:fldCharType="begin"/>
        </w:r>
        <w:r>
          <w:instrText xml:space="preserve"> PAGEREF _Toc24366 \h </w:instrText>
        </w:r>
        <w:r>
          <w:fldChar w:fldCharType="separate"/>
        </w:r>
        <w:r>
          <w:t>13</w:t>
        </w:r>
        <w:r>
          <w:fldChar w:fldCharType="end"/>
        </w:r>
      </w:hyperlink>
    </w:p>
    <w:p>
      <w:pPr>
        <w:pStyle w:val="TOC2"/>
        <w:tabs>
          <w:tab w:val="right" w:leader="dot" w:pos="8306"/>
        </w:tabs>
      </w:pPr>
      <w:hyperlink w:anchor="_Toc12713" w:history="1">
        <w:r>
          <w:rPr>
            <w:rFonts w:ascii="仿宋" w:eastAsia="仿宋" w:hAnsi="仿宋" w:cs="仿宋" w:hint="eastAsia"/>
            <w:lang w:eastAsia="zh-CN"/>
          </w:rPr>
          <w:t>(二)、建设规模</w:t>
        </w:r>
        <w:r>
          <w:tab/>
        </w:r>
        <w:r>
          <w:fldChar w:fldCharType="begin"/>
        </w:r>
        <w:r>
          <w:instrText xml:space="preserve"> PAGEREF _Toc12713 \h </w:instrText>
        </w:r>
        <w:r>
          <w:fldChar w:fldCharType="separate"/>
        </w:r>
        <w:r>
          <w:t>14</w:t>
        </w:r>
        <w:r>
          <w:fldChar w:fldCharType="end"/>
        </w:r>
      </w:hyperlink>
    </w:p>
    <w:p>
      <w:pPr>
        <w:pStyle w:val="TOC1"/>
        <w:tabs>
          <w:tab w:val="right" w:leader="dot" w:pos="8306"/>
        </w:tabs>
      </w:pPr>
      <w:hyperlink w:anchor="_Toc8917" w:history="1">
        <w:r>
          <w:rPr>
            <w:rFonts w:ascii="仿宋" w:eastAsia="仿宋" w:hAnsi="仿宋" w:cs="仿宋" w:hint="eastAsia"/>
            <w:lang w:eastAsia="zh-CN"/>
          </w:rPr>
          <w:t>六、医疗康复器材项目绩效评估</w:t>
        </w:r>
        <w:r>
          <w:tab/>
        </w:r>
        <w:r>
          <w:fldChar w:fldCharType="begin"/>
        </w:r>
        <w:r>
          <w:instrText xml:space="preserve"> PAGEREF _Toc8917 \h </w:instrText>
        </w:r>
        <w:r>
          <w:fldChar w:fldCharType="separate"/>
        </w:r>
        <w:r>
          <w:t>15</w:t>
        </w:r>
        <w:r>
          <w:fldChar w:fldCharType="end"/>
        </w:r>
      </w:hyperlink>
    </w:p>
    <w:p>
      <w:pPr>
        <w:pStyle w:val="TOC2"/>
        <w:tabs>
          <w:tab w:val="right" w:leader="dot" w:pos="8306"/>
        </w:tabs>
      </w:pPr>
      <w:hyperlink w:anchor="_Toc26155" w:history="1">
        <w:r>
          <w:rPr>
            <w:rFonts w:ascii="仿宋" w:eastAsia="仿宋" w:hAnsi="仿宋" w:cs="仿宋" w:hint="eastAsia"/>
            <w:lang w:eastAsia="zh-CN"/>
          </w:rPr>
          <w:t>(一)、绩效评估指标</w:t>
        </w:r>
        <w:r>
          <w:tab/>
        </w:r>
        <w:r>
          <w:fldChar w:fldCharType="begin"/>
        </w:r>
        <w:r>
          <w:instrText xml:space="preserve"> PAGEREF _Toc26155 \h </w:instrText>
        </w:r>
        <w:r>
          <w:fldChar w:fldCharType="separate"/>
        </w:r>
        <w:r>
          <w:t>15</w:t>
        </w:r>
        <w:r>
          <w:fldChar w:fldCharType="end"/>
        </w:r>
      </w:hyperlink>
    </w:p>
    <w:p>
      <w:pPr>
        <w:pStyle w:val="TOC2"/>
        <w:tabs>
          <w:tab w:val="right" w:leader="dot" w:pos="8306"/>
        </w:tabs>
      </w:pPr>
      <w:hyperlink w:anchor="_Toc9608" w:history="1">
        <w:r>
          <w:rPr>
            <w:rFonts w:ascii="仿宋" w:eastAsia="仿宋" w:hAnsi="仿宋" w:cs="仿宋" w:hint="eastAsia"/>
            <w:lang w:eastAsia="zh-CN"/>
          </w:rPr>
          <w:t>(二)、绩效评估方法</w:t>
        </w:r>
        <w:r>
          <w:tab/>
        </w:r>
        <w:r>
          <w:fldChar w:fldCharType="begin"/>
        </w:r>
        <w:r>
          <w:instrText xml:space="preserve"> PAGEREF _Toc9608 \h </w:instrText>
        </w:r>
        <w:r>
          <w:fldChar w:fldCharType="separate"/>
        </w:r>
        <w:r>
          <w:t>16</w:t>
        </w:r>
        <w:r>
          <w:fldChar w:fldCharType="end"/>
        </w:r>
      </w:hyperlink>
    </w:p>
    <w:p>
      <w:pPr>
        <w:pStyle w:val="TOC2"/>
        <w:tabs>
          <w:tab w:val="right" w:leader="dot" w:pos="8306"/>
        </w:tabs>
      </w:pPr>
      <w:hyperlink w:anchor="_Toc8578" w:history="1">
        <w:r>
          <w:rPr>
            <w:rFonts w:ascii="仿宋" w:eastAsia="仿宋" w:hAnsi="仿宋" w:cs="仿宋" w:hint="eastAsia"/>
            <w:lang w:eastAsia="zh-CN"/>
          </w:rPr>
          <w:t>(三)、绩效评估周期</w:t>
        </w:r>
        <w:r>
          <w:tab/>
        </w:r>
        <w:r>
          <w:fldChar w:fldCharType="begin"/>
        </w:r>
        <w:r>
          <w:instrText xml:space="preserve"> PAGEREF _Toc8578 \h </w:instrText>
        </w:r>
        <w:r>
          <w:fldChar w:fldCharType="separate"/>
        </w:r>
        <w:r>
          <w:t>18</w:t>
        </w:r>
        <w:r>
          <w:fldChar w:fldCharType="end"/>
        </w:r>
      </w:hyperlink>
    </w:p>
    <w:p>
      <w:pPr>
        <w:pStyle w:val="TOC1"/>
        <w:tabs>
          <w:tab w:val="right" w:leader="dot" w:pos="8306"/>
        </w:tabs>
      </w:pPr>
      <w:hyperlink w:anchor="_Toc15569" w:history="1">
        <w:r>
          <w:rPr>
            <w:rFonts w:ascii="仿宋" w:eastAsia="仿宋" w:hAnsi="仿宋" w:cs="仿宋" w:hint="eastAsia"/>
            <w:lang w:eastAsia="zh-CN"/>
          </w:rPr>
          <w:t>七、医疗康复器材项目计划安排</w:t>
        </w:r>
        <w:r>
          <w:tab/>
        </w:r>
        <w:r>
          <w:fldChar w:fldCharType="begin"/>
        </w:r>
        <w:r>
          <w:instrText xml:space="preserve"> PAGEREF _Toc15569 \h </w:instrText>
        </w:r>
        <w:r>
          <w:fldChar w:fldCharType="separate"/>
        </w:r>
        <w:r>
          <w:t>19</w:t>
        </w:r>
        <w:r>
          <w:fldChar w:fldCharType="end"/>
        </w:r>
      </w:hyperlink>
    </w:p>
    <w:p>
      <w:pPr>
        <w:pStyle w:val="TOC2"/>
        <w:tabs>
          <w:tab w:val="right" w:leader="dot" w:pos="8306"/>
        </w:tabs>
      </w:pPr>
      <w:hyperlink w:anchor="_Toc17627" w:history="1">
        <w:r>
          <w:rPr>
            <w:rFonts w:ascii="仿宋" w:eastAsia="仿宋" w:hAnsi="仿宋" w:cs="仿宋" w:hint="eastAsia"/>
            <w:lang w:eastAsia="zh-CN"/>
          </w:rPr>
          <w:t>(一)、建设周期</w:t>
        </w:r>
        <w:r>
          <w:tab/>
        </w:r>
        <w:r>
          <w:fldChar w:fldCharType="begin"/>
        </w:r>
        <w:r>
          <w:instrText xml:space="preserve"> PAGEREF _Toc17627 \h </w:instrText>
        </w:r>
        <w:r>
          <w:fldChar w:fldCharType="separate"/>
        </w:r>
        <w:r>
          <w:t>19</w:t>
        </w:r>
        <w:r>
          <w:fldChar w:fldCharType="end"/>
        </w:r>
      </w:hyperlink>
    </w:p>
    <w:p>
      <w:pPr>
        <w:pStyle w:val="TOC2"/>
        <w:tabs>
          <w:tab w:val="right" w:leader="dot" w:pos="8306"/>
        </w:tabs>
      </w:pPr>
      <w:hyperlink w:anchor="_Toc18382" w:history="1">
        <w:r>
          <w:rPr>
            <w:rFonts w:ascii="仿宋" w:eastAsia="仿宋" w:hAnsi="仿宋" w:cs="仿宋" w:hint="eastAsia"/>
            <w:lang w:eastAsia="zh-CN"/>
          </w:rPr>
          <w:t>(二)、建设进度</w:t>
        </w:r>
        <w:r>
          <w:tab/>
        </w:r>
        <w:r>
          <w:fldChar w:fldCharType="begin"/>
        </w:r>
        <w:r>
          <w:instrText xml:space="preserve"> PAGEREF _Toc18382 \h </w:instrText>
        </w:r>
        <w:r>
          <w:fldChar w:fldCharType="separate"/>
        </w:r>
        <w:r>
          <w:t>19</w:t>
        </w:r>
        <w:r>
          <w:fldChar w:fldCharType="end"/>
        </w:r>
      </w:hyperlink>
    </w:p>
    <w:p>
      <w:pPr>
        <w:pStyle w:val="TOC2"/>
        <w:tabs>
          <w:tab w:val="right" w:leader="dot" w:pos="8306"/>
        </w:tabs>
      </w:pPr>
      <w:hyperlink w:anchor="_Toc13046" w:history="1">
        <w:r>
          <w:rPr>
            <w:rFonts w:ascii="仿宋" w:eastAsia="仿宋" w:hAnsi="仿宋" w:cs="仿宋" w:hint="eastAsia"/>
            <w:lang w:eastAsia="zh-CN"/>
          </w:rPr>
          <w:t>(三)、进度安排注意事项</w:t>
        </w:r>
        <w:r>
          <w:tab/>
        </w:r>
        <w:r>
          <w:fldChar w:fldCharType="begin"/>
        </w:r>
        <w:r>
          <w:instrText xml:space="preserve"> PAGEREF _Toc13046 \h </w:instrText>
        </w:r>
        <w:r>
          <w:fldChar w:fldCharType="separate"/>
        </w:r>
        <w:r>
          <w:t>20</w:t>
        </w:r>
        <w:r>
          <w:fldChar w:fldCharType="end"/>
        </w:r>
      </w:hyperlink>
    </w:p>
    <w:p>
      <w:pPr>
        <w:pStyle w:val="TOC2"/>
        <w:tabs>
          <w:tab w:val="right" w:leader="dot" w:pos="8306"/>
        </w:tabs>
      </w:pPr>
      <w:hyperlink w:anchor="_Toc1513" w:history="1">
        <w:r>
          <w:rPr>
            <w:rFonts w:ascii="仿宋" w:eastAsia="仿宋" w:hAnsi="仿宋" w:cs="仿宋" w:hint="eastAsia"/>
            <w:lang w:eastAsia="zh-CN"/>
          </w:rPr>
          <w:t>(四)、人力资源配置</w:t>
        </w:r>
        <w:r>
          <w:tab/>
        </w:r>
        <w:r>
          <w:fldChar w:fldCharType="begin"/>
        </w:r>
        <w:r>
          <w:instrText xml:space="preserve"> PAGEREF _Toc1513 \h </w:instrText>
        </w:r>
        <w:r>
          <w:fldChar w:fldCharType="separate"/>
        </w:r>
        <w:r>
          <w:t>22</w:t>
        </w:r>
        <w:r>
          <w:fldChar w:fldCharType="end"/>
        </w:r>
      </w:hyperlink>
    </w:p>
    <w:p>
      <w:pPr>
        <w:pStyle w:val="TOC1"/>
        <w:tabs>
          <w:tab w:val="right" w:leader="dot" w:pos="8306"/>
        </w:tabs>
      </w:pPr>
      <w:hyperlink w:anchor="_Toc15997" w:history="1">
        <w:r>
          <w:rPr>
            <w:rFonts w:ascii="仿宋" w:eastAsia="仿宋" w:hAnsi="仿宋" w:cs="仿宋" w:hint="eastAsia"/>
            <w:lang w:eastAsia="zh-CN"/>
          </w:rPr>
          <w:t>八、生产安全保护</w:t>
        </w:r>
        <w:r>
          <w:tab/>
        </w:r>
        <w:r>
          <w:fldChar w:fldCharType="begin"/>
        </w:r>
        <w:r>
          <w:instrText xml:space="preserve"> PAGEREF _Toc15997 \h </w:instrText>
        </w:r>
        <w:r>
          <w:fldChar w:fldCharType="separate"/>
        </w:r>
        <w:r>
          <w:t>23</w:t>
        </w:r>
        <w:r>
          <w:fldChar w:fldCharType="end"/>
        </w:r>
      </w:hyperlink>
    </w:p>
    <w:p>
      <w:pPr>
        <w:pStyle w:val="TOC2"/>
        <w:tabs>
          <w:tab w:val="right" w:leader="dot" w:pos="8306"/>
        </w:tabs>
      </w:pPr>
      <w:hyperlink w:anchor="_Toc29803" w:history="1">
        <w:r>
          <w:rPr>
            <w:rFonts w:ascii="仿宋" w:eastAsia="仿宋" w:hAnsi="仿宋" w:cs="仿宋" w:hint="eastAsia"/>
            <w:lang w:eastAsia="zh-CN"/>
          </w:rPr>
          <w:t>(一)、消防安全</w:t>
        </w:r>
        <w:r>
          <w:tab/>
        </w:r>
        <w:r>
          <w:fldChar w:fldCharType="begin"/>
        </w:r>
        <w:r>
          <w:instrText xml:space="preserve"> PAGEREF _Toc29803 \h </w:instrText>
        </w:r>
        <w:r>
          <w:fldChar w:fldCharType="separate"/>
        </w:r>
        <w:r>
          <w:t>23</w:t>
        </w:r>
        <w:r>
          <w:fldChar w:fldCharType="end"/>
        </w:r>
      </w:hyperlink>
    </w:p>
    <w:p>
      <w:pPr>
        <w:pStyle w:val="TOC2"/>
        <w:tabs>
          <w:tab w:val="right" w:leader="dot" w:pos="8306"/>
        </w:tabs>
      </w:pPr>
      <w:hyperlink w:anchor="_Toc6095" w:history="1">
        <w:r>
          <w:rPr>
            <w:rFonts w:ascii="仿宋" w:eastAsia="仿宋" w:hAnsi="仿宋" w:cs="仿宋" w:hint="eastAsia"/>
            <w:lang w:eastAsia="zh-CN"/>
          </w:rPr>
          <w:t>(二)、防火防爆总图布置措施</w:t>
        </w:r>
        <w:r>
          <w:tab/>
        </w:r>
        <w:r>
          <w:fldChar w:fldCharType="begin"/>
        </w:r>
        <w:r>
          <w:instrText xml:space="preserve"> PAGEREF _Toc6095 \h </w:instrText>
        </w:r>
        <w:r>
          <w:fldChar w:fldCharType="separate"/>
        </w:r>
        <w:r>
          <w:t>24</w:t>
        </w:r>
        <w:r>
          <w:fldChar w:fldCharType="end"/>
        </w:r>
      </w:hyperlink>
    </w:p>
    <w:p>
      <w:pPr>
        <w:pStyle w:val="TOC2"/>
        <w:tabs>
          <w:tab w:val="right" w:leader="dot" w:pos="8306"/>
        </w:tabs>
      </w:pPr>
      <w:hyperlink w:anchor="_Toc29064" w:history="1">
        <w:r>
          <w:rPr>
            <w:rFonts w:ascii="仿宋" w:eastAsia="仿宋" w:hAnsi="仿宋" w:cs="仿宋" w:hint="eastAsia"/>
            <w:lang w:eastAsia="zh-CN"/>
          </w:rPr>
          <w:t>(三)、自然灾害防范措施</w:t>
        </w:r>
        <w:r>
          <w:tab/>
        </w:r>
        <w:r>
          <w:fldChar w:fldCharType="begin"/>
        </w:r>
        <w:r>
          <w:instrText xml:space="preserve"> PAGEREF _Toc29064 \h </w:instrText>
        </w:r>
        <w:r>
          <w:fldChar w:fldCharType="separate"/>
        </w:r>
        <w:r>
          <w:t>25</w:t>
        </w:r>
        <w:r>
          <w:fldChar w:fldCharType="end"/>
        </w:r>
      </w:hyperlink>
    </w:p>
    <w:p>
      <w:pPr>
        <w:pStyle w:val="TOC2"/>
        <w:tabs>
          <w:tab w:val="right" w:leader="dot" w:pos="8306"/>
        </w:tabs>
      </w:pPr>
      <w:hyperlink w:anchor="_Toc7774" w:history="1">
        <w:r>
          <w:rPr>
            <w:rFonts w:ascii="仿宋" w:eastAsia="仿宋" w:hAnsi="仿宋" w:cs="仿宋" w:hint="eastAsia"/>
            <w:lang w:eastAsia="zh-CN"/>
          </w:rPr>
          <w:t>(四)、安全色及安全标志使用要求</w:t>
        </w:r>
        <w:r>
          <w:tab/>
        </w:r>
        <w:r>
          <w:fldChar w:fldCharType="begin"/>
        </w:r>
        <w:r>
          <w:instrText xml:space="preserve"> PAGEREF _Toc7774 \h </w:instrText>
        </w:r>
        <w:r>
          <w:fldChar w:fldCharType="separate"/>
        </w:r>
        <w:r>
          <w:t>26</w:t>
        </w:r>
        <w:r>
          <w:fldChar w:fldCharType="end"/>
        </w:r>
      </w:hyperlink>
    </w:p>
    <w:p>
      <w:pPr>
        <w:pStyle w:val="TOC2"/>
        <w:tabs>
          <w:tab w:val="right" w:leader="dot" w:pos="8306"/>
        </w:tabs>
      </w:pPr>
      <w:hyperlink w:anchor="_Toc6349" w:history="1">
        <w:r>
          <w:rPr>
            <w:rFonts w:ascii="仿宋" w:eastAsia="仿宋" w:hAnsi="仿宋" w:cs="仿宋" w:hint="eastAsia"/>
            <w:lang w:eastAsia="zh-CN"/>
          </w:rPr>
          <w:t>(五)、防尘防毒措施</w:t>
        </w:r>
        <w:r>
          <w:tab/>
        </w:r>
        <w:r>
          <w:fldChar w:fldCharType="begin"/>
        </w:r>
        <w:r>
          <w:instrText xml:space="preserve"> PAGEREF _Toc6349 \h </w:instrText>
        </w:r>
        <w:r>
          <w:fldChar w:fldCharType="separate"/>
        </w:r>
        <w:r>
          <w:t>27</w:t>
        </w:r>
        <w:r>
          <w:fldChar w:fldCharType="end"/>
        </w:r>
      </w:hyperlink>
    </w:p>
    <w:p>
      <w:pPr>
        <w:pStyle w:val="TOC2"/>
        <w:tabs>
          <w:tab w:val="right" w:leader="dot" w:pos="8306"/>
        </w:tabs>
      </w:pPr>
      <w:hyperlink w:anchor="_Toc22999" w:history="1">
        <w:r>
          <w:rPr>
            <w:rFonts w:ascii="仿宋" w:eastAsia="仿宋" w:hAnsi="仿宋" w:cs="仿宋" w:hint="eastAsia"/>
            <w:lang w:eastAsia="zh-CN"/>
          </w:rPr>
          <w:t>(六)、防静电、触电防护及防雷措施</w:t>
        </w:r>
        <w:r>
          <w:tab/>
        </w:r>
        <w:r>
          <w:fldChar w:fldCharType="begin"/>
        </w:r>
        <w:r>
          <w:instrText xml:space="preserve"> PAGEREF _Toc22999 \h </w:instrText>
        </w:r>
        <w:r>
          <w:fldChar w:fldCharType="separate"/>
        </w:r>
        <w:r>
          <w:t>28</w:t>
        </w:r>
        <w:r>
          <w:fldChar w:fldCharType="end"/>
        </w:r>
      </w:hyperlink>
    </w:p>
    <w:p>
      <w:pPr>
        <w:pStyle w:val="TOC2"/>
        <w:tabs>
          <w:tab w:val="right" w:leader="dot" w:pos="8306"/>
        </w:tabs>
      </w:pPr>
      <w:hyperlink w:anchor="_Toc11301" w:history="1">
        <w:r>
          <w:rPr>
            <w:rFonts w:ascii="仿宋" w:eastAsia="仿宋" w:hAnsi="仿宋" w:cs="仿宋" w:hint="eastAsia"/>
            <w:lang w:eastAsia="zh-CN"/>
          </w:rPr>
          <w:t>(七)、机械设备安全保障措施</w:t>
        </w:r>
        <w:r>
          <w:tab/>
        </w:r>
        <w:r>
          <w:fldChar w:fldCharType="begin"/>
        </w:r>
        <w:r>
          <w:instrText xml:space="preserve"> PAGEREF _Toc11301 \h </w:instrText>
        </w:r>
        <w:r>
          <w:fldChar w:fldCharType="separate"/>
        </w:r>
        <w:r>
          <w:t>30</w:t>
        </w:r>
        <w:r>
          <w:fldChar w:fldCharType="end"/>
        </w:r>
      </w:hyperlink>
    </w:p>
    <w:p>
      <w:pPr>
        <w:pStyle w:val="TOC1"/>
        <w:tabs>
          <w:tab w:val="right" w:leader="dot" w:pos="8306"/>
        </w:tabs>
      </w:pPr>
      <w:hyperlink w:anchor="_Toc16808" w:history="1">
        <w:r>
          <w:rPr>
            <w:rFonts w:ascii="仿宋" w:eastAsia="仿宋" w:hAnsi="仿宋" w:cs="仿宋" w:hint="eastAsia"/>
            <w:lang w:eastAsia="zh-CN"/>
          </w:rPr>
          <w:t>九、医疗康复器材项目环境影响分析</w:t>
        </w:r>
        <w:r>
          <w:tab/>
        </w:r>
        <w:r>
          <w:fldChar w:fldCharType="begin"/>
        </w:r>
        <w:r>
          <w:instrText xml:space="preserve"> PAGEREF _Toc16808 \h </w:instrText>
        </w:r>
        <w:r>
          <w:fldChar w:fldCharType="separate"/>
        </w:r>
        <w:r>
          <w:t>31</w:t>
        </w:r>
        <w:r>
          <w:fldChar w:fldCharType="end"/>
        </w:r>
      </w:hyperlink>
    </w:p>
    <w:p>
      <w:pPr>
        <w:pStyle w:val="TOC2"/>
        <w:tabs>
          <w:tab w:val="right" w:leader="dot" w:pos="8306"/>
        </w:tabs>
      </w:pPr>
      <w:hyperlink w:anchor="_Toc13767" w:history="1">
        <w:r>
          <w:rPr>
            <w:rFonts w:ascii="仿宋" w:eastAsia="仿宋" w:hAnsi="仿宋" w:cs="仿宋" w:hint="eastAsia"/>
            <w:lang w:eastAsia="zh-CN"/>
          </w:rPr>
          <w:t>(一)、建设区域环境质量现状</w:t>
        </w:r>
        <w:r>
          <w:tab/>
        </w:r>
        <w:r>
          <w:fldChar w:fldCharType="begin"/>
        </w:r>
        <w:r>
          <w:instrText xml:space="preserve"> PAGEREF _Toc13767 \h </w:instrText>
        </w:r>
        <w:r>
          <w:fldChar w:fldCharType="separate"/>
        </w:r>
        <w:r>
          <w:t>31</w:t>
        </w:r>
        <w:r>
          <w:fldChar w:fldCharType="end"/>
        </w:r>
      </w:hyperlink>
    </w:p>
    <w:p>
      <w:pPr>
        <w:pStyle w:val="TOC2"/>
        <w:tabs>
          <w:tab w:val="right" w:leader="dot" w:pos="8306"/>
        </w:tabs>
      </w:pPr>
      <w:hyperlink w:anchor="_Toc28069" w:history="1">
        <w:r>
          <w:rPr>
            <w:rFonts w:ascii="仿宋" w:eastAsia="仿宋" w:hAnsi="仿宋" w:cs="仿宋" w:hint="eastAsia"/>
            <w:lang w:eastAsia="zh-CN"/>
          </w:rPr>
          <w:t>(二)、建设期环境保护</w:t>
        </w:r>
        <w:r>
          <w:tab/>
        </w:r>
        <w:r>
          <w:fldChar w:fldCharType="begin"/>
        </w:r>
        <w:r>
          <w:instrText xml:space="preserve"> PAGEREF _Toc28069 \h </w:instrText>
        </w:r>
        <w:r>
          <w:fldChar w:fldCharType="separate"/>
        </w:r>
        <w:r>
          <w:t>32</w:t>
        </w:r>
        <w:r>
          <w:fldChar w:fldCharType="end"/>
        </w:r>
      </w:hyperlink>
    </w:p>
    <w:p>
      <w:pPr>
        <w:pStyle w:val="TOC2"/>
        <w:tabs>
          <w:tab w:val="right" w:leader="dot" w:pos="8306"/>
        </w:tabs>
      </w:pPr>
      <w:hyperlink w:anchor="_Toc13001" w:history="1">
        <w:r>
          <w:rPr>
            <w:rFonts w:ascii="仿宋" w:eastAsia="仿宋" w:hAnsi="仿宋" w:cs="仿宋" w:hint="eastAsia"/>
            <w:lang w:eastAsia="zh-CN"/>
          </w:rPr>
          <w:t>(三)、运营期环境保护</w:t>
        </w:r>
        <w:r>
          <w:tab/>
        </w:r>
        <w:r>
          <w:fldChar w:fldCharType="begin"/>
        </w:r>
        <w:r>
          <w:instrText xml:space="preserve"> PAGEREF _Toc13001 \h </w:instrText>
        </w:r>
        <w:r>
          <w:fldChar w:fldCharType="separate"/>
        </w:r>
        <w:r>
          <w:t>34</w:t>
        </w:r>
        <w:r>
          <w:fldChar w:fldCharType="end"/>
        </w:r>
      </w:hyperlink>
    </w:p>
    <w:p>
      <w:pPr>
        <w:pStyle w:val="TOC2"/>
        <w:tabs>
          <w:tab w:val="right" w:leader="dot" w:pos="8306"/>
        </w:tabs>
      </w:pPr>
      <w:hyperlink w:anchor="_Toc24790" w:history="1">
        <w:r>
          <w:rPr>
            <w:rFonts w:ascii="仿宋" w:eastAsia="仿宋" w:hAnsi="仿宋" w:cs="仿宋" w:hint="eastAsia"/>
            <w:lang w:eastAsia="zh-CN"/>
          </w:rPr>
          <w:t>(四)、医疗康复器材项目建设对区域经济的影响</w:t>
        </w:r>
        <w:r>
          <w:tab/>
        </w:r>
        <w:r>
          <w:fldChar w:fldCharType="begin"/>
        </w:r>
        <w:r>
          <w:instrText xml:space="preserve"> PAGEREF _Toc24790 \h </w:instrText>
        </w:r>
        <w:r>
          <w:fldChar w:fldCharType="separate"/>
        </w:r>
        <w:r>
          <w:t>35</w:t>
        </w:r>
        <w:r>
          <w:fldChar w:fldCharType="end"/>
        </w:r>
      </w:hyperlink>
    </w:p>
    <w:p>
      <w:pPr>
        <w:pStyle w:val="TOC2"/>
        <w:tabs>
          <w:tab w:val="right" w:leader="dot" w:pos="8306"/>
        </w:tabs>
      </w:pPr>
      <w:hyperlink w:anchor="_Toc21300" w:history="1">
        <w:r>
          <w:rPr>
            <w:rFonts w:ascii="仿宋" w:eastAsia="仿宋" w:hAnsi="仿宋" w:cs="仿宋" w:hint="eastAsia"/>
            <w:lang w:eastAsia="zh-CN"/>
          </w:rPr>
          <w:t>(五)、废弃物处理</w:t>
        </w:r>
        <w:r>
          <w:tab/>
        </w:r>
        <w:r>
          <w:fldChar w:fldCharType="begin"/>
        </w:r>
        <w:r>
          <w:instrText xml:space="preserve"> PAGEREF _Toc21300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0" w:history="1">
        <w:r>
          <w:rPr>
            <w:rFonts w:ascii="仿宋" w:eastAsia="仿宋" w:hAnsi="仿宋" w:cs="仿宋" w:hint="eastAsia"/>
            <w:lang w:eastAsia="zh-CN"/>
          </w:rPr>
          <w:t>(六)、特殊环境影响分析</w:t>
        </w:r>
        <w:r>
          <w:tab/>
        </w:r>
        <w:r>
          <w:fldChar w:fldCharType="begin"/>
        </w:r>
        <w:r>
          <w:instrText xml:space="preserve"> PAGEREF _Toc26550 \h </w:instrText>
        </w:r>
        <w:r>
          <w:fldChar w:fldCharType="separate"/>
        </w:r>
        <w:r>
          <w:t>38</w:t>
        </w:r>
        <w:r>
          <w:fldChar w:fldCharType="end"/>
        </w:r>
      </w:hyperlink>
    </w:p>
    <w:p>
      <w:pPr>
        <w:pStyle w:val="TOC2"/>
        <w:tabs>
          <w:tab w:val="right" w:leader="dot" w:pos="8306"/>
        </w:tabs>
      </w:pPr>
      <w:hyperlink w:anchor="_Toc971" w:history="1">
        <w:r>
          <w:rPr>
            <w:rFonts w:ascii="仿宋" w:eastAsia="仿宋" w:hAnsi="仿宋" w:cs="仿宋" w:hint="eastAsia"/>
            <w:lang w:eastAsia="zh-CN"/>
          </w:rPr>
          <w:t>(七)、清洁生产</w:t>
        </w:r>
        <w:r>
          <w:tab/>
        </w:r>
        <w:r>
          <w:fldChar w:fldCharType="begin"/>
        </w:r>
        <w:r>
          <w:instrText xml:space="preserve"> PAGEREF _Toc971 \h </w:instrText>
        </w:r>
        <w:r>
          <w:fldChar w:fldCharType="separate"/>
        </w:r>
        <w:r>
          <w:t>39</w:t>
        </w:r>
        <w:r>
          <w:fldChar w:fldCharType="end"/>
        </w:r>
      </w:hyperlink>
    </w:p>
    <w:p>
      <w:pPr>
        <w:pStyle w:val="TOC2"/>
        <w:tabs>
          <w:tab w:val="right" w:leader="dot" w:pos="8306"/>
        </w:tabs>
      </w:pPr>
      <w:hyperlink w:anchor="_Toc3435" w:history="1">
        <w:r>
          <w:rPr>
            <w:rFonts w:ascii="仿宋" w:eastAsia="仿宋" w:hAnsi="仿宋" w:cs="仿宋" w:hint="eastAsia"/>
            <w:lang w:eastAsia="zh-CN"/>
          </w:rPr>
          <w:t>(八)、环境保护综合评价</w:t>
        </w:r>
        <w:r>
          <w:tab/>
        </w:r>
        <w:r>
          <w:fldChar w:fldCharType="begin"/>
        </w:r>
        <w:r>
          <w:instrText xml:space="preserve"> PAGEREF _Toc3435 \h </w:instrText>
        </w:r>
        <w:r>
          <w:fldChar w:fldCharType="separate"/>
        </w:r>
        <w:r>
          <w:t>41</w:t>
        </w:r>
        <w:r>
          <w:fldChar w:fldCharType="end"/>
        </w:r>
      </w:hyperlink>
    </w:p>
    <w:p>
      <w:pPr>
        <w:pStyle w:val="TOC1"/>
        <w:tabs>
          <w:tab w:val="right" w:leader="dot" w:pos="8306"/>
        </w:tabs>
      </w:pPr>
      <w:hyperlink w:anchor="_Toc22238" w:history="1">
        <w:r>
          <w:rPr>
            <w:rFonts w:ascii="仿宋" w:eastAsia="仿宋" w:hAnsi="仿宋" w:cs="仿宋" w:hint="eastAsia"/>
            <w:lang w:eastAsia="zh-CN"/>
          </w:rPr>
          <w:t>十、医疗康复器材项目财务管理</w:t>
        </w:r>
        <w:r>
          <w:tab/>
        </w:r>
        <w:r>
          <w:fldChar w:fldCharType="begin"/>
        </w:r>
        <w:r>
          <w:instrText xml:space="preserve"> PAGEREF _Toc22238 \h </w:instrText>
        </w:r>
        <w:r>
          <w:fldChar w:fldCharType="separate"/>
        </w:r>
        <w:r>
          <w:t>42</w:t>
        </w:r>
        <w:r>
          <w:fldChar w:fldCharType="end"/>
        </w:r>
      </w:hyperlink>
    </w:p>
    <w:p>
      <w:pPr>
        <w:pStyle w:val="TOC2"/>
        <w:tabs>
          <w:tab w:val="right" w:leader="dot" w:pos="8306"/>
        </w:tabs>
      </w:pPr>
      <w:hyperlink w:anchor="_Toc1984" w:history="1">
        <w:r>
          <w:rPr>
            <w:rFonts w:ascii="仿宋" w:eastAsia="仿宋" w:hAnsi="仿宋" w:cs="仿宋" w:hint="eastAsia"/>
            <w:lang w:eastAsia="zh-CN"/>
          </w:rPr>
          <w:t>(一)、资金需求大</w:t>
        </w:r>
        <w:r>
          <w:tab/>
        </w:r>
        <w:r>
          <w:fldChar w:fldCharType="begin"/>
        </w:r>
        <w:r>
          <w:instrText xml:space="preserve"> PAGEREF _Toc1984 \h </w:instrText>
        </w:r>
        <w:r>
          <w:fldChar w:fldCharType="separate"/>
        </w:r>
        <w:r>
          <w:t>42</w:t>
        </w:r>
        <w:r>
          <w:fldChar w:fldCharType="end"/>
        </w:r>
      </w:hyperlink>
    </w:p>
    <w:p>
      <w:pPr>
        <w:pStyle w:val="TOC2"/>
        <w:tabs>
          <w:tab w:val="right" w:leader="dot" w:pos="8306"/>
        </w:tabs>
      </w:pPr>
      <w:hyperlink w:anchor="_Toc19678" w:history="1">
        <w:r>
          <w:rPr>
            <w:rFonts w:ascii="仿宋" w:eastAsia="仿宋" w:hAnsi="仿宋" w:cs="仿宋" w:hint="eastAsia"/>
            <w:lang w:eastAsia="zh-CN"/>
          </w:rPr>
          <w:t>(二)、研发周期长</w:t>
        </w:r>
        <w:r>
          <w:tab/>
        </w:r>
        <w:r>
          <w:fldChar w:fldCharType="begin"/>
        </w:r>
        <w:r>
          <w:instrText xml:space="preserve"> PAGEREF _Toc19678 \h </w:instrText>
        </w:r>
        <w:r>
          <w:fldChar w:fldCharType="separate"/>
        </w:r>
        <w:r>
          <w:t>43</w:t>
        </w:r>
        <w:r>
          <w:fldChar w:fldCharType="end"/>
        </w:r>
      </w:hyperlink>
    </w:p>
    <w:p>
      <w:pPr>
        <w:pStyle w:val="TOC2"/>
        <w:tabs>
          <w:tab w:val="right" w:leader="dot" w:pos="8306"/>
        </w:tabs>
      </w:pPr>
      <w:hyperlink w:anchor="_Toc14308" w:history="1">
        <w:r>
          <w:rPr>
            <w:rFonts w:ascii="仿宋" w:eastAsia="仿宋" w:hAnsi="仿宋" w:cs="仿宋" w:hint="eastAsia"/>
            <w:lang w:eastAsia="zh-CN"/>
          </w:rPr>
          <w:t>(三)、市场风险大</w:t>
        </w:r>
        <w:r>
          <w:tab/>
        </w:r>
        <w:r>
          <w:fldChar w:fldCharType="begin"/>
        </w:r>
        <w:r>
          <w:instrText xml:space="preserve"> PAGEREF _Toc14308 \h </w:instrText>
        </w:r>
        <w:r>
          <w:fldChar w:fldCharType="separate"/>
        </w:r>
        <w:r>
          <w:t>44</w:t>
        </w:r>
        <w:r>
          <w:fldChar w:fldCharType="end"/>
        </w:r>
      </w:hyperlink>
    </w:p>
    <w:p>
      <w:pPr>
        <w:pStyle w:val="TOC2"/>
        <w:tabs>
          <w:tab w:val="right" w:leader="dot" w:pos="8306"/>
        </w:tabs>
      </w:pPr>
      <w:hyperlink w:anchor="_Toc17054" w:history="1">
        <w:r>
          <w:rPr>
            <w:rFonts w:ascii="仿宋" w:eastAsia="仿宋" w:hAnsi="仿宋" w:cs="仿宋" w:hint="eastAsia"/>
            <w:lang w:eastAsia="zh-CN"/>
          </w:rPr>
          <w:t>(四)、利润率高</w:t>
        </w:r>
        <w:r>
          <w:tab/>
        </w:r>
        <w:r>
          <w:fldChar w:fldCharType="begin"/>
        </w:r>
        <w:r>
          <w:instrText xml:space="preserve"> PAGEREF _Toc17054 \h </w:instrText>
        </w:r>
        <w:r>
          <w:fldChar w:fldCharType="separate"/>
        </w:r>
        <w:r>
          <w:t>47</w:t>
        </w:r>
        <w:r>
          <w:fldChar w:fldCharType="end"/>
        </w:r>
      </w:hyperlink>
    </w:p>
    <w:p>
      <w:pPr>
        <w:pStyle w:val="TOC1"/>
        <w:tabs>
          <w:tab w:val="right" w:leader="dot" w:pos="8306"/>
        </w:tabs>
      </w:pPr>
      <w:hyperlink w:anchor="_Toc3650" w:history="1">
        <w:r>
          <w:rPr>
            <w:rFonts w:ascii="仿宋" w:eastAsia="仿宋" w:hAnsi="仿宋" w:cs="仿宋" w:hint="eastAsia"/>
            <w:lang w:eastAsia="zh-CN"/>
          </w:rPr>
          <w:t>十一、医疗康复器材项目社会影响</w:t>
        </w:r>
        <w:r>
          <w:tab/>
        </w:r>
        <w:r>
          <w:fldChar w:fldCharType="begin"/>
        </w:r>
        <w:r>
          <w:instrText xml:space="preserve"> PAGEREF _Toc3650 \h </w:instrText>
        </w:r>
        <w:r>
          <w:fldChar w:fldCharType="separate"/>
        </w:r>
        <w:r>
          <w:t>49</w:t>
        </w:r>
        <w:r>
          <w:fldChar w:fldCharType="end"/>
        </w:r>
      </w:hyperlink>
    </w:p>
    <w:p>
      <w:pPr>
        <w:pStyle w:val="TOC2"/>
        <w:tabs>
          <w:tab w:val="right" w:leader="dot" w:pos="8306"/>
        </w:tabs>
      </w:pPr>
      <w:hyperlink w:anchor="_Toc14927" w:history="1">
        <w:r>
          <w:rPr>
            <w:rFonts w:ascii="仿宋" w:eastAsia="仿宋" w:hAnsi="仿宋" w:cs="仿宋" w:hint="eastAsia"/>
            <w:lang w:eastAsia="zh-CN"/>
          </w:rPr>
          <w:t>(一)、社会责任与义务</w:t>
        </w:r>
        <w:r>
          <w:tab/>
        </w:r>
        <w:r>
          <w:fldChar w:fldCharType="begin"/>
        </w:r>
        <w:r>
          <w:instrText xml:space="preserve"> PAGEREF _Toc14927 \h </w:instrText>
        </w:r>
        <w:r>
          <w:fldChar w:fldCharType="separate"/>
        </w:r>
        <w:r>
          <w:t>49</w:t>
        </w:r>
        <w:r>
          <w:fldChar w:fldCharType="end"/>
        </w:r>
      </w:hyperlink>
    </w:p>
    <w:p>
      <w:pPr>
        <w:pStyle w:val="TOC2"/>
        <w:tabs>
          <w:tab w:val="right" w:leader="dot" w:pos="8306"/>
        </w:tabs>
      </w:pPr>
      <w:hyperlink w:anchor="_Toc20971" w:history="1">
        <w:r>
          <w:rPr>
            <w:rFonts w:ascii="仿宋" w:eastAsia="仿宋" w:hAnsi="仿宋" w:cs="仿宋" w:hint="eastAsia"/>
            <w:lang w:eastAsia="zh-CN"/>
          </w:rPr>
          <w:t>(二)、社会参与与沟通</w:t>
        </w:r>
        <w:r>
          <w:tab/>
        </w:r>
        <w:r>
          <w:fldChar w:fldCharType="begin"/>
        </w:r>
        <w:r>
          <w:instrText xml:space="preserve"> PAGEREF _Toc20971 \h </w:instrText>
        </w:r>
        <w:r>
          <w:fldChar w:fldCharType="separate"/>
        </w:r>
        <w:r>
          <w:t>50</w:t>
        </w:r>
        <w:r>
          <w:fldChar w:fldCharType="end"/>
        </w:r>
      </w:hyperlink>
    </w:p>
    <w:p>
      <w:pPr>
        <w:pStyle w:val="TOC1"/>
        <w:tabs>
          <w:tab w:val="right" w:leader="dot" w:pos="8306"/>
        </w:tabs>
      </w:pPr>
      <w:hyperlink w:anchor="_Toc7620" w:history="1">
        <w:r>
          <w:rPr>
            <w:rFonts w:ascii="仿宋" w:eastAsia="仿宋" w:hAnsi="仿宋" w:cs="仿宋" w:hint="eastAsia"/>
            <w:lang w:eastAsia="zh-CN"/>
          </w:rPr>
          <w:t>十二、医疗康复器材项目人力资源培养与发展</w:t>
        </w:r>
        <w:r>
          <w:tab/>
        </w:r>
        <w:r>
          <w:fldChar w:fldCharType="begin"/>
        </w:r>
        <w:r>
          <w:instrText xml:space="preserve"> PAGEREF _Toc7620 \h </w:instrText>
        </w:r>
        <w:r>
          <w:fldChar w:fldCharType="separate"/>
        </w:r>
        <w:r>
          <w:t>51</w:t>
        </w:r>
        <w:r>
          <w:fldChar w:fldCharType="end"/>
        </w:r>
      </w:hyperlink>
    </w:p>
    <w:p>
      <w:pPr>
        <w:pStyle w:val="TOC2"/>
        <w:tabs>
          <w:tab w:val="right" w:leader="dot" w:pos="8306"/>
        </w:tabs>
      </w:pPr>
      <w:hyperlink w:anchor="_Toc4192" w:history="1">
        <w:r>
          <w:rPr>
            <w:rFonts w:ascii="仿宋" w:eastAsia="仿宋" w:hAnsi="仿宋" w:cs="仿宋" w:hint="eastAsia"/>
            <w:lang w:eastAsia="zh-CN"/>
          </w:rPr>
          <w:t>(一)、人才需求与规划</w:t>
        </w:r>
        <w:r>
          <w:tab/>
        </w:r>
        <w:r>
          <w:fldChar w:fldCharType="begin"/>
        </w:r>
        <w:r>
          <w:instrText xml:space="preserve"> PAGEREF _Toc4192 \h </w:instrText>
        </w:r>
        <w:r>
          <w:fldChar w:fldCharType="separate"/>
        </w:r>
        <w:r>
          <w:t>51</w:t>
        </w:r>
        <w:r>
          <w:fldChar w:fldCharType="end"/>
        </w:r>
      </w:hyperlink>
    </w:p>
    <w:p>
      <w:pPr>
        <w:pStyle w:val="TOC2"/>
        <w:tabs>
          <w:tab w:val="right" w:leader="dot" w:pos="8306"/>
        </w:tabs>
      </w:pPr>
      <w:hyperlink w:anchor="_Toc19335" w:history="1">
        <w:r>
          <w:rPr>
            <w:rFonts w:ascii="仿宋" w:eastAsia="仿宋" w:hAnsi="仿宋" w:cs="仿宋" w:hint="eastAsia"/>
            <w:lang w:eastAsia="zh-CN"/>
          </w:rPr>
          <w:t>(二)、培训与发展计划</w:t>
        </w:r>
        <w:r>
          <w:tab/>
        </w:r>
        <w:r>
          <w:fldChar w:fldCharType="begin"/>
        </w:r>
        <w:r>
          <w:instrText xml:space="preserve"> PAGEREF _Toc19335 \h </w:instrText>
        </w:r>
        <w:r>
          <w:fldChar w:fldCharType="separate"/>
        </w:r>
        <w:r>
          <w:t>51</w:t>
        </w:r>
        <w:r>
          <w:fldChar w:fldCharType="end"/>
        </w:r>
      </w:hyperlink>
    </w:p>
    <w:p>
      <w:pPr>
        <w:pStyle w:val="TOC1"/>
        <w:tabs>
          <w:tab w:val="right" w:leader="dot" w:pos="8306"/>
        </w:tabs>
      </w:pPr>
      <w:hyperlink w:anchor="_Toc24781" w:history="1">
        <w:r>
          <w:rPr>
            <w:rFonts w:ascii="仿宋" w:eastAsia="仿宋" w:hAnsi="仿宋" w:cs="仿宋" w:hint="eastAsia"/>
            <w:lang w:eastAsia="zh-CN"/>
          </w:rPr>
          <w:t>十三、风险识别与分类</w:t>
        </w:r>
        <w:r>
          <w:tab/>
        </w:r>
        <w:r>
          <w:fldChar w:fldCharType="begin"/>
        </w:r>
        <w:r>
          <w:instrText xml:space="preserve"> PAGEREF _Toc24781 \h </w:instrText>
        </w:r>
        <w:r>
          <w:fldChar w:fldCharType="separate"/>
        </w:r>
        <w:r>
          <w:t>52</w:t>
        </w:r>
        <w:r>
          <w:fldChar w:fldCharType="end"/>
        </w:r>
      </w:hyperlink>
    </w:p>
    <w:p>
      <w:pPr>
        <w:pStyle w:val="TOC2"/>
        <w:tabs>
          <w:tab w:val="right" w:leader="dot" w:pos="8306"/>
        </w:tabs>
      </w:pPr>
      <w:hyperlink w:anchor="_Toc3512" w:history="1">
        <w:r>
          <w:rPr>
            <w:rFonts w:ascii="仿宋" w:eastAsia="仿宋" w:hAnsi="仿宋" w:cs="仿宋" w:hint="eastAsia"/>
            <w:lang w:eastAsia="zh-CN"/>
          </w:rPr>
          <w:t>(一)、风险识别</w:t>
        </w:r>
        <w:r>
          <w:tab/>
        </w:r>
        <w:r>
          <w:fldChar w:fldCharType="begin"/>
        </w:r>
        <w:r>
          <w:instrText xml:space="preserve"> PAGEREF _Toc3512 \h </w:instrText>
        </w:r>
        <w:r>
          <w:fldChar w:fldCharType="separate"/>
        </w:r>
        <w:r>
          <w:t>52</w:t>
        </w:r>
        <w:r>
          <w:fldChar w:fldCharType="end"/>
        </w:r>
      </w:hyperlink>
    </w:p>
    <w:p>
      <w:pPr>
        <w:pStyle w:val="TOC2"/>
        <w:tabs>
          <w:tab w:val="right" w:leader="dot" w:pos="8306"/>
        </w:tabs>
      </w:pPr>
      <w:hyperlink w:anchor="_Toc15854" w:history="1">
        <w:r>
          <w:rPr>
            <w:rFonts w:ascii="仿宋" w:eastAsia="仿宋" w:hAnsi="仿宋" w:cs="仿宋" w:hint="eastAsia"/>
            <w:lang w:eastAsia="zh-CN"/>
          </w:rPr>
          <w:t>(二)、风险分类</w:t>
        </w:r>
        <w:r>
          <w:tab/>
        </w:r>
        <w:r>
          <w:fldChar w:fldCharType="begin"/>
        </w:r>
        <w:r>
          <w:instrText xml:space="preserve"> PAGEREF _Toc15854 \h </w:instrText>
        </w:r>
        <w:r>
          <w:fldChar w:fldCharType="separate"/>
        </w:r>
        <w:r>
          <w:t>53</w:t>
        </w:r>
        <w:r>
          <w:fldChar w:fldCharType="end"/>
        </w:r>
      </w:hyperlink>
    </w:p>
    <w:p>
      <w:pPr>
        <w:pStyle w:val="TOC1"/>
        <w:tabs>
          <w:tab w:val="right" w:leader="dot" w:pos="8306"/>
        </w:tabs>
      </w:pPr>
      <w:hyperlink w:anchor="_Toc20695" w:history="1">
        <w:r>
          <w:rPr>
            <w:rFonts w:ascii="仿宋" w:eastAsia="仿宋" w:hAnsi="仿宋" w:cs="仿宋" w:hint="eastAsia"/>
            <w:lang w:eastAsia="zh-CN"/>
          </w:rPr>
          <w:t>十四、利益相关者分析与沟通计划</w:t>
        </w:r>
        <w:r>
          <w:tab/>
        </w:r>
        <w:r>
          <w:fldChar w:fldCharType="begin"/>
        </w:r>
        <w:r>
          <w:instrText xml:space="preserve"> PAGEREF _Toc20695 \h </w:instrText>
        </w:r>
        <w:r>
          <w:fldChar w:fldCharType="separate"/>
        </w:r>
        <w:r>
          <w:t>55</w:t>
        </w:r>
        <w:r>
          <w:fldChar w:fldCharType="end"/>
        </w:r>
      </w:hyperlink>
    </w:p>
    <w:p>
      <w:pPr>
        <w:pStyle w:val="TOC2"/>
        <w:tabs>
          <w:tab w:val="right" w:leader="dot" w:pos="8306"/>
        </w:tabs>
      </w:pPr>
      <w:hyperlink w:anchor="_Toc5166" w:history="1">
        <w:r>
          <w:rPr>
            <w:rFonts w:ascii="仿宋" w:eastAsia="仿宋" w:hAnsi="仿宋" w:cs="仿宋" w:hint="eastAsia"/>
            <w:lang w:eastAsia="zh-CN"/>
          </w:rPr>
          <w:t>(一)、利益相关者分析</w:t>
        </w:r>
        <w:r>
          <w:tab/>
        </w:r>
        <w:r>
          <w:fldChar w:fldCharType="begin"/>
        </w:r>
        <w:r>
          <w:instrText xml:space="preserve"> PAGEREF _Toc5166 \h </w:instrText>
        </w:r>
        <w:r>
          <w:fldChar w:fldCharType="separate"/>
        </w:r>
        <w:r>
          <w:t>55</w:t>
        </w:r>
        <w:r>
          <w:fldChar w:fldCharType="end"/>
        </w:r>
      </w:hyperlink>
    </w:p>
    <w:p>
      <w:pPr>
        <w:pStyle w:val="TOC2"/>
        <w:tabs>
          <w:tab w:val="right" w:leader="dot" w:pos="8306"/>
        </w:tabs>
      </w:pPr>
      <w:hyperlink w:anchor="_Toc25058" w:history="1">
        <w:r>
          <w:rPr>
            <w:rFonts w:ascii="仿宋" w:eastAsia="仿宋" w:hAnsi="仿宋" w:cs="仿宋" w:hint="eastAsia"/>
            <w:lang w:eastAsia="zh-CN"/>
          </w:rPr>
          <w:t>(二)、沟通计划</w:t>
        </w:r>
        <w:r>
          <w:tab/>
        </w:r>
        <w:r>
          <w:fldChar w:fldCharType="begin"/>
        </w:r>
        <w:r>
          <w:instrText xml:space="preserve"> PAGEREF _Toc25058 \h </w:instrText>
        </w:r>
        <w:r>
          <w:fldChar w:fldCharType="separate"/>
        </w:r>
        <w:r>
          <w:t>56</w:t>
        </w:r>
        <w:r>
          <w:fldChar w:fldCharType="end"/>
        </w:r>
      </w:hyperlink>
    </w:p>
    <w:p>
      <w:pPr>
        <w:pStyle w:val="TOC1"/>
        <w:tabs>
          <w:tab w:val="right" w:leader="dot" w:pos="8306"/>
        </w:tabs>
      </w:pPr>
      <w:hyperlink w:anchor="_Toc19915" w:history="1">
        <w:r>
          <w:rPr>
            <w:rFonts w:ascii="仿宋" w:eastAsia="仿宋" w:hAnsi="仿宋" w:cs="仿宋" w:hint="eastAsia"/>
            <w:lang w:eastAsia="zh-CN"/>
          </w:rPr>
          <w:t>十五、医疗康复器材项目工程方案分析</w:t>
        </w:r>
        <w:r>
          <w:tab/>
        </w:r>
        <w:r>
          <w:fldChar w:fldCharType="begin"/>
        </w:r>
        <w:r>
          <w:instrText xml:space="preserve"> PAGEREF _Toc19915 \h </w:instrText>
        </w:r>
        <w:r>
          <w:fldChar w:fldCharType="separate"/>
        </w:r>
        <w:r>
          <w:t>57</w:t>
        </w:r>
        <w:r>
          <w:fldChar w:fldCharType="end"/>
        </w:r>
      </w:hyperlink>
    </w:p>
    <w:p>
      <w:pPr>
        <w:pStyle w:val="TOC2"/>
        <w:tabs>
          <w:tab w:val="right" w:leader="dot" w:pos="8306"/>
        </w:tabs>
      </w:pPr>
      <w:hyperlink w:anchor="_Toc30325" w:history="1">
        <w:r>
          <w:rPr>
            <w:rFonts w:ascii="仿宋" w:eastAsia="仿宋" w:hAnsi="仿宋" w:cs="仿宋" w:hint="eastAsia"/>
            <w:lang w:eastAsia="zh-CN"/>
          </w:rPr>
          <w:t>(一)、建筑工程设计原则</w:t>
        </w:r>
        <w:r>
          <w:tab/>
        </w:r>
        <w:r>
          <w:fldChar w:fldCharType="begin"/>
        </w:r>
        <w:r>
          <w:instrText xml:space="preserve"> PAGEREF _Toc30325 \h </w:instrText>
        </w:r>
        <w:r>
          <w:fldChar w:fldCharType="separate"/>
        </w:r>
        <w:r>
          <w:t>57</w:t>
        </w:r>
        <w:r>
          <w:fldChar w:fldCharType="end"/>
        </w:r>
      </w:hyperlink>
    </w:p>
    <w:p>
      <w:pPr>
        <w:pStyle w:val="TOC2"/>
        <w:tabs>
          <w:tab w:val="right" w:leader="dot" w:pos="8306"/>
        </w:tabs>
      </w:pPr>
      <w:hyperlink w:anchor="_Toc13564" w:history="1">
        <w:r>
          <w:rPr>
            <w:rFonts w:ascii="仿宋" w:eastAsia="仿宋" w:hAnsi="仿宋" w:cs="仿宋" w:hint="eastAsia"/>
            <w:lang w:eastAsia="zh-CN"/>
          </w:rPr>
          <w:t>(二)、土建工程建设指标</w:t>
        </w:r>
        <w:r>
          <w:tab/>
        </w:r>
        <w:r>
          <w:fldChar w:fldCharType="begin"/>
        </w:r>
        <w:r>
          <w:instrText xml:space="preserve"> PAGEREF _Toc13564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15"/>
      <w:r>
        <w:rPr>
          <w:rFonts w:ascii="仿宋" w:eastAsia="仿宋" w:hAnsi="仿宋" w:cs="仿宋" w:hint="eastAsia"/>
          <w:sz w:val="28"/>
          <w:lang w:eastAsia="zh-CN"/>
        </w:rPr>
        <w:t>一、医疗康复器材项目建设单位说明</w:t>
      </w:r>
      <w:bookmarkEnd w:id="2"/>
    </w:p>
    <w:p>
      <w:pPr>
        <w:pStyle w:val="Heading2"/>
        <w:rPr>
          <w:rFonts w:ascii="仿宋" w:eastAsia="仿宋" w:hAnsi="仿宋" w:cs="仿宋" w:hint="eastAsia"/>
          <w:lang w:eastAsia="zh-CN"/>
        </w:rPr>
      </w:pPr>
      <w:bookmarkStart w:id="3" w:name="_Toc24108"/>
      <w:r>
        <w:rPr>
          <w:rFonts w:ascii="仿宋" w:eastAsia="仿宋" w:hAnsi="仿宋" w:cs="仿宋" w:hint="eastAsia"/>
          <w:lang w:eastAsia="zh-CN"/>
        </w:rPr>
        <w:t>(一)、医疗康复器材项目承办单位基本情况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7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康复器材项目承办单位的XXXX，我们着眼于实现可持续的经济效益。通过技术创新和解决方案的提供，公司预计在医疗康复器材项目执行期间将获得可观的收入增长。这一收入来源主要包括医疗康复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同时，我们注重成本控制和效率提升，以确保医疗康复器材项目的可持续盈利。透过精细的管理和资源优化，公司期望实现医疗康复器材项目利润最大化。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康复器材项目实施进行全面的投资评估，包括医疗康复器材项目启动阶段的资金投入和后续运营成本。通过对医疗康复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康复器材项目实施过程中具备足够的资金流动性，公司将进行详尽的现金流分析。这包括资金需求的合理预测、医疗康复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229"/>
      <w:r>
        <w:rPr>
          <w:rFonts w:ascii="仿宋" w:eastAsia="仿宋" w:hAnsi="仿宋" w:cs="仿宋" w:hint="eastAsia"/>
          <w:sz w:val="28"/>
          <w:lang w:eastAsia="zh-CN"/>
        </w:rPr>
        <w:t>二、医疗康复器材项目土建工程</w:t>
      </w:r>
      <w:bookmarkEnd w:id="5"/>
    </w:p>
    <w:p>
      <w:pPr>
        <w:pStyle w:val="Heading2"/>
        <w:rPr>
          <w:rFonts w:ascii="仿宋" w:eastAsia="仿宋" w:hAnsi="仿宋" w:cs="仿宋" w:hint="eastAsia"/>
          <w:lang w:eastAsia="zh-CN"/>
        </w:rPr>
      </w:pPr>
      <w:bookmarkStart w:id="6" w:name="_Toc13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在医疗康复器材项目的建筑工程设计中，我们将秉承一系列重要的设计原则，以确保医疗康复器材项目建筑在功能、美观、可持续性等方面达到最佳效果。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首要原则是确保建筑的功能性得到最大化的发挥。我们将充分理解医疗康复器材项目的实际需求，合理布局各个功能区域，保证建筑在满足业务需求的同时，提供高效的工作环境。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在建筑设计中，我们将综合考虑建设和运营成本。通过精细的经济效益分析，确保设计方案在高效利用资源的同时，对医疗康复器材项目的长期盈利能力有积极的贡献。</w:t>
      </w:r>
    </w:p>
    <w:p>
      <w:pPr>
        <w:pStyle w:val="Heading2"/>
        <w:ind w:firstLine="560" w:firstLineChars="200"/>
        <w:rPr>
          <w:rFonts w:ascii="仿宋" w:eastAsia="仿宋" w:hAnsi="仿宋" w:cs="仿宋" w:hint="eastAsia"/>
          <w:sz w:val="28"/>
          <w:lang w:eastAsia="zh-CN"/>
        </w:rPr>
      </w:pPr>
      <w:bookmarkStart w:id="7" w:name="_Toc189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的土建工程设计中，我们将精准设定设计年限，结合医疗康复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康复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0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康复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康复器材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康复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6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本期工程医疗康复器材项目预计总建筑面积XXX平方米，其中：计容建筑面积XXX平方米，计划建筑工程投资XX万元，占医疗康复器材项目总投资的XX%。</w:t>
      </w:r>
    </w:p>
    <w:p>
      <w:pPr>
        <w:pStyle w:val="Heading1"/>
        <w:ind w:firstLine="560" w:firstLineChars="200"/>
        <w:rPr>
          <w:rFonts w:ascii="仿宋" w:eastAsia="仿宋" w:hAnsi="仿宋" w:cs="仿宋" w:hint="eastAsia"/>
          <w:sz w:val="28"/>
          <w:lang w:eastAsia="zh-CN"/>
        </w:rPr>
      </w:pPr>
      <w:bookmarkStart w:id="10" w:name="_Toc17992"/>
      <w:r>
        <w:rPr>
          <w:rFonts w:ascii="仿宋" w:eastAsia="仿宋" w:hAnsi="仿宋" w:cs="仿宋" w:hint="eastAsia"/>
          <w:sz w:val="28"/>
          <w:lang w:eastAsia="zh-CN"/>
        </w:rPr>
        <w:t>三、医疗康复器材项目危机管理</w:t>
      </w:r>
      <w:bookmarkEnd w:id="10"/>
    </w:p>
    <w:p>
      <w:pPr>
        <w:pStyle w:val="Heading2"/>
        <w:rPr>
          <w:rFonts w:ascii="仿宋" w:eastAsia="仿宋" w:hAnsi="仿宋" w:cs="仿宋" w:hint="eastAsia"/>
          <w:lang w:eastAsia="zh-CN"/>
        </w:rPr>
      </w:pPr>
      <w:bookmarkStart w:id="11" w:name="_Toc393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危机管理中，危机预警与识别是确保医疗康复器材项目稳健运行的核心步骤。通过建立全面的监测机制，医疗康复器材项目团队旨在及时发现和理解潜在的风险和危机因素，以便采取及时的预防和应对措施，确保医疗康复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首先，通过深入的风险评估，医疗康复器材项目团队全面分析了整个医疗康复器材项目和各个阶段可能存在的威胁。这包括准确评估每个潜在风险的发生概率和可能影响的程度，为后续危机预警提供了有力支持。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康复器材项目团队着重于明确定义医疗康复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康复器材项目进展的持续监控，团队能够及时发现潜在问题并作出迅速反应。医疗康复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在这一阶段，团队的专业素养和反应速度将发挥至关重要的作用，以确保潜在危机能够在初期得到有效的处理，最大程度地减轻负面影响。通过危机预警与识别，医疗康复器材项目得以更有序、可控地推进。</w:t>
      </w:r>
    </w:p>
    <w:p>
      <w:pPr>
        <w:pStyle w:val="Heading2"/>
        <w:ind w:firstLine="560" w:firstLineChars="200"/>
        <w:rPr>
          <w:rFonts w:ascii="仿宋" w:eastAsia="仿宋" w:hAnsi="仿宋" w:cs="仿宋" w:hint="eastAsia"/>
          <w:sz w:val="28"/>
          <w:lang w:eastAsia="zh-CN"/>
        </w:rPr>
      </w:pPr>
      <w:bookmarkStart w:id="12" w:name="_Toc3144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在危机发生时，医疗康复器材项目团队立即行动，成立了应急小组。该小组的任务是迅速制定并实施紧急应对措施，以最小化潜在损失。以下是采取的主要措施：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暂停医疗康复器材项目进度：为遏制危机蔓延，医疗康复器材项目暂时停止进行，以便全面评估当前状况。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资源重新分配：重新评估医疗康复器材项目资源的分配，确保最大限度地减小损失。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实时沟通：与关键利益相关者建立实时沟通机制，向他们传递医疗康复器材项目危机的实际状况，保障医疗康复器材项目核心利益。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在紧急应对的同时，医疗康复器材项目团队强调了团队协作和有效沟通的重要性。以下是团队协作的关键举措：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信息共享机制：建立了信息共享平台，确保团队成员能够及时获取医疗康复器材项目危机的实时信息。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领导者沟通：医疗康复器材项目领导者通过定期会议和即时沟通工具，指导团队应对危机，保持团队稳定运行。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随着危机得到初步控制，医疗康复器材项目团队转向制定恢复计划，以确保医疗康复器材项目能够从中迅速恢复。主要恢复计划包括：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修复受损的进度计划：重新评估医疗康复器材项目进度，制定修复计划，确保医疗康复器材项目尽快回归正常进程。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重新调整资源分配：优化资源分配，确保医疗康复器材项目在有限资源下高效运转。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风险管理机制加强：对医疗康复器材项目风险进行全面评估，制定更强化的风险管理策略，以预防未来可能的危机。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505"/>
      <w:r>
        <w:rPr>
          <w:rFonts w:ascii="仿宋" w:eastAsia="仿宋" w:hAnsi="仿宋" w:cs="仿宋" w:hint="eastAsia"/>
          <w:sz w:val="28"/>
          <w:lang w:eastAsia="zh-CN"/>
        </w:rPr>
        <w:t>四、医疗康复器材项目建设背景及必要性分析</w:t>
      </w:r>
      <w:bookmarkEnd w:id="13"/>
    </w:p>
    <w:p>
      <w:pPr>
        <w:pStyle w:val="Heading2"/>
        <w:rPr>
          <w:rFonts w:ascii="仿宋" w:eastAsia="仿宋" w:hAnsi="仿宋" w:cs="仿宋" w:hint="eastAsia"/>
          <w:lang w:eastAsia="zh-CN"/>
        </w:rPr>
      </w:pPr>
      <w:bookmarkStart w:id="14" w:name="_Toc9477"/>
      <w:r>
        <w:rPr>
          <w:rFonts w:ascii="仿宋" w:eastAsia="仿宋" w:hAnsi="仿宋" w:cs="仿宋" w:hint="eastAsia"/>
          <w:lang w:eastAsia="zh-CN"/>
        </w:rPr>
        <w:t>(一)、医疗康复器材项目背景分析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康复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康复器材项目在这个潮流中的定位。同时，我们将关注行业内涌现的新兴机遇，以便医疗康复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康复器材项目提供了强大的发展动力。我们将聚焦于行业内最新的技术发展趋势，包括但不限于人工智能、大数据分析、物联网等领域。通过深度的技术研究，我们将确保医疗康复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康复器材项目发展的源泉。我们将投入更多的精力对市场需求进行深入剖析，超越表面的需求，深入挖掘潜在的市场痛点和机遇。通过对市场需求的细致了解，医疗康复器材项目将更有针对性地设计解决方案，满足市场的多样化需求，从而更好地促进医疗康复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康复器材项目战略至关重要。我们将对竞争态势进行更为深入的分析，包括但不限于市场份额、产品特点、客户满意度等多个维度。通过深度的竞争分析，医疗康复器材项目将能够更准确地把握市场脉搏，制定具有竞争力的医疗康复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康复器材项目的发展具有直接的影响。我们将进行更为全面的法规和政策分析，了解行业发展中的潜在法律风险和合规挑战。通过充分了解和遵守相关法规，医疗康复器材项目将确保在法律框架内合法合规运营，为医疗康复器材项目的稳健发展提供有力支持。</w:t>
      </w:r>
    </w:p>
    <w:p>
      <w:pPr>
        <w:pStyle w:val="Heading2"/>
        <w:ind w:firstLine="560" w:firstLineChars="200"/>
        <w:rPr>
          <w:rFonts w:ascii="仿宋" w:eastAsia="仿宋" w:hAnsi="仿宋" w:cs="仿宋" w:hint="eastAsia"/>
          <w:sz w:val="28"/>
          <w:lang w:eastAsia="zh-CN"/>
        </w:rPr>
      </w:pPr>
      <w:bookmarkStart w:id="15" w:name="_Toc23375"/>
      <w:r>
        <w:rPr>
          <w:rFonts w:ascii="仿宋" w:eastAsia="仿宋" w:hAnsi="仿宋" w:cs="仿宋" w:hint="eastAsia"/>
          <w:sz w:val="28"/>
          <w:lang w:eastAsia="zh-CN"/>
        </w:rPr>
        <w:t>(二)、医疗康复器材项目建设必要性分析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建设的迫切性源于对行业发展趋势的深刻洞察。我们正处于一个行业变革的时代，科技创新、数字化转型成为企业发展的关键动力。医疗康复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建设不仅仅是为了跟上潮流，更是为了通过技术创新推动企业的持续发展。通过引入先进的技术和解决方案，医疗康复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康复器材项目的建设成为必然选择，通过提高产品质量、拓展服务领域，从而在竞争中获得更多的机会。医疗康复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康复器材项目建设的必要性体现在对客户需求更精准的满足。通过医疗康复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建设的背后是对企业持续创新的追求。只有通过不断创新，企业才能在竞争中立于不败之地。医疗康复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33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436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医疗康复器材项目的主要产品是XXXX，预计年产值为XXX万元。这一产品在市场中占据着重要的地位，其广泛的应用范围使得该医疗康复器材项目的市场前景非常广阔。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康复器材项目的xxx产品作为重要的原材料之一，将在多个领域发挥关键作用。其在建筑、交通、能源等方面的广泛应用将为整个产业链提供强大的支持，形成产业协同效应。医疗康复器材项目的年产值XXX万XXX万XXX万万元不仅反映了其在市场上的巨大潜力，更预示着它对国民经济的积极贡献。这种关联度高、涉及面广的产业关系，使得该医疗康复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7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总征地面积为XXXX平方米，相当于约XX.XX亩，其中净用地面积为XXXX平方米，红线范围内相当于约XX.XX亩。这一用地规模充分考虑了医疗康复器材项目的建设需求，保障了医疗康复器材项目在合适的空间内得以充分发展。医疗康复器材项目规划的总建筑面积为XXXX平方米，其中主体工程建设占XXXX平方米，计容建筑面积达XXXX平方米。预计建筑工程的投资将达到XXXX万元，为医疗康复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计划购置的设备共计XXXX台（套），设备购置费用为XXXX万元。这一设备购置计划充分考虑到医疗康复器材项目的生产需求和技术要求，确保了医疗康复器材项目在生产运营中具备先进的技术装备和高效的生产能力。设备的合理配置将为医疗康复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计划总投资为XXXX万元，预计年实现营业收入为XXXX万元。这一产能规模的设定旨在确保医疗康复器材项目能够在投资与回报之间取得平衡，实现长期可持续的发展。医疗康复器材项目的总投资充分考虑到各个方面的需求，包括用地建设、设备购置等多个环节，以确保医疗康复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917"/>
      <w:r>
        <w:rPr>
          <w:rFonts w:ascii="仿宋" w:eastAsia="仿宋" w:hAnsi="仿宋" w:cs="仿宋" w:hint="eastAsia"/>
          <w:sz w:val="28"/>
          <w:lang w:eastAsia="zh-CN"/>
        </w:rPr>
        <w:t>六、医疗康复器材项目绩效评估</w:t>
      </w:r>
      <w:bookmarkEnd w:id="19"/>
    </w:p>
    <w:p>
      <w:pPr>
        <w:pStyle w:val="Heading2"/>
        <w:rPr>
          <w:rFonts w:ascii="仿宋" w:eastAsia="仿宋" w:hAnsi="仿宋" w:cs="仿宋" w:hint="eastAsia"/>
          <w:lang w:eastAsia="zh-CN"/>
        </w:rPr>
      </w:pPr>
      <w:bookmarkStart w:id="20" w:name="_Toc2615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中，我们设计了一套全面的绩效评估指标，以确保医疗康复器材项目的可控和成功交付。这些指标跨足医疗康复器材项目目标、成本、进度和质量等多个维度，为我们提供了全面洞察医疗康复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目标达成率是我们关注的首要指标。我们设定了明确的目标，并通过定期监测和评估，迅速发现并应对潜在的目标偏差。这为医疗康复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成本绩效是另一个核心关注点。通过实际成本与预算成本的对比分析，我们深入了解成本差异的原因，及时调整资源分配，保持医疗康复器材项目在经济效益方面的合理水平。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进度作为关键的绩效指标之一，得到了精心的关注。我们制定了详细的医疗康复器材项目进度计划，并设立了进度符合度指标，确保实际进度与计划进度保持一致。这使我们能够快速发现和解决潜在的进度问题，保持医疗康复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康复器材项目绩效的不可或缺的一环。我们引入了一系列的质量标准和客户满意度指标，以确保医疗康复器材项目交付的成果在质量上达到或超越预期水平。通过持续监测这些指标，我们努力提升医疗康复器材项目整体质量水平，为医疗康复器材项目的成功交付提供有力保障。通过这些科学且全面的绩效评估，我们能够更好地引导医疗康复器材项目的持续改进，确保医疗康复器材项目目标的顺利达成。</w:t>
      </w:r>
    </w:p>
    <w:p>
      <w:pPr>
        <w:pStyle w:val="Heading2"/>
        <w:ind w:firstLine="560" w:firstLineChars="200"/>
        <w:rPr>
          <w:rFonts w:ascii="仿宋" w:eastAsia="仿宋" w:hAnsi="仿宋" w:cs="仿宋" w:hint="eastAsia"/>
          <w:sz w:val="28"/>
          <w:lang w:eastAsia="zh-CN"/>
        </w:rPr>
      </w:pPr>
      <w:bookmarkStart w:id="21" w:name="_Toc960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https://d.book118.com/748104134013006040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C5510"/>
    <w:rsid w:val="086C5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413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2024-02-21T04:46:00Z</dcterms:created>
  <dcterms:modified xsi:type="dcterms:W3CDTF">2024-02-21T04:46:21Z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A4FF5AF1F94745738F6D1D5380DC4668_11</vt:lpwstr>
  </property>
  <property fmtid="{D5CDD505-2E9C-101B-9397-08002B2CF9AE}" pid="3" name="KSOProductBuildVer">
    <vt:lpwstr>2052-12.1.0.16250</vt:lpwstr>
  </property>
</Properties>
</file>