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救护车项目计划设计方案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418" w:history="1">
        <w:r>
          <w:rPr>
            <w:rFonts w:ascii="仿宋" w:eastAsia="仿宋" w:hAnsi="仿宋" w:cs="仿宋" w:hint="eastAsia"/>
            <w:lang w:eastAsia="zh-CN"/>
          </w:rPr>
          <w:t>概论</w:t>
        </w:r>
        <w:r>
          <w:tab/>
        </w:r>
        <w:r>
          <w:fldChar w:fldCharType="begin"/>
        </w:r>
        <w:r>
          <w:instrText xml:space="preserve"> PAGEREF _Toc18418 \h </w:instrText>
        </w:r>
        <w:r>
          <w:fldChar w:fldCharType="separate"/>
        </w:r>
        <w:r>
          <w:t>3</w:t>
        </w:r>
        <w:r>
          <w:fldChar w:fldCharType="end"/>
        </w:r>
      </w:hyperlink>
    </w:p>
    <w:p>
      <w:pPr>
        <w:pStyle w:val="TOC1"/>
        <w:tabs>
          <w:tab w:val="right" w:leader="dot" w:pos="8306"/>
        </w:tabs>
      </w:pPr>
      <w:hyperlink w:anchor="_Toc6565" w:history="1">
        <w:r>
          <w:rPr>
            <w:rFonts w:ascii="仿宋" w:eastAsia="仿宋" w:hAnsi="仿宋" w:cs="仿宋" w:hint="eastAsia"/>
            <w:lang w:eastAsia="zh-CN"/>
          </w:rPr>
          <w:t>一、救护车项目概论</w:t>
        </w:r>
        <w:r>
          <w:tab/>
        </w:r>
        <w:r>
          <w:fldChar w:fldCharType="begin"/>
        </w:r>
        <w:r>
          <w:instrText xml:space="preserve"> PAGEREF _Toc6565 \h </w:instrText>
        </w:r>
        <w:r>
          <w:fldChar w:fldCharType="separate"/>
        </w:r>
        <w:r>
          <w:t>3</w:t>
        </w:r>
        <w:r>
          <w:fldChar w:fldCharType="end"/>
        </w:r>
      </w:hyperlink>
    </w:p>
    <w:p>
      <w:pPr>
        <w:pStyle w:val="TOC2"/>
        <w:tabs>
          <w:tab w:val="right" w:leader="dot" w:pos="8306"/>
        </w:tabs>
      </w:pPr>
      <w:hyperlink w:anchor="_Toc28643" w:history="1">
        <w:r>
          <w:rPr>
            <w:rFonts w:ascii="仿宋" w:eastAsia="仿宋" w:hAnsi="仿宋" w:cs="仿宋" w:hint="eastAsia"/>
            <w:lang w:eastAsia="zh-CN"/>
          </w:rPr>
          <w:t>(一)、救护车项目概况</w:t>
        </w:r>
        <w:r>
          <w:tab/>
        </w:r>
        <w:r>
          <w:fldChar w:fldCharType="begin"/>
        </w:r>
        <w:r>
          <w:instrText xml:space="preserve"> PAGEREF _Toc28643 \h </w:instrText>
        </w:r>
        <w:r>
          <w:fldChar w:fldCharType="separate"/>
        </w:r>
        <w:r>
          <w:t>3</w:t>
        </w:r>
        <w:r>
          <w:fldChar w:fldCharType="end"/>
        </w:r>
      </w:hyperlink>
    </w:p>
    <w:p>
      <w:pPr>
        <w:pStyle w:val="TOC2"/>
        <w:tabs>
          <w:tab w:val="right" w:leader="dot" w:pos="8306"/>
        </w:tabs>
      </w:pPr>
      <w:hyperlink w:anchor="_Toc11350" w:history="1">
        <w:r>
          <w:rPr>
            <w:rFonts w:ascii="仿宋" w:eastAsia="仿宋" w:hAnsi="仿宋" w:cs="仿宋" w:hint="eastAsia"/>
            <w:lang w:eastAsia="zh-CN"/>
          </w:rPr>
          <w:t>(二)、救护车项目目标</w:t>
        </w:r>
        <w:r>
          <w:tab/>
        </w:r>
        <w:r>
          <w:fldChar w:fldCharType="begin"/>
        </w:r>
        <w:r>
          <w:instrText xml:space="preserve"> PAGEREF _Toc11350 \h </w:instrText>
        </w:r>
        <w:r>
          <w:fldChar w:fldCharType="separate"/>
        </w:r>
        <w:r>
          <w:t>5</w:t>
        </w:r>
        <w:r>
          <w:fldChar w:fldCharType="end"/>
        </w:r>
      </w:hyperlink>
    </w:p>
    <w:p>
      <w:pPr>
        <w:pStyle w:val="TOC2"/>
        <w:tabs>
          <w:tab w:val="right" w:leader="dot" w:pos="8306"/>
        </w:tabs>
      </w:pPr>
      <w:hyperlink w:anchor="_Toc5608" w:history="1">
        <w:r>
          <w:rPr>
            <w:rFonts w:ascii="仿宋" w:eastAsia="仿宋" w:hAnsi="仿宋" w:cs="仿宋" w:hint="eastAsia"/>
            <w:lang w:eastAsia="zh-CN"/>
          </w:rPr>
          <w:t>(三)、救护车项目提出的理由</w:t>
        </w:r>
        <w:r>
          <w:tab/>
        </w:r>
        <w:r>
          <w:fldChar w:fldCharType="begin"/>
        </w:r>
        <w:r>
          <w:instrText xml:space="preserve"> PAGEREF _Toc5608 \h </w:instrText>
        </w:r>
        <w:r>
          <w:fldChar w:fldCharType="separate"/>
        </w:r>
        <w:r>
          <w:t>6</w:t>
        </w:r>
        <w:r>
          <w:fldChar w:fldCharType="end"/>
        </w:r>
      </w:hyperlink>
    </w:p>
    <w:p>
      <w:pPr>
        <w:pStyle w:val="TOC2"/>
        <w:tabs>
          <w:tab w:val="right" w:leader="dot" w:pos="8306"/>
        </w:tabs>
      </w:pPr>
      <w:hyperlink w:anchor="_Toc10018" w:history="1">
        <w:r>
          <w:rPr>
            <w:rFonts w:ascii="仿宋" w:eastAsia="仿宋" w:hAnsi="仿宋" w:cs="仿宋" w:hint="eastAsia"/>
            <w:lang w:eastAsia="zh-CN"/>
          </w:rPr>
          <w:t>(四)、救护车项目意义</w:t>
        </w:r>
        <w:r>
          <w:tab/>
        </w:r>
        <w:r>
          <w:fldChar w:fldCharType="begin"/>
        </w:r>
        <w:r>
          <w:instrText xml:space="preserve"> PAGEREF _Toc10018 \h </w:instrText>
        </w:r>
        <w:r>
          <w:fldChar w:fldCharType="separate"/>
        </w:r>
        <w:r>
          <w:t>8</w:t>
        </w:r>
        <w:r>
          <w:fldChar w:fldCharType="end"/>
        </w:r>
      </w:hyperlink>
    </w:p>
    <w:p>
      <w:pPr>
        <w:pStyle w:val="TOC2"/>
        <w:tabs>
          <w:tab w:val="right" w:leader="dot" w:pos="8306"/>
        </w:tabs>
      </w:pPr>
      <w:hyperlink w:anchor="_Toc18839" w:history="1">
        <w:r>
          <w:rPr>
            <w:rFonts w:ascii="仿宋" w:eastAsia="仿宋" w:hAnsi="仿宋" w:cs="仿宋" w:hint="eastAsia"/>
            <w:lang w:eastAsia="zh-CN"/>
          </w:rPr>
          <w:t>(五)、救护车项目背景</w:t>
        </w:r>
        <w:r>
          <w:tab/>
        </w:r>
        <w:r>
          <w:fldChar w:fldCharType="begin"/>
        </w:r>
        <w:r>
          <w:instrText xml:space="preserve"> PAGEREF _Toc18839 \h </w:instrText>
        </w:r>
        <w:r>
          <w:fldChar w:fldCharType="separate"/>
        </w:r>
        <w:r>
          <w:t>8</w:t>
        </w:r>
        <w:r>
          <w:fldChar w:fldCharType="end"/>
        </w:r>
      </w:hyperlink>
    </w:p>
    <w:p>
      <w:pPr>
        <w:pStyle w:val="TOC1"/>
        <w:tabs>
          <w:tab w:val="right" w:leader="dot" w:pos="8306"/>
        </w:tabs>
      </w:pPr>
      <w:hyperlink w:anchor="_Toc24576" w:history="1">
        <w:r>
          <w:rPr>
            <w:rFonts w:ascii="仿宋" w:eastAsia="仿宋" w:hAnsi="仿宋" w:cs="仿宋" w:hint="eastAsia"/>
            <w:lang w:eastAsia="zh-CN"/>
          </w:rPr>
          <w:t>二、救护车项目建设背景及必要性分析</w:t>
        </w:r>
        <w:r>
          <w:tab/>
        </w:r>
        <w:r>
          <w:fldChar w:fldCharType="begin"/>
        </w:r>
        <w:r>
          <w:instrText xml:space="preserve"> PAGEREF _Toc24576 \h </w:instrText>
        </w:r>
        <w:r>
          <w:fldChar w:fldCharType="separate"/>
        </w:r>
        <w:r>
          <w:t>9</w:t>
        </w:r>
        <w:r>
          <w:fldChar w:fldCharType="end"/>
        </w:r>
      </w:hyperlink>
    </w:p>
    <w:p>
      <w:pPr>
        <w:pStyle w:val="TOC2"/>
        <w:tabs>
          <w:tab w:val="right" w:leader="dot" w:pos="8306"/>
        </w:tabs>
      </w:pPr>
      <w:hyperlink w:anchor="_Toc25305" w:history="1">
        <w:r>
          <w:rPr>
            <w:rFonts w:ascii="仿宋" w:eastAsia="仿宋" w:hAnsi="仿宋" w:cs="仿宋" w:hint="eastAsia"/>
            <w:lang w:eastAsia="zh-CN"/>
          </w:rPr>
          <w:t>(一)、救护车项目背景分析</w:t>
        </w:r>
        <w:r>
          <w:tab/>
        </w:r>
        <w:r>
          <w:fldChar w:fldCharType="begin"/>
        </w:r>
        <w:r>
          <w:instrText xml:space="preserve"> PAGEREF _Toc25305 \h </w:instrText>
        </w:r>
        <w:r>
          <w:fldChar w:fldCharType="separate"/>
        </w:r>
        <w:r>
          <w:t>9</w:t>
        </w:r>
        <w:r>
          <w:fldChar w:fldCharType="end"/>
        </w:r>
      </w:hyperlink>
    </w:p>
    <w:p>
      <w:pPr>
        <w:pStyle w:val="TOC2"/>
        <w:tabs>
          <w:tab w:val="right" w:leader="dot" w:pos="8306"/>
        </w:tabs>
      </w:pPr>
      <w:hyperlink w:anchor="_Toc2496" w:history="1">
        <w:r>
          <w:rPr>
            <w:rFonts w:ascii="仿宋" w:eastAsia="仿宋" w:hAnsi="仿宋" w:cs="仿宋" w:hint="eastAsia"/>
            <w:lang w:eastAsia="zh-CN"/>
          </w:rPr>
          <w:t>(二)、救护车项目建设必要性分析</w:t>
        </w:r>
        <w:r>
          <w:tab/>
        </w:r>
        <w:r>
          <w:fldChar w:fldCharType="begin"/>
        </w:r>
        <w:r>
          <w:instrText xml:space="preserve"> PAGEREF _Toc2496 \h </w:instrText>
        </w:r>
        <w:r>
          <w:fldChar w:fldCharType="separate"/>
        </w:r>
        <w:r>
          <w:t>11</w:t>
        </w:r>
        <w:r>
          <w:fldChar w:fldCharType="end"/>
        </w:r>
      </w:hyperlink>
    </w:p>
    <w:p>
      <w:pPr>
        <w:pStyle w:val="TOC1"/>
        <w:tabs>
          <w:tab w:val="right" w:leader="dot" w:pos="8306"/>
        </w:tabs>
      </w:pPr>
      <w:hyperlink w:anchor="_Toc16804" w:history="1">
        <w:r>
          <w:rPr>
            <w:rFonts w:ascii="仿宋" w:eastAsia="仿宋" w:hAnsi="仿宋" w:cs="仿宋" w:hint="eastAsia"/>
            <w:lang w:eastAsia="zh-CN"/>
          </w:rPr>
          <w:t>三、救护车项目选址可行性分析</w:t>
        </w:r>
        <w:r>
          <w:tab/>
        </w:r>
        <w:r>
          <w:fldChar w:fldCharType="begin"/>
        </w:r>
        <w:r>
          <w:instrText xml:space="preserve"> PAGEREF _Toc16804 \h </w:instrText>
        </w:r>
        <w:r>
          <w:fldChar w:fldCharType="separate"/>
        </w:r>
        <w:r>
          <w:t>12</w:t>
        </w:r>
        <w:r>
          <w:fldChar w:fldCharType="end"/>
        </w:r>
      </w:hyperlink>
    </w:p>
    <w:p>
      <w:pPr>
        <w:pStyle w:val="TOC2"/>
        <w:tabs>
          <w:tab w:val="right" w:leader="dot" w:pos="8306"/>
        </w:tabs>
      </w:pPr>
      <w:hyperlink w:anchor="_Toc9051" w:history="1">
        <w:r>
          <w:rPr>
            <w:rFonts w:ascii="仿宋" w:eastAsia="仿宋" w:hAnsi="仿宋" w:cs="仿宋" w:hint="eastAsia"/>
            <w:lang w:eastAsia="zh-CN"/>
          </w:rPr>
          <w:t>(一)、救护车项目选址</w:t>
        </w:r>
        <w:r>
          <w:tab/>
        </w:r>
        <w:r>
          <w:fldChar w:fldCharType="begin"/>
        </w:r>
        <w:r>
          <w:instrText xml:space="preserve"> PAGEREF _Toc9051 \h </w:instrText>
        </w:r>
        <w:r>
          <w:fldChar w:fldCharType="separate"/>
        </w:r>
        <w:r>
          <w:t>12</w:t>
        </w:r>
        <w:r>
          <w:fldChar w:fldCharType="end"/>
        </w:r>
      </w:hyperlink>
    </w:p>
    <w:p>
      <w:pPr>
        <w:pStyle w:val="TOC2"/>
        <w:tabs>
          <w:tab w:val="right" w:leader="dot" w:pos="8306"/>
        </w:tabs>
      </w:pPr>
      <w:hyperlink w:anchor="_Toc29826" w:history="1">
        <w:r>
          <w:rPr>
            <w:rFonts w:ascii="仿宋" w:eastAsia="仿宋" w:hAnsi="仿宋" w:cs="仿宋" w:hint="eastAsia"/>
            <w:lang w:eastAsia="zh-CN"/>
          </w:rPr>
          <w:t>(二)、用地控制指标</w:t>
        </w:r>
        <w:r>
          <w:tab/>
        </w:r>
        <w:r>
          <w:fldChar w:fldCharType="begin"/>
        </w:r>
        <w:r>
          <w:instrText xml:space="preserve"> PAGEREF _Toc29826 \h </w:instrText>
        </w:r>
        <w:r>
          <w:fldChar w:fldCharType="separate"/>
        </w:r>
        <w:r>
          <w:t>12</w:t>
        </w:r>
        <w:r>
          <w:fldChar w:fldCharType="end"/>
        </w:r>
      </w:hyperlink>
    </w:p>
    <w:p>
      <w:pPr>
        <w:pStyle w:val="TOC2"/>
        <w:tabs>
          <w:tab w:val="right" w:leader="dot" w:pos="8306"/>
        </w:tabs>
      </w:pPr>
      <w:hyperlink w:anchor="_Toc9949" w:history="1">
        <w:r>
          <w:rPr>
            <w:rFonts w:ascii="仿宋" w:eastAsia="仿宋" w:hAnsi="仿宋" w:cs="仿宋" w:hint="eastAsia"/>
            <w:lang w:eastAsia="zh-CN"/>
          </w:rPr>
          <w:t>(三)、节约用地措施</w:t>
        </w:r>
        <w:r>
          <w:tab/>
        </w:r>
        <w:r>
          <w:fldChar w:fldCharType="begin"/>
        </w:r>
        <w:r>
          <w:instrText xml:space="preserve"> PAGEREF _Toc9949 \h </w:instrText>
        </w:r>
        <w:r>
          <w:fldChar w:fldCharType="separate"/>
        </w:r>
        <w:r>
          <w:t>14</w:t>
        </w:r>
        <w:r>
          <w:fldChar w:fldCharType="end"/>
        </w:r>
      </w:hyperlink>
    </w:p>
    <w:p>
      <w:pPr>
        <w:pStyle w:val="TOC2"/>
        <w:tabs>
          <w:tab w:val="right" w:leader="dot" w:pos="8306"/>
        </w:tabs>
      </w:pPr>
      <w:hyperlink w:anchor="_Toc17483" w:history="1">
        <w:r>
          <w:rPr>
            <w:rFonts w:ascii="仿宋" w:eastAsia="仿宋" w:hAnsi="仿宋" w:cs="仿宋" w:hint="eastAsia"/>
            <w:lang w:eastAsia="zh-CN"/>
          </w:rPr>
          <w:t>(四)、总图布置方案</w:t>
        </w:r>
        <w:r>
          <w:tab/>
        </w:r>
        <w:r>
          <w:fldChar w:fldCharType="begin"/>
        </w:r>
        <w:r>
          <w:instrText xml:space="preserve"> PAGEREF _Toc17483 \h </w:instrText>
        </w:r>
        <w:r>
          <w:fldChar w:fldCharType="separate"/>
        </w:r>
        <w:r>
          <w:t>15</w:t>
        </w:r>
        <w:r>
          <w:fldChar w:fldCharType="end"/>
        </w:r>
      </w:hyperlink>
    </w:p>
    <w:p>
      <w:pPr>
        <w:pStyle w:val="TOC2"/>
        <w:tabs>
          <w:tab w:val="right" w:leader="dot" w:pos="8306"/>
        </w:tabs>
      </w:pPr>
      <w:hyperlink w:anchor="_Toc7351" w:history="1">
        <w:r>
          <w:rPr>
            <w:rFonts w:ascii="仿宋" w:eastAsia="仿宋" w:hAnsi="仿宋" w:cs="仿宋" w:hint="eastAsia"/>
            <w:lang w:eastAsia="zh-CN"/>
          </w:rPr>
          <w:t>(五)、选址综合评价</w:t>
        </w:r>
        <w:r>
          <w:tab/>
        </w:r>
        <w:r>
          <w:fldChar w:fldCharType="begin"/>
        </w:r>
        <w:r>
          <w:instrText xml:space="preserve"> PAGEREF _Toc7351 \h </w:instrText>
        </w:r>
        <w:r>
          <w:fldChar w:fldCharType="separate"/>
        </w:r>
        <w:r>
          <w:t>16</w:t>
        </w:r>
        <w:r>
          <w:fldChar w:fldCharType="end"/>
        </w:r>
      </w:hyperlink>
    </w:p>
    <w:p>
      <w:pPr>
        <w:pStyle w:val="TOC1"/>
        <w:tabs>
          <w:tab w:val="right" w:leader="dot" w:pos="8306"/>
        </w:tabs>
      </w:pPr>
      <w:hyperlink w:anchor="_Toc22206" w:history="1">
        <w:r>
          <w:rPr>
            <w:rFonts w:ascii="仿宋" w:eastAsia="仿宋" w:hAnsi="仿宋" w:cs="仿宋" w:hint="eastAsia"/>
            <w:lang w:eastAsia="zh-CN"/>
          </w:rPr>
          <w:t>四、救护车项目建设单位说明</w:t>
        </w:r>
        <w:r>
          <w:tab/>
        </w:r>
        <w:r>
          <w:fldChar w:fldCharType="begin"/>
        </w:r>
        <w:r>
          <w:instrText xml:space="preserve"> PAGEREF _Toc22206 \h </w:instrText>
        </w:r>
        <w:r>
          <w:fldChar w:fldCharType="separate"/>
        </w:r>
        <w:r>
          <w:t>17</w:t>
        </w:r>
        <w:r>
          <w:fldChar w:fldCharType="end"/>
        </w:r>
      </w:hyperlink>
    </w:p>
    <w:p>
      <w:pPr>
        <w:pStyle w:val="TOC2"/>
        <w:tabs>
          <w:tab w:val="right" w:leader="dot" w:pos="8306"/>
        </w:tabs>
      </w:pPr>
      <w:hyperlink w:anchor="_Toc7795" w:history="1">
        <w:r>
          <w:rPr>
            <w:rFonts w:ascii="仿宋" w:eastAsia="仿宋" w:hAnsi="仿宋" w:cs="仿宋" w:hint="eastAsia"/>
            <w:lang w:eastAsia="zh-CN"/>
          </w:rPr>
          <w:t>(一)、救护车项目承办单位基本情况</w:t>
        </w:r>
        <w:r>
          <w:tab/>
        </w:r>
        <w:r>
          <w:fldChar w:fldCharType="begin"/>
        </w:r>
        <w:r>
          <w:instrText xml:space="preserve"> PAGEREF _Toc7795 \h </w:instrText>
        </w:r>
        <w:r>
          <w:fldChar w:fldCharType="separate"/>
        </w:r>
        <w:r>
          <w:t>17</w:t>
        </w:r>
        <w:r>
          <w:fldChar w:fldCharType="end"/>
        </w:r>
      </w:hyperlink>
    </w:p>
    <w:p>
      <w:pPr>
        <w:pStyle w:val="TOC2"/>
        <w:tabs>
          <w:tab w:val="right" w:leader="dot" w:pos="8306"/>
        </w:tabs>
      </w:pPr>
      <w:hyperlink w:anchor="_Toc26339" w:history="1">
        <w:r>
          <w:rPr>
            <w:rFonts w:ascii="仿宋" w:eastAsia="仿宋" w:hAnsi="仿宋" w:cs="仿宋" w:hint="eastAsia"/>
            <w:lang w:eastAsia="zh-CN"/>
          </w:rPr>
          <w:t>(二)、公司经济效益分析</w:t>
        </w:r>
        <w:r>
          <w:tab/>
        </w:r>
        <w:r>
          <w:fldChar w:fldCharType="begin"/>
        </w:r>
        <w:r>
          <w:instrText xml:space="preserve"> PAGEREF _Toc26339 \h </w:instrText>
        </w:r>
        <w:r>
          <w:fldChar w:fldCharType="separate"/>
        </w:r>
        <w:r>
          <w:t>18</w:t>
        </w:r>
        <w:r>
          <w:fldChar w:fldCharType="end"/>
        </w:r>
      </w:hyperlink>
    </w:p>
    <w:p>
      <w:pPr>
        <w:pStyle w:val="TOC1"/>
        <w:tabs>
          <w:tab w:val="right" w:leader="dot" w:pos="8306"/>
        </w:tabs>
      </w:pPr>
      <w:hyperlink w:anchor="_Toc27675" w:history="1">
        <w:r>
          <w:rPr>
            <w:rFonts w:ascii="仿宋" w:eastAsia="仿宋" w:hAnsi="仿宋" w:cs="仿宋" w:hint="eastAsia"/>
            <w:lang w:eastAsia="zh-CN"/>
          </w:rPr>
          <w:t>五、救护车项目绩效评估</w:t>
        </w:r>
        <w:r>
          <w:tab/>
        </w:r>
        <w:r>
          <w:fldChar w:fldCharType="begin"/>
        </w:r>
        <w:r>
          <w:instrText xml:space="preserve"> PAGEREF _Toc27675 \h </w:instrText>
        </w:r>
        <w:r>
          <w:fldChar w:fldCharType="separate"/>
        </w:r>
        <w:r>
          <w:t>19</w:t>
        </w:r>
        <w:r>
          <w:fldChar w:fldCharType="end"/>
        </w:r>
      </w:hyperlink>
    </w:p>
    <w:p>
      <w:pPr>
        <w:pStyle w:val="TOC2"/>
        <w:tabs>
          <w:tab w:val="right" w:leader="dot" w:pos="8306"/>
        </w:tabs>
      </w:pPr>
      <w:hyperlink w:anchor="_Toc18765" w:history="1">
        <w:r>
          <w:rPr>
            <w:rFonts w:ascii="仿宋" w:eastAsia="仿宋" w:hAnsi="仿宋" w:cs="仿宋" w:hint="eastAsia"/>
            <w:lang w:eastAsia="zh-CN"/>
          </w:rPr>
          <w:t>(一)、绩效评估指标</w:t>
        </w:r>
        <w:r>
          <w:tab/>
        </w:r>
        <w:r>
          <w:fldChar w:fldCharType="begin"/>
        </w:r>
        <w:r>
          <w:instrText xml:space="preserve"> PAGEREF _Toc18765 \h </w:instrText>
        </w:r>
        <w:r>
          <w:fldChar w:fldCharType="separate"/>
        </w:r>
        <w:r>
          <w:t>19</w:t>
        </w:r>
        <w:r>
          <w:fldChar w:fldCharType="end"/>
        </w:r>
      </w:hyperlink>
    </w:p>
    <w:p>
      <w:pPr>
        <w:pStyle w:val="TOC2"/>
        <w:tabs>
          <w:tab w:val="right" w:leader="dot" w:pos="8306"/>
        </w:tabs>
      </w:pPr>
      <w:hyperlink w:anchor="_Toc4567" w:history="1">
        <w:r>
          <w:rPr>
            <w:rFonts w:ascii="仿宋" w:eastAsia="仿宋" w:hAnsi="仿宋" w:cs="仿宋" w:hint="eastAsia"/>
            <w:lang w:eastAsia="zh-CN"/>
          </w:rPr>
          <w:t>(二)、绩效评估方法</w:t>
        </w:r>
        <w:r>
          <w:tab/>
        </w:r>
        <w:r>
          <w:fldChar w:fldCharType="begin"/>
        </w:r>
        <w:r>
          <w:instrText xml:space="preserve"> PAGEREF _Toc4567 \h </w:instrText>
        </w:r>
        <w:r>
          <w:fldChar w:fldCharType="separate"/>
        </w:r>
        <w:r>
          <w:t>20</w:t>
        </w:r>
        <w:r>
          <w:fldChar w:fldCharType="end"/>
        </w:r>
      </w:hyperlink>
    </w:p>
    <w:p>
      <w:pPr>
        <w:pStyle w:val="TOC2"/>
        <w:tabs>
          <w:tab w:val="right" w:leader="dot" w:pos="8306"/>
        </w:tabs>
      </w:pPr>
      <w:hyperlink w:anchor="_Toc25539" w:history="1">
        <w:r>
          <w:rPr>
            <w:rFonts w:ascii="仿宋" w:eastAsia="仿宋" w:hAnsi="仿宋" w:cs="仿宋" w:hint="eastAsia"/>
            <w:lang w:eastAsia="zh-CN"/>
          </w:rPr>
          <w:t>(三)、绩效评估周期</w:t>
        </w:r>
        <w:r>
          <w:tab/>
        </w:r>
        <w:r>
          <w:fldChar w:fldCharType="begin"/>
        </w:r>
        <w:r>
          <w:instrText xml:space="preserve"> PAGEREF _Toc25539 \h </w:instrText>
        </w:r>
        <w:r>
          <w:fldChar w:fldCharType="separate"/>
        </w:r>
        <w:r>
          <w:t>21</w:t>
        </w:r>
        <w:r>
          <w:fldChar w:fldCharType="end"/>
        </w:r>
      </w:hyperlink>
    </w:p>
    <w:p>
      <w:pPr>
        <w:pStyle w:val="TOC1"/>
        <w:tabs>
          <w:tab w:val="right" w:leader="dot" w:pos="8306"/>
        </w:tabs>
      </w:pPr>
      <w:hyperlink w:anchor="_Toc18324" w:history="1">
        <w:r>
          <w:rPr>
            <w:rFonts w:ascii="仿宋" w:eastAsia="仿宋" w:hAnsi="仿宋" w:cs="仿宋" w:hint="eastAsia"/>
            <w:lang w:eastAsia="zh-CN"/>
          </w:rPr>
          <w:t>六、工艺说明</w:t>
        </w:r>
        <w:r>
          <w:tab/>
        </w:r>
        <w:r>
          <w:fldChar w:fldCharType="begin"/>
        </w:r>
        <w:r>
          <w:instrText xml:space="preserve"> PAGEREF _Toc18324 \h </w:instrText>
        </w:r>
        <w:r>
          <w:fldChar w:fldCharType="separate"/>
        </w:r>
        <w:r>
          <w:t>22</w:t>
        </w:r>
        <w:r>
          <w:fldChar w:fldCharType="end"/>
        </w:r>
      </w:hyperlink>
    </w:p>
    <w:p>
      <w:pPr>
        <w:pStyle w:val="TOC2"/>
        <w:tabs>
          <w:tab w:val="right" w:leader="dot" w:pos="8306"/>
        </w:tabs>
      </w:pPr>
      <w:hyperlink w:anchor="_Toc15061" w:history="1">
        <w:r>
          <w:rPr>
            <w:rFonts w:ascii="仿宋" w:eastAsia="仿宋" w:hAnsi="仿宋" w:cs="仿宋" w:hint="eastAsia"/>
            <w:lang w:eastAsia="zh-CN"/>
          </w:rPr>
          <w:t>(一)、技术管理特点</w:t>
        </w:r>
        <w:r>
          <w:tab/>
        </w:r>
        <w:r>
          <w:fldChar w:fldCharType="begin"/>
        </w:r>
        <w:r>
          <w:instrText xml:space="preserve"> PAGEREF _Toc15061 \h </w:instrText>
        </w:r>
        <w:r>
          <w:fldChar w:fldCharType="separate"/>
        </w:r>
        <w:r>
          <w:t>22</w:t>
        </w:r>
        <w:r>
          <w:fldChar w:fldCharType="end"/>
        </w:r>
      </w:hyperlink>
    </w:p>
    <w:p>
      <w:pPr>
        <w:pStyle w:val="TOC2"/>
        <w:tabs>
          <w:tab w:val="right" w:leader="dot" w:pos="8306"/>
        </w:tabs>
      </w:pPr>
      <w:hyperlink w:anchor="_Toc17063" w:history="1">
        <w:r>
          <w:rPr>
            <w:rFonts w:ascii="仿宋" w:eastAsia="仿宋" w:hAnsi="仿宋" w:cs="仿宋" w:hint="eastAsia"/>
            <w:lang w:eastAsia="zh-CN"/>
          </w:rPr>
          <w:t>(二)、救护车项目工艺技术设计方案</w:t>
        </w:r>
        <w:r>
          <w:tab/>
        </w:r>
        <w:r>
          <w:fldChar w:fldCharType="begin"/>
        </w:r>
        <w:r>
          <w:instrText xml:space="preserve"> PAGEREF _Toc17063 \h </w:instrText>
        </w:r>
        <w:r>
          <w:fldChar w:fldCharType="separate"/>
        </w:r>
        <w:r>
          <w:t>23</w:t>
        </w:r>
        <w:r>
          <w:fldChar w:fldCharType="end"/>
        </w:r>
      </w:hyperlink>
    </w:p>
    <w:p>
      <w:pPr>
        <w:pStyle w:val="TOC2"/>
        <w:tabs>
          <w:tab w:val="right" w:leader="dot" w:pos="8306"/>
        </w:tabs>
      </w:pPr>
      <w:hyperlink w:anchor="_Toc3426" w:history="1">
        <w:r>
          <w:rPr>
            <w:rFonts w:ascii="仿宋" w:eastAsia="仿宋" w:hAnsi="仿宋" w:cs="仿宋" w:hint="eastAsia"/>
            <w:lang w:eastAsia="zh-CN"/>
          </w:rPr>
          <w:t>(三)、设备选型方案</w:t>
        </w:r>
        <w:r>
          <w:tab/>
        </w:r>
        <w:r>
          <w:fldChar w:fldCharType="begin"/>
        </w:r>
        <w:r>
          <w:instrText xml:space="preserve"> PAGEREF _Toc3426 \h </w:instrText>
        </w:r>
        <w:r>
          <w:fldChar w:fldCharType="separate"/>
        </w:r>
        <w:r>
          <w:t>24</w:t>
        </w:r>
        <w:r>
          <w:fldChar w:fldCharType="end"/>
        </w:r>
      </w:hyperlink>
    </w:p>
    <w:p>
      <w:pPr>
        <w:pStyle w:val="TOC1"/>
        <w:tabs>
          <w:tab w:val="right" w:leader="dot" w:pos="8306"/>
        </w:tabs>
      </w:pPr>
      <w:hyperlink w:anchor="_Toc12749" w:history="1">
        <w:r>
          <w:rPr>
            <w:rFonts w:ascii="仿宋" w:eastAsia="仿宋" w:hAnsi="仿宋" w:cs="仿宋" w:hint="eastAsia"/>
            <w:lang w:eastAsia="zh-CN"/>
          </w:rPr>
          <w:t>七、救护车项目风险管理</w:t>
        </w:r>
        <w:r>
          <w:tab/>
        </w:r>
        <w:r>
          <w:fldChar w:fldCharType="begin"/>
        </w:r>
        <w:r>
          <w:instrText xml:space="preserve"> PAGEREF _Toc12749 \h </w:instrText>
        </w:r>
        <w:r>
          <w:fldChar w:fldCharType="separate"/>
        </w:r>
        <w:r>
          <w:t>26</w:t>
        </w:r>
        <w:r>
          <w:fldChar w:fldCharType="end"/>
        </w:r>
      </w:hyperlink>
    </w:p>
    <w:p>
      <w:pPr>
        <w:pStyle w:val="TOC2"/>
        <w:tabs>
          <w:tab w:val="right" w:leader="dot" w:pos="8306"/>
        </w:tabs>
      </w:pPr>
      <w:hyperlink w:anchor="_Toc29990" w:history="1">
        <w:r>
          <w:rPr>
            <w:rFonts w:ascii="仿宋" w:eastAsia="仿宋" w:hAnsi="仿宋" w:cs="仿宋" w:hint="eastAsia"/>
            <w:lang w:eastAsia="zh-CN"/>
          </w:rPr>
          <w:t>(一)、风险识别与评估</w:t>
        </w:r>
        <w:r>
          <w:tab/>
        </w:r>
        <w:r>
          <w:fldChar w:fldCharType="begin"/>
        </w:r>
        <w:r>
          <w:instrText xml:space="preserve"> PAGEREF _Toc29990 \h </w:instrText>
        </w:r>
        <w:r>
          <w:fldChar w:fldCharType="separate"/>
        </w:r>
        <w:r>
          <w:t>26</w:t>
        </w:r>
        <w:r>
          <w:fldChar w:fldCharType="end"/>
        </w:r>
      </w:hyperlink>
    </w:p>
    <w:p>
      <w:pPr>
        <w:pStyle w:val="TOC2"/>
        <w:tabs>
          <w:tab w:val="right" w:leader="dot" w:pos="8306"/>
        </w:tabs>
      </w:pPr>
      <w:hyperlink w:anchor="_Toc7677" w:history="1">
        <w:r>
          <w:rPr>
            <w:rFonts w:ascii="仿宋" w:eastAsia="仿宋" w:hAnsi="仿宋" w:cs="仿宋" w:hint="eastAsia"/>
            <w:lang w:eastAsia="zh-CN"/>
          </w:rPr>
          <w:t>(二)、风险应对策略</w:t>
        </w:r>
        <w:r>
          <w:tab/>
        </w:r>
        <w:r>
          <w:fldChar w:fldCharType="begin"/>
        </w:r>
        <w:r>
          <w:instrText xml:space="preserve"> PAGEREF _Toc7677 \h </w:instrText>
        </w:r>
        <w:r>
          <w:fldChar w:fldCharType="separate"/>
        </w:r>
        <w:r>
          <w:t>27</w:t>
        </w:r>
        <w:r>
          <w:fldChar w:fldCharType="end"/>
        </w:r>
      </w:hyperlink>
    </w:p>
    <w:p>
      <w:pPr>
        <w:pStyle w:val="TOC2"/>
        <w:tabs>
          <w:tab w:val="right" w:leader="dot" w:pos="8306"/>
        </w:tabs>
      </w:pPr>
      <w:hyperlink w:anchor="_Toc31933" w:history="1">
        <w:r>
          <w:rPr>
            <w:rFonts w:ascii="仿宋" w:eastAsia="仿宋" w:hAnsi="仿宋" w:cs="仿宋" w:hint="eastAsia"/>
            <w:lang w:eastAsia="zh-CN"/>
          </w:rPr>
          <w:t>(三)、风险监控与控制</w:t>
        </w:r>
        <w:r>
          <w:tab/>
        </w:r>
        <w:r>
          <w:fldChar w:fldCharType="begin"/>
        </w:r>
        <w:r>
          <w:instrText xml:space="preserve"> PAGEREF _Toc31933 \h </w:instrText>
        </w:r>
        <w:r>
          <w:fldChar w:fldCharType="separate"/>
        </w:r>
        <w:r>
          <w:t>29</w:t>
        </w:r>
        <w:r>
          <w:fldChar w:fldCharType="end"/>
        </w:r>
      </w:hyperlink>
    </w:p>
    <w:p>
      <w:pPr>
        <w:pStyle w:val="TOC1"/>
        <w:tabs>
          <w:tab w:val="right" w:leader="dot" w:pos="8306"/>
        </w:tabs>
      </w:pPr>
      <w:hyperlink w:anchor="_Toc32480" w:history="1">
        <w:r>
          <w:rPr>
            <w:rFonts w:ascii="仿宋" w:eastAsia="仿宋" w:hAnsi="仿宋" w:cs="仿宋" w:hint="eastAsia"/>
            <w:lang w:eastAsia="zh-CN"/>
          </w:rPr>
          <w:t>八、救护车项目技术管理</w:t>
        </w:r>
        <w:r>
          <w:tab/>
        </w:r>
        <w:r>
          <w:fldChar w:fldCharType="begin"/>
        </w:r>
        <w:r>
          <w:instrText xml:space="preserve"> PAGEREF _Toc32480 \h </w:instrText>
        </w:r>
        <w:r>
          <w:fldChar w:fldCharType="separate"/>
        </w:r>
        <w:r>
          <w:t>30</w:t>
        </w:r>
        <w:r>
          <w:fldChar w:fldCharType="end"/>
        </w:r>
      </w:hyperlink>
    </w:p>
    <w:p>
      <w:pPr>
        <w:pStyle w:val="TOC2"/>
        <w:tabs>
          <w:tab w:val="right" w:leader="dot" w:pos="8306"/>
        </w:tabs>
      </w:pPr>
      <w:hyperlink w:anchor="_Toc24258" w:history="1">
        <w:r>
          <w:rPr>
            <w:rFonts w:ascii="仿宋" w:eastAsia="仿宋" w:hAnsi="仿宋" w:cs="仿宋" w:hint="eastAsia"/>
            <w:lang w:eastAsia="zh-CN"/>
          </w:rPr>
          <w:t>(一)、技术方案选用方向</w:t>
        </w:r>
        <w:r>
          <w:tab/>
        </w:r>
        <w:r>
          <w:fldChar w:fldCharType="begin"/>
        </w:r>
        <w:r>
          <w:instrText xml:space="preserve"> PAGEREF _Toc24258 \h </w:instrText>
        </w:r>
        <w:r>
          <w:fldChar w:fldCharType="separate"/>
        </w:r>
        <w:r>
          <w:t>30</w:t>
        </w:r>
        <w:r>
          <w:fldChar w:fldCharType="end"/>
        </w:r>
      </w:hyperlink>
    </w:p>
    <w:p>
      <w:pPr>
        <w:pStyle w:val="TOC2"/>
        <w:tabs>
          <w:tab w:val="right" w:leader="dot" w:pos="8306"/>
        </w:tabs>
      </w:pPr>
      <w:hyperlink w:anchor="_Toc2025" w:history="1">
        <w:r>
          <w:rPr>
            <w:rFonts w:ascii="仿宋" w:eastAsia="仿宋" w:hAnsi="仿宋" w:cs="仿宋" w:hint="eastAsia"/>
            <w:lang w:eastAsia="zh-CN"/>
          </w:rPr>
          <w:t>(二)、工艺技术方案选用原则</w:t>
        </w:r>
        <w:r>
          <w:tab/>
        </w:r>
        <w:r>
          <w:fldChar w:fldCharType="begin"/>
        </w:r>
        <w:r>
          <w:instrText xml:space="preserve"> PAGEREF _Toc2025 \h </w:instrText>
        </w:r>
        <w:r>
          <w:fldChar w:fldCharType="separate"/>
        </w:r>
        <w:r>
          <w:t>31</w:t>
        </w:r>
        <w:r>
          <w:fldChar w:fldCharType="end"/>
        </w:r>
      </w:hyperlink>
    </w:p>
    <w:p>
      <w:pPr>
        <w:pStyle w:val="TOC2"/>
        <w:tabs>
          <w:tab w:val="right" w:leader="dot" w:pos="8306"/>
        </w:tabs>
      </w:pPr>
      <w:hyperlink w:anchor="_Toc32505" w:history="1">
        <w:r>
          <w:rPr>
            <w:rFonts w:ascii="仿宋" w:eastAsia="仿宋" w:hAnsi="仿宋" w:cs="仿宋" w:hint="eastAsia"/>
            <w:lang w:eastAsia="zh-CN"/>
          </w:rPr>
          <w:t>(三)、工艺技术方案要求</w:t>
        </w:r>
        <w:r>
          <w:tab/>
        </w:r>
        <w:r>
          <w:fldChar w:fldCharType="begin"/>
        </w:r>
        <w:r>
          <w:instrText xml:space="preserve"> PAGEREF _Toc32505 \h </w:instrText>
        </w:r>
        <w:r>
          <w:fldChar w:fldCharType="separate"/>
        </w:r>
        <w:r>
          <w:t>33</w:t>
        </w:r>
        <w:r>
          <w:fldChar w:fldCharType="end"/>
        </w:r>
      </w:hyperlink>
    </w:p>
    <w:p>
      <w:pPr>
        <w:pStyle w:val="TOC1"/>
        <w:tabs>
          <w:tab w:val="right" w:leader="dot" w:pos="8306"/>
        </w:tabs>
      </w:pPr>
      <w:hyperlink w:anchor="_Toc7020" w:history="1">
        <w:r>
          <w:rPr>
            <w:rFonts w:ascii="仿宋" w:eastAsia="仿宋" w:hAnsi="仿宋" w:cs="仿宋" w:hint="eastAsia"/>
            <w:lang w:eastAsia="zh-CN"/>
          </w:rPr>
          <w:t>九、救护车项目计划安排</w:t>
        </w:r>
        <w:r>
          <w:tab/>
        </w:r>
        <w:r>
          <w:fldChar w:fldCharType="begin"/>
        </w:r>
        <w:r>
          <w:instrText xml:space="preserve"> PAGEREF _Toc7020 \h </w:instrText>
        </w:r>
        <w:r>
          <w:fldChar w:fldCharType="separate"/>
        </w:r>
        <w:r>
          <w:t>36</w:t>
        </w:r>
        <w:r>
          <w:fldChar w:fldCharType="end"/>
        </w:r>
      </w:hyperlink>
    </w:p>
    <w:p>
      <w:pPr>
        <w:pStyle w:val="TOC2"/>
        <w:tabs>
          <w:tab w:val="right" w:leader="dot" w:pos="8306"/>
        </w:tabs>
      </w:pPr>
      <w:hyperlink w:anchor="_Toc30109" w:history="1">
        <w:r>
          <w:rPr>
            <w:rFonts w:ascii="仿宋" w:eastAsia="仿宋" w:hAnsi="仿宋" w:cs="仿宋" w:hint="eastAsia"/>
            <w:lang w:eastAsia="zh-CN"/>
          </w:rPr>
          <w:t>(一)、建设周期</w:t>
        </w:r>
        <w:r>
          <w:tab/>
        </w:r>
        <w:r>
          <w:fldChar w:fldCharType="begin"/>
        </w:r>
        <w:r>
          <w:instrText xml:space="preserve"> PAGEREF _Toc30109 \h </w:instrText>
        </w:r>
        <w:r>
          <w:fldChar w:fldCharType="separate"/>
        </w:r>
        <w:r>
          <w:t>36</w:t>
        </w:r>
        <w:r>
          <w:fldChar w:fldCharType="end"/>
        </w:r>
      </w:hyperlink>
    </w:p>
    <w:p>
      <w:pPr>
        <w:pStyle w:val="TOC2"/>
        <w:tabs>
          <w:tab w:val="right" w:leader="dot" w:pos="8306"/>
        </w:tabs>
      </w:pPr>
      <w:hyperlink w:anchor="_Toc31519" w:history="1">
        <w:r>
          <w:rPr>
            <w:rFonts w:ascii="仿宋" w:eastAsia="仿宋" w:hAnsi="仿宋" w:cs="仿宋" w:hint="eastAsia"/>
            <w:lang w:eastAsia="zh-CN"/>
          </w:rPr>
          <w:t>(二)、建设进度</w:t>
        </w:r>
        <w:r>
          <w:tab/>
        </w:r>
        <w:r>
          <w:fldChar w:fldCharType="begin"/>
        </w:r>
        <w:r>
          <w:instrText xml:space="preserve"> PAGEREF _Toc31519 \h </w:instrText>
        </w:r>
        <w:r>
          <w:fldChar w:fldCharType="separate"/>
        </w:r>
        <w:r>
          <w:t>36</w:t>
        </w:r>
        <w:r>
          <w:fldChar w:fldCharType="end"/>
        </w:r>
      </w:hyperlink>
    </w:p>
    <w:p>
      <w:pPr>
        <w:pStyle w:val="TOC2"/>
        <w:tabs>
          <w:tab w:val="right" w:leader="dot" w:pos="8306"/>
        </w:tabs>
      </w:pPr>
      <w:hyperlink w:anchor="_Toc1610" w:history="1">
        <w:r>
          <w:rPr>
            <w:rFonts w:ascii="仿宋" w:eastAsia="仿宋" w:hAnsi="仿宋" w:cs="仿宋" w:hint="eastAsia"/>
            <w:lang w:eastAsia="zh-CN"/>
          </w:rPr>
          <w:t>(三)、进度安排注意事项</w:t>
        </w:r>
        <w:r>
          <w:tab/>
        </w:r>
        <w:r>
          <w:fldChar w:fldCharType="begin"/>
        </w:r>
        <w:r>
          <w:instrText xml:space="preserve"> PAGEREF _Toc1610 \h </w:instrText>
        </w:r>
        <w:r>
          <w:fldChar w:fldCharType="separate"/>
        </w:r>
        <w:r>
          <w:t>37</w:t>
        </w:r>
        <w:r>
          <w:fldChar w:fldCharType="end"/>
        </w:r>
      </w:hyperlink>
    </w:p>
    <w:p>
      <w:pPr>
        <w:pStyle w:val="TOC2"/>
        <w:tabs>
          <w:tab w:val="right" w:leader="dot" w:pos="8306"/>
        </w:tabs>
      </w:pPr>
      <w:hyperlink w:anchor="_Toc18920" w:history="1">
        <w:r>
          <w:rPr>
            <w:rFonts w:ascii="仿宋" w:eastAsia="仿宋" w:hAnsi="仿宋" w:cs="仿宋" w:hint="eastAsia"/>
            <w:lang w:eastAsia="zh-CN"/>
          </w:rPr>
          <w:t>(四)、人力资源配置</w:t>
        </w:r>
        <w:r>
          <w:tab/>
        </w:r>
        <w:r>
          <w:fldChar w:fldCharType="begin"/>
        </w:r>
        <w:r>
          <w:instrText xml:space="preserve"> PAGEREF _Toc18920 \h </w:instrText>
        </w:r>
        <w:r>
          <w:fldChar w:fldCharType="separate"/>
        </w:r>
        <w:r>
          <w:t>39</w:t>
        </w:r>
        <w:r>
          <w:fldChar w:fldCharType="end"/>
        </w:r>
      </w:hyperlink>
    </w:p>
    <w:p>
      <w:pPr>
        <w:pStyle w:val="TOC1"/>
        <w:tabs>
          <w:tab w:val="right" w:leader="dot" w:pos="8306"/>
        </w:tabs>
      </w:pPr>
      <w:hyperlink w:anchor="_Toc26401" w:history="1">
        <w:r>
          <w:rPr>
            <w:rFonts w:ascii="仿宋" w:eastAsia="仿宋" w:hAnsi="仿宋" w:cs="仿宋" w:hint="eastAsia"/>
            <w:lang w:eastAsia="zh-CN"/>
          </w:rPr>
          <w:t>十、救护车项目经营效益</w:t>
        </w:r>
        <w:r>
          <w:tab/>
        </w:r>
        <w:r>
          <w:fldChar w:fldCharType="begin"/>
        </w:r>
        <w:r>
          <w:instrText xml:space="preserve"> PAGEREF _Toc26401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716" w:history="1">
        <w:r>
          <w:rPr>
            <w:rFonts w:ascii="仿宋" w:eastAsia="仿宋" w:hAnsi="仿宋" w:cs="仿宋" w:hint="eastAsia"/>
            <w:lang w:eastAsia="zh-CN"/>
          </w:rPr>
          <w:t>(一)、经济评价财务测算</w:t>
        </w:r>
        <w:r>
          <w:tab/>
        </w:r>
        <w:r>
          <w:fldChar w:fldCharType="begin"/>
        </w:r>
        <w:r>
          <w:instrText xml:space="preserve"> PAGEREF _Toc20716 \h </w:instrText>
        </w:r>
        <w:r>
          <w:fldChar w:fldCharType="separate"/>
        </w:r>
        <w:r>
          <w:t>40</w:t>
        </w:r>
        <w:r>
          <w:fldChar w:fldCharType="end"/>
        </w:r>
      </w:hyperlink>
    </w:p>
    <w:p>
      <w:pPr>
        <w:pStyle w:val="TOC2"/>
        <w:tabs>
          <w:tab w:val="right" w:leader="dot" w:pos="8306"/>
        </w:tabs>
      </w:pPr>
      <w:hyperlink w:anchor="_Toc8723" w:history="1">
        <w:r>
          <w:rPr>
            <w:rFonts w:ascii="仿宋" w:eastAsia="仿宋" w:hAnsi="仿宋" w:cs="仿宋" w:hint="eastAsia"/>
            <w:lang w:eastAsia="zh-CN"/>
          </w:rPr>
          <w:t>(二)、救护车项目盈利能力分析</w:t>
        </w:r>
        <w:r>
          <w:tab/>
        </w:r>
        <w:r>
          <w:fldChar w:fldCharType="begin"/>
        </w:r>
        <w:r>
          <w:instrText xml:space="preserve"> PAGEREF _Toc8723 \h </w:instrText>
        </w:r>
        <w:r>
          <w:fldChar w:fldCharType="separate"/>
        </w:r>
        <w:r>
          <w:t>41</w:t>
        </w:r>
        <w:r>
          <w:fldChar w:fldCharType="end"/>
        </w:r>
      </w:hyperlink>
    </w:p>
    <w:p>
      <w:pPr>
        <w:pStyle w:val="TOC1"/>
        <w:tabs>
          <w:tab w:val="right" w:leader="dot" w:pos="8306"/>
        </w:tabs>
      </w:pPr>
      <w:hyperlink w:anchor="_Toc18998" w:history="1">
        <w:r>
          <w:rPr>
            <w:rFonts w:ascii="仿宋" w:eastAsia="仿宋" w:hAnsi="仿宋" w:cs="仿宋" w:hint="eastAsia"/>
            <w:lang w:eastAsia="zh-CN"/>
          </w:rPr>
          <w:t>十一、救护车项目财务管理</w:t>
        </w:r>
        <w:r>
          <w:tab/>
        </w:r>
        <w:r>
          <w:fldChar w:fldCharType="begin"/>
        </w:r>
        <w:r>
          <w:instrText xml:space="preserve"> PAGEREF _Toc18998 \h </w:instrText>
        </w:r>
        <w:r>
          <w:fldChar w:fldCharType="separate"/>
        </w:r>
        <w:r>
          <w:t>42</w:t>
        </w:r>
        <w:r>
          <w:fldChar w:fldCharType="end"/>
        </w:r>
      </w:hyperlink>
    </w:p>
    <w:p>
      <w:pPr>
        <w:pStyle w:val="TOC2"/>
        <w:tabs>
          <w:tab w:val="right" w:leader="dot" w:pos="8306"/>
        </w:tabs>
      </w:pPr>
      <w:hyperlink w:anchor="_Toc26997" w:history="1">
        <w:r>
          <w:rPr>
            <w:rFonts w:ascii="仿宋" w:eastAsia="仿宋" w:hAnsi="仿宋" w:cs="仿宋" w:hint="eastAsia"/>
            <w:lang w:eastAsia="zh-CN"/>
          </w:rPr>
          <w:t>(一)、资金需求大</w:t>
        </w:r>
        <w:r>
          <w:tab/>
        </w:r>
        <w:r>
          <w:fldChar w:fldCharType="begin"/>
        </w:r>
        <w:r>
          <w:instrText xml:space="preserve"> PAGEREF _Toc26997 \h </w:instrText>
        </w:r>
        <w:r>
          <w:fldChar w:fldCharType="separate"/>
        </w:r>
        <w:r>
          <w:t>42</w:t>
        </w:r>
        <w:r>
          <w:fldChar w:fldCharType="end"/>
        </w:r>
      </w:hyperlink>
    </w:p>
    <w:p>
      <w:pPr>
        <w:pStyle w:val="TOC2"/>
        <w:tabs>
          <w:tab w:val="right" w:leader="dot" w:pos="8306"/>
        </w:tabs>
      </w:pPr>
      <w:hyperlink w:anchor="_Toc17775" w:history="1">
        <w:r>
          <w:rPr>
            <w:rFonts w:ascii="仿宋" w:eastAsia="仿宋" w:hAnsi="仿宋" w:cs="仿宋" w:hint="eastAsia"/>
            <w:lang w:eastAsia="zh-CN"/>
          </w:rPr>
          <w:t>(二)、研发周期长</w:t>
        </w:r>
        <w:r>
          <w:tab/>
        </w:r>
        <w:r>
          <w:fldChar w:fldCharType="begin"/>
        </w:r>
        <w:r>
          <w:instrText xml:space="preserve"> PAGEREF _Toc17775 \h </w:instrText>
        </w:r>
        <w:r>
          <w:fldChar w:fldCharType="separate"/>
        </w:r>
        <w:r>
          <w:t>43</w:t>
        </w:r>
        <w:r>
          <w:fldChar w:fldCharType="end"/>
        </w:r>
      </w:hyperlink>
    </w:p>
    <w:p>
      <w:pPr>
        <w:pStyle w:val="TOC2"/>
        <w:tabs>
          <w:tab w:val="right" w:leader="dot" w:pos="8306"/>
        </w:tabs>
      </w:pPr>
      <w:hyperlink w:anchor="_Toc16975" w:history="1">
        <w:r>
          <w:rPr>
            <w:rFonts w:ascii="仿宋" w:eastAsia="仿宋" w:hAnsi="仿宋" w:cs="仿宋" w:hint="eastAsia"/>
            <w:lang w:eastAsia="zh-CN"/>
          </w:rPr>
          <w:t>(三)、市场风险大</w:t>
        </w:r>
        <w:r>
          <w:tab/>
        </w:r>
        <w:r>
          <w:fldChar w:fldCharType="begin"/>
        </w:r>
        <w:r>
          <w:instrText xml:space="preserve"> PAGEREF _Toc16975 \h </w:instrText>
        </w:r>
        <w:r>
          <w:fldChar w:fldCharType="separate"/>
        </w:r>
        <w:r>
          <w:t>44</w:t>
        </w:r>
        <w:r>
          <w:fldChar w:fldCharType="end"/>
        </w:r>
      </w:hyperlink>
    </w:p>
    <w:p>
      <w:pPr>
        <w:pStyle w:val="TOC2"/>
        <w:tabs>
          <w:tab w:val="right" w:leader="dot" w:pos="8306"/>
        </w:tabs>
      </w:pPr>
      <w:hyperlink w:anchor="_Toc8059" w:history="1">
        <w:r>
          <w:rPr>
            <w:rFonts w:ascii="仿宋" w:eastAsia="仿宋" w:hAnsi="仿宋" w:cs="仿宋" w:hint="eastAsia"/>
            <w:lang w:eastAsia="zh-CN"/>
          </w:rPr>
          <w:t>(四)、利润率高</w:t>
        </w:r>
        <w:r>
          <w:tab/>
        </w:r>
        <w:r>
          <w:fldChar w:fldCharType="begin"/>
        </w:r>
        <w:r>
          <w:instrText xml:space="preserve"> PAGEREF _Toc8059 \h </w:instrText>
        </w:r>
        <w:r>
          <w:fldChar w:fldCharType="separate"/>
        </w:r>
        <w:r>
          <w:t>47</w:t>
        </w:r>
        <w:r>
          <w:fldChar w:fldCharType="end"/>
        </w:r>
      </w:hyperlink>
    </w:p>
    <w:p>
      <w:pPr>
        <w:pStyle w:val="TOC1"/>
        <w:tabs>
          <w:tab w:val="right" w:leader="dot" w:pos="8306"/>
        </w:tabs>
      </w:pPr>
      <w:hyperlink w:anchor="_Toc14847" w:history="1">
        <w:r>
          <w:rPr>
            <w:rFonts w:ascii="仿宋" w:eastAsia="仿宋" w:hAnsi="仿宋" w:cs="仿宋" w:hint="eastAsia"/>
            <w:lang w:eastAsia="zh-CN"/>
          </w:rPr>
          <w:t>十二、救护车项目投资规划</w:t>
        </w:r>
        <w:r>
          <w:tab/>
        </w:r>
        <w:r>
          <w:fldChar w:fldCharType="begin"/>
        </w:r>
        <w:r>
          <w:instrText xml:space="preserve"> PAGEREF _Toc14847 \h </w:instrText>
        </w:r>
        <w:r>
          <w:fldChar w:fldCharType="separate"/>
        </w:r>
        <w:r>
          <w:t>49</w:t>
        </w:r>
        <w:r>
          <w:fldChar w:fldCharType="end"/>
        </w:r>
      </w:hyperlink>
    </w:p>
    <w:p>
      <w:pPr>
        <w:pStyle w:val="TOC2"/>
        <w:tabs>
          <w:tab w:val="right" w:leader="dot" w:pos="8306"/>
        </w:tabs>
      </w:pPr>
      <w:hyperlink w:anchor="_Toc3077" w:history="1">
        <w:r>
          <w:rPr>
            <w:rFonts w:ascii="仿宋" w:eastAsia="仿宋" w:hAnsi="仿宋" w:cs="仿宋" w:hint="eastAsia"/>
            <w:lang w:eastAsia="zh-CN"/>
          </w:rPr>
          <w:t>(一)、救护车项目总投资估算</w:t>
        </w:r>
        <w:r>
          <w:tab/>
        </w:r>
        <w:r>
          <w:fldChar w:fldCharType="begin"/>
        </w:r>
        <w:r>
          <w:instrText xml:space="preserve"> PAGEREF _Toc3077 \h </w:instrText>
        </w:r>
        <w:r>
          <w:fldChar w:fldCharType="separate"/>
        </w:r>
        <w:r>
          <w:t>49</w:t>
        </w:r>
        <w:r>
          <w:fldChar w:fldCharType="end"/>
        </w:r>
      </w:hyperlink>
    </w:p>
    <w:p>
      <w:pPr>
        <w:pStyle w:val="TOC2"/>
        <w:tabs>
          <w:tab w:val="right" w:leader="dot" w:pos="8306"/>
        </w:tabs>
      </w:pPr>
      <w:hyperlink w:anchor="_Toc18991" w:history="1">
        <w:r>
          <w:rPr>
            <w:rFonts w:ascii="仿宋" w:eastAsia="仿宋" w:hAnsi="仿宋" w:cs="仿宋" w:hint="eastAsia"/>
            <w:lang w:eastAsia="zh-CN"/>
          </w:rPr>
          <w:t>(二)、资金筹措</w:t>
        </w:r>
        <w:r>
          <w:tab/>
        </w:r>
        <w:r>
          <w:fldChar w:fldCharType="begin"/>
        </w:r>
        <w:r>
          <w:instrText xml:space="preserve"> PAGEREF _Toc18991 \h </w:instrText>
        </w:r>
        <w:r>
          <w:fldChar w:fldCharType="separate"/>
        </w:r>
        <w:r>
          <w:t>50</w:t>
        </w:r>
        <w:r>
          <w:fldChar w:fldCharType="end"/>
        </w:r>
      </w:hyperlink>
    </w:p>
    <w:p>
      <w:pPr>
        <w:pStyle w:val="TOC1"/>
        <w:tabs>
          <w:tab w:val="right" w:leader="dot" w:pos="8306"/>
        </w:tabs>
      </w:pPr>
      <w:hyperlink w:anchor="_Toc26671" w:history="1">
        <w:r>
          <w:rPr>
            <w:rFonts w:ascii="仿宋" w:eastAsia="仿宋" w:hAnsi="仿宋" w:cs="仿宋" w:hint="eastAsia"/>
            <w:lang w:eastAsia="zh-CN"/>
          </w:rPr>
          <w:t>十三、救护车项目实施时间节点</w:t>
        </w:r>
        <w:r>
          <w:tab/>
        </w:r>
        <w:r>
          <w:fldChar w:fldCharType="begin"/>
        </w:r>
        <w:r>
          <w:instrText xml:space="preserve"> PAGEREF _Toc26671 \h </w:instrText>
        </w:r>
        <w:r>
          <w:fldChar w:fldCharType="separate"/>
        </w:r>
        <w:r>
          <w:t>51</w:t>
        </w:r>
        <w:r>
          <w:fldChar w:fldCharType="end"/>
        </w:r>
      </w:hyperlink>
    </w:p>
    <w:p>
      <w:pPr>
        <w:pStyle w:val="TOC2"/>
        <w:tabs>
          <w:tab w:val="right" w:leader="dot" w:pos="8306"/>
        </w:tabs>
      </w:pPr>
      <w:hyperlink w:anchor="_Toc25896" w:history="1">
        <w:r>
          <w:rPr>
            <w:rFonts w:ascii="仿宋" w:eastAsia="仿宋" w:hAnsi="仿宋" w:cs="仿宋" w:hint="eastAsia"/>
            <w:lang w:eastAsia="zh-CN"/>
          </w:rPr>
          <w:t>(一)、救护车项目启动阶段时间节点</w:t>
        </w:r>
        <w:r>
          <w:tab/>
        </w:r>
        <w:r>
          <w:fldChar w:fldCharType="begin"/>
        </w:r>
        <w:r>
          <w:instrText xml:space="preserve"> PAGEREF _Toc25896 \h </w:instrText>
        </w:r>
        <w:r>
          <w:fldChar w:fldCharType="separate"/>
        </w:r>
        <w:r>
          <w:t>51</w:t>
        </w:r>
        <w:r>
          <w:fldChar w:fldCharType="end"/>
        </w:r>
      </w:hyperlink>
    </w:p>
    <w:p>
      <w:pPr>
        <w:pStyle w:val="TOC2"/>
        <w:tabs>
          <w:tab w:val="right" w:leader="dot" w:pos="8306"/>
        </w:tabs>
      </w:pPr>
      <w:hyperlink w:anchor="_Toc2053" w:history="1">
        <w:r>
          <w:rPr>
            <w:rFonts w:ascii="仿宋" w:eastAsia="仿宋" w:hAnsi="仿宋" w:cs="仿宋" w:hint="eastAsia"/>
            <w:lang w:eastAsia="zh-CN"/>
          </w:rPr>
          <w:t>(二)、救护车项目执行阶段时间节点</w:t>
        </w:r>
        <w:r>
          <w:tab/>
        </w:r>
        <w:r>
          <w:fldChar w:fldCharType="begin"/>
        </w:r>
        <w:r>
          <w:instrText xml:space="preserve"> PAGEREF _Toc2053 \h </w:instrText>
        </w:r>
        <w:r>
          <w:fldChar w:fldCharType="separate"/>
        </w:r>
        <w:r>
          <w:t>52</w:t>
        </w:r>
        <w:r>
          <w:fldChar w:fldCharType="end"/>
        </w:r>
      </w:hyperlink>
    </w:p>
    <w:p>
      <w:pPr>
        <w:pStyle w:val="TOC2"/>
        <w:tabs>
          <w:tab w:val="right" w:leader="dot" w:pos="8306"/>
        </w:tabs>
      </w:pPr>
      <w:hyperlink w:anchor="_Toc13828" w:history="1">
        <w:r>
          <w:rPr>
            <w:rFonts w:ascii="仿宋" w:eastAsia="仿宋" w:hAnsi="仿宋" w:cs="仿宋" w:hint="eastAsia"/>
            <w:lang w:eastAsia="zh-CN"/>
          </w:rPr>
          <w:t>(三)、救护车项目完成阶段时间节点</w:t>
        </w:r>
        <w:r>
          <w:tab/>
        </w:r>
        <w:r>
          <w:fldChar w:fldCharType="begin"/>
        </w:r>
        <w:r>
          <w:instrText xml:space="preserve"> PAGEREF _Toc13828 \h </w:instrText>
        </w:r>
        <w:r>
          <w:fldChar w:fldCharType="separate"/>
        </w:r>
        <w:r>
          <w:t>53</w:t>
        </w:r>
        <w:r>
          <w:fldChar w:fldCharType="end"/>
        </w:r>
      </w:hyperlink>
    </w:p>
    <w:p>
      <w:pPr>
        <w:pStyle w:val="TOC1"/>
        <w:tabs>
          <w:tab w:val="right" w:leader="dot" w:pos="8306"/>
        </w:tabs>
      </w:pPr>
      <w:hyperlink w:anchor="_Toc31856" w:history="1">
        <w:r>
          <w:rPr>
            <w:rFonts w:ascii="仿宋" w:eastAsia="仿宋" w:hAnsi="仿宋" w:cs="仿宋" w:hint="eastAsia"/>
            <w:lang w:eastAsia="zh-CN"/>
          </w:rPr>
          <w:t>十四、救护车项目实施保障措施</w:t>
        </w:r>
        <w:r>
          <w:tab/>
        </w:r>
        <w:r>
          <w:fldChar w:fldCharType="begin"/>
        </w:r>
        <w:r>
          <w:instrText xml:space="preserve"> PAGEREF _Toc31856 \h </w:instrText>
        </w:r>
        <w:r>
          <w:fldChar w:fldCharType="separate"/>
        </w:r>
        <w:r>
          <w:t>54</w:t>
        </w:r>
        <w:r>
          <w:fldChar w:fldCharType="end"/>
        </w:r>
      </w:hyperlink>
    </w:p>
    <w:p>
      <w:pPr>
        <w:pStyle w:val="TOC2"/>
        <w:tabs>
          <w:tab w:val="right" w:leader="dot" w:pos="8306"/>
        </w:tabs>
      </w:pPr>
      <w:hyperlink w:anchor="_Toc15199" w:history="1">
        <w:r>
          <w:rPr>
            <w:rFonts w:ascii="仿宋" w:eastAsia="仿宋" w:hAnsi="仿宋" w:cs="仿宋" w:hint="eastAsia"/>
            <w:lang w:eastAsia="zh-CN"/>
          </w:rPr>
          <w:t>(一)、救护车项目实施保障机制</w:t>
        </w:r>
        <w:r>
          <w:tab/>
        </w:r>
        <w:r>
          <w:fldChar w:fldCharType="begin"/>
        </w:r>
        <w:r>
          <w:instrText xml:space="preserve"> PAGEREF _Toc15199 \h </w:instrText>
        </w:r>
        <w:r>
          <w:fldChar w:fldCharType="separate"/>
        </w:r>
        <w:r>
          <w:t>54</w:t>
        </w:r>
        <w:r>
          <w:fldChar w:fldCharType="end"/>
        </w:r>
      </w:hyperlink>
    </w:p>
    <w:p>
      <w:pPr>
        <w:pStyle w:val="TOC2"/>
        <w:tabs>
          <w:tab w:val="right" w:leader="dot" w:pos="8306"/>
        </w:tabs>
      </w:pPr>
      <w:hyperlink w:anchor="_Toc32174" w:history="1">
        <w:r>
          <w:rPr>
            <w:rFonts w:ascii="仿宋" w:eastAsia="仿宋" w:hAnsi="仿宋" w:cs="仿宋" w:hint="eastAsia"/>
            <w:lang w:eastAsia="zh-CN"/>
          </w:rPr>
          <w:t>(二)、救护车项目法律合规要求</w:t>
        </w:r>
        <w:r>
          <w:tab/>
        </w:r>
        <w:r>
          <w:fldChar w:fldCharType="begin"/>
        </w:r>
        <w:r>
          <w:instrText xml:space="preserve"> PAGEREF _Toc32174 \h </w:instrText>
        </w:r>
        <w:r>
          <w:fldChar w:fldCharType="separate"/>
        </w:r>
        <w:r>
          <w:t>57</w:t>
        </w:r>
        <w:r>
          <w:fldChar w:fldCharType="end"/>
        </w:r>
      </w:hyperlink>
    </w:p>
    <w:p>
      <w:pPr>
        <w:pStyle w:val="TOC2"/>
        <w:tabs>
          <w:tab w:val="right" w:leader="dot" w:pos="8306"/>
        </w:tabs>
      </w:pPr>
      <w:hyperlink w:anchor="_Toc22624" w:history="1">
        <w:r>
          <w:rPr>
            <w:rFonts w:ascii="仿宋" w:eastAsia="仿宋" w:hAnsi="仿宋" w:cs="仿宋" w:hint="eastAsia"/>
            <w:lang w:eastAsia="zh-CN"/>
          </w:rPr>
          <w:t>(三)、救护车项目合同管理与法律事务</w:t>
        </w:r>
        <w:r>
          <w:tab/>
        </w:r>
        <w:r>
          <w:fldChar w:fldCharType="begin"/>
        </w:r>
        <w:r>
          <w:instrText xml:space="preserve"> PAGEREF _Toc22624 \h </w:instrText>
        </w:r>
        <w:r>
          <w:fldChar w:fldCharType="separate"/>
        </w:r>
        <w:r>
          <w:t>61</w:t>
        </w:r>
        <w:r>
          <w:fldChar w:fldCharType="end"/>
        </w:r>
      </w:hyperlink>
    </w:p>
    <w:p>
      <w:pPr>
        <w:pStyle w:val="TOC2"/>
        <w:tabs>
          <w:tab w:val="right" w:leader="dot" w:pos="8306"/>
        </w:tabs>
      </w:pPr>
      <w:hyperlink w:anchor="_Toc18076" w:history="1">
        <w:r>
          <w:rPr>
            <w:rFonts w:ascii="仿宋" w:eastAsia="仿宋" w:hAnsi="仿宋" w:cs="仿宋" w:hint="eastAsia"/>
            <w:lang w:eastAsia="zh-CN"/>
          </w:rPr>
          <w:t>(四)、救护车项目知识产权保护策略</w:t>
        </w:r>
        <w:r>
          <w:tab/>
        </w:r>
        <w:r>
          <w:fldChar w:fldCharType="begin"/>
        </w:r>
        <w:r>
          <w:instrText xml:space="preserve"> PAGEREF _Toc18076 \h </w:instrText>
        </w:r>
        <w:r>
          <w:fldChar w:fldCharType="separate"/>
        </w:r>
        <w:r>
          <w:t>67</w:t>
        </w:r>
        <w:r>
          <w:fldChar w:fldCharType="end"/>
        </w:r>
      </w:hyperlink>
    </w:p>
    <w:p>
      <w:pPr>
        <w:pStyle w:val="TOC1"/>
        <w:tabs>
          <w:tab w:val="right" w:leader="dot" w:pos="8306"/>
        </w:tabs>
      </w:pPr>
      <w:hyperlink w:anchor="_Toc5984" w:history="1">
        <w:r>
          <w:rPr>
            <w:rFonts w:ascii="仿宋" w:eastAsia="仿宋" w:hAnsi="仿宋" w:cs="仿宋" w:hint="eastAsia"/>
            <w:lang w:eastAsia="zh-CN"/>
          </w:rPr>
          <w:t>十五、供应链管理</w:t>
        </w:r>
        <w:r>
          <w:tab/>
        </w:r>
        <w:r>
          <w:fldChar w:fldCharType="begin"/>
        </w:r>
        <w:r>
          <w:instrText xml:space="preserve"> PAGEREF _Toc5984 \h </w:instrText>
        </w:r>
        <w:r>
          <w:fldChar w:fldCharType="separate"/>
        </w:r>
        <w:r>
          <w:t>70</w:t>
        </w:r>
        <w:r>
          <w:fldChar w:fldCharType="end"/>
        </w:r>
      </w:hyperlink>
    </w:p>
    <w:p>
      <w:pPr>
        <w:pStyle w:val="TOC2"/>
        <w:tabs>
          <w:tab w:val="right" w:leader="dot" w:pos="8306"/>
        </w:tabs>
      </w:pPr>
      <w:hyperlink w:anchor="_Toc20317" w:history="1">
        <w:r>
          <w:rPr>
            <w:rFonts w:ascii="仿宋" w:eastAsia="仿宋" w:hAnsi="仿宋" w:cs="仿宋" w:hint="eastAsia"/>
            <w:lang w:eastAsia="zh-CN"/>
          </w:rPr>
          <w:t>(一)、供应链战略规划</w:t>
        </w:r>
        <w:r>
          <w:tab/>
        </w:r>
        <w:r>
          <w:fldChar w:fldCharType="begin"/>
        </w:r>
        <w:r>
          <w:instrText xml:space="preserve"> PAGEREF _Toc20317 \h </w:instrText>
        </w:r>
        <w:r>
          <w:fldChar w:fldCharType="separate"/>
        </w:r>
        <w:r>
          <w:t>70</w:t>
        </w:r>
        <w:r>
          <w:fldChar w:fldCharType="end"/>
        </w:r>
      </w:hyperlink>
    </w:p>
    <w:p>
      <w:pPr>
        <w:pStyle w:val="TOC2"/>
        <w:tabs>
          <w:tab w:val="right" w:leader="dot" w:pos="8306"/>
        </w:tabs>
      </w:pPr>
      <w:hyperlink w:anchor="_Toc29304" w:history="1">
        <w:r>
          <w:rPr>
            <w:rFonts w:ascii="仿宋" w:eastAsia="仿宋" w:hAnsi="仿宋" w:cs="仿宋" w:hint="eastAsia"/>
            <w:lang w:eastAsia="zh-CN"/>
          </w:rPr>
          <w:t>(二)、供应商选择与合作</w:t>
        </w:r>
        <w:r>
          <w:tab/>
        </w:r>
        <w:r>
          <w:fldChar w:fldCharType="begin"/>
        </w:r>
        <w:r>
          <w:instrText xml:space="preserve"> PAGEREF _Toc29304 \h </w:instrText>
        </w:r>
        <w:r>
          <w:fldChar w:fldCharType="separate"/>
        </w:r>
        <w:r>
          <w:t>71</w:t>
        </w:r>
        <w:r>
          <w:fldChar w:fldCharType="end"/>
        </w:r>
      </w:hyperlink>
    </w:p>
    <w:p>
      <w:pPr>
        <w:pStyle w:val="TOC2"/>
        <w:tabs>
          <w:tab w:val="right" w:leader="dot" w:pos="8306"/>
        </w:tabs>
      </w:pPr>
      <w:hyperlink w:anchor="_Toc2590" w:history="1">
        <w:r>
          <w:rPr>
            <w:rFonts w:ascii="仿宋" w:eastAsia="仿宋" w:hAnsi="仿宋" w:cs="仿宋" w:hint="eastAsia"/>
            <w:lang w:eastAsia="zh-CN"/>
          </w:rPr>
          <w:t>(三)、物流与库存管理</w:t>
        </w:r>
        <w:r>
          <w:tab/>
        </w:r>
        <w:r>
          <w:fldChar w:fldCharType="begin"/>
        </w:r>
        <w:r>
          <w:instrText xml:space="preserve"> PAGEREF _Toc2590 \h </w:instrText>
        </w:r>
        <w:r>
          <w:fldChar w:fldCharType="separate"/>
        </w:r>
        <w:r>
          <w:t>73</w:t>
        </w:r>
        <w:r>
          <w:fldChar w:fldCharType="end"/>
        </w:r>
      </w:hyperlink>
    </w:p>
    <w:p>
      <w:pPr>
        <w:pStyle w:val="TOC1"/>
        <w:tabs>
          <w:tab w:val="right" w:leader="dot" w:pos="8306"/>
        </w:tabs>
      </w:pPr>
      <w:hyperlink w:anchor="_Toc22966" w:history="1">
        <w:r>
          <w:rPr>
            <w:rFonts w:ascii="仿宋" w:eastAsia="仿宋" w:hAnsi="仿宋" w:cs="仿宋" w:hint="eastAsia"/>
            <w:lang w:eastAsia="zh-CN"/>
          </w:rPr>
          <w:t>十六、救护车项目变更管理</w:t>
        </w:r>
        <w:r>
          <w:tab/>
        </w:r>
        <w:r>
          <w:fldChar w:fldCharType="begin"/>
        </w:r>
        <w:r>
          <w:instrText xml:space="preserve"> PAGEREF _Toc22966 \h </w:instrText>
        </w:r>
        <w:r>
          <w:fldChar w:fldCharType="separate"/>
        </w:r>
        <w:r>
          <w:t>74</w:t>
        </w:r>
        <w:r>
          <w:fldChar w:fldCharType="end"/>
        </w:r>
      </w:hyperlink>
    </w:p>
    <w:p>
      <w:pPr>
        <w:pStyle w:val="TOC2"/>
        <w:tabs>
          <w:tab w:val="right" w:leader="dot" w:pos="8306"/>
        </w:tabs>
      </w:pPr>
      <w:hyperlink w:anchor="_Toc6915" w:history="1">
        <w:r>
          <w:rPr>
            <w:rFonts w:ascii="仿宋" w:eastAsia="仿宋" w:hAnsi="仿宋" w:cs="仿宋" w:hint="eastAsia"/>
            <w:lang w:eastAsia="zh-CN"/>
          </w:rPr>
          <w:t>(一)、变更申请与评估</w:t>
        </w:r>
        <w:r>
          <w:tab/>
        </w:r>
        <w:r>
          <w:fldChar w:fldCharType="begin"/>
        </w:r>
        <w:r>
          <w:instrText xml:space="preserve"> PAGEREF _Toc6915 \h </w:instrText>
        </w:r>
        <w:r>
          <w:fldChar w:fldCharType="separate"/>
        </w:r>
        <w:r>
          <w:t>74</w:t>
        </w:r>
        <w:r>
          <w:fldChar w:fldCharType="end"/>
        </w:r>
      </w:hyperlink>
    </w:p>
    <w:p>
      <w:pPr>
        <w:pStyle w:val="TOC2"/>
        <w:tabs>
          <w:tab w:val="right" w:leader="dot" w:pos="8306"/>
        </w:tabs>
      </w:pPr>
      <w:hyperlink w:anchor="_Toc11213" w:history="1">
        <w:r>
          <w:rPr>
            <w:rFonts w:ascii="仿宋" w:eastAsia="仿宋" w:hAnsi="仿宋" w:cs="仿宋" w:hint="eastAsia"/>
            <w:lang w:eastAsia="zh-CN"/>
          </w:rPr>
          <w:t>(二)、变更实施与控制</w:t>
        </w:r>
        <w:r>
          <w:tab/>
        </w:r>
        <w:r>
          <w:fldChar w:fldCharType="begin"/>
        </w:r>
        <w:r>
          <w:instrText xml:space="preserve"> PAGEREF _Toc11213 \h </w:instrText>
        </w:r>
        <w:r>
          <w:fldChar w:fldCharType="separate"/>
        </w:r>
        <w:r>
          <w:t>74</w:t>
        </w:r>
        <w:r>
          <w:fldChar w:fldCharType="end"/>
        </w:r>
      </w:hyperlink>
    </w:p>
    <w:p>
      <w:pPr>
        <w:pStyle w:val="TOC1"/>
        <w:tabs>
          <w:tab w:val="right" w:leader="dot" w:pos="8306"/>
        </w:tabs>
      </w:pPr>
      <w:hyperlink w:anchor="_Toc3208" w:history="1">
        <w:r>
          <w:rPr>
            <w:rFonts w:ascii="仿宋" w:eastAsia="仿宋" w:hAnsi="仿宋" w:cs="仿宋" w:hint="eastAsia"/>
            <w:lang w:eastAsia="zh-CN"/>
          </w:rPr>
          <w:t>十七、救护车项目工程方案分析</w:t>
        </w:r>
        <w:r>
          <w:tab/>
        </w:r>
        <w:r>
          <w:fldChar w:fldCharType="begin"/>
        </w:r>
        <w:r>
          <w:instrText xml:space="preserve"> PAGEREF _Toc3208 \h </w:instrText>
        </w:r>
        <w:r>
          <w:fldChar w:fldCharType="separate"/>
        </w:r>
        <w:r>
          <w:t>75</w:t>
        </w:r>
        <w:r>
          <w:fldChar w:fldCharType="end"/>
        </w:r>
      </w:hyperlink>
    </w:p>
    <w:p>
      <w:pPr>
        <w:pStyle w:val="TOC2"/>
        <w:tabs>
          <w:tab w:val="right" w:leader="dot" w:pos="8306"/>
        </w:tabs>
      </w:pPr>
      <w:hyperlink w:anchor="_Toc15742" w:history="1">
        <w:r>
          <w:rPr>
            <w:rFonts w:ascii="仿宋" w:eastAsia="仿宋" w:hAnsi="仿宋" w:cs="仿宋" w:hint="eastAsia"/>
            <w:lang w:eastAsia="zh-CN"/>
          </w:rPr>
          <w:t>(一)、建筑工程设计原则</w:t>
        </w:r>
        <w:r>
          <w:tab/>
        </w:r>
        <w:r>
          <w:fldChar w:fldCharType="begin"/>
        </w:r>
        <w:r>
          <w:instrText xml:space="preserve"> PAGEREF _Toc15742 \h </w:instrText>
        </w:r>
        <w:r>
          <w:fldChar w:fldCharType="separate"/>
        </w:r>
        <w:r>
          <w:t>75</w:t>
        </w:r>
        <w:r>
          <w:fldChar w:fldCharType="end"/>
        </w:r>
      </w:hyperlink>
    </w:p>
    <w:p>
      <w:pPr>
        <w:pStyle w:val="TOC2"/>
        <w:tabs>
          <w:tab w:val="right" w:leader="dot" w:pos="8306"/>
        </w:tabs>
      </w:pPr>
      <w:hyperlink w:anchor="_Toc19415" w:history="1">
        <w:r>
          <w:rPr>
            <w:rFonts w:ascii="仿宋" w:eastAsia="仿宋" w:hAnsi="仿宋" w:cs="仿宋" w:hint="eastAsia"/>
            <w:lang w:eastAsia="zh-CN"/>
          </w:rPr>
          <w:t>(二)、土建工程建设指标</w:t>
        </w:r>
        <w:r>
          <w:tab/>
        </w:r>
        <w:r>
          <w:fldChar w:fldCharType="begin"/>
        </w:r>
        <w:r>
          <w:instrText xml:space="preserve"> PAGEREF _Toc19415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41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565"/>
      <w:r>
        <w:rPr>
          <w:rFonts w:ascii="仿宋" w:eastAsia="仿宋" w:hAnsi="仿宋" w:cs="仿宋" w:hint="eastAsia"/>
          <w:sz w:val="28"/>
          <w:lang w:eastAsia="zh-CN"/>
        </w:rPr>
        <w:t>一、救护车项目概论</w:t>
      </w:r>
      <w:bookmarkEnd w:id="2"/>
    </w:p>
    <w:p>
      <w:pPr>
        <w:pStyle w:val="Heading2"/>
        <w:rPr>
          <w:rFonts w:ascii="仿宋" w:eastAsia="仿宋" w:hAnsi="仿宋" w:cs="仿宋" w:hint="eastAsia"/>
          <w:lang w:eastAsia="zh-CN"/>
        </w:rPr>
      </w:pPr>
      <w:bookmarkStart w:id="3" w:name="_Toc28643"/>
      <w:r>
        <w:rPr>
          <w:rFonts w:ascii="仿宋" w:eastAsia="仿宋" w:hAnsi="仿宋" w:cs="仿宋" w:hint="eastAsia"/>
          <w:lang w:eastAsia="zh-CN"/>
        </w:rPr>
        <w:t>(一)、救护车项目概况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救护车项目的起源追溯至对市场的深入洞察。市场的不断演变与变革为救护车项目提供了难得的机遇。当前市场存在的需求缺口和变革的大环境共同构成了救护车项目的背景。这个救护车项目旨在充分利用市场机遇，填补行业中尚未满足的需求，为客户提供全新的解决方案。市场的变革和需求的增长使得这个救护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救护车项目名称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救护车项目正式命名为救护车。这个名称不仅仅是一个标识，更代表了救护车项目的核心理念和愿景。它蕴含着救护车项目所要解决问题的关键字，具有强烈的表达和辨识度，为救护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救护车项目目标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救护车项目的核心目标是提供一种全新、高效的解决方案，满足客户日益增长的需求。救护车项目追求的不仅仅是满足市场需求，更是在市场中获得卓越的竞争优势。通过不断提升产品或服务的质量和创新水平，救护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救护车项目范围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救护车项目全面涵盖了产品研发、制造、市场推广和售后服务，确保从产品设计到最终用户体验的全方位关注。这一全面的救护车项目范围是为了确保救护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救护车项目时间表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救护车项目计划在未来18个月内完成，包括研发、测试、市场试点和正式推出等不同阶段。这个时间表的合理设计是为了确保救护车项目各个阶段的顺利推进，以便按时交付高质量的成果。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救护车项目预算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救护车项目总预算估算为XX百万美元，主要分配在研发、市场推广、人员培训和运营等方面。这一充足的预算为救护车项目提供了充足的资源，确保救护车项目在各个方面都能取得优异的表现。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救护车项目风险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救护车项目可能面临的风险包括市场接受度低、技术难题、竞争激烈等。救护车项目团队已经制定了相应的风险应对计划，通过前瞻性的风险管理，确保救护车项目在面对不确定性时能够迅速做出应对。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救护车项目团队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救护车项目汇聚了一支经验丰富、多领域专业素养的核心团队，确保救护车项目在各个方面都能拥有高水平的执行力。团队的协同作战是救护车项目成功的关键因素之一。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救护车项目背景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救护车项目的背景根植于市场对更高效、创新产品的渴望，同时也受到科技发展对行业格局的深刻改变的影响。这为救护车项目提供了广阔的发展空间和市场需求。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救护车项目现状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截至目前，救护车项目已完成市场调研和技术验证，取得了初步的成功。这为救护车项目在未来的发展奠定了坚实的基础，为更远大的目标打下了坚实的基石。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1350"/>
      <w:r>
        <w:rPr>
          <w:rFonts w:ascii="仿宋" w:eastAsia="仿宋" w:hAnsi="仿宋" w:cs="仿宋" w:hint="eastAsia"/>
          <w:sz w:val="28"/>
          <w:lang w:eastAsia="zh-CN"/>
        </w:rPr>
        <w:t>(二)、救护车项目目标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keyword》救护车项目首要业务目标是在市场中占据有利地位，实现产品/服务的成功推广和销售。通过不断提升产品质量、创新性，救护车项目追求成为行业中的领导者，赢得更多客户的青睐。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在科技迅速发展的时代，救护车项目着眼于技术创新。通过持续的研发和技术升级，救护车项目旨在推出更具创新性的产品或服务，以满足市场对新鲜、先进解决方案的需求。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为了建立可持续的客户关系，救护车项目设定了客户满意度目标。通过提供卓越的产品质量和优质的客户服务，救护车项目追求赢得客户的信任和忠诚度，确保他们的满意度达到行业领先水平。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救护车项目注重社会责任和可持续发展。通过实施环保、社会责任救护车项目，救护车项目致力于在经济发展的同时保护环境，促进社会公平，实现可持续经营。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救护车项目的团队是实现目标的核心驱动力。因此，救护车项目设定了团队发展目标，包括提升团队成员的专业技能、培养领导力，以及搭建协同高效的团队工作氛围。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5608"/>
      <w:r>
        <w:rPr>
          <w:rFonts w:ascii="仿宋" w:eastAsia="仿宋" w:hAnsi="仿宋" w:cs="仿宋" w:hint="eastAsia"/>
          <w:sz w:val="28"/>
          <w:lang w:eastAsia="zh-CN"/>
        </w:rPr>
        <w:t>(三)、救护车项目提出的理由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救护车项目提出的理由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救护车项目的提出源于对市场机遇的深刻洞察。当前市场中存在的需求缺口和行业发展趋势表明，有巨大的商业机会等待被开发。通过准确捕捉市场机遇，救护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救护车项目的理念基于对技术创新的信仰。通过持续的研发和技术投入，救护车项目有望推出更具创新性的产品或服务。在科技飞速发展的当下，救护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救护车项目的提出是为了增强企业的行业竞争力。通过提升产品或服务的质量和独特性，救护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救护车项目响应了消费者需求的变化。随着社会和科技的不断发展，消费者对产品和服务的需求也在发生变化。通过深入了解并及时回应消费者的新需求，救护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救护车项目的提出是企业战略发展规划的一部分。在面对日益激烈的市场竞争和不断变化的商业环境中，救护车项目作为企业战略的一环，旨在为企业开辟新的增长领域，巩固企业在行业中的地位。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救护车项目的提出不仅仅是基于商业考量，还注重社会责任。通过推出环保、社会责任等方面的救护车项目，救护车企业可以在社会中树立积极形象，为社会做出积极贡献，实现经济效益和社会效益的双赢。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救护车项目的提出反映了对利益相关者期望的关注。包括客户、员工、投资者等利益相关者在企业发展中都有着各自的期望，救护车项目力求在满足这些期望的同时，取得更大的共赢。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0018"/>
      <w:r>
        <w:rPr>
          <w:rFonts w:ascii="仿宋" w:eastAsia="仿宋" w:hAnsi="仿宋" w:cs="仿宋" w:hint="eastAsia"/>
          <w:sz w:val="28"/>
          <w:lang w:eastAsia="zh-CN"/>
        </w:rPr>
        <w:t>(四)、救护车项目意义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在实施救护车项目的过程中，我们不仅仅是在追逐商业成功，更是为企业和社会的多个层面创造了深远的意义。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救护车项目的首要意义在于提升企业的市场竞争力。通过持续的创新和对产品质量的高标准要求，救护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救护车项目的推进将促使行业技术水平的提升。通过引入先进技术和创新性解决方案，救护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在社会层面，救护车项目不仅创造了大量就业机会，提高了就业水平，还注重社会责任和环保。通过参与社会公益事业和推动环保救护车项目，救护车项目为社会贡献了一份力量，体现了企业对社会的积极回馈。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综合而言，救护车项目意义重大，不仅推动了企业的发展，也为行业和社会的进步贡献了积极力量。这是一个全面而深刻的影响，将在未来产生可持续的正面效应。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8839"/>
      <w:r>
        <w:rPr>
          <w:rFonts w:ascii="仿宋" w:eastAsia="仿宋" w:hAnsi="仿宋" w:cs="仿宋" w:hint="eastAsia"/>
          <w:sz w:val="28"/>
          <w:lang w:eastAsia="zh-CN"/>
        </w:rPr>
        <w:t>(五)、救护车项目背景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在当今迅猛发展的商业环境中，救护车项目的动因根植于对多方面因素的审慎考量。这个救护车项目的提出并非孤立的决策，而是对企业所处背景深入思考的产物。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市场的不断演变是救护车项目背后的首要原因。科技的迅速发展和全球市场的快速变化使得企业必须灵活应对。救护车项目应运而生，旨在通过创新性的解决方案迎合市场的多变需求，赢得竞争中的先机。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竞争的激烈程度也是救护车项目背景中不可忽视的一环。企业需要在激烈竞争中脱颖而出，为此，救护车项目致力于打破常规，提供独特的价值主张，以吸引客户并确保市场份额的增长。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技术的迅速发展为企业带来了机遇与挑战。作为救护车项目启动的背景之一，对新兴技术的应用将有助于提升企业的技术水平，使其在不断演进的商业环境中保持竞争优势。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此外，社会对企业责任的期望也在逐渐升高。救护车项目充分融入了社会责任的理念，通过可持续经营和社会公益救护车项目，企图为社会贡献一份力量，在商业成功的同时关注社会价值。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4576"/>
      <w:r>
        <w:rPr>
          <w:rFonts w:ascii="仿宋" w:eastAsia="仿宋" w:hAnsi="仿宋" w:cs="仿宋" w:hint="eastAsia"/>
          <w:sz w:val="28"/>
          <w:lang w:eastAsia="zh-CN"/>
        </w:rPr>
        <w:t>二、救护车项目建设背景及必要性分析</w:t>
      </w:r>
      <w:bookmarkEnd w:id="8"/>
    </w:p>
    <w:p>
      <w:pPr>
        <w:pStyle w:val="Heading2"/>
        <w:rPr>
          <w:rFonts w:ascii="仿宋" w:eastAsia="仿宋" w:hAnsi="仿宋" w:cs="仿宋" w:hint="eastAsia"/>
          <w:lang w:eastAsia="zh-CN"/>
        </w:rPr>
      </w:pPr>
      <w:bookmarkStart w:id="9" w:name="_Toc25305"/>
      <w:r>
        <w:rPr>
          <w:rFonts w:ascii="仿宋" w:eastAsia="仿宋" w:hAnsi="仿宋" w:cs="仿宋" w:hint="eastAsia"/>
          <w:lang w:eastAsia="zh-CN"/>
        </w:rPr>
        <w:t>(一)、救护车项目背景分析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救护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救护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我们的背景分析将深入挖掘当前行业的发展趋势，通过对竞争态势的全面审视，找到救护车项目在这个潮流中的定位。同时，我们将关注行业内涌现的新兴机遇，以便救护车项目更好地融入行业发展的潮流中。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救护车项目提供了强大的发展动力。我们将聚焦于行业内最新的技术发展趋势，包括但不限于人工智能、大数据分析、物联网等领域。通过深度的技术研究，我们将确保救护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救护车项目发展的源泉。我们将投入更多的精力对市场需求进行深入剖析，超越表面的需求，深入挖掘潜在的市场痛点和机遇。通过对市场需求的细致了解，救护车项目将更有针对性地设计解决方案，满足市场的多样化需求，从而更好地促进救护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救护车项目战略至关重要。我们将对竞争态势进行更为深入的分析，包括但不限于市场份额、产品特点、客户满意度等多个维度。通过深度的竞争分析，救护车项目将能够更准确地把握市场脉搏，制定具有竞争力的救护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救护车项目的发展具有直接的影响。我们将进行更为全面的法规和政策分析，了解行业发展中的潜在法律风险和合规挑战。通过充分了解和遵守相关法规，救护车项目将确保在法律框架内合法合规运营，为救护车项目的稳健发展提供有力支持。</w:t>
      </w:r>
    </w:p>
    <w:p>
      <w:pPr>
        <w:pStyle w:val="Heading2"/>
        <w:ind w:firstLine="560" w:firstLineChars="200"/>
        <w:rPr>
          <w:rFonts w:ascii="仿宋" w:eastAsia="仿宋" w:hAnsi="仿宋" w:cs="仿宋" w:hint="eastAsia"/>
          <w:sz w:val="28"/>
          <w:lang w:eastAsia="zh-CN"/>
        </w:rPr>
      </w:pPr>
      <w:bookmarkStart w:id="10" w:name="_Toc2496"/>
      <w:r>
        <w:rPr>
          <w:rFonts w:ascii="仿宋" w:eastAsia="仿宋" w:hAnsi="仿宋" w:cs="仿宋" w:hint="eastAsia"/>
          <w:sz w:val="28"/>
          <w:lang w:eastAsia="zh-CN"/>
        </w:rPr>
        <w:t>(二)、救护车项目建设必要性分析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救护车项目建设的迫切性源于对行业发展趋势的深刻洞察。我们正处于一个行业变革的时代，科技创新、数字化转型成为企业发展的关键动力。救护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救护车项目建设不仅仅是为了跟上潮流，更是为了通过技术创新推动企业的持续发展。通过引入先进的技术和解决方案，救护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救护车项目的建设成为必然选择，通过提高产品质量、拓展服务领域，从而在竞争中获得更多的机会。救护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救护车项目建设的必要性体现在对客户需求更精准的满足。通过救护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救护车项目建设的背后是对企业持续创新的追求。只有通过不断创新，企业才能在竞争中立于不败之地。救护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6804"/>
      <w:r>
        <w:rPr>
          <w:rFonts w:ascii="仿宋" w:eastAsia="仿宋" w:hAnsi="仿宋" w:cs="仿宋" w:hint="eastAsia"/>
          <w:sz w:val="28"/>
          <w:lang w:eastAsia="zh-CN"/>
        </w:rPr>
        <w:t>三、救护车项目选址可行性分析</w:t>
      </w:r>
      <w:bookmarkEnd w:id="11"/>
    </w:p>
    <w:p>
      <w:pPr>
        <w:pStyle w:val="Heading2"/>
        <w:rPr>
          <w:rFonts w:ascii="仿宋" w:eastAsia="仿宋" w:hAnsi="仿宋" w:cs="仿宋" w:hint="eastAsia"/>
          <w:lang w:eastAsia="zh-CN"/>
        </w:rPr>
      </w:pPr>
      <w:bookmarkStart w:id="12" w:name="_Toc9051"/>
      <w:r>
        <w:rPr>
          <w:rFonts w:ascii="仿宋" w:eastAsia="仿宋" w:hAnsi="仿宋" w:cs="仿宋" w:hint="eastAsia"/>
          <w:lang w:eastAsia="zh-CN"/>
        </w:rPr>
        <w:t>(一)、救护车项目选址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该救护车项目选址位于XX省XX市XX区XXX街道</w:t>
      </w:r>
    </w:p>
    <w:p>
      <w:pPr>
        <w:pStyle w:val="Heading2"/>
        <w:ind w:firstLine="560" w:firstLineChars="200"/>
        <w:rPr>
          <w:rFonts w:ascii="仿宋" w:eastAsia="仿宋" w:hAnsi="仿宋" w:cs="仿宋" w:hint="eastAsia"/>
          <w:sz w:val="28"/>
          <w:lang w:eastAsia="zh-CN"/>
        </w:rPr>
      </w:pPr>
      <w:bookmarkStart w:id="13" w:name="_Toc29826"/>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救护车项目的征地面积将根据救护车项目的实际规模和需求进行精确规划。具体面积XXX平方米，旨在确保救护车项目不仅能够满足当前的发展需求，还能够预留空间以适应未来的扩展。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净用地面积是在征地面积基础上去除不可利用面积后的实际可开发用地。具体面积XXX平方米，考虑到环保、交通、安全等多方面因素，以确保救护车项目在整体利用效率上达到最优。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救护车项目计划建设的建筑总规模具体面积XXX平方米。这一规模的确定综合考虑了救护车项目的性质、规模，以及城市规划的相关要求，确保建筑布局与周边环境协调一致。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绿地率是救护车项目用地中被规划为绿地的比例。具体面积XXX平方米，旨在通过合理规划绿地，改善救护车项目周边环境，提升居民生活质量，并符合城市整体绿化规划。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容积率是用地上可以建设的建筑总体积与用地面积之比。具体面积XXX，通过合理的容积率规划，确保救护车项目建筑规模与周边环境和谐共生。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确保救护车项目选址与当地城市规划相一致，具体面积XXX平方米。通过与城市规划部门深入沟通，确保救护车项目不仅符合城市的整体发展方向，还能够融入城市的发展布局，为城市的长远发展贡献力量。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充分了解并确保救护车项目选址符合当地产业政策，具体面积XXX平方米。这包括救护车项目对当地经济的促进作用，以及对相关产业的带动效应，确保救护车项目与地方政府的产业政策保持一致，促进共赢合作。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用地总体要求必须符合环保和可持续发展的原则，具体面积XXX平方米。通过采用绿色建筑设计、节能减排等措施，确保救护车项目在建设和运营过程中对环境的影响最小化，达到可持续发展的要求。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确保救护车项目选址具备必要的公共设施配套，具体面积XXX平方米。这包括交通便利性、教育、医疗等基础设施，以提高居民生活品质，使得救护车项目选址更具吸引力。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考虑用地总体要求对当地社会稳定性的影响，具体面积XXX平方米。通过深入了解当地社区反馈，确保救护车项目的选址和建设过程对当地社会和谐稳定产生积极作用。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救护车项目选址不仅符合法规和规划，还在实际操作中具有可行性。这一全面规划将为救护车项目的成功实施提供坚实的基础，确保救护车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9949"/>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救护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救护车项目的设备规划和空间设计中，我们将采取灵活设备布局的措施。设备布局将根据实际需求进行灵活设计，避免不必要的浪费。通过合理规划设备摆放位置，我们将提高设备的利用率，减少设备间距，以确保救护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救护车项目内部引入共享设施的概念，例如共享会议室、办公区等。通过这种方式，我们可以减少对资源的重复建设，提高资源共享效率，从而减小救护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7483"/>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救护车项目的总图布置中，我们将不同功能区域进行明确的规划，以最大程度满足救护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7351"/>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我们首先关注市场因素，包括潜在客户分布、竞争对手位置、市场需求等。通过深入的市场调研，我们能够更准确地评估选址对于市场开拓和产品销售的影响，确保救护车项目能够在有利的市场环境中蓬勃发展。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https://d.book118.com/748113052032006030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救护车项目计划设计方案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救护车项目计划设计方案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救护车项目计划设计方案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救护车项目计划设计方案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救护车项目计划设计方案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救护车项目计划设计方案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救护车项目计划设计方案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救护车项目计划设计方案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救护车项目计划设计方案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救护车项目计划设计方案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救护车项目计划设计方案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救护车项目计划设计方案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救护车项目计划设计方案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救护车项目计划设计方案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救护车项目计划设计方案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救护车项目计划设计方案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救护车项目计划设计方案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7C4D01"/>
    <w:rsid w:val="177C4D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8113052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2024-01-20T10:30:00Z</dcterms:created>
  <dcterms:modified xsi:type="dcterms:W3CDTF">2024-01-20T10:30:32Z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796E8F890D874BC1B165292975314B54_11</vt:lpwstr>
  </property>
  <property fmtid="{D5CDD505-2E9C-101B-9397-08002B2CF9AE}" pid="3" name="KSOProductBuildVer">
    <vt:lpwstr>2052-12.1.0.16120</vt:lpwstr>
  </property>
</Properties>
</file>