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铜丝网项目规划设计蓝图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621" w:history="1">
        <w:r>
          <w:rPr>
            <w:rFonts w:ascii="仿宋" w:eastAsia="仿宋" w:hAnsi="仿宋" w:cs="仿宋" w:hint="eastAsia"/>
            <w:lang w:eastAsia="zh-CN"/>
          </w:rPr>
          <w:t>概论</w:t>
        </w:r>
        <w:r>
          <w:tab/>
        </w:r>
        <w:r>
          <w:fldChar w:fldCharType="begin"/>
        </w:r>
        <w:r>
          <w:instrText xml:space="preserve"> PAGEREF _Toc9621 \h </w:instrText>
        </w:r>
        <w:r>
          <w:fldChar w:fldCharType="separate"/>
        </w:r>
        <w:r>
          <w:t>3</w:t>
        </w:r>
        <w:r>
          <w:fldChar w:fldCharType="end"/>
        </w:r>
      </w:hyperlink>
    </w:p>
    <w:p>
      <w:pPr>
        <w:pStyle w:val="TOC1"/>
        <w:tabs>
          <w:tab w:val="right" w:leader="dot" w:pos="8306"/>
        </w:tabs>
      </w:pPr>
      <w:hyperlink w:anchor="_Toc31385" w:history="1">
        <w:r>
          <w:rPr>
            <w:rFonts w:ascii="仿宋" w:eastAsia="仿宋" w:hAnsi="仿宋" w:cs="仿宋" w:hint="eastAsia"/>
            <w:lang w:eastAsia="zh-CN"/>
          </w:rPr>
          <w:t>一、铜丝网项目可持续发展</w:t>
        </w:r>
        <w:r>
          <w:tab/>
        </w:r>
        <w:r>
          <w:fldChar w:fldCharType="begin"/>
        </w:r>
        <w:r>
          <w:instrText xml:space="preserve"> PAGEREF _Toc31385 \h </w:instrText>
        </w:r>
        <w:r>
          <w:fldChar w:fldCharType="separate"/>
        </w:r>
        <w:r>
          <w:t>3</w:t>
        </w:r>
        <w:r>
          <w:fldChar w:fldCharType="end"/>
        </w:r>
      </w:hyperlink>
    </w:p>
    <w:p>
      <w:pPr>
        <w:pStyle w:val="TOC2"/>
        <w:tabs>
          <w:tab w:val="right" w:leader="dot" w:pos="8306"/>
        </w:tabs>
      </w:pPr>
      <w:hyperlink w:anchor="_Toc26369" w:history="1">
        <w:r>
          <w:rPr>
            <w:rFonts w:ascii="仿宋" w:eastAsia="仿宋" w:hAnsi="仿宋" w:cs="仿宋" w:hint="eastAsia"/>
            <w:lang w:eastAsia="zh-CN"/>
          </w:rPr>
          <w:t>(一)、可持续战略与实践</w:t>
        </w:r>
        <w:r>
          <w:tab/>
        </w:r>
        <w:r>
          <w:fldChar w:fldCharType="begin"/>
        </w:r>
        <w:r>
          <w:instrText xml:space="preserve"> PAGEREF _Toc26369 \h </w:instrText>
        </w:r>
        <w:r>
          <w:fldChar w:fldCharType="separate"/>
        </w:r>
        <w:r>
          <w:t>3</w:t>
        </w:r>
        <w:r>
          <w:fldChar w:fldCharType="end"/>
        </w:r>
      </w:hyperlink>
    </w:p>
    <w:p>
      <w:pPr>
        <w:pStyle w:val="TOC2"/>
        <w:tabs>
          <w:tab w:val="right" w:leader="dot" w:pos="8306"/>
        </w:tabs>
      </w:pPr>
      <w:hyperlink w:anchor="_Toc8797" w:history="1">
        <w:r>
          <w:rPr>
            <w:rFonts w:ascii="仿宋" w:eastAsia="仿宋" w:hAnsi="仿宋" w:cs="仿宋" w:hint="eastAsia"/>
            <w:lang w:eastAsia="zh-CN"/>
          </w:rPr>
          <w:t>(二)、环保与社会责任</w:t>
        </w:r>
        <w:r>
          <w:tab/>
        </w:r>
        <w:r>
          <w:fldChar w:fldCharType="begin"/>
        </w:r>
        <w:r>
          <w:instrText xml:space="preserve"> PAGEREF _Toc8797 \h </w:instrText>
        </w:r>
        <w:r>
          <w:fldChar w:fldCharType="separate"/>
        </w:r>
        <w:r>
          <w:t>4</w:t>
        </w:r>
        <w:r>
          <w:fldChar w:fldCharType="end"/>
        </w:r>
      </w:hyperlink>
    </w:p>
    <w:p>
      <w:pPr>
        <w:pStyle w:val="TOC1"/>
        <w:tabs>
          <w:tab w:val="right" w:leader="dot" w:pos="8306"/>
        </w:tabs>
      </w:pPr>
      <w:hyperlink w:anchor="_Toc26046" w:history="1">
        <w:r>
          <w:rPr>
            <w:rFonts w:ascii="仿宋" w:eastAsia="仿宋" w:hAnsi="仿宋" w:cs="仿宋" w:hint="eastAsia"/>
            <w:lang w:eastAsia="zh-CN"/>
          </w:rPr>
          <w:t>二、铜丝网项目危机管理</w:t>
        </w:r>
        <w:r>
          <w:tab/>
        </w:r>
        <w:r>
          <w:fldChar w:fldCharType="begin"/>
        </w:r>
        <w:r>
          <w:instrText xml:space="preserve"> PAGEREF _Toc26046 \h </w:instrText>
        </w:r>
        <w:r>
          <w:fldChar w:fldCharType="separate"/>
        </w:r>
        <w:r>
          <w:t>5</w:t>
        </w:r>
        <w:r>
          <w:fldChar w:fldCharType="end"/>
        </w:r>
      </w:hyperlink>
    </w:p>
    <w:p>
      <w:pPr>
        <w:pStyle w:val="TOC2"/>
        <w:tabs>
          <w:tab w:val="right" w:leader="dot" w:pos="8306"/>
        </w:tabs>
      </w:pPr>
      <w:hyperlink w:anchor="_Toc5552" w:history="1">
        <w:r>
          <w:rPr>
            <w:rFonts w:ascii="仿宋" w:eastAsia="仿宋" w:hAnsi="仿宋" w:cs="仿宋" w:hint="eastAsia"/>
            <w:lang w:eastAsia="zh-CN"/>
          </w:rPr>
          <w:t>(一)、危机预警与识别</w:t>
        </w:r>
        <w:r>
          <w:tab/>
        </w:r>
        <w:r>
          <w:fldChar w:fldCharType="begin"/>
        </w:r>
        <w:r>
          <w:instrText xml:space="preserve"> PAGEREF _Toc5552 \h </w:instrText>
        </w:r>
        <w:r>
          <w:fldChar w:fldCharType="separate"/>
        </w:r>
        <w:r>
          <w:t>5</w:t>
        </w:r>
        <w:r>
          <w:fldChar w:fldCharType="end"/>
        </w:r>
      </w:hyperlink>
    </w:p>
    <w:p>
      <w:pPr>
        <w:pStyle w:val="TOC2"/>
        <w:tabs>
          <w:tab w:val="right" w:leader="dot" w:pos="8306"/>
        </w:tabs>
      </w:pPr>
      <w:hyperlink w:anchor="_Toc18508" w:history="1">
        <w:r>
          <w:rPr>
            <w:rFonts w:ascii="仿宋" w:eastAsia="仿宋" w:hAnsi="仿宋" w:cs="仿宋" w:hint="eastAsia"/>
            <w:lang w:eastAsia="zh-CN"/>
          </w:rPr>
          <w:t>(二)、危机应对与恢复</w:t>
        </w:r>
        <w:r>
          <w:tab/>
        </w:r>
        <w:r>
          <w:fldChar w:fldCharType="begin"/>
        </w:r>
        <w:r>
          <w:instrText xml:space="preserve"> PAGEREF _Toc18508 \h </w:instrText>
        </w:r>
        <w:r>
          <w:fldChar w:fldCharType="separate"/>
        </w:r>
        <w:r>
          <w:t>6</w:t>
        </w:r>
        <w:r>
          <w:fldChar w:fldCharType="end"/>
        </w:r>
      </w:hyperlink>
    </w:p>
    <w:p>
      <w:pPr>
        <w:pStyle w:val="TOC1"/>
        <w:tabs>
          <w:tab w:val="right" w:leader="dot" w:pos="8306"/>
        </w:tabs>
      </w:pPr>
      <w:hyperlink w:anchor="_Toc5903" w:history="1">
        <w:r>
          <w:rPr>
            <w:rFonts w:ascii="仿宋" w:eastAsia="仿宋" w:hAnsi="仿宋" w:cs="仿宋" w:hint="eastAsia"/>
            <w:lang w:eastAsia="zh-CN"/>
          </w:rPr>
          <w:t>三、铜丝网项目土建工程</w:t>
        </w:r>
        <w:r>
          <w:tab/>
        </w:r>
        <w:r>
          <w:fldChar w:fldCharType="begin"/>
        </w:r>
        <w:r>
          <w:instrText xml:space="preserve"> PAGEREF _Toc5903 \h </w:instrText>
        </w:r>
        <w:r>
          <w:fldChar w:fldCharType="separate"/>
        </w:r>
        <w:r>
          <w:t>7</w:t>
        </w:r>
        <w:r>
          <w:fldChar w:fldCharType="end"/>
        </w:r>
      </w:hyperlink>
    </w:p>
    <w:p>
      <w:pPr>
        <w:pStyle w:val="TOC2"/>
        <w:tabs>
          <w:tab w:val="right" w:leader="dot" w:pos="8306"/>
        </w:tabs>
      </w:pPr>
      <w:hyperlink w:anchor="_Toc11567" w:history="1">
        <w:r>
          <w:rPr>
            <w:rFonts w:ascii="仿宋" w:eastAsia="仿宋" w:hAnsi="仿宋" w:cs="仿宋" w:hint="eastAsia"/>
            <w:lang w:eastAsia="zh-CN"/>
          </w:rPr>
          <w:t>(一)、建筑工程设计原则</w:t>
        </w:r>
        <w:r>
          <w:tab/>
        </w:r>
        <w:r>
          <w:fldChar w:fldCharType="begin"/>
        </w:r>
        <w:r>
          <w:instrText xml:space="preserve"> PAGEREF _Toc11567 \h </w:instrText>
        </w:r>
        <w:r>
          <w:fldChar w:fldCharType="separate"/>
        </w:r>
        <w:r>
          <w:t>7</w:t>
        </w:r>
        <w:r>
          <w:fldChar w:fldCharType="end"/>
        </w:r>
      </w:hyperlink>
    </w:p>
    <w:p>
      <w:pPr>
        <w:pStyle w:val="TOC2"/>
        <w:tabs>
          <w:tab w:val="right" w:leader="dot" w:pos="8306"/>
        </w:tabs>
      </w:pPr>
      <w:hyperlink w:anchor="_Toc262" w:history="1">
        <w:r>
          <w:rPr>
            <w:rFonts w:ascii="仿宋" w:eastAsia="仿宋" w:hAnsi="仿宋" w:cs="仿宋" w:hint="eastAsia"/>
            <w:lang w:eastAsia="zh-CN"/>
          </w:rPr>
          <w:t>(二)、土建工程设计年限及安全等级</w:t>
        </w:r>
        <w:r>
          <w:tab/>
        </w:r>
        <w:r>
          <w:fldChar w:fldCharType="begin"/>
        </w:r>
        <w:r>
          <w:instrText xml:space="preserve"> PAGEREF _Toc262 \h </w:instrText>
        </w:r>
        <w:r>
          <w:fldChar w:fldCharType="separate"/>
        </w:r>
        <w:r>
          <w:t>8</w:t>
        </w:r>
        <w:r>
          <w:fldChar w:fldCharType="end"/>
        </w:r>
      </w:hyperlink>
    </w:p>
    <w:p>
      <w:pPr>
        <w:pStyle w:val="TOC2"/>
        <w:tabs>
          <w:tab w:val="right" w:leader="dot" w:pos="8306"/>
        </w:tabs>
      </w:pPr>
      <w:hyperlink w:anchor="_Toc10895" w:history="1">
        <w:r>
          <w:rPr>
            <w:rFonts w:ascii="仿宋" w:eastAsia="仿宋" w:hAnsi="仿宋" w:cs="仿宋" w:hint="eastAsia"/>
            <w:lang w:eastAsia="zh-CN"/>
          </w:rPr>
          <w:t>(三)、建筑工程设计总体要求</w:t>
        </w:r>
        <w:r>
          <w:tab/>
        </w:r>
        <w:r>
          <w:fldChar w:fldCharType="begin"/>
        </w:r>
        <w:r>
          <w:instrText xml:space="preserve"> PAGEREF _Toc10895 \h </w:instrText>
        </w:r>
        <w:r>
          <w:fldChar w:fldCharType="separate"/>
        </w:r>
        <w:r>
          <w:t>9</w:t>
        </w:r>
        <w:r>
          <w:fldChar w:fldCharType="end"/>
        </w:r>
      </w:hyperlink>
    </w:p>
    <w:p>
      <w:pPr>
        <w:pStyle w:val="TOC2"/>
        <w:tabs>
          <w:tab w:val="right" w:leader="dot" w:pos="8306"/>
        </w:tabs>
      </w:pPr>
      <w:hyperlink w:anchor="_Toc18361" w:history="1">
        <w:r>
          <w:rPr>
            <w:rFonts w:ascii="仿宋" w:eastAsia="仿宋" w:hAnsi="仿宋" w:cs="仿宋" w:hint="eastAsia"/>
            <w:lang w:eastAsia="zh-CN"/>
          </w:rPr>
          <w:t>(四)、土建工程建设指标</w:t>
        </w:r>
        <w:r>
          <w:tab/>
        </w:r>
        <w:r>
          <w:fldChar w:fldCharType="begin"/>
        </w:r>
        <w:r>
          <w:instrText xml:space="preserve"> PAGEREF _Toc18361 \h </w:instrText>
        </w:r>
        <w:r>
          <w:fldChar w:fldCharType="separate"/>
        </w:r>
        <w:r>
          <w:t>10</w:t>
        </w:r>
        <w:r>
          <w:fldChar w:fldCharType="end"/>
        </w:r>
      </w:hyperlink>
    </w:p>
    <w:p>
      <w:pPr>
        <w:pStyle w:val="TOC1"/>
        <w:tabs>
          <w:tab w:val="right" w:leader="dot" w:pos="8306"/>
        </w:tabs>
      </w:pPr>
      <w:hyperlink w:anchor="_Toc18453" w:history="1">
        <w:r>
          <w:rPr>
            <w:rFonts w:ascii="仿宋" w:eastAsia="仿宋" w:hAnsi="仿宋" w:cs="仿宋" w:hint="eastAsia"/>
            <w:lang w:eastAsia="zh-CN"/>
          </w:rPr>
          <w:t>四、铜丝网项目选址可行性分析</w:t>
        </w:r>
        <w:r>
          <w:tab/>
        </w:r>
        <w:r>
          <w:fldChar w:fldCharType="begin"/>
        </w:r>
        <w:r>
          <w:instrText xml:space="preserve"> PAGEREF _Toc18453 \h </w:instrText>
        </w:r>
        <w:r>
          <w:fldChar w:fldCharType="separate"/>
        </w:r>
        <w:r>
          <w:t>10</w:t>
        </w:r>
        <w:r>
          <w:fldChar w:fldCharType="end"/>
        </w:r>
      </w:hyperlink>
    </w:p>
    <w:p>
      <w:pPr>
        <w:pStyle w:val="TOC2"/>
        <w:tabs>
          <w:tab w:val="right" w:leader="dot" w:pos="8306"/>
        </w:tabs>
      </w:pPr>
      <w:hyperlink w:anchor="_Toc4071" w:history="1">
        <w:r>
          <w:rPr>
            <w:rFonts w:ascii="仿宋" w:eastAsia="仿宋" w:hAnsi="仿宋" w:cs="仿宋" w:hint="eastAsia"/>
            <w:lang w:eastAsia="zh-CN"/>
          </w:rPr>
          <w:t>(一)、铜丝网项目选址</w:t>
        </w:r>
        <w:r>
          <w:tab/>
        </w:r>
        <w:r>
          <w:fldChar w:fldCharType="begin"/>
        </w:r>
        <w:r>
          <w:instrText xml:space="preserve"> PAGEREF _Toc4071 \h </w:instrText>
        </w:r>
        <w:r>
          <w:fldChar w:fldCharType="separate"/>
        </w:r>
        <w:r>
          <w:t>10</w:t>
        </w:r>
        <w:r>
          <w:fldChar w:fldCharType="end"/>
        </w:r>
      </w:hyperlink>
    </w:p>
    <w:p>
      <w:pPr>
        <w:pStyle w:val="TOC2"/>
        <w:tabs>
          <w:tab w:val="right" w:leader="dot" w:pos="8306"/>
        </w:tabs>
      </w:pPr>
      <w:hyperlink w:anchor="_Toc11380" w:history="1">
        <w:r>
          <w:rPr>
            <w:rFonts w:ascii="仿宋" w:eastAsia="仿宋" w:hAnsi="仿宋" w:cs="仿宋" w:hint="eastAsia"/>
            <w:lang w:eastAsia="zh-CN"/>
          </w:rPr>
          <w:t>(二)、用地控制指标</w:t>
        </w:r>
        <w:r>
          <w:tab/>
        </w:r>
        <w:r>
          <w:fldChar w:fldCharType="begin"/>
        </w:r>
        <w:r>
          <w:instrText xml:space="preserve"> PAGEREF _Toc11380 \h </w:instrText>
        </w:r>
        <w:r>
          <w:fldChar w:fldCharType="separate"/>
        </w:r>
        <w:r>
          <w:t>10</w:t>
        </w:r>
        <w:r>
          <w:fldChar w:fldCharType="end"/>
        </w:r>
      </w:hyperlink>
    </w:p>
    <w:p>
      <w:pPr>
        <w:pStyle w:val="TOC2"/>
        <w:tabs>
          <w:tab w:val="right" w:leader="dot" w:pos="8306"/>
        </w:tabs>
      </w:pPr>
      <w:hyperlink w:anchor="_Toc20144" w:history="1">
        <w:r>
          <w:rPr>
            <w:rFonts w:ascii="仿宋" w:eastAsia="仿宋" w:hAnsi="仿宋" w:cs="仿宋" w:hint="eastAsia"/>
            <w:lang w:eastAsia="zh-CN"/>
          </w:rPr>
          <w:t>(三)、节约用地措施</w:t>
        </w:r>
        <w:r>
          <w:tab/>
        </w:r>
        <w:r>
          <w:fldChar w:fldCharType="begin"/>
        </w:r>
        <w:r>
          <w:instrText xml:space="preserve"> PAGEREF _Toc20144 \h </w:instrText>
        </w:r>
        <w:r>
          <w:fldChar w:fldCharType="separate"/>
        </w:r>
        <w:r>
          <w:t>12</w:t>
        </w:r>
        <w:r>
          <w:fldChar w:fldCharType="end"/>
        </w:r>
      </w:hyperlink>
    </w:p>
    <w:p>
      <w:pPr>
        <w:pStyle w:val="TOC2"/>
        <w:tabs>
          <w:tab w:val="right" w:leader="dot" w:pos="8306"/>
        </w:tabs>
      </w:pPr>
      <w:hyperlink w:anchor="_Toc17539" w:history="1">
        <w:r>
          <w:rPr>
            <w:rFonts w:ascii="仿宋" w:eastAsia="仿宋" w:hAnsi="仿宋" w:cs="仿宋" w:hint="eastAsia"/>
            <w:lang w:eastAsia="zh-CN"/>
          </w:rPr>
          <w:t>(四)、总图布置方案</w:t>
        </w:r>
        <w:r>
          <w:tab/>
        </w:r>
        <w:r>
          <w:fldChar w:fldCharType="begin"/>
        </w:r>
        <w:r>
          <w:instrText xml:space="preserve"> PAGEREF _Toc17539 \h </w:instrText>
        </w:r>
        <w:r>
          <w:fldChar w:fldCharType="separate"/>
        </w:r>
        <w:r>
          <w:t>13</w:t>
        </w:r>
        <w:r>
          <w:fldChar w:fldCharType="end"/>
        </w:r>
      </w:hyperlink>
    </w:p>
    <w:p>
      <w:pPr>
        <w:pStyle w:val="TOC2"/>
        <w:tabs>
          <w:tab w:val="right" w:leader="dot" w:pos="8306"/>
        </w:tabs>
      </w:pPr>
      <w:hyperlink w:anchor="_Toc16616" w:history="1">
        <w:r>
          <w:rPr>
            <w:rFonts w:ascii="仿宋" w:eastAsia="仿宋" w:hAnsi="仿宋" w:cs="仿宋" w:hint="eastAsia"/>
            <w:lang w:eastAsia="zh-CN"/>
          </w:rPr>
          <w:t>(五)、选址综合评价</w:t>
        </w:r>
        <w:r>
          <w:tab/>
        </w:r>
        <w:r>
          <w:fldChar w:fldCharType="begin"/>
        </w:r>
        <w:r>
          <w:instrText xml:space="preserve"> PAGEREF _Toc16616 \h </w:instrText>
        </w:r>
        <w:r>
          <w:fldChar w:fldCharType="separate"/>
        </w:r>
        <w:r>
          <w:t>14</w:t>
        </w:r>
        <w:r>
          <w:fldChar w:fldCharType="end"/>
        </w:r>
      </w:hyperlink>
    </w:p>
    <w:p>
      <w:pPr>
        <w:pStyle w:val="TOC1"/>
        <w:tabs>
          <w:tab w:val="right" w:leader="dot" w:pos="8306"/>
        </w:tabs>
      </w:pPr>
      <w:hyperlink w:anchor="_Toc6094" w:history="1">
        <w:r>
          <w:rPr>
            <w:rFonts w:ascii="仿宋" w:eastAsia="仿宋" w:hAnsi="仿宋" w:cs="仿宋" w:hint="eastAsia"/>
            <w:lang w:eastAsia="zh-CN"/>
          </w:rPr>
          <w:t>五、产品规划分析</w:t>
        </w:r>
        <w:r>
          <w:tab/>
        </w:r>
        <w:r>
          <w:fldChar w:fldCharType="begin"/>
        </w:r>
        <w:r>
          <w:instrText xml:space="preserve"> PAGEREF _Toc6094 \h </w:instrText>
        </w:r>
        <w:r>
          <w:fldChar w:fldCharType="separate"/>
        </w:r>
        <w:r>
          <w:t>15</w:t>
        </w:r>
        <w:r>
          <w:fldChar w:fldCharType="end"/>
        </w:r>
      </w:hyperlink>
    </w:p>
    <w:p>
      <w:pPr>
        <w:pStyle w:val="TOC2"/>
        <w:tabs>
          <w:tab w:val="right" w:leader="dot" w:pos="8306"/>
        </w:tabs>
      </w:pPr>
      <w:hyperlink w:anchor="_Toc15816" w:history="1">
        <w:r>
          <w:rPr>
            <w:rFonts w:ascii="仿宋" w:eastAsia="仿宋" w:hAnsi="仿宋" w:cs="仿宋" w:hint="eastAsia"/>
            <w:lang w:eastAsia="zh-CN"/>
          </w:rPr>
          <w:t>(一)、产品规划</w:t>
        </w:r>
        <w:r>
          <w:tab/>
        </w:r>
        <w:r>
          <w:fldChar w:fldCharType="begin"/>
        </w:r>
        <w:r>
          <w:instrText xml:space="preserve"> PAGEREF _Toc15816 \h </w:instrText>
        </w:r>
        <w:r>
          <w:fldChar w:fldCharType="separate"/>
        </w:r>
        <w:r>
          <w:t>15</w:t>
        </w:r>
        <w:r>
          <w:fldChar w:fldCharType="end"/>
        </w:r>
      </w:hyperlink>
    </w:p>
    <w:p>
      <w:pPr>
        <w:pStyle w:val="TOC2"/>
        <w:tabs>
          <w:tab w:val="right" w:leader="dot" w:pos="8306"/>
        </w:tabs>
      </w:pPr>
      <w:hyperlink w:anchor="_Toc24329" w:history="1">
        <w:r>
          <w:rPr>
            <w:rFonts w:ascii="仿宋" w:eastAsia="仿宋" w:hAnsi="仿宋" w:cs="仿宋" w:hint="eastAsia"/>
            <w:lang w:eastAsia="zh-CN"/>
          </w:rPr>
          <w:t>(二)、建设规模</w:t>
        </w:r>
        <w:r>
          <w:tab/>
        </w:r>
        <w:r>
          <w:fldChar w:fldCharType="begin"/>
        </w:r>
        <w:r>
          <w:instrText xml:space="preserve"> PAGEREF _Toc24329 \h </w:instrText>
        </w:r>
        <w:r>
          <w:fldChar w:fldCharType="separate"/>
        </w:r>
        <w:r>
          <w:t>16</w:t>
        </w:r>
        <w:r>
          <w:fldChar w:fldCharType="end"/>
        </w:r>
      </w:hyperlink>
    </w:p>
    <w:p>
      <w:pPr>
        <w:pStyle w:val="TOC1"/>
        <w:tabs>
          <w:tab w:val="right" w:leader="dot" w:pos="8306"/>
        </w:tabs>
      </w:pPr>
      <w:hyperlink w:anchor="_Toc18473" w:history="1">
        <w:r>
          <w:rPr>
            <w:rFonts w:ascii="仿宋" w:eastAsia="仿宋" w:hAnsi="仿宋" w:cs="仿宋" w:hint="eastAsia"/>
            <w:lang w:eastAsia="zh-CN"/>
          </w:rPr>
          <w:t>六、铜丝网项目建设单位说明</w:t>
        </w:r>
        <w:r>
          <w:tab/>
        </w:r>
        <w:r>
          <w:fldChar w:fldCharType="begin"/>
        </w:r>
        <w:r>
          <w:instrText xml:space="preserve"> PAGEREF _Toc18473 \h </w:instrText>
        </w:r>
        <w:r>
          <w:fldChar w:fldCharType="separate"/>
        </w:r>
        <w:r>
          <w:t>17</w:t>
        </w:r>
        <w:r>
          <w:fldChar w:fldCharType="end"/>
        </w:r>
      </w:hyperlink>
    </w:p>
    <w:p>
      <w:pPr>
        <w:pStyle w:val="TOC2"/>
        <w:tabs>
          <w:tab w:val="right" w:leader="dot" w:pos="8306"/>
        </w:tabs>
      </w:pPr>
      <w:hyperlink w:anchor="_Toc21199" w:history="1">
        <w:r>
          <w:rPr>
            <w:rFonts w:ascii="仿宋" w:eastAsia="仿宋" w:hAnsi="仿宋" w:cs="仿宋" w:hint="eastAsia"/>
            <w:lang w:eastAsia="zh-CN"/>
          </w:rPr>
          <w:t>(一)、铜丝网项目承办单位基本情况</w:t>
        </w:r>
        <w:r>
          <w:tab/>
        </w:r>
        <w:r>
          <w:fldChar w:fldCharType="begin"/>
        </w:r>
        <w:r>
          <w:instrText xml:space="preserve"> PAGEREF _Toc21199 \h </w:instrText>
        </w:r>
        <w:r>
          <w:fldChar w:fldCharType="separate"/>
        </w:r>
        <w:r>
          <w:t>17</w:t>
        </w:r>
        <w:r>
          <w:fldChar w:fldCharType="end"/>
        </w:r>
      </w:hyperlink>
    </w:p>
    <w:p>
      <w:pPr>
        <w:pStyle w:val="TOC2"/>
        <w:tabs>
          <w:tab w:val="right" w:leader="dot" w:pos="8306"/>
        </w:tabs>
      </w:pPr>
      <w:hyperlink w:anchor="_Toc6844" w:history="1">
        <w:r>
          <w:rPr>
            <w:rFonts w:ascii="仿宋" w:eastAsia="仿宋" w:hAnsi="仿宋" w:cs="仿宋" w:hint="eastAsia"/>
            <w:lang w:eastAsia="zh-CN"/>
          </w:rPr>
          <w:t>(二)、公司经济效益分析</w:t>
        </w:r>
        <w:r>
          <w:tab/>
        </w:r>
        <w:r>
          <w:fldChar w:fldCharType="begin"/>
        </w:r>
        <w:r>
          <w:instrText xml:space="preserve"> PAGEREF _Toc6844 \h </w:instrText>
        </w:r>
        <w:r>
          <w:fldChar w:fldCharType="separate"/>
        </w:r>
        <w:r>
          <w:t>18</w:t>
        </w:r>
        <w:r>
          <w:fldChar w:fldCharType="end"/>
        </w:r>
      </w:hyperlink>
    </w:p>
    <w:p>
      <w:pPr>
        <w:pStyle w:val="TOC1"/>
        <w:tabs>
          <w:tab w:val="right" w:leader="dot" w:pos="8306"/>
        </w:tabs>
      </w:pPr>
      <w:hyperlink w:anchor="_Toc7561" w:history="1">
        <w:r>
          <w:rPr>
            <w:rFonts w:ascii="仿宋" w:eastAsia="仿宋" w:hAnsi="仿宋" w:cs="仿宋" w:hint="eastAsia"/>
            <w:lang w:eastAsia="zh-CN"/>
          </w:rPr>
          <w:t>七、铜丝网项目计划安排</w:t>
        </w:r>
        <w:r>
          <w:tab/>
        </w:r>
        <w:r>
          <w:fldChar w:fldCharType="begin"/>
        </w:r>
        <w:r>
          <w:instrText xml:space="preserve"> PAGEREF _Toc7561 \h </w:instrText>
        </w:r>
        <w:r>
          <w:fldChar w:fldCharType="separate"/>
        </w:r>
        <w:r>
          <w:t>19</w:t>
        </w:r>
        <w:r>
          <w:fldChar w:fldCharType="end"/>
        </w:r>
      </w:hyperlink>
    </w:p>
    <w:p>
      <w:pPr>
        <w:pStyle w:val="TOC2"/>
        <w:tabs>
          <w:tab w:val="right" w:leader="dot" w:pos="8306"/>
        </w:tabs>
      </w:pPr>
      <w:hyperlink w:anchor="_Toc3800" w:history="1">
        <w:r>
          <w:rPr>
            <w:rFonts w:ascii="仿宋" w:eastAsia="仿宋" w:hAnsi="仿宋" w:cs="仿宋" w:hint="eastAsia"/>
            <w:lang w:eastAsia="zh-CN"/>
          </w:rPr>
          <w:t>(一)、建设周期</w:t>
        </w:r>
        <w:r>
          <w:tab/>
        </w:r>
        <w:r>
          <w:fldChar w:fldCharType="begin"/>
        </w:r>
        <w:r>
          <w:instrText xml:space="preserve"> PAGEREF _Toc3800 \h </w:instrText>
        </w:r>
        <w:r>
          <w:fldChar w:fldCharType="separate"/>
        </w:r>
        <w:r>
          <w:t>19</w:t>
        </w:r>
        <w:r>
          <w:fldChar w:fldCharType="end"/>
        </w:r>
      </w:hyperlink>
    </w:p>
    <w:p>
      <w:pPr>
        <w:pStyle w:val="TOC2"/>
        <w:tabs>
          <w:tab w:val="right" w:leader="dot" w:pos="8306"/>
        </w:tabs>
      </w:pPr>
      <w:hyperlink w:anchor="_Toc29051" w:history="1">
        <w:r>
          <w:rPr>
            <w:rFonts w:ascii="仿宋" w:eastAsia="仿宋" w:hAnsi="仿宋" w:cs="仿宋" w:hint="eastAsia"/>
            <w:lang w:eastAsia="zh-CN"/>
          </w:rPr>
          <w:t>(二)、建设进度</w:t>
        </w:r>
        <w:r>
          <w:tab/>
        </w:r>
        <w:r>
          <w:fldChar w:fldCharType="begin"/>
        </w:r>
        <w:r>
          <w:instrText xml:space="preserve"> PAGEREF _Toc29051 \h </w:instrText>
        </w:r>
        <w:r>
          <w:fldChar w:fldCharType="separate"/>
        </w:r>
        <w:r>
          <w:t>20</w:t>
        </w:r>
        <w:r>
          <w:fldChar w:fldCharType="end"/>
        </w:r>
      </w:hyperlink>
    </w:p>
    <w:p>
      <w:pPr>
        <w:pStyle w:val="TOC2"/>
        <w:tabs>
          <w:tab w:val="right" w:leader="dot" w:pos="8306"/>
        </w:tabs>
      </w:pPr>
      <w:hyperlink w:anchor="_Toc31440" w:history="1">
        <w:r>
          <w:rPr>
            <w:rFonts w:ascii="仿宋" w:eastAsia="仿宋" w:hAnsi="仿宋" w:cs="仿宋" w:hint="eastAsia"/>
            <w:lang w:eastAsia="zh-CN"/>
          </w:rPr>
          <w:t>(三)、进度安排注意事项</w:t>
        </w:r>
        <w:r>
          <w:tab/>
        </w:r>
        <w:r>
          <w:fldChar w:fldCharType="begin"/>
        </w:r>
        <w:r>
          <w:instrText xml:space="preserve"> PAGEREF _Toc31440 \h </w:instrText>
        </w:r>
        <w:r>
          <w:fldChar w:fldCharType="separate"/>
        </w:r>
        <w:r>
          <w:t>21</w:t>
        </w:r>
        <w:r>
          <w:fldChar w:fldCharType="end"/>
        </w:r>
      </w:hyperlink>
    </w:p>
    <w:p>
      <w:pPr>
        <w:pStyle w:val="TOC2"/>
        <w:tabs>
          <w:tab w:val="right" w:leader="dot" w:pos="8306"/>
        </w:tabs>
      </w:pPr>
      <w:hyperlink w:anchor="_Toc3142" w:history="1">
        <w:r>
          <w:rPr>
            <w:rFonts w:ascii="仿宋" w:eastAsia="仿宋" w:hAnsi="仿宋" w:cs="仿宋" w:hint="eastAsia"/>
            <w:lang w:eastAsia="zh-CN"/>
          </w:rPr>
          <w:t>(四)、人力资源配置</w:t>
        </w:r>
        <w:r>
          <w:tab/>
        </w:r>
        <w:r>
          <w:fldChar w:fldCharType="begin"/>
        </w:r>
        <w:r>
          <w:instrText xml:space="preserve"> PAGEREF _Toc3142 \h </w:instrText>
        </w:r>
        <w:r>
          <w:fldChar w:fldCharType="separate"/>
        </w:r>
        <w:r>
          <w:t>22</w:t>
        </w:r>
        <w:r>
          <w:fldChar w:fldCharType="end"/>
        </w:r>
      </w:hyperlink>
    </w:p>
    <w:p>
      <w:pPr>
        <w:pStyle w:val="TOC1"/>
        <w:tabs>
          <w:tab w:val="right" w:leader="dot" w:pos="8306"/>
        </w:tabs>
      </w:pPr>
      <w:hyperlink w:anchor="_Toc19446" w:history="1">
        <w:r>
          <w:rPr>
            <w:rFonts w:ascii="仿宋" w:eastAsia="仿宋" w:hAnsi="仿宋" w:cs="仿宋" w:hint="eastAsia"/>
            <w:lang w:eastAsia="zh-CN"/>
          </w:rPr>
          <w:t>八、铜丝网项目投资规划</w:t>
        </w:r>
        <w:r>
          <w:tab/>
        </w:r>
        <w:r>
          <w:fldChar w:fldCharType="begin"/>
        </w:r>
        <w:r>
          <w:instrText xml:space="preserve"> PAGEREF _Toc19446 \h </w:instrText>
        </w:r>
        <w:r>
          <w:fldChar w:fldCharType="separate"/>
        </w:r>
        <w:r>
          <w:t>23</w:t>
        </w:r>
        <w:r>
          <w:fldChar w:fldCharType="end"/>
        </w:r>
      </w:hyperlink>
    </w:p>
    <w:p>
      <w:pPr>
        <w:pStyle w:val="TOC2"/>
        <w:tabs>
          <w:tab w:val="right" w:leader="dot" w:pos="8306"/>
        </w:tabs>
      </w:pPr>
      <w:hyperlink w:anchor="_Toc31580" w:history="1">
        <w:r>
          <w:rPr>
            <w:rFonts w:ascii="仿宋" w:eastAsia="仿宋" w:hAnsi="仿宋" w:cs="仿宋" w:hint="eastAsia"/>
            <w:lang w:eastAsia="zh-CN"/>
          </w:rPr>
          <w:t>(一)、铜丝网项目总投资估算</w:t>
        </w:r>
        <w:r>
          <w:tab/>
        </w:r>
        <w:r>
          <w:fldChar w:fldCharType="begin"/>
        </w:r>
        <w:r>
          <w:instrText xml:space="preserve"> PAGEREF _Toc31580 \h </w:instrText>
        </w:r>
        <w:r>
          <w:fldChar w:fldCharType="separate"/>
        </w:r>
        <w:r>
          <w:t>23</w:t>
        </w:r>
        <w:r>
          <w:fldChar w:fldCharType="end"/>
        </w:r>
      </w:hyperlink>
    </w:p>
    <w:p>
      <w:pPr>
        <w:pStyle w:val="TOC2"/>
        <w:tabs>
          <w:tab w:val="right" w:leader="dot" w:pos="8306"/>
        </w:tabs>
      </w:pPr>
      <w:hyperlink w:anchor="_Toc436" w:history="1">
        <w:r>
          <w:rPr>
            <w:rFonts w:ascii="仿宋" w:eastAsia="仿宋" w:hAnsi="仿宋" w:cs="仿宋" w:hint="eastAsia"/>
            <w:lang w:eastAsia="zh-CN"/>
          </w:rPr>
          <w:t>(二)、资金筹措</w:t>
        </w:r>
        <w:r>
          <w:tab/>
        </w:r>
        <w:r>
          <w:fldChar w:fldCharType="begin"/>
        </w:r>
        <w:r>
          <w:instrText xml:space="preserve"> PAGEREF _Toc436 \h </w:instrText>
        </w:r>
        <w:r>
          <w:fldChar w:fldCharType="separate"/>
        </w:r>
        <w:r>
          <w:t>24</w:t>
        </w:r>
        <w:r>
          <w:fldChar w:fldCharType="end"/>
        </w:r>
      </w:hyperlink>
    </w:p>
    <w:p>
      <w:pPr>
        <w:pStyle w:val="TOC1"/>
        <w:tabs>
          <w:tab w:val="right" w:leader="dot" w:pos="8306"/>
        </w:tabs>
      </w:pPr>
      <w:hyperlink w:anchor="_Toc20798" w:history="1">
        <w:r>
          <w:rPr>
            <w:rFonts w:ascii="仿宋" w:eastAsia="仿宋" w:hAnsi="仿宋" w:cs="仿宋" w:hint="eastAsia"/>
            <w:lang w:eastAsia="zh-CN"/>
          </w:rPr>
          <w:t>九、铜丝网项目经营效益</w:t>
        </w:r>
        <w:r>
          <w:tab/>
        </w:r>
        <w:r>
          <w:fldChar w:fldCharType="begin"/>
        </w:r>
        <w:r>
          <w:instrText xml:space="preserve"> PAGEREF _Toc20798 \h </w:instrText>
        </w:r>
        <w:r>
          <w:fldChar w:fldCharType="separate"/>
        </w:r>
        <w:r>
          <w:t>25</w:t>
        </w:r>
        <w:r>
          <w:fldChar w:fldCharType="end"/>
        </w:r>
      </w:hyperlink>
    </w:p>
    <w:p>
      <w:pPr>
        <w:pStyle w:val="TOC2"/>
        <w:tabs>
          <w:tab w:val="right" w:leader="dot" w:pos="8306"/>
        </w:tabs>
      </w:pPr>
      <w:hyperlink w:anchor="_Toc6750" w:history="1">
        <w:r>
          <w:rPr>
            <w:rFonts w:ascii="仿宋" w:eastAsia="仿宋" w:hAnsi="仿宋" w:cs="仿宋" w:hint="eastAsia"/>
            <w:lang w:eastAsia="zh-CN"/>
          </w:rPr>
          <w:t>(一)、经济评价财务测算</w:t>
        </w:r>
        <w:r>
          <w:tab/>
        </w:r>
        <w:r>
          <w:fldChar w:fldCharType="begin"/>
        </w:r>
        <w:r>
          <w:instrText xml:space="preserve"> PAGEREF _Toc6750 \h </w:instrText>
        </w:r>
        <w:r>
          <w:fldChar w:fldCharType="separate"/>
        </w:r>
        <w:r>
          <w:t>25</w:t>
        </w:r>
        <w:r>
          <w:fldChar w:fldCharType="end"/>
        </w:r>
      </w:hyperlink>
    </w:p>
    <w:p>
      <w:pPr>
        <w:pStyle w:val="TOC2"/>
        <w:tabs>
          <w:tab w:val="right" w:leader="dot" w:pos="8306"/>
        </w:tabs>
      </w:pPr>
      <w:hyperlink w:anchor="_Toc14712" w:history="1">
        <w:r>
          <w:rPr>
            <w:rFonts w:ascii="仿宋" w:eastAsia="仿宋" w:hAnsi="仿宋" w:cs="仿宋" w:hint="eastAsia"/>
            <w:lang w:eastAsia="zh-CN"/>
          </w:rPr>
          <w:t>(二)、铜丝网项目盈利能力分析</w:t>
        </w:r>
        <w:r>
          <w:tab/>
        </w:r>
        <w:r>
          <w:fldChar w:fldCharType="begin"/>
        </w:r>
        <w:r>
          <w:instrText xml:space="preserve"> PAGEREF _Toc14712 \h </w:instrText>
        </w:r>
        <w:r>
          <w:fldChar w:fldCharType="separate"/>
        </w:r>
        <w:r>
          <w:t>26</w:t>
        </w:r>
        <w:r>
          <w:fldChar w:fldCharType="end"/>
        </w:r>
      </w:hyperlink>
    </w:p>
    <w:p>
      <w:pPr>
        <w:pStyle w:val="TOC1"/>
        <w:tabs>
          <w:tab w:val="right" w:leader="dot" w:pos="8306"/>
        </w:tabs>
      </w:pPr>
      <w:hyperlink w:anchor="_Toc18348" w:history="1">
        <w:r>
          <w:rPr>
            <w:rFonts w:ascii="仿宋" w:eastAsia="仿宋" w:hAnsi="仿宋" w:cs="仿宋" w:hint="eastAsia"/>
            <w:lang w:eastAsia="zh-CN"/>
          </w:rPr>
          <w:t>十、铜丝网项目财务管理</w:t>
        </w:r>
        <w:r>
          <w:tab/>
        </w:r>
        <w:r>
          <w:fldChar w:fldCharType="begin"/>
        </w:r>
        <w:r>
          <w:instrText xml:space="preserve"> PAGEREF _Toc18348 \h </w:instrText>
        </w:r>
        <w:r>
          <w:fldChar w:fldCharType="separate"/>
        </w:r>
        <w:r>
          <w:t>27</w:t>
        </w:r>
        <w:r>
          <w:fldChar w:fldCharType="end"/>
        </w:r>
      </w:hyperlink>
    </w:p>
    <w:p>
      <w:pPr>
        <w:pStyle w:val="TOC2"/>
        <w:tabs>
          <w:tab w:val="right" w:leader="dot" w:pos="8306"/>
        </w:tabs>
      </w:pPr>
      <w:hyperlink w:anchor="_Toc2490" w:history="1">
        <w:r>
          <w:rPr>
            <w:rFonts w:ascii="仿宋" w:eastAsia="仿宋" w:hAnsi="仿宋" w:cs="仿宋" w:hint="eastAsia"/>
            <w:lang w:eastAsia="zh-CN"/>
          </w:rPr>
          <w:t>(一)、资金需求大</w:t>
        </w:r>
        <w:r>
          <w:tab/>
        </w:r>
        <w:r>
          <w:fldChar w:fldCharType="begin"/>
        </w:r>
        <w:r>
          <w:instrText xml:space="preserve"> PAGEREF _Toc2490 \h </w:instrText>
        </w:r>
        <w:r>
          <w:fldChar w:fldCharType="separate"/>
        </w:r>
        <w:r>
          <w:t>27</w:t>
        </w:r>
        <w:r>
          <w:fldChar w:fldCharType="end"/>
        </w:r>
      </w:hyperlink>
    </w:p>
    <w:p>
      <w:pPr>
        <w:pStyle w:val="TOC2"/>
        <w:tabs>
          <w:tab w:val="right" w:leader="dot" w:pos="8306"/>
        </w:tabs>
      </w:pPr>
      <w:hyperlink w:anchor="_Toc12291" w:history="1">
        <w:r>
          <w:rPr>
            <w:rFonts w:ascii="仿宋" w:eastAsia="仿宋" w:hAnsi="仿宋" w:cs="仿宋" w:hint="eastAsia"/>
            <w:lang w:eastAsia="zh-CN"/>
          </w:rPr>
          <w:t>(二)、研发周期长</w:t>
        </w:r>
        <w:r>
          <w:tab/>
        </w:r>
        <w:r>
          <w:fldChar w:fldCharType="begin"/>
        </w:r>
        <w:r>
          <w:instrText xml:space="preserve"> PAGEREF _Toc12291 \h </w:instrText>
        </w:r>
        <w:r>
          <w:fldChar w:fldCharType="separate"/>
        </w:r>
        <w:r>
          <w:t>28</w:t>
        </w:r>
        <w:r>
          <w:fldChar w:fldCharType="end"/>
        </w:r>
      </w:hyperlink>
    </w:p>
    <w:p>
      <w:pPr>
        <w:pStyle w:val="TOC2"/>
        <w:tabs>
          <w:tab w:val="right" w:leader="dot" w:pos="8306"/>
        </w:tabs>
      </w:pPr>
      <w:hyperlink w:anchor="_Toc8320" w:history="1">
        <w:r>
          <w:rPr>
            <w:rFonts w:ascii="仿宋" w:eastAsia="仿宋" w:hAnsi="仿宋" w:cs="仿宋" w:hint="eastAsia"/>
            <w:lang w:eastAsia="zh-CN"/>
          </w:rPr>
          <w:t>(三)、市场风险大</w:t>
        </w:r>
        <w:r>
          <w:tab/>
        </w:r>
        <w:r>
          <w:fldChar w:fldCharType="begin"/>
        </w:r>
        <w:r>
          <w:instrText xml:space="preserve"> PAGEREF _Toc8320 \h </w:instrText>
        </w:r>
        <w:r>
          <w:fldChar w:fldCharType="separate"/>
        </w:r>
        <w:r>
          <w:t>29</w:t>
        </w:r>
        <w:r>
          <w:fldChar w:fldCharType="end"/>
        </w:r>
      </w:hyperlink>
    </w:p>
    <w:p>
      <w:pPr>
        <w:pStyle w:val="TOC2"/>
        <w:tabs>
          <w:tab w:val="right" w:leader="dot" w:pos="8306"/>
        </w:tabs>
      </w:pPr>
      <w:hyperlink w:anchor="_Toc27374" w:history="1">
        <w:r>
          <w:rPr>
            <w:rFonts w:ascii="仿宋" w:eastAsia="仿宋" w:hAnsi="仿宋" w:cs="仿宋" w:hint="eastAsia"/>
            <w:lang w:eastAsia="zh-CN"/>
          </w:rPr>
          <w:t>(四)、利润率高</w:t>
        </w:r>
        <w:r>
          <w:tab/>
        </w:r>
        <w:r>
          <w:fldChar w:fldCharType="begin"/>
        </w:r>
        <w:r>
          <w:instrText xml:space="preserve"> PAGEREF _Toc27374 \h </w:instrText>
        </w:r>
        <w:r>
          <w:fldChar w:fldCharType="separate"/>
        </w:r>
        <w:r>
          <w:t>32</w:t>
        </w:r>
        <w:r>
          <w:fldChar w:fldCharType="end"/>
        </w:r>
      </w:hyperlink>
    </w:p>
    <w:p>
      <w:pPr>
        <w:pStyle w:val="TOC1"/>
        <w:tabs>
          <w:tab w:val="right" w:leader="dot" w:pos="8306"/>
        </w:tabs>
      </w:pPr>
      <w:hyperlink w:anchor="_Toc9763" w:history="1">
        <w:r>
          <w:rPr>
            <w:rFonts w:ascii="仿宋" w:eastAsia="仿宋" w:hAnsi="仿宋" w:cs="仿宋" w:hint="eastAsia"/>
            <w:lang w:eastAsia="zh-CN"/>
          </w:rPr>
          <w:t>十一、铜丝网项目技术管理</w:t>
        </w:r>
        <w:r>
          <w:tab/>
        </w:r>
        <w:r>
          <w:fldChar w:fldCharType="begin"/>
        </w:r>
        <w:r>
          <w:instrText xml:space="preserve"> PAGEREF _Toc9763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777" w:history="1">
        <w:r>
          <w:rPr>
            <w:rFonts w:ascii="仿宋" w:eastAsia="仿宋" w:hAnsi="仿宋" w:cs="仿宋" w:hint="eastAsia"/>
            <w:lang w:eastAsia="zh-CN"/>
          </w:rPr>
          <w:t>(一)、技术方案选用方向</w:t>
        </w:r>
        <w:r>
          <w:tab/>
        </w:r>
        <w:r>
          <w:fldChar w:fldCharType="begin"/>
        </w:r>
        <w:r>
          <w:instrText xml:space="preserve"> PAGEREF _Toc6777 \h </w:instrText>
        </w:r>
        <w:r>
          <w:fldChar w:fldCharType="separate"/>
        </w:r>
        <w:r>
          <w:t>34</w:t>
        </w:r>
        <w:r>
          <w:fldChar w:fldCharType="end"/>
        </w:r>
      </w:hyperlink>
    </w:p>
    <w:p>
      <w:pPr>
        <w:pStyle w:val="TOC2"/>
        <w:tabs>
          <w:tab w:val="right" w:leader="dot" w:pos="8306"/>
        </w:tabs>
      </w:pPr>
      <w:hyperlink w:anchor="_Toc11082" w:history="1">
        <w:r>
          <w:rPr>
            <w:rFonts w:ascii="仿宋" w:eastAsia="仿宋" w:hAnsi="仿宋" w:cs="仿宋" w:hint="eastAsia"/>
            <w:lang w:eastAsia="zh-CN"/>
          </w:rPr>
          <w:t>(二)、工艺技术方案选用原则</w:t>
        </w:r>
        <w:r>
          <w:tab/>
        </w:r>
        <w:r>
          <w:fldChar w:fldCharType="begin"/>
        </w:r>
        <w:r>
          <w:instrText xml:space="preserve"> PAGEREF _Toc11082 \h </w:instrText>
        </w:r>
        <w:r>
          <w:fldChar w:fldCharType="separate"/>
        </w:r>
        <w:r>
          <w:t>36</w:t>
        </w:r>
        <w:r>
          <w:fldChar w:fldCharType="end"/>
        </w:r>
      </w:hyperlink>
    </w:p>
    <w:p>
      <w:pPr>
        <w:pStyle w:val="TOC2"/>
        <w:tabs>
          <w:tab w:val="right" w:leader="dot" w:pos="8306"/>
        </w:tabs>
      </w:pPr>
      <w:hyperlink w:anchor="_Toc20555" w:history="1">
        <w:r>
          <w:rPr>
            <w:rFonts w:ascii="仿宋" w:eastAsia="仿宋" w:hAnsi="仿宋" w:cs="仿宋" w:hint="eastAsia"/>
            <w:lang w:eastAsia="zh-CN"/>
          </w:rPr>
          <w:t>(三)、工艺技术方案要求</w:t>
        </w:r>
        <w:r>
          <w:tab/>
        </w:r>
        <w:r>
          <w:fldChar w:fldCharType="begin"/>
        </w:r>
        <w:r>
          <w:instrText xml:space="preserve"> PAGEREF _Toc20555 \h </w:instrText>
        </w:r>
        <w:r>
          <w:fldChar w:fldCharType="separate"/>
        </w:r>
        <w:r>
          <w:t>38</w:t>
        </w:r>
        <w:r>
          <w:fldChar w:fldCharType="end"/>
        </w:r>
      </w:hyperlink>
    </w:p>
    <w:p>
      <w:pPr>
        <w:pStyle w:val="TOC1"/>
        <w:tabs>
          <w:tab w:val="right" w:leader="dot" w:pos="8306"/>
        </w:tabs>
      </w:pPr>
      <w:hyperlink w:anchor="_Toc14359" w:history="1">
        <w:r>
          <w:rPr>
            <w:rFonts w:ascii="仿宋" w:eastAsia="仿宋" w:hAnsi="仿宋" w:cs="仿宋" w:hint="eastAsia"/>
            <w:lang w:eastAsia="zh-CN"/>
          </w:rPr>
          <w:t>十二、铜丝网项目创新与研发</w:t>
        </w:r>
        <w:r>
          <w:tab/>
        </w:r>
        <w:r>
          <w:fldChar w:fldCharType="begin"/>
        </w:r>
        <w:r>
          <w:instrText xml:space="preserve"> PAGEREF _Toc14359 \h </w:instrText>
        </w:r>
        <w:r>
          <w:fldChar w:fldCharType="separate"/>
        </w:r>
        <w:r>
          <w:t>40</w:t>
        </w:r>
        <w:r>
          <w:fldChar w:fldCharType="end"/>
        </w:r>
      </w:hyperlink>
    </w:p>
    <w:p>
      <w:pPr>
        <w:pStyle w:val="TOC2"/>
        <w:tabs>
          <w:tab w:val="right" w:leader="dot" w:pos="8306"/>
        </w:tabs>
      </w:pPr>
      <w:hyperlink w:anchor="_Toc9399" w:history="1">
        <w:r>
          <w:rPr>
            <w:rFonts w:ascii="仿宋" w:eastAsia="仿宋" w:hAnsi="仿宋" w:cs="仿宋" w:hint="eastAsia"/>
            <w:lang w:eastAsia="zh-CN"/>
          </w:rPr>
          <w:t>(一)、创新策略与方向</w:t>
        </w:r>
        <w:r>
          <w:tab/>
        </w:r>
        <w:r>
          <w:fldChar w:fldCharType="begin"/>
        </w:r>
        <w:r>
          <w:instrText xml:space="preserve"> PAGEREF _Toc9399 \h </w:instrText>
        </w:r>
        <w:r>
          <w:fldChar w:fldCharType="separate"/>
        </w:r>
        <w:r>
          <w:t>40</w:t>
        </w:r>
        <w:r>
          <w:fldChar w:fldCharType="end"/>
        </w:r>
      </w:hyperlink>
    </w:p>
    <w:p>
      <w:pPr>
        <w:pStyle w:val="TOC2"/>
        <w:tabs>
          <w:tab w:val="right" w:leader="dot" w:pos="8306"/>
        </w:tabs>
      </w:pPr>
      <w:hyperlink w:anchor="_Toc14721" w:history="1">
        <w:r>
          <w:rPr>
            <w:rFonts w:ascii="仿宋" w:eastAsia="仿宋" w:hAnsi="仿宋" w:cs="仿宋" w:hint="eastAsia"/>
            <w:lang w:eastAsia="zh-CN"/>
          </w:rPr>
          <w:t>(二)、研发规划与投入</w:t>
        </w:r>
        <w:r>
          <w:tab/>
        </w:r>
        <w:r>
          <w:fldChar w:fldCharType="begin"/>
        </w:r>
        <w:r>
          <w:instrText xml:space="preserve"> PAGEREF _Toc14721 \h </w:instrText>
        </w:r>
        <w:r>
          <w:fldChar w:fldCharType="separate"/>
        </w:r>
        <w:r>
          <w:t>41</w:t>
        </w:r>
        <w:r>
          <w:fldChar w:fldCharType="end"/>
        </w:r>
      </w:hyperlink>
    </w:p>
    <w:p>
      <w:pPr>
        <w:pStyle w:val="TOC1"/>
        <w:tabs>
          <w:tab w:val="right" w:leader="dot" w:pos="8306"/>
        </w:tabs>
      </w:pPr>
      <w:hyperlink w:anchor="_Toc22290" w:history="1">
        <w:r>
          <w:rPr>
            <w:rFonts w:ascii="仿宋" w:eastAsia="仿宋" w:hAnsi="仿宋" w:cs="仿宋" w:hint="eastAsia"/>
            <w:lang w:eastAsia="zh-CN"/>
          </w:rPr>
          <w:t>十三、铜丝网项目实施时间节点</w:t>
        </w:r>
        <w:r>
          <w:tab/>
        </w:r>
        <w:r>
          <w:fldChar w:fldCharType="begin"/>
        </w:r>
        <w:r>
          <w:instrText xml:space="preserve"> PAGEREF _Toc22290 \h </w:instrText>
        </w:r>
        <w:r>
          <w:fldChar w:fldCharType="separate"/>
        </w:r>
        <w:r>
          <w:t>43</w:t>
        </w:r>
        <w:r>
          <w:fldChar w:fldCharType="end"/>
        </w:r>
      </w:hyperlink>
    </w:p>
    <w:p>
      <w:pPr>
        <w:pStyle w:val="TOC2"/>
        <w:tabs>
          <w:tab w:val="right" w:leader="dot" w:pos="8306"/>
        </w:tabs>
      </w:pPr>
      <w:hyperlink w:anchor="_Toc26300" w:history="1">
        <w:r>
          <w:rPr>
            <w:rFonts w:ascii="仿宋" w:eastAsia="仿宋" w:hAnsi="仿宋" w:cs="仿宋" w:hint="eastAsia"/>
            <w:lang w:eastAsia="zh-CN"/>
          </w:rPr>
          <w:t>(一)、铜丝网项目启动阶段时间节点</w:t>
        </w:r>
        <w:r>
          <w:tab/>
        </w:r>
        <w:r>
          <w:fldChar w:fldCharType="begin"/>
        </w:r>
        <w:r>
          <w:instrText xml:space="preserve"> PAGEREF _Toc26300 \h </w:instrText>
        </w:r>
        <w:r>
          <w:fldChar w:fldCharType="separate"/>
        </w:r>
        <w:r>
          <w:t>43</w:t>
        </w:r>
        <w:r>
          <w:fldChar w:fldCharType="end"/>
        </w:r>
      </w:hyperlink>
    </w:p>
    <w:p>
      <w:pPr>
        <w:pStyle w:val="TOC2"/>
        <w:tabs>
          <w:tab w:val="right" w:leader="dot" w:pos="8306"/>
        </w:tabs>
      </w:pPr>
      <w:hyperlink w:anchor="_Toc18971" w:history="1">
        <w:r>
          <w:rPr>
            <w:rFonts w:ascii="仿宋" w:eastAsia="仿宋" w:hAnsi="仿宋" w:cs="仿宋" w:hint="eastAsia"/>
            <w:lang w:eastAsia="zh-CN"/>
          </w:rPr>
          <w:t>(二)、铜丝网项目执行阶段时间节点</w:t>
        </w:r>
        <w:r>
          <w:tab/>
        </w:r>
        <w:r>
          <w:fldChar w:fldCharType="begin"/>
        </w:r>
        <w:r>
          <w:instrText xml:space="preserve"> PAGEREF _Toc18971 \h </w:instrText>
        </w:r>
        <w:r>
          <w:fldChar w:fldCharType="separate"/>
        </w:r>
        <w:r>
          <w:t>44</w:t>
        </w:r>
        <w:r>
          <w:fldChar w:fldCharType="end"/>
        </w:r>
      </w:hyperlink>
    </w:p>
    <w:p>
      <w:pPr>
        <w:pStyle w:val="TOC2"/>
        <w:tabs>
          <w:tab w:val="right" w:leader="dot" w:pos="8306"/>
        </w:tabs>
      </w:pPr>
      <w:hyperlink w:anchor="_Toc18076" w:history="1">
        <w:r>
          <w:rPr>
            <w:rFonts w:ascii="仿宋" w:eastAsia="仿宋" w:hAnsi="仿宋" w:cs="仿宋" w:hint="eastAsia"/>
            <w:lang w:eastAsia="zh-CN"/>
          </w:rPr>
          <w:t>(三)、铜丝网项目完成阶段时间节点</w:t>
        </w:r>
        <w:r>
          <w:tab/>
        </w:r>
        <w:r>
          <w:fldChar w:fldCharType="begin"/>
        </w:r>
        <w:r>
          <w:instrText xml:space="preserve"> PAGEREF _Toc18076 \h </w:instrText>
        </w:r>
        <w:r>
          <w:fldChar w:fldCharType="separate"/>
        </w:r>
        <w:r>
          <w:t>45</w:t>
        </w:r>
        <w:r>
          <w:fldChar w:fldCharType="end"/>
        </w:r>
      </w:hyperlink>
    </w:p>
    <w:p>
      <w:pPr>
        <w:pStyle w:val="TOC1"/>
        <w:tabs>
          <w:tab w:val="right" w:leader="dot" w:pos="8306"/>
        </w:tabs>
      </w:pPr>
      <w:hyperlink w:anchor="_Toc1074" w:history="1">
        <w:r>
          <w:rPr>
            <w:rFonts w:ascii="仿宋" w:eastAsia="仿宋" w:hAnsi="仿宋" w:cs="仿宋" w:hint="eastAsia"/>
            <w:lang w:eastAsia="zh-CN"/>
          </w:rPr>
          <w:t>十四、铜丝网项目变更管理</w:t>
        </w:r>
        <w:r>
          <w:tab/>
        </w:r>
        <w:r>
          <w:fldChar w:fldCharType="begin"/>
        </w:r>
        <w:r>
          <w:instrText xml:space="preserve"> PAGEREF _Toc1074 \h </w:instrText>
        </w:r>
        <w:r>
          <w:fldChar w:fldCharType="separate"/>
        </w:r>
        <w:r>
          <w:t>46</w:t>
        </w:r>
        <w:r>
          <w:fldChar w:fldCharType="end"/>
        </w:r>
      </w:hyperlink>
    </w:p>
    <w:p>
      <w:pPr>
        <w:pStyle w:val="TOC2"/>
        <w:tabs>
          <w:tab w:val="right" w:leader="dot" w:pos="8306"/>
        </w:tabs>
      </w:pPr>
      <w:hyperlink w:anchor="_Toc32084" w:history="1">
        <w:r>
          <w:rPr>
            <w:rFonts w:ascii="仿宋" w:eastAsia="仿宋" w:hAnsi="仿宋" w:cs="仿宋" w:hint="eastAsia"/>
            <w:lang w:eastAsia="zh-CN"/>
          </w:rPr>
          <w:t>(一)、变更申请与评估</w:t>
        </w:r>
        <w:r>
          <w:tab/>
        </w:r>
        <w:r>
          <w:fldChar w:fldCharType="begin"/>
        </w:r>
        <w:r>
          <w:instrText xml:space="preserve"> PAGEREF _Toc32084 \h </w:instrText>
        </w:r>
        <w:r>
          <w:fldChar w:fldCharType="separate"/>
        </w:r>
        <w:r>
          <w:t>46</w:t>
        </w:r>
        <w:r>
          <w:fldChar w:fldCharType="end"/>
        </w:r>
      </w:hyperlink>
    </w:p>
    <w:p>
      <w:pPr>
        <w:pStyle w:val="TOC2"/>
        <w:tabs>
          <w:tab w:val="right" w:leader="dot" w:pos="8306"/>
        </w:tabs>
      </w:pPr>
      <w:hyperlink w:anchor="_Toc23214" w:history="1">
        <w:r>
          <w:rPr>
            <w:rFonts w:ascii="仿宋" w:eastAsia="仿宋" w:hAnsi="仿宋" w:cs="仿宋" w:hint="eastAsia"/>
            <w:lang w:eastAsia="zh-CN"/>
          </w:rPr>
          <w:t>(二)、变更实施与控制</w:t>
        </w:r>
        <w:r>
          <w:tab/>
        </w:r>
        <w:r>
          <w:fldChar w:fldCharType="begin"/>
        </w:r>
        <w:r>
          <w:instrText xml:space="preserve"> PAGEREF _Toc23214 \h </w:instrText>
        </w:r>
        <w:r>
          <w:fldChar w:fldCharType="separate"/>
        </w:r>
        <w:r>
          <w:t>47</w:t>
        </w:r>
        <w:r>
          <w:fldChar w:fldCharType="end"/>
        </w:r>
      </w:hyperlink>
    </w:p>
    <w:p>
      <w:pPr>
        <w:pStyle w:val="TOC1"/>
        <w:tabs>
          <w:tab w:val="right" w:leader="dot" w:pos="8306"/>
        </w:tabs>
      </w:pPr>
      <w:hyperlink w:anchor="_Toc3340" w:history="1">
        <w:r>
          <w:rPr>
            <w:rFonts w:ascii="仿宋" w:eastAsia="仿宋" w:hAnsi="仿宋" w:cs="仿宋" w:hint="eastAsia"/>
            <w:lang w:eastAsia="zh-CN"/>
          </w:rPr>
          <w:t>十五、铜丝网项目实施保障措施</w:t>
        </w:r>
        <w:r>
          <w:tab/>
        </w:r>
        <w:r>
          <w:fldChar w:fldCharType="begin"/>
        </w:r>
        <w:r>
          <w:instrText xml:space="preserve"> PAGEREF _Toc3340 \h </w:instrText>
        </w:r>
        <w:r>
          <w:fldChar w:fldCharType="separate"/>
        </w:r>
        <w:r>
          <w:t>47</w:t>
        </w:r>
        <w:r>
          <w:fldChar w:fldCharType="end"/>
        </w:r>
      </w:hyperlink>
    </w:p>
    <w:p>
      <w:pPr>
        <w:pStyle w:val="TOC2"/>
        <w:tabs>
          <w:tab w:val="right" w:leader="dot" w:pos="8306"/>
        </w:tabs>
      </w:pPr>
      <w:hyperlink w:anchor="_Toc26782" w:history="1">
        <w:r>
          <w:rPr>
            <w:rFonts w:ascii="仿宋" w:eastAsia="仿宋" w:hAnsi="仿宋" w:cs="仿宋" w:hint="eastAsia"/>
            <w:lang w:eastAsia="zh-CN"/>
          </w:rPr>
          <w:t>(一)、铜丝网项目实施保障机制</w:t>
        </w:r>
        <w:r>
          <w:tab/>
        </w:r>
        <w:r>
          <w:fldChar w:fldCharType="begin"/>
        </w:r>
        <w:r>
          <w:instrText xml:space="preserve"> PAGEREF _Toc26782 \h </w:instrText>
        </w:r>
        <w:r>
          <w:fldChar w:fldCharType="separate"/>
        </w:r>
        <w:r>
          <w:t>47</w:t>
        </w:r>
        <w:r>
          <w:fldChar w:fldCharType="end"/>
        </w:r>
      </w:hyperlink>
    </w:p>
    <w:p>
      <w:pPr>
        <w:pStyle w:val="TOC2"/>
        <w:tabs>
          <w:tab w:val="right" w:leader="dot" w:pos="8306"/>
        </w:tabs>
      </w:pPr>
      <w:hyperlink w:anchor="_Toc18450" w:history="1">
        <w:r>
          <w:rPr>
            <w:rFonts w:ascii="仿宋" w:eastAsia="仿宋" w:hAnsi="仿宋" w:cs="仿宋" w:hint="eastAsia"/>
            <w:lang w:eastAsia="zh-CN"/>
          </w:rPr>
          <w:t>(二)、铜丝网项目法律合规要求</w:t>
        </w:r>
        <w:r>
          <w:tab/>
        </w:r>
        <w:r>
          <w:fldChar w:fldCharType="begin"/>
        </w:r>
        <w:r>
          <w:instrText xml:space="preserve"> PAGEREF _Toc18450 \h </w:instrText>
        </w:r>
        <w:r>
          <w:fldChar w:fldCharType="separate"/>
        </w:r>
        <w:r>
          <w:t>51</w:t>
        </w:r>
        <w:r>
          <w:fldChar w:fldCharType="end"/>
        </w:r>
      </w:hyperlink>
    </w:p>
    <w:p>
      <w:pPr>
        <w:pStyle w:val="TOC2"/>
        <w:tabs>
          <w:tab w:val="right" w:leader="dot" w:pos="8306"/>
        </w:tabs>
      </w:pPr>
      <w:hyperlink w:anchor="_Toc13482" w:history="1">
        <w:r>
          <w:rPr>
            <w:rFonts w:ascii="仿宋" w:eastAsia="仿宋" w:hAnsi="仿宋" w:cs="仿宋" w:hint="eastAsia"/>
            <w:lang w:eastAsia="zh-CN"/>
          </w:rPr>
          <w:t>(三)、铜丝网项目合同管理与法律事务</w:t>
        </w:r>
        <w:r>
          <w:tab/>
        </w:r>
        <w:r>
          <w:fldChar w:fldCharType="begin"/>
        </w:r>
        <w:r>
          <w:instrText xml:space="preserve"> PAGEREF _Toc13482 \h </w:instrText>
        </w:r>
        <w:r>
          <w:fldChar w:fldCharType="separate"/>
        </w:r>
        <w:r>
          <w:t>55</w:t>
        </w:r>
        <w:r>
          <w:fldChar w:fldCharType="end"/>
        </w:r>
      </w:hyperlink>
    </w:p>
    <w:p>
      <w:pPr>
        <w:pStyle w:val="TOC2"/>
        <w:tabs>
          <w:tab w:val="right" w:leader="dot" w:pos="8306"/>
        </w:tabs>
      </w:pPr>
      <w:hyperlink w:anchor="_Toc27066" w:history="1">
        <w:r>
          <w:rPr>
            <w:rFonts w:ascii="仿宋" w:eastAsia="仿宋" w:hAnsi="仿宋" w:cs="仿宋" w:hint="eastAsia"/>
            <w:lang w:eastAsia="zh-CN"/>
          </w:rPr>
          <w:t>(四)、铜丝网项目知识产权保护策略</w:t>
        </w:r>
        <w:r>
          <w:tab/>
        </w:r>
        <w:r>
          <w:fldChar w:fldCharType="begin"/>
        </w:r>
        <w:r>
          <w:instrText xml:space="preserve"> PAGEREF _Toc27066 \h </w:instrText>
        </w:r>
        <w:r>
          <w:fldChar w:fldCharType="separate"/>
        </w:r>
        <w:r>
          <w:t>61</w:t>
        </w:r>
        <w:r>
          <w:fldChar w:fldCharType="end"/>
        </w:r>
      </w:hyperlink>
    </w:p>
    <w:p>
      <w:pPr>
        <w:pStyle w:val="TOC1"/>
        <w:tabs>
          <w:tab w:val="right" w:leader="dot" w:pos="8306"/>
        </w:tabs>
      </w:pPr>
      <w:hyperlink w:anchor="_Toc18166" w:history="1">
        <w:r>
          <w:rPr>
            <w:rFonts w:ascii="仿宋" w:eastAsia="仿宋" w:hAnsi="仿宋" w:cs="仿宋" w:hint="eastAsia"/>
            <w:lang w:eastAsia="zh-CN"/>
          </w:rPr>
          <w:t>十六、质量管理体系</w:t>
        </w:r>
        <w:r>
          <w:tab/>
        </w:r>
        <w:r>
          <w:fldChar w:fldCharType="begin"/>
        </w:r>
        <w:r>
          <w:instrText xml:space="preserve"> PAGEREF _Toc18166 \h </w:instrText>
        </w:r>
        <w:r>
          <w:fldChar w:fldCharType="separate"/>
        </w:r>
        <w:r>
          <w:t>63</w:t>
        </w:r>
        <w:r>
          <w:fldChar w:fldCharType="end"/>
        </w:r>
      </w:hyperlink>
    </w:p>
    <w:p>
      <w:pPr>
        <w:pStyle w:val="TOC2"/>
        <w:tabs>
          <w:tab w:val="right" w:leader="dot" w:pos="8306"/>
        </w:tabs>
      </w:pPr>
      <w:hyperlink w:anchor="_Toc13100" w:history="1">
        <w:r>
          <w:rPr>
            <w:rFonts w:ascii="仿宋" w:eastAsia="仿宋" w:hAnsi="仿宋" w:cs="仿宋" w:hint="eastAsia"/>
            <w:lang w:eastAsia="zh-CN"/>
          </w:rPr>
          <w:t>(一)、质量目标与方针</w:t>
        </w:r>
        <w:r>
          <w:tab/>
        </w:r>
        <w:r>
          <w:fldChar w:fldCharType="begin"/>
        </w:r>
        <w:r>
          <w:instrText xml:space="preserve"> PAGEREF _Toc13100 \h </w:instrText>
        </w:r>
        <w:r>
          <w:fldChar w:fldCharType="separate"/>
        </w:r>
        <w:r>
          <w:t>63</w:t>
        </w:r>
        <w:r>
          <w:fldChar w:fldCharType="end"/>
        </w:r>
      </w:hyperlink>
    </w:p>
    <w:p>
      <w:pPr>
        <w:pStyle w:val="TOC2"/>
        <w:tabs>
          <w:tab w:val="right" w:leader="dot" w:pos="8306"/>
        </w:tabs>
      </w:pPr>
      <w:hyperlink w:anchor="_Toc14137" w:history="1">
        <w:r>
          <w:rPr>
            <w:rFonts w:ascii="仿宋" w:eastAsia="仿宋" w:hAnsi="仿宋" w:cs="仿宋" w:hint="eastAsia"/>
            <w:lang w:eastAsia="zh-CN"/>
          </w:rPr>
          <w:t>(二)、质量管理责任</w:t>
        </w:r>
        <w:r>
          <w:tab/>
        </w:r>
        <w:r>
          <w:fldChar w:fldCharType="begin"/>
        </w:r>
        <w:r>
          <w:instrText xml:space="preserve"> PAGEREF _Toc14137 \h </w:instrText>
        </w:r>
        <w:r>
          <w:fldChar w:fldCharType="separate"/>
        </w:r>
        <w:r>
          <w:t>64</w:t>
        </w:r>
        <w:r>
          <w:fldChar w:fldCharType="end"/>
        </w:r>
      </w:hyperlink>
    </w:p>
    <w:p>
      <w:pPr>
        <w:pStyle w:val="TOC2"/>
        <w:tabs>
          <w:tab w:val="right" w:leader="dot" w:pos="8306"/>
        </w:tabs>
      </w:pPr>
      <w:hyperlink w:anchor="_Toc5040" w:history="1">
        <w:r>
          <w:rPr>
            <w:rFonts w:ascii="仿宋" w:eastAsia="仿宋" w:hAnsi="仿宋" w:cs="仿宋" w:hint="eastAsia"/>
            <w:lang w:eastAsia="zh-CN"/>
          </w:rPr>
          <w:t>(三)、质量管理体系文件</w:t>
        </w:r>
        <w:r>
          <w:tab/>
        </w:r>
        <w:r>
          <w:fldChar w:fldCharType="begin"/>
        </w:r>
        <w:r>
          <w:instrText xml:space="preserve"> PAGEREF _Toc5040 \h </w:instrText>
        </w:r>
        <w:r>
          <w:fldChar w:fldCharType="separate"/>
        </w:r>
        <w:r>
          <w:t>66</w:t>
        </w:r>
        <w:r>
          <w:fldChar w:fldCharType="end"/>
        </w:r>
      </w:hyperlink>
    </w:p>
    <w:p>
      <w:pPr>
        <w:pStyle w:val="TOC2"/>
        <w:tabs>
          <w:tab w:val="right" w:leader="dot" w:pos="8306"/>
        </w:tabs>
      </w:pPr>
      <w:hyperlink w:anchor="_Toc15459" w:history="1">
        <w:r>
          <w:rPr>
            <w:rFonts w:ascii="仿宋" w:eastAsia="仿宋" w:hAnsi="仿宋" w:cs="仿宋" w:hint="eastAsia"/>
            <w:lang w:eastAsia="zh-CN"/>
          </w:rPr>
          <w:t>(四)、质量培训与教育</w:t>
        </w:r>
        <w:r>
          <w:tab/>
        </w:r>
        <w:r>
          <w:fldChar w:fldCharType="begin"/>
        </w:r>
        <w:r>
          <w:instrText xml:space="preserve"> PAGEREF _Toc15459 \h </w:instrText>
        </w:r>
        <w:r>
          <w:fldChar w:fldCharType="separate"/>
        </w:r>
        <w:r>
          <w:t>68</w:t>
        </w:r>
        <w:r>
          <w:fldChar w:fldCharType="end"/>
        </w:r>
      </w:hyperlink>
    </w:p>
    <w:p>
      <w:pPr>
        <w:pStyle w:val="TOC2"/>
        <w:tabs>
          <w:tab w:val="right" w:leader="dot" w:pos="8306"/>
        </w:tabs>
      </w:pPr>
      <w:hyperlink w:anchor="_Toc24626" w:history="1">
        <w:r>
          <w:rPr>
            <w:rFonts w:ascii="仿宋" w:eastAsia="仿宋" w:hAnsi="仿宋" w:cs="仿宋" w:hint="eastAsia"/>
            <w:lang w:eastAsia="zh-CN"/>
          </w:rPr>
          <w:t>(五)、质量审核与评价</w:t>
        </w:r>
        <w:r>
          <w:tab/>
        </w:r>
        <w:r>
          <w:fldChar w:fldCharType="begin"/>
        </w:r>
        <w:r>
          <w:instrText xml:space="preserve"> PAGEREF _Toc24626 \h </w:instrText>
        </w:r>
        <w:r>
          <w:fldChar w:fldCharType="separate"/>
        </w:r>
        <w:r>
          <w:t>69</w:t>
        </w:r>
        <w:r>
          <w:fldChar w:fldCharType="end"/>
        </w:r>
      </w:hyperlink>
    </w:p>
    <w:p>
      <w:pPr>
        <w:pStyle w:val="TOC2"/>
        <w:tabs>
          <w:tab w:val="right" w:leader="dot" w:pos="8306"/>
        </w:tabs>
      </w:pPr>
      <w:hyperlink w:anchor="_Toc21120" w:history="1">
        <w:r>
          <w:rPr>
            <w:rFonts w:ascii="仿宋" w:eastAsia="仿宋" w:hAnsi="仿宋" w:cs="仿宋" w:hint="eastAsia"/>
            <w:lang w:eastAsia="zh-CN"/>
          </w:rPr>
          <w:t>(六)、不符合与纠正措施</w:t>
        </w:r>
        <w:r>
          <w:tab/>
        </w:r>
        <w:r>
          <w:fldChar w:fldCharType="begin"/>
        </w:r>
        <w:r>
          <w:instrText xml:space="preserve"> PAGEREF _Toc21120 \h </w:instrText>
        </w:r>
        <w:r>
          <w:fldChar w:fldCharType="separate"/>
        </w:r>
        <w:r>
          <w:t>70</w:t>
        </w:r>
        <w:r>
          <w:fldChar w:fldCharType="end"/>
        </w:r>
      </w:hyperlink>
    </w:p>
    <w:p>
      <w:pPr>
        <w:pStyle w:val="TOC1"/>
        <w:tabs>
          <w:tab w:val="right" w:leader="dot" w:pos="8306"/>
        </w:tabs>
      </w:pPr>
      <w:hyperlink w:anchor="_Toc31766" w:history="1">
        <w:r>
          <w:rPr>
            <w:rFonts w:ascii="仿宋" w:eastAsia="仿宋" w:hAnsi="仿宋" w:cs="仿宋" w:hint="eastAsia"/>
            <w:lang w:eastAsia="zh-CN"/>
          </w:rPr>
          <w:t>十七、风险识别与分类</w:t>
        </w:r>
        <w:r>
          <w:tab/>
        </w:r>
        <w:r>
          <w:fldChar w:fldCharType="begin"/>
        </w:r>
        <w:r>
          <w:instrText xml:space="preserve"> PAGEREF _Toc31766 \h </w:instrText>
        </w:r>
        <w:r>
          <w:fldChar w:fldCharType="separate"/>
        </w:r>
        <w:r>
          <w:t>71</w:t>
        </w:r>
        <w:r>
          <w:fldChar w:fldCharType="end"/>
        </w:r>
      </w:hyperlink>
    </w:p>
    <w:p>
      <w:pPr>
        <w:pStyle w:val="TOC2"/>
        <w:tabs>
          <w:tab w:val="right" w:leader="dot" w:pos="8306"/>
        </w:tabs>
      </w:pPr>
      <w:hyperlink w:anchor="_Toc28867" w:history="1">
        <w:r>
          <w:rPr>
            <w:rFonts w:ascii="仿宋" w:eastAsia="仿宋" w:hAnsi="仿宋" w:cs="仿宋" w:hint="eastAsia"/>
            <w:lang w:eastAsia="zh-CN"/>
          </w:rPr>
          <w:t>(一)、风险识别</w:t>
        </w:r>
        <w:r>
          <w:tab/>
        </w:r>
        <w:r>
          <w:fldChar w:fldCharType="begin"/>
        </w:r>
        <w:r>
          <w:instrText xml:space="preserve"> PAGEREF _Toc28867 \h </w:instrText>
        </w:r>
        <w:r>
          <w:fldChar w:fldCharType="separate"/>
        </w:r>
        <w:r>
          <w:t>71</w:t>
        </w:r>
        <w:r>
          <w:fldChar w:fldCharType="end"/>
        </w:r>
      </w:hyperlink>
    </w:p>
    <w:p>
      <w:pPr>
        <w:pStyle w:val="TOC2"/>
        <w:tabs>
          <w:tab w:val="right" w:leader="dot" w:pos="8306"/>
        </w:tabs>
      </w:pPr>
      <w:hyperlink w:anchor="_Toc9630" w:history="1">
        <w:r>
          <w:rPr>
            <w:rFonts w:ascii="仿宋" w:eastAsia="仿宋" w:hAnsi="仿宋" w:cs="仿宋" w:hint="eastAsia"/>
            <w:lang w:eastAsia="zh-CN"/>
          </w:rPr>
          <w:t>(二)、风险分类</w:t>
        </w:r>
        <w:r>
          <w:tab/>
        </w:r>
        <w:r>
          <w:fldChar w:fldCharType="begin"/>
        </w:r>
        <w:r>
          <w:instrText xml:space="preserve"> PAGEREF _Toc9630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62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385"/>
      <w:r>
        <w:rPr>
          <w:rFonts w:ascii="仿宋" w:eastAsia="仿宋" w:hAnsi="仿宋" w:cs="仿宋" w:hint="eastAsia"/>
          <w:sz w:val="28"/>
          <w:lang w:eastAsia="zh-CN"/>
        </w:rPr>
        <w:t>一、铜丝网项目可持续发展</w:t>
      </w:r>
      <w:bookmarkEnd w:id="2"/>
    </w:p>
    <w:p>
      <w:pPr>
        <w:pStyle w:val="Heading2"/>
        <w:rPr>
          <w:rFonts w:ascii="仿宋" w:eastAsia="仿宋" w:hAnsi="仿宋" w:cs="仿宋" w:hint="eastAsia"/>
          <w:lang w:eastAsia="zh-CN"/>
        </w:rPr>
      </w:pPr>
      <w:bookmarkStart w:id="3" w:name="_Toc2636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铜丝网项目中，铜丝网项目团队着眼于未来，明确了可持续发展的战略方向。制定的具体可持续发展目标包括降低资源使用、采用环保技术、最大化社会效益等。这一步骤不仅有助于铜丝网项目在环保和社会责任方面达到最高标准，也为未来提供了明确的指引，确保铜丝网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可持续实践的融入铜丝网项目管理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铜丝网项目管理周期。从铜丝网项目规划开始，铜丝网项目团队就考虑了环境和社会的因素。在执行阶段，铜丝网项目团队积极推动绿色技术的应用，优化资源利用。此外，关注员工的社会责任，通过培训和沟通活动提高员工对可持续发展的认知，使他们能够在日常工作中践行可持续实践。这些举措不仅为铜丝网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879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扎根于铜丝网项目的可持续发展理念，我们深信环保与社会责任是铜丝网项目成功的关键支柱。在铜丝网项目的每一步，我们都致力于通过创新和实践，履行对环境和社会的坚定责任。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铜丝网项目团队通过引入先进的环保技术、建立高效的废物处理系统以及推动能源节约措施，积极履行环保责任。定期的环保监测和评估确保铜丝网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铜丝网项目不仅致力于自身可持续发展，还注重对社会的回馈。通过支持社区铜丝网项目、参与慈善事业、提供培训机会等方式，铜丝网项目积极履行社会责任。与当地社区建立积极互动，关注员工的工作与生活平衡，以及员工的身心健康，是铜丝网项目在社会责任层面的关键举措。这样的实践不仅增强了铜丝网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6046"/>
      <w:r>
        <w:rPr>
          <w:rFonts w:ascii="仿宋" w:eastAsia="仿宋" w:hAnsi="仿宋" w:cs="仿宋" w:hint="eastAsia"/>
          <w:sz w:val="28"/>
          <w:lang w:eastAsia="zh-CN"/>
        </w:rPr>
        <w:t>二、铜丝网项目危机管理</w:t>
      </w:r>
      <w:bookmarkEnd w:id="5"/>
    </w:p>
    <w:p>
      <w:pPr>
        <w:pStyle w:val="Heading2"/>
        <w:rPr>
          <w:rFonts w:ascii="仿宋" w:eastAsia="仿宋" w:hAnsi="仿宋" w:cs="仿宋" w:hint="eastAsia"/>
          <w:lang w:eastAsia="zh-CN"/>
        </w:rPr>
      </w:pPr>
      <w:bookmarkStart w:id="6" w:name="_Toc5552"/>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铜丝网项目危机管理中，危机预警与识别是确保铜丝网项目稳健运行的核心步骤。通过建立全面的监测机制，铜丝网项目团队旨在及时发现和理解潜在的风险和危机因素，以便采取及时的预防和应对措施，确保铜丝网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首先，通过深入的风险评估，铜丝网项目团队全面分析了整个铜丝网项目和各个阶段可能存在的威胁。这包括准确评估每个潜在风险的发生概率和可能影响的程度，为后续危机预警提供了有力支持。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铜丝网项目团队着重于明确定义铜丝网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铜丝网项目进展的持续监控，团队能够及时发现潜在问题并作出迅速反应。铜丝网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在这一阶段，团队的专业素养和反应速度将发挥至关重要的作用，以确保潜在危机能够在初期得到有效的处理，最大程度地减轻负面影响。通过危机预警与识别，铜丝网项目得以更有序、可控地推进。</w:t>
      </w:r>
    </w:p>
    <w:p>
      <w:pPr>
        <w:pStyle w:val="Heading2"/>
        <w:ind w:firstLine="560" w:firstLineChars="200"/>
        <w:rPr>
          <w:rFonts w:ascii="仿宋" w:eastAsia="仿宋" w:hAnsi="仿宋" w:cs="仿宋" w:hint="eastAsia"/>
          <w:sz w:val="28"/>
          <w:lang w:eastAsia="zh-CN"/>
        </w:rPr>
      </w:pPr>
      <w:bookmarkStart w:id="7" w:name="_Toc18508"/>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在危机发生时，铜丝网项目团队立即行动，成立了应急小组。该小组的任务是迅速制定并实施紧急应对措施，以最小化潜在损失。以下是采取的主要措施：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暂停铜丝网项目进度：为遏制危机蔓延，铜丝网项目暂时停止进行，以便全面评估当前状况。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资源重新分配：重新评估铜丝网项目资源的分配，确保最大限度地减小损失。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实时沟通：与关键利益相关者建立实时沟通机制，向他们传递铜丝网项目危机的实际状况，保障铜丝网项目核心利益。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在紧急应对的同时，铜丝网项目团队强调了团队协作和有效沟通的重要性。以下是团队协作的关键举措：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信息共享机制：建立了信息共享平台，确保团队成员能够及时获取铜丝网项目危机的实时信息。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领导者沟通：铜丝网项目领导者通过定期会议和即时沟通工具，指导团队应对危机，保持团队稳定运行。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随着危机得到初步控制，铜丝网项目团队转向制定恢复计划，以确保铜丝网项目能够从中迅速恢复。主要恢复计划包括：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修复受损的进度计划：重新评估铜丝网项目进度，制定修复计划，确保铜丝网项目尽快回归正常进程。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重新调整资源分配：优化资源分配，确保铜丝网项目在有限资源下高效运转。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风险管理机制加强：对铜丝网项目风险进行全面评估，制定更强化的风险管理策略，以预防未来可能的危机。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5903"/>
      <w:r>
        <w:rPr>
          <w:rFonts w:ascii="仿宋" w:eastAsia="仿宋" w:hAnsi="仿宋" w:cs="仿宋" w:hint="eastAsia"/>
          <w:sz w:val="28"/>
          <w:lang w:eastAsia="zh-CN"/>
        </w:rPr>
        <w:t>三、铜丝网项目土建工程</w:t>
      </w:r>
      <w:bookmarkEnd w:id="8"/>
    </w:p>
    <w:p>
      <w:pPr>
        <w:pStyle w:val="Heading2"/>
        <w:rPr>
          <w:rFonts w:ascii="仿宋" w:eastAsia="仿宋" w:hAnsi="仿宋" w:cs="仿宋" w:hint="eastAsia"/>
          <w:lang w:eastAsia="zh-CN"/>
        </w:rPr>
      </w:pPr>
      <w:bookmarkStart w:id="9" w:name="_Toc11567"/>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在铜丝网项目的建筑工程设计中，我们将秉承一系列重要的设计原则，以确保铜丝网项目建筑在功能、美观、可持续性等方面达到最佳效果。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首要原则是确保建筑的功能性得到最大化的发挥。我们将充分理解铜丝网项目的实际需求，合理布局各个功能区域，保证建筑在满足业务需求的同时，提供高效的工作环境。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在建筑设计中，我们将综合考虑建设和运营成本。通过精细的经济效益分析，确保设计方案在高效利用资源的同时，对铜丝网项目的长期盈利能力有积极的贡献。</w:t>
      </w:r>
    </w:p>
    <w:p>
      <w:pPr>
        <w:pStyle w:val="Heading2"/>
        <w:ind w:firstLine="560" w:firstLineChars="200"/>
        <w:rPr>
          <w:rFonts w:ascii="仿宋" w:eastAsia="仿宋" w:hAnsi="仿宋" w:cs="仿宋" w:hint="eastAsia"/>
          <w:sz w:val="28"/>
          <w:lang w:eastAsia="zh-CN"/>
        </w:rPr>
      </w:pPr>
      <w:bookmarkStart w:id="10" w:name="_Toc262"/>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铜丝网项目的土建工程设计中，我们将精准设定设计年限，结合铜丝网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铜丝网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0895"/>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铜丝网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铜丝网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铜丝网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8361"/>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本期工程铜丝网项目预计总建筑面积XXX平方米，其中：计容建筑面积XXX平方米，计划建筑工程投资XX万元，占铜丝网项目总投资的XX%。</w:t>
      </w:r>
    </w:p>
    <w:p>
      <w:pPr>
        <w:pStyle w:val="Heading1"/>
        <w:ind w:firstLine="560" w:firstLineChars="200"/>
        <w:rPr>
          <w:rFonts w:ascii="仿宋" w:eastAsia="仿宋" w:hAnsi="仿宋" w:cs="仿宋" w:hint="eastAsia"/>
          <w:sz w:val="28"/>
          <w:lang w:eastAsia="zh-CN"/>
        </w:rPr>
      </w:pPr>
      <w:bookmarkStart w:id="13" w:name="_Toc18453"/>
      <w:r>
        <w:rPr>
          <w:rFonts w:ascii="仿宋" w:eastAsia="仿宋" w:hAnsi="仿宋" w:cs="仿宋" w:hint="eastAsia"/>
          <w:sz w:val="28"/>
          <w:lang w:eastAsia="zh-CN"/>
        </w:rPr>
        <w:t>四、铜丝网项目选址可行性分析</w:t>
      </w:r>
      <w:bookmarkEnd w:id="13"/>
    </w:p>
    <w:p>
      <w:pPr>
        <w:pStyle w:val="Heading2"/>
        <w:rPr>
          <w:rFonts w:ascii="仿宋" w:eastAsia="仿宋" w:hAnsi="仿宋" w:cs="仿宋" w:hint="eastAsia"/>
          <w:lang w:eastAsia="zh-CN"/>
        </w:rPr>
      </w:pPr>
      <w:bookmarkStart w:id="14" w:name="_Toc4071"/>
      <w:r>
        <w:rPr>
          <w:rFonts w:ascii="仿宋" w:eastAsia="仿宋" w:hAnsi="仿宋" w:cs="仿宋" w:hint="eastAsia"/>
          <w:lang w:eastAsia="zh-CN"/>
        </w:rPr>
        <w:t>(一)、铜丝网项目选址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该铜丝网项目选址位于XX省XX市XX区XXX街道</w:t>
      </w:r>
    </w:p>
    <w:p>
      <w:pPr>
        <w:pStyle w:val="Heading2"/>
        <w:ind w:firstLine="560" w:firstLineChars="200"/>
        <w:rPr>
          <w:rFonts w:ascii="仿宋" w:eastAsia="仿宋" w:hAnsi="仿宋" w:cs="仿宋" w:hint="eastAsia"/>
          <w:sz w:val="28"/>
          <w:lang w:eastAsia="zh-CN"/>
        </w:rPr>
      </w:pPr>
      <w:bookmarkStart w:id="15" w:name="_Toc11380"/>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铜丝网项目的征地面积将根据铜丝网项目的实际规模和需求进行精确规划。具体面积XXX平方米，旨在确保铜丝网项目不仅能够满足当前的发展需求，还能够预留空间以适应未来的扩展。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净用地面积是在征地面积基础上去除不可利用面积后的实际可开发用地。具体面积XXX平方米，考虑到环保、交通、安全等多方面因素，以确保铜丝网项目在整体利用效率上达到最优。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铜丝网项目计划建设的建筑总规模具体面积XXX平方米。这一规模的确定综合考虑了铜丝网项目的性质、规模，以及城市规划的相关要求，确保建筑布局与周边环境协调一致。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绿地率是铜丝网项目用地中被规划为绿地的比例。具体面积XXX平方米，旨在通过合理规划绿地，改善铜丝网项目周边环境，提升居民生活质量，并符合城市整体绿化规划。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容积率是用地上可以建设的建筑总体积与用地面积之比。具体面积XXX，通过合理的容积率规划，确保铜丝网项目建筑规模与周边环境和谐共生。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确保铜丝网项目选址与当地城市规划相一致，具体面积XXX平方米。通过与城市规划部门深入沟通，确保铜丝网项目不仅符合城市的整体发展方向，还能够融入城市的发展布局，为城市的长远发展贡献力量。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充分了解并确保铜丝网项目选址符合当地产业政策，具体面积XXX平方米。这包括铜丝网项目对当地经济的促进作用，以及对相关产业的带动效应，确保铜丝网项目与地方政府的产业政策保持一致，促进共赢合作。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用地总体要求必须符合环保和可持续发展的原则，具体面积XXX平方米。通过采用绿色建筑设计、节能减排等措施，确保铜丝网项目在建设和运营过程中对环境的影响最小化，达到可持续发展的要求。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确保铜丝网项目选址具备必要的公共设施配套，具体面积XXX平方米。这包括交通便利性、教育、医疗等基础设施，以提高居民生活品质，使得铜丝网项目选址更具吸引力。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考虑用地总体要求对当地社会稳定性的影响，具体面积XXX平方米。通过深入了解当地社区反馈，确保铜丝网项目的选址和建设过程对当地社会和谐稳定产生积极作用。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铜丝网项目选址不仅符合法规和规划，还在实际操作中具有可行性。这一全面规划将为铜丝网项目的成功实施提供坚实的基础，确保铜丝网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0144"/>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铜丝网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铜丝网项目的设备规划和空间设计中，我们将采取灵活设备布局的措施。设备布局将根据实际需求进行灵活设计，避免不必要的浪费。通过合理规划设备摆放位置，我们将提高设备的利用率，减少设备间距，以确保铜丝网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铜丝网项目内部引入共享设施的概念，例如共享会议室、办公区等。通过这种方式，我们可以减少对资源的重复建设，提高资源共享效率，从而减小铜丝网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7539"/>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铜丝网项目的总图布置中，我们将不同功能区域进行明确的规划，以最大程度满足铜丝网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16616"/>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我们首先关注市场因素，包括潜在客户分布、竞争对手位置、市场需求等。通过深入的市场调研，我们能够更准确地评估选址对于市场开拓和产品销售的影响，确保铜丝网项目能够在有利的市场环境中蓬勃发展。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铜丝网项目对环境的影响是综合评价的重要因素之一。我们将详细考虑选址周边的自然环境、生态保护区、水源地等情况，确保铜丝网项目的建设和运营对环境影响最小化，并符合当地的环保法规标准。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对选址的评价还需充分考虑当地政府的产业政策和法规。我们将详细了解铜丝网项目所在地的相关政策，确保铜丝网项目的规划和运营与当地法规相符，降低不必要的法律风险。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考虑到社会稳定性对企业运营的重要性，我们将评估选址地区的社会安全情况、劳工关系、社区反馈等方面，以确保铜丝网项目的建设和运营不会受到社会稳定性的负面影响。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最后，我们将综合考虑用地成本，包括土地购置费用、土地开发成本等。通过对用地成本的详细评估，我们能够做出更为精确的经济效益分析，为铜丝网项目的投资决策提供有力支持。</w:t>
      </w:r>
    </w:p>
    <w:p>
      <w:pPr>
        <w:pStyle w:val="Heading1"/>
        <w:ind w:firstLine="560" w:firstLineChars="200"/>
        <w:rPr>
          <w:rFonts w:ascii="仿宋" w:eastAsia="仿宋" w:hAnsi="仿宋" w:cs="仿宋" w:hint="eastAsia"/>
          <w:sz w:val="28"/>
          <w:lang w:eastAsia="zh-CN"/>
        </w:rPr>
      </w:pPr>
      <w:bookmarkStart w:id="19" w:name="_Toc6094"/>
      <w:r>
        <w:rPr>
          <w:rFonts w:ascii="仿宋" w:eastAsia="仿宋" w:hAnsi="仿宋" w:cs="仿宋" w:hint="eastAsia"/>
          <w:sz w:val="28"/>
          <w:lang w:eastAsia="zh-CN"/>
        </w:rPr>
        <w:t>五、产品规划分析</w:t>
      </w:r>
      <w:bookmarkEnd w:id="19"/>
    </w:p>
    <w:p>
      <w:pPr>
        <w:pStyle w:val="Heading2"/>
        <w:rPr>
          <w:rFonts w:ascii="仿宋" w:eastAsia="仿宋" w:hAnsi="仿宋" w:cs="仿宋" w:hint="eastAsia"/>
          <w:lang w:eastAsia="zh-CN"/>
        </w:rPr>
      </w:pPr>
      <w:bookmarkStart w:id="20" w:name="_Toc15816"/>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铜丝网项目的主要产品是XXXX，预计年产值为XXX万元。这一产品在市场中占据着重要的地位，其广泛的应用范围使得该铜丝网项目的市场前景非常广阔。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铜丝网项目的xxx产品作为重要的原材料之一，将在多个领域发挥关键作用。其在建筑、交通、能源等方面的广泛应用将为整个产业链提供强大的支持，形成产业协同效应。铜丝网项目的年产值XXX万XXX万XXX万万元不仅反映了其在市场上的巨大潜力，更预示着它对国民经济的积极贡献。这种关联度高、涉及面广的产业关系，使得该铜丝网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1" w:name="_Toc24329"/>
      <w:r>
        <w:rPr>
          <w:rFonts w:ascii="仿宋" w:eastAsia="仿宋" w:hAnsi="仿宋" w:cs="仿宋" w:hint="eastAsia"/>
          <w:sz w:val="28"/>
          <w:lang w:eastAsia="zh-CN"/>
        </w:rPr>
        <w:t>(二)、建设规模</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https://d.book118.com/748113056032006030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铜丝网项目规划设计蓝图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铜丝网项目规划设计蓝图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铜丝网项目规划设计蓝图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铜丝网项目规划设计蓝图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铜丝网项目规划设计蓝图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铜丝网项目规划设计蓝图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铜丝网项目规划设计蓝图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铜丝网项目规划设计蓝图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铜丝网项目规划设计蓝图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铜丝网项目规划设计蓝图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铜丝网项目规划设计蓝图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铜丝网项目规划设计蓝图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铜丝网项目规划设计蓝图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铜丝网项目规划设计蓝图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铜丝网项目规划设计蓝图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铜丝网项目规划设计蓝图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铜丝网项目规划设计蓝图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355EC8"/>
    <w:rsid w:val="4E355E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8113056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2024-01-21T08:03:00Z</dcterms:created>
  <dcterms:modified xsi:type="dcterms:W3CDTF">2024-01-21T08:03:31Z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610784ECE7314DC5B4280EC3E3183991_11</vt:lpwstr>
  </property>
  <property fmtid="{D5CDD505-2E9C-101B-9397-08002B2CF9AE}" pid="3" name="KSOProductBuildVer">
    <vt:lpwstr>2052-12.1.0.16120</vt:lpwstr>
  </property>
</Properties>
</file>