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 w:history="1">
        <w:r>
          <w:rPr>
            <w:rFonts w:ascii="仿宋" w:eastAsia="仿宋" w:hAnsi="仿宋" w:cs="仿宋" w:hint="eastAsia"/>
            <w:lang w:eastAsia="zh-CN"/>
          </w:rPr>
          <w:t>序言</w:t>
        </w:r>
        <w:r>
          <w:tab/>
        </w:r>
        <w:r>
          <w:fldChar w:fldCharType="begin"/>
        </w:r>
        <w:r>
          <w:instrText xml:space="preserve"> PAGEREF _Toc2921 \h </w:instrText>
        </w:r>
        <w:r>
          <w:fldChar w:fldCharType="separate"/>
        </w:r>
        <w:r>
          <w:t>3</w:t>
        </w:r>
        <w:r>
          <w:fldChar w:fldCharType="end"/>
        </w:r>
      </w:hyperlink>
    </w:p>
    <w:p>
      <w:pPr>
        <w:pStyle w:val="TOC1"/>
        <w:tabs>
          <w:tab w:val="right" w:leader="dot" w:pos="8306"/>
        </w:tabs>
      </w:pPr>
      <w:hyperlink w:anchor="_Toc519" w:history="1">
        <w:r>
          <w:rPr>
            <w:rFonts w:ascii="仿宋" w:eastAsia="仿宋" w:hAnsi="仿宋" w:cs="仿宋" w:hint="eastAsia"/>
            <w:lang w:eastAsia="zh-CN"/>
          </w:rPr>
          <w:t>一、保温杯项目绩效评估</w:t>
        </w:r>
        <w:r>
          <w:tab/>
        </w:r>
        <w:r>
          <w:fldChar w:fldCharType="begin"/>
        </w:r>
        <w:r>
          <w:instrText xml:space="preserve"> PAGEREF _Toc519 \h </w:instrText>
        </w:r>
        <w:r>
          <w:fldChar w:fldCharType="separate"/>
        </w:r>
        <w:r>
          <w:t>3</w:t>
        </w:r>
        <w:r>
          <w:fldChar w:fldCharType="end"/>
        </w:r>
      </w:hyperlink>
    </w:p>
    <w:p>
      <w:pPr>
        <w:pStyle w:val="TOC2"/>
        <w:tabs>
          <w:tab w:val="right" w:leader="dot" w:pos="8306"/>
        </w:tabs>
      </w:pPr>
      <w:hyperlink w:anchor="_Toc8560" w:history="1">
        <w:r>
          <w:rPr>
            <w:rFonts w:ascii="仿宋" w:eastAsia="仿宋" w:hAnsi="仿宋" w:cs="仿宋" w:hint="eastAsia"/>
            <w:lang w:eastAsia="zh-CN"/>
          </w:rPr>
          <w:t>(一)、绩效评估指标</w:t>
        </w:r>
        <w:r>
          <w:tab/>
        </w:r>
        <w:r>
          <w:fldChar w:fldCharType="begin"/>
        </w:r>
        <w:r>
          <w:instrText xml:space="preserve"> PAGEREF _Toc8560 \h </w:instrText>
        </w:r>
        <w:r>
          <w:fldChar w:fldCharType="separate"/>
        </w:r>
        <w:r>
          <w:t>3</w:t>
        </w:r>
        <w:r>
          <w:fldChar w:fldCharType="end"/>
        </w:r>
      </w:hyperlink>
    </w:p>
    <w:p>
      <w:pPr>
        <w:pStyle w:val="TOC2"/>
        <w:tabs>
          <w:tab w:val="right" w:leader="dot" w:pos="8306"/>
        </w:tabs>
      </w:pPr>
      <w:hyperlink w:anchor="_Toc20121" w:history="1">
        <w:r>
          <w:rPr>
            <w:rFonts w:ascii="仿宋" w:eastAsia="仿宋" w:hAnsi="仿宋" w:cs="仿宋" w:hint="eastAsia"/>
            <w:lang w:eastAsia="zh-CN"/>
          </w:rPr>
          <w:t>(二)、绩效评估方法</w:t>
        </w:r>
        <w:r>
          <w:tab/>
        </w:r>
        <w:r>
          <w:fldChar w:fldCharType="begin"/>
        </w:r>
        <w:r>
          <w:instrText xml:space="preserve"> PAGEREF _Toc20121 \h </w:instrText>
        </w:r>
        <w:r>
          <w:fldChar w:fldCharType="separate"/>
        </w:r>
        <w:r>
          <w:t>4</w:t>
        </w:r>
        <w:r>
          <w:fldChar w:fldCharType="end"/>
        </w:r>
      </w:hyperlink>
    </w:p>
    <w:p>
      <w:pPr>
        <w:pStyle w:val="TOC2"/>
        <w:tabs>
          <w:tab w:val="right" w:leader="dot" w:pos="8306"/>
        </w:tabs>
      </w:pPr>
      <w:hyperlink w:anchor="_Toc9566" w:history="1">
        <w:r>
          <w:rPr>
            <w:rFonts w:ascii="仿宋" w:eastAsia="仿宋" w:hAnsi="仿宋" w:cs="仿宋" w:hint="eastAsia"/>
            <w:lang w:eastAsia="zh-CN"/>
          </w:rPr>
          <w:t>(三)、绩效评估周期</w:t>
        </w:r>
        <w:r>
          <w:tab/>
        </w:r>
        <w:r>
          <w:fldChar w:fldCharType="begin"/>
        </w:r>
        <w:r>
          <w:instrText xml:space="preserve"> PAGEREF _Toc9566 \h </w:instrText>
        </w:r>
        <w:r>
          <w:fldChar w:fldCharType="separate"/>
        </w:r>
        <w:r>
          <w:t>5</w:t>
        </w:r>
        <w:r>
          <w:fldChar w:fldCharType="end"/>
        </w:r>
      </w:hyperlink>
    </w:p>
    <w:p>
      <w:pPr>
        <w:pStyle w:val="TOC1"/>
        <w:tabs>
          <w:tab w:val="right" w:leader="dot" w:pos="8306"/>
        </w:tabs>
      </w:pPr>
      <w:hyperlink w:anchor="_Toc17663" w:history="1">
        <w:r>
          <w:rPr>
            <w:rFonts w:ascii="仿宋" w:eastAsia="仿宋" w:hAnsi="仿宋" w:cs="仿宋" w:hint="eastAsia"/>
            <w:lang w:eastAsia="zh-CN"/>
          </w:rPr>
          <w:t>二、保温杯项目文档管理</w:t>
        </w:r>
        <w:r>
          <w:tab/>
        </w:r>
        <w:r>
          <w:fldChar w:fldCharType="begin"/>
        </w:r>
        <w:r>
          <w:instrText xml:space="preserve"> PAGEREF _Toc17663 \h </w:instrText>
        </w:r>
        <w:r>
          <w:fldChar w:fldCharType="separate"/>
        </w:r>
        <w:r>
          <w:t>6</w:t>
        </w:r>
        <w:r>
          <w:fldChar w:fldCharType="end"/>
        </w:r>
      </w:hyperlink>
    </w:p>
    <w:p>
      <w:pPr>
        <w:pStyle w:val="TOC2"/>
        <w:tabs>
          <w:tab w:val="right" w:leader="dot" w:pos="8306"/>
        </w:tabs>
      </w:pPr>
      <w:hyperlink w:anchor="_Toc32318" w:history="1">
        <w:r>
          <w:rPr>
            <w:rFonts w:ascii="仿宋" w:eastAsia="仿宋" w:hAnsi="仿宋" w:cs="仿宋" w:hint="eastAsia"/>
            <w:lang w:eastAsia="zh-CN"/>
          </w:rPr>
          <w:t>(一)、文档编制与审查</w:t>
        </w:r>
        <w:r>
          <w:tab/>
        </w:r>
        <w:r>
          <w:fldChar w:fldCharType="begin"/>
        </w:r>
        <w:r>
          <w:instrText xml:space="preserve"> PAGEREF _Toc32318 \h </w:instrText>
        </w:r>
        <w:r>
          <w:fldChar w:fldCharType="separate"/>
        </w:r>
        <w:r>
          <w:t>6</w:t>
        </w:r>
        <w:r>
          <w:fldChar w:fldCharType="end"/>
        </w:r>
      </w:hyperlink>
    </w:p>
    <w:p>
      <w:pPr>
        <w:pStyle w:val="TOC2"/>
        <w:tabs>
          <w:tab w:val="right" w:leader="dot" w:pos="8306"/>
        </w:tabs>
      </w:pPr>
      <w:hyperlink w:anchor="_Toc15954" w:history="1">
        <w:r>
          <w:rPr>
            <w:rFonts w:ascii="仿宋" w:eastAsia="仿宋" w:hAnsi="仿宋" w:cs="仿宋" w:hint="eastAsia"/>
            <w:lang w:eastAsia="zh-CN"/>
          </w:rPr>
          <w:t>(二)、文档发布与分发</w:t>
        </w:r>
        <w:r>
          <w:tab/>
        </w:r>
        <w:r>
          <w:fldChar w:fldCharType="begin"/>
        </w:r>
        <w:r>
          <w:instrText xml:space="preserve"> PAGEREF _Toc15954 \h </w:instrText>
        </w:r>
        <w:r>
          <w:fldChar w:fldCharType="separate"/>
        </w:r>
        <w:r>
          <w:t>7</w:t>
        </w:r>
        <w:r>
          <w:fldChar w:fldCharType="end"/>
        </w:r>
      </w:hyperlink>
    </w:p>
    <w:p>
      <w:pPr>
        <w:pStyle w:val="TOC2"/>
        <w:tabs>
          <w:tab w:val="right" w:leader="dot" w:pos="8306"/>
        </w:tabs>
      </w:pPr>
      <w:hyperlink w:anchor="_Toc24078" w:history="1">
        <w:r>
          <w:rPr>
            <w:rFonts w:ascii="仿宋" w:eastAsia="仿宋" w:hAnsi="仿宋" w:cs="仿宋" w:hint="eastAsia"/>
            <w:lang w:eastAsia="zh-CN"/>
          </w:rPr>
          <w:t>(三)、文档存档与归档</w:t>
        </w:r>
        <w:r>
          <w:tab/>
        </w:r>
        <w:r>
          <w:fldChar w:fldCharType="begin"/>
        </w:r>
        <w:r>
          <w:instrText xml:space="preserve"> PAGEREF _Toc24078 \h </w:instrText>
        </w:r>
        <w:r>
          <w:fldChar w:fldCharType="separate"/>
        </w:r>
        <w:r>
          <w:t>8</w:t>
        </w:r>
        <w:r>
          <w:fldChar w:fldCharType="end"/>
        </w:r>
      </w:hyperlink>
    </w:p>
    <w:p>
      <w:pPr>
        <w:pStyle w:val="TOC1"/>
        <w:tabs>
          <w:tab w:val="right" w:leader="dot" w:pos="8306"/>
        </w:tabs>
      </w:pPr>
      <w:hyperlink w:anchor="_Toc13469" w:history="1">
        <w:r>
          <w:rPr>
            <w:rFonts w:ascii="仿宋" w:eastAsia="仿宋" w:hAnsi="仿宋" w:cs="仿宋" w:hint="eastAsia"/>
            <w:lang w:eastAsia="zh-CN"/>
          </w:rPr>
          <w:t>三、保温杯项目建设单位说明</w:t>
        </w:r>
        <w:r>
          <w:tab/>
        </w:r>
        <w:r>
          <w:fldChar w:fldCharType="begin"/>
        </w:r>
        <w:r>
          <w:instrText xml:space="preserve"> PAGEREF _Toc13469 \h </w:instrText>
        </w:r>
        <w:r>
          <w:fldChar w:fldCharType="separate"/>
        </w:r>
        <w:r>
          <w:t>9</w:t>
        </w:r>
        <w:r>
          <w:fldChar w:fldCharType="end"/>
        </w:r>
      </w:hyperlink>
    </w:p>
    <w:p>
      <w:pPr>
        <w:pStyle w:val="TOC2"/>
        <w:tabs>
          <w:tab w:val="right" w:leader="dot" w:pos="8306"/>
        </w:tabs>
      </w:pPr>
      <w:hyperlink w:anchor="_Toc10975" w:history="1">
        <w:r>
          <w:rPr>
            <w:rFonts w:ascii="仿宋" w:eastAsia="仿宋" w:hAnsi="仿宋" w:cs="仿宋" w:hint="eastAsia"/>
            <w:lang w:eastAsia="zh-CN"/>
          </w:rPr>
          <w:t>(一)、保温杯项目承办单位基本情况</w:t>
        </w:r>
        <w:r>
          <w:tab/>
        </w:r>
        <w:r>
          <w:fldChar w:fldCharType="begin"/>
        </w:r>
        <w:r>
          <w:instrText xml:space="preserve"> PAGEREF _Toc10975 \h </w:instrText>
        </w:r>
        <w:r>
          <w:fldChar w:fldCharType="separate"/>
        </w:r>
        <w:r>
          <w:t>9</w:t>
        </w:r>
        <w:r>
          <w:fldChar w:fldCharType="end"/>
        </w:r>
      </w:hyperlink>
    </w:p>
    <w:p>
      <w:pPr>
        <w:pStyle w:val="TOC2"/>
        <w:tabs>
          <w:tab w:val="right" w:leader="dot" w:pos="8306"/>
        </w:tabs>
      </w:pPr>
      <w:hyperlink w:anchor="_Toc19916" w:history="1">
        <w:r>
          <w:rPr>
            <w:rFonts w:ascii="仿宋" w:eastAsia="仿宋" w:hAnsi="仿宋" w:cs="仿宋" w:hint="eastAsia"/>
            <w:lang w:eastAsia="zh-CN"/>
          </w:rPr>
          <w:t>(二)、公司经济效益分析</w:t>
        </w:r>
        <w:r>
          <w:tab/>
        </w:r>
        <w:r>
          <w:fldChar w:fldCharType="begin"/>
        </w:r>
        <w:r>
          <w:instrText xml:space="preserve"> PAGEREF _Toc19916 \h </w:instrText>
        </w:r>
        <w:r>
          <w:fldChar w:fldCharType="separate"/>
        </w:r>
        <w:r>
          <w:t>10</w:t>
        </w:r>
        <w:r>
          <w:fldChar w:fldCharType="end"/>
        </w:r>
      </w:hyperlink>
    </w:p>
    <w:p>
      <w:pPr>
        <w:pStyle w:val="TOC1"/>
        <w:tabs>
          <w:tab w:val="right" w:leader="dot" w:pos="8306"/>
        </w:tabs>
      </w:pPr>
      <w:hyperlink w:anchor="_Toc23159" w:history="1">
        <w:r>
          <w:rPr>
            <w:rFonts w:ascii="仿宋" w:eastAsia="仿宋" w:hAnsi="仿宋" w:cs="仿宋" w:hint="eastAsia"/>
            <w:lang w:eastAsia="zh-CN"/>
          </w:rPr>
          <w:t>四、保温杯项目土建工程</w:t>
        </w:r>
        <w:r>
          <w:tab/>
        </w:r>
        <w:r>
          <w:fldChar w:fldCharType="begin"/>
        </w:r>
        <w:r>
          <w:instrText xml:space="preserve"> PAGEREF _Toc23159 \h </w:instrText>
        </w:r>
        <w:r>
          <w:fldChar w:fldCharType="separate"/>
        </w:r>
        <w:r>
          <w:t>11</w:t>
        </w:r>
        <w:r>
          <w:fldChar w:fldCharType="end"/>
        </w:r>
      </w:hyperlink>
    </w:p>
    <w:p>
      <w:pPr>
        <w:pStyle w:val="TOC2"/>
        <w:tabs>
          <w:tab w:val="right" w:leader="dot" w:pos="8306"/>
        </w:tabs>
      </w:pPr>
      <w:hyperlink w:anchor="_Toc15888" w:history="1">
        <w:r>
          <w:rPr>
            <w:rFonts w:ascii="仿宋" w:eastAsia="仿宋" w:hAnsi="仿宋" w:cs="仿宋" w:hint="eastAsia"/>
            <w:lang w:eastAsia="zh-CN"/>
          </w:rPr>
          <w:t>(一)、建筑工程设计原则</w:t>
        </w:r>
        <w:r>
          <w:tab/>
        </w:r>
        <w:r>
          <w:fldChar w:fldCharType="begin"/>
        </w:r>
        <w:r>
          <w:instrText xml:space="preserve"> PAGEREF _Toc15888 \h </w:instrText>
        </w:r>
        <w:r>
          <w:fldChar w:fldCharType="separate"/>
        </w:r>
        <w:r>
          <w:t>11</w:t>
        </w:r>
        <w:r>
          <w:fldChar w:fldCharType="end"/>
        </w:r>
      </w:hyperlink>
    </w:p>
    <w:p>
      <w:pPr>
        <w:pStyle w:val="TOC2"/>
        <w:tabs>
          <w:tab w:val="right" w:leader="dot" w:pos="8306"/>
        </w:tabs>
      </w:pPr>
      <w:hyperlink w:anchor="_Toc30884" w:history="1">
        <w:r>
          <w:rPr>
            <w:rFonts w:ascii="仿宋" w:eastAsia="仿宋" w:hAnsi="仿宋" w:cs="仿宋" w:hint="eastAsia"/>
            <w:lang w:eastAsia="zh-CN"/>
          </w:rPr>
          <w:t>(二)、土建工程设计年限及安全等级</w:t>
        </w:r>
        <w:r>
          <w:tab/>
        </w:r>
        <w:r>
          <w:fldChar w:fldCharType="begin"/>
        </w:r>
        <w:r>
          <w:instrText xml:space="preserve"> PAGEREF _Toc30884 \h </w:instrText>
        </w:r>
        <w:r>
          <w:fldChar w:fldCharType="separate"/>
        </w:r>
        <w:r>
          <w:t>12</w:t>
        </w:r>
        <w:r>
          <w:fldChar w:fldCharType="end"/>
        </w:r>
      </w:hyperlink>
    </w:p>
    <w:p>
      <w:pPr>
        <w:pStyle w:val="TOC2"/>
        <w:tabs>
          <w:tab w:val="right" w:leader="dot" w:pos="8306"/>
        </w:tabs>
      </w:pPr>
      <w:hyperlink w:anchor="_Toc21050" w:history="1">
        <w:r>
          <w:rPr>
            <w:rFonts w:ascii="仿宋" w:eastAsia="仿宋" w:hAnsi="仿宋" w:cs="仿宋" w:hint="eastAsia"/>
            <w:lang w:eastAsia="zh-CN"/>
          </w:rPr>
          <w:t>(三)、建筑工程设计总体要求</w:t>
        </w:r>
        <w:r>
          <w:tab/>
        </w:r>
        <w:r>
          <w:fldChar w:fldCharType="begin"/>
        </w:r>
        <w:r>
          <w:instrText xml:space="preserve"> PAGEREF _Toc21050 \h </w:instrText>
        </w:r>
        <w:r>
          <w:fldChar w:fldCharType="separate"/>
        </w:r>
        <w:r>
          <w:t>13</w:t>
        </w:r>
        <w:r>
          <w:fldChar w:fldCharType="end"/>
        </w:r>
      </w:hyperlink>
    </w:p>
    <w:p>
      <w:pPr>
        <w:pStyle w:val="TOC2"/>
        <w:tabs>
          <w:tab w:val="right" w:leader="dot" w:pos="8306"/>
        </w:tabs>
      </w:pPr>
      <w:hyperlink w:anchor="_Toc15670" w:history="1">
        <w:r>
          <w:rPr>
            <w:rFonts w:ascii="仿宋" w:eastAsia="仿宋" w:hAnsi="仿宋" w:cs="仿宋" w:hint="eastAsia"/>
            <w:lang w:eastAsia="zh-CN"/>
          </w:rPr>
          <w:t>(四)、土建工程建设指标</w:t>
        </w:r>
        <w:r>
          <w:tab/>
        </w:r>
        <w:r>
          <w:fldChar w:fldCharType="begin"/>
        </w:r>
        <w:r>
          <w:instrText xml:space="preserve"> PAGEREF _Toc15670 \h </w:instrText>
        </w:r>
        <w:r>
          <w:fldChar w:fldCharType="separate"/>
        </w:r>
        <w:r>
          <w:t>14</w:t>
        </w:r>
        <w:r>
          <w:fldChar w:fldCharType="end"/>
        </w:r>
      </w:hyperlink>
    </w:p>
    <w:p>
      <w:pPr>
        <w:pStyle w:val="TOC1"/>
        <w:tabs>
          <w:tab w:val="right" w:leader="dot" w:pos="8306"/>
        </w:tabs>
      </w:pPr>
      <w:hyperlink w:anchor="_Toc6652" w:history="1">
        <w:r>
          <w:rPr>
            <w:rFonts w:ascii="仿宋" w:eastAsia="仿宋" w:hAnsi="仿宋" w:cs="仿宋" w:hint="eastAsia"/>
            <w:lang w:eastAsia="zh-CN"/>
          </w:rPr>
          <w:t>五、保温杯项目建设背景及必要性分析</w:t>
        </w:r>
        <w:r>
          <w:tab/>
        </w:r>
        <w:r>
          <w:fldChar w:fldCharType="begin"/>
        </w:r>
        <w:r>
          <w:instrText xml:space="preserve"> PAGEREF _Toc6652 \h </w:instrText>
        </w:r>
        <w:r>
          <w:fldChar w:fldCharType="separate"/>
        </w:r>
        <w:r>
          <w:t>14</w:t>
        </w:r>
        <w:r>
          <w:fldChar w:fldCharType="end"/>
        </w:r>
      </w:hyperlink>
    </w:p>
    <w:p>
      <w:pPr>
        <w:pStyle w:val="TOC2"/>
        <w:tabs>
          <w:tab w:val="right" w:leader="dot" w:pos="8306"/>
        </w:tabs>
      </w:pPr>
      <w:hyperlink w:anchor="_Toc23466" w:history="1">
        <w:r>
          <w:rPr>
            <w:rFonts w:ascii="仿宋" w:eastAsia="仿宋" w:hAnsi="仿宋" w:cs="仿宋" w:hint="eastAsia"/>
            <w:lang w:eastAsia="zh-CN"/>
          </w:rPr>
          <w:t>(一)、保温杯项目背景分析</w:t>
        </w:r>
        <w:r>
          <w:tab/>
        </w:r>
        <w:r>
          <w:fldChar w:fldCharType="begin"/>
        </w:r>
        <w:r>
          <w:instrText xml:space="preserve"> PAGEREF _Toc23466 \h </w:instrText>
        </w:r>
        <w:r>
          <w:fldChar w:fldCharType="separate"/>
        </w:r>
        <w:r>
          <w:t>14</w:t>
        </w:r>
        <w:r>
          <w:fldChar w:fldCharType="end"/>
        </w:r>
      </w:hyperlink>
    </w:p>
    <w:p>
      <w:pPr>
        <w:pStyle w:val="TOC2"/>
        <w:tabs>
          <w:tab w:val="right" w:leader="dot" w:pos="8306"/>
        </w:tabs>
      </w:pPr>
      <w:hyperlink w:anchor="_Toc15118" w:history="1">
        <w:r>
          <w:rPr>
            <w:rFonts w:ascii="仿宋" w:eastAsia="仿宋" w:hAnsi="仿宋" w:cs="仿宋" w:hint="eastAsia"/>
            <w:lang w:eastAsia="zh-CN"/>
          </w:rPr>
          <w:t>(二)、保温杯项目建设必要性分析</w:t>
        </w:r>
        <w:r>
          <w:tab/>
        </w:r>
        <w:r>
          <w:fldChar w:fldCharType="begin"/>
        </w:r>
        <w:r>
          <w:instrText xml:space="preserve"> PAGEREF _Toc15118 \h </w:instrText>
        </w:r>
        <w:r>
          <w:fldChar w:fldCharType="separate"/>
        </w:r>
        <w:r>
          <w:t>16</w:t>
        </w:r>
        <w:r>
          <w:fldChar w:fldCharType="end"/>
        </w:r>
      </w:hyperlink>
    </w:p>
    <w:p>
      <w:pPr>
        <w:pStyle w:val="TOC1"/>
        <w:tabs>
          <w:tab w:val="right" w:leader="dot" w:pos="8306"/>
        </w:tabs>
      </w:pPr>
      <w:hyperlink w:anchor="_Toc27207" w:history="1">
        <w:r>
          <w:rPr>
            <w:rFonts w:ascii="仿宋" w:eastAsia="仿宋" w:hAnsi="仿宋" w:cs="仿宋" w:hint="eastAsia"/>
            <w:lang w:eastAsia="zh-CN"/>
          </w:rPr>
          <w:t>六、市场分析、调研</w:t>
        </w:r>
        <w:r>
          <w:tab/>
        </w:r>
        <w:r>
          <w:fldChar w:fldCharType="begin"/>
        </w:r>
        <w:r>
          <w:instrText xml:space="preserve"> PAGEREF _Toc27207 \h </w:instrText>
        </w:r>
        <w:r>
          <w:fldChar w:fldCharType="separate"/>
        </w:r>
        <w:r>
          <w:t>17</w:t>
        </w:r>
        <w:r>
          <w:fldChar w:fldCharType="end"/>
        </w:r>
      </w:hyperlink>
    </w:p>
    <w:p>
      <w:pPr>
        <w:pStyle w:val="TOC2"/>
        <w:tabs>
          <w:tab w:val="right" w:leader="dot" w:pos="8306"/>
        </w:tabs>
      </w:pPr>
      <w:hyperlink w:anchor="_Toc1120" w:history="1">
        <w:r>
          <w:rPr>
            <w:rFonts w:ascii="仿宋" w:eastAsia="仿宋" w:hAnsi="仿宋" w:cs="仿宋" w:hint="eastAsia"/>
            <w:lang w:eastAsia="zh-CN"/>
          </w:rPr>
          <w:t>(一)、保温杯行业分析</w:t>
        </w:r>
        <w:r>
          <w:tab/>
        </w:r>
        <w:r>
          <w:fldChar w:fldCharType="begin"/>
        </w:r>
        <w:r>
          <w:instrText xml:space="preserve"> PAGEREF _Toc1120 \h </w:instrText>
        </w:r>
        <w:r>
          <w:fldChar w:fldCharType="separate"/>
        </w:r>
        <w:r>
          <w:t>17</w:t>
        </w:r>
        <w:r>
          <w:fldChar w:fldCharType="end"/>
        </w:r>
      </w:hyperlink>
    </w:p>
    <w:p>
      <w:pPr>
        <w:pStyle w:val="TOC2"/>
        <w:tabs>
          <w:tab w:val="right" w:leader="dot" w:pos="8306"/>
        </w:tabs>
      </w:pPr>
      <w:hyperlink w:anchor="_Toc20211" w:history="1">
        <w:r>
          <w:rPr>
            <w:rFonts w:ascii="仿宋" w:eastAsia="仿宋" w:hAnsi="仿宋" w:cs="仿宋" w:hint="eastAsia"/>
            <w:lang w:eastAsia="zh-CN"/>
          </w:rPr>
          <w:t>(二)、保温杯市场分析预测</w:t>
        </w:r>
        <w:r>
          <w:tab/>
        </w:r>
        <w:r>
          <w:fldChar w:fldCharType="begin"/>
        </w:r>
        <w:r>
          <w:instrText xml:space="preserve"> PAGEREF _Toc20211 \h </w:instrText>
        </w:r>
        <w:r>
          <w:fldChar w:fldCharType="separate"/>
        </w:r>
        <w:r>
          <w:t>18</w:t>
        </w:r>
        <w:r>
          <w:fldChar w:fldCharType="end"/>
        </w:r>
      </w:hyperlink>
    </w:p>
    <w:p>
      <w:pPr>
        <w:pStyle w:val="TOC1"/>
        <w:tabs>
          <w:tab w:val="right" w:leader="dot" w:pos="8306"/>
        </w:tabs>
      </w:pPr>
      <w:hyperlink w:anchor="_Toc13333" w:history="1">
        <w:r>
          <w:rPr>
            <w:rFonts w:ascii="仿宋" w:eastAsia="仿宋" w:hAnsi="仿宋" w:cs="仿宋" w:hint="eastAsia"/>
            <w:lang w:eastAsia="zh-CN"/>
          </w:rPr>
          <w:t>七、保温杯项目投资规划</w:t>
        </w:r>
        <w:r>
          <w:tab/>
        </w:r>
        <w:r>
          <w:fldChar w:fldCharType="begin"/>
        </w:r>
        <w:r>
          <w:instrText xml:space="preserve"> PAGEREF _Toc13333 \h </w:instrText>
        </w:r>
        <w:r>
          <w:fldChar w:fldCharType="separate"/>
        </w:r>
        <w:r>
          <w:t>19</w:t>
        </w:r>
        <w:r>
          <w:fldChar w:fldCharType="end"/>
        </w:r>
      </w:hyperlink>
    </w:p>
    <w:p>
      <w:pPr>
        <w:pStyle w:val="TOC2"/>
        <w:tabs>
          <w:tab w:val="right" w:leader="dot" w:pos="8306"/>
        </w:tabs>
      </w:pPr>
      <w:hyperlink w:anchor="_Toc18388" w:history="1">
        <w:r>
          <w:rPr>
            <w:rFonts w:ascii="仿宋" w:eastAsia="仿宋" w:hAnsi="仿宋" w:cs="仿宋" w:hint="eastAsia"/>
            <w:lang w:eastAsia="zh-CN"/>
          </w:rPr>
          <w:t>(一)、保温杯项目总投资估算</w:t>
        </w:r>
        <w:r>
          <w:tab/>
        </w:r>
        <w:r>
          <w:fldChar w:fldCharType="begin"/>
        </w:r>
        <w:r>
          <w:instrText xml:space="preserve"> PAGEREF _Toc18388 \h </w:instrText>
        </w:r>
        <w:r>
          <w:fldChar w:fldCharType="separate"/>
        </w:r>
        <w:r>
          <w:t>19</w:t>
        </w:r>
        <w:r>
          <w:fldChar w:fldCharType="end"/>
        </w:r>
      </w:hyperlink>
    </w:p>
    <w:p>
      <w:pPr>
        <w:pStyle w:val="TOC2"/>
        <w:tabs>
          <w:tab w:val="right" w:leader="dot" w:pos="8306"/>
        </w:tabs>
      </w:pPr>
      <w:hyperlink w:anchor="_Toc19988" w:history="1">
        <w:r>
          <w:rPr>
            <w:rFonts w:ascii="仿宋" w:eastAsia="仿宋" w:hAnsi="仿宋" w:cs="仿宋" w:hint="eastAsia"/>
            <w:lang w:eastAsia="zh-CN"/>
          </w:rPr>
          <w:t>(二)、资金筹措</w:t>
        </w:r>
        <w:r>
          <w:tab/>
        </w:r>
        <w:r>
          <w:fldChar w:fldCharType="begin"/>
        </w:r>
        <w:r>
          <w:instrText xml:space="preserve"> PAGEREF _Toc19988 \h </w:instrText>
        </w:r>
        <w:r>
          <w:fldChar w:fldCharType="separate"/>
        </w:r>
        <w:r>
          <w:t>20</w:t>
        </w:r>
        <w:r>
          <w:fldChar w:fldCharType="end"/>
        </w:r>
      </w:hyperlink>
    </w:p>
    <w:p>
      <w:pPr>
        <w:pStyle w:val="TOC1"/>
        <w:tabs>
          <w:tab w:val="right" w:leader="dot" w:pos="8306"/>
        </w:tabs>
      </w:pPr>
      <w:hyperlink w:anchor="_Toc5642" w:history="1">
        <w:r>
          <w:rPr>
            <w:rFonts w:ascii="仿宋" w:eastAsia="仿宋" w:hAnsi="仿宋" w:cs="仿宋" w:hint="eastAsia"/>
            <w:lang w:eastAsia="zh-CN"/>
          </w:rPr>
          <w:t>八、保温杯项目计划安排</w:t>
        </w:r>
        <w:r>
          <w:tab/>
        </w:r>
        <w:r>
          <w:fldChar w:fldCharType="begin"/>
        </w:r>
        <w:r>
          <w:instrText xml:space="preserve"> PAGEREF _Toc5642 \h </w:instrText>
        </w:r>
        <w:r>
          <w:fldChar w:fldCharType="separate"/>
        </w:r>
        <w:r>
          <w:t>21</w:t>
        </w:r>
        <w:r>
          <w:fldChar w:fldCharType="end"/>
        </w:r>
      </w:hyperlink>
    </w:p>
    <w:p>
      <w:pPr>
        <w:pStyle w:val="TOC2"/>
        <w:tabs>
          <w:tab w:val="right" w:leader="dot" w:pos="8306"/>
        </w:tabs>
      </w:pPr>
      <w:hyperlink w:anchor="_Toc4216" w:history="1">
        <w:r>
          <w:rPr>
            <w:rFonts w:ascii="仿宋" w:eastAsia="仿宋" w:hAnsi="仿宋" w:cs="仿宋" w:hint="eastAsia"/>
            <w:lang w:eastAsia="zh-CN"/>
          </w:rPr>
          <w:t>(一)、建设周期</w:t>
        </w:r>
        <w:r>
          <w:tab/>
        </w:r>
        <w:r>
          <w:fldChar w:fldCharType="begin"/>
        </w:r>
        <w:r>
          <w:instrText xml:space="preserve"> PAGEREF _Toc4216 \h </w:instrText>
        </w:r>
        <w:r>
          <w:fldChar w:fldCharType="separate"/>
        </w:r>
        <w:r>
          <w:t>21</w:t>
        </w:r>
        <w:r>
          <w:fldChar w:fldCharType="end"/>
        </w:r>
      </w:hyperlink>
    </w:p>
    <w:p>
      <w:pPr>
        <w:pStyle w:val="TOC2"/>
        <w:tabs>
          <w:tab w:val="right" w:leader="dot" w:pos="8306"/>
        </w:tabs>
      </w:pPr>
      <w:hyperlink w:anchor="_Toc17139" w:history="1">
        <w:r>
          <w:rPr>
            <w:rFonts w:ascii="仿宋" w:eastAsia="仿宋" w:hAnsi="仿宋" w:cs="仿宋" w:hint="eastAsia"/>
            <w:lang w:eastAsia="zh-CN"/>
          </w:rPr>
          <w:t>(二)、建设进度</w:t>
        </w:r>
        <w:r>
          <w:tab/>
        </w:r>
        <w:r>
          <w:fldChar w:fldCharType="begin"/>
        </w:r>
        <w:r>
          <w:instrText xml:space="preserve"> PAGEREF _Toc17139 \h </w:instrText>
        </w:r>
        <w:r>
          <w:fldChar w:fldCharType="separate"/>
        </w:r>
        <w:r>
          <w:t>21</w:t>
        </w:r>
        <w:r>
          <w:fldChar w:fldCharType="end"/>
        </w:r>
      </w:hyperlink>
    </w:p>
    <w:p>
      <w:pPr>
        <w:pStyle w:val="TOC2"/>
        <w:tabs>
          <w:tab w:val="right" w:leader="dot" w:pos="8306"/>
        </w:tabs>
      </w:pPr>
      <w:hyperlink w:anchor="_Toc15395" w:history="1">
        <w:r>
          <w:rPr>
            <w:rFonts w:ascii="仿宋" w:eastAsia="仿宋" w:hAnsi="仿宋" w:cs="仿宋" w:hint="eastAsia"/>
            <w:lang w:eastAsia="zh-CN"/>
          </w:rPr>
          <w:t>(三)、进度安排注意事项</w:t>
        </w:r>
        <w:r>
          <w:tab/>
        </w:r>
        <w:r>
          <w:fldChar w:fldCharType="begin"/>
        </w:r>
        <w:r>
          <w:instrText xml:space="preserve"> PAGEREF _Toc15395 \h </w:instrText>
        </w:r>
        <w:r>
          <w:fldChar w:fldCharType="separate"/>
        </w:r>
        <w:r>
          <w:t>22</w:t>
        </w:r>
        <w:r>
          <w:fldChar w:fldCharType="end"/>
        </w:r>
      </w:hyperlink>
    </w:p>
    <w:p>
      <w:pPr>
        <w:pStyle w:val="TOC2"/>
        <w:tabs>
          <w:tab w:val="right" w:leader="dot" w:pos="8306"/>
        </w:tabs>
      </w:pPr>
      <w:hyperlink w:anchor="_Toc31965" w:history="1">
        <w:r>
          <w:rPr>
            <w:rFonts w:ascii="仿宋" w:eastAsia="仿宋" w:hAnsi="仿宋" w:cs="仿宋" w:hint="eastAsia"/>
            <w:lang w:eastAsia="zh-CN"/>
          </w:rPr>
          <w:t>(四)、人力资源配置</w:t>
        </w:r>
        <w:r>
          <w:tab/>
        </w:r>
        <w:r>
          <w:fldChar w:fldCharType="begin"/>
        </w:r>
        <w:r>
          <w:instrText xml:space="preserve"> PAGEREF _Toc31965 \h </w:instrText>
        </w:r>
        <w:r>
          <w:fldChar w:fldCharType="separate"/>
        </w:r>
        <w:r>
          <w:t>24</w:t>
        </w:r>
        <w:r>
          <w:fldChar w:fldCharType="end"/>
        </w:r>
      </w:hyperlink>
    </w:p>
    <w:p>
      <w:pPr>
        <w:pStyle w:val="TOC1"/>
        <w:tabs>
          <w:tab w:val="right" w:leader="dot" w:pos="8306"/>
        </w:tabs>
      </w:pPr>
      <w:hyperlink w:anchor="_Toc23358" w:history="1">
        <w:r>
          <w:rPr>
            <w:rFonts w:ascii="仿宋" w:eastAsia="仿宋" w:hAnsi="仿宋" w:cs="仿宋" w:hint="eastAsia"/>
            <w:lang w:eastAsia="zh-CN"/>
          </w:rPr>
          <w:t>九、保温杯项目经营效益</w:t>
        </w:r>
        <w:r>
          <w:tab/>
        </w:r>
        <w:r>
          <w:fldChar w:fldCharType="begin"/>
        </w:r>
        <w:r>
          <w:instrText xml:space="preserve"> PAGEREF _Toc23358 \h </w:instrText>
        </w:r>
        <w:r>
          <w:fldChar w:fldCharType="separate"/>
        </w:r>
        <w:r>
          <w:t>25</w:t>
        </w:r>
        <w:r>
          <w:fldChar w:fldCharType="end"/>
        </w:r>
      </w:hyperlink>
    </w:p>
    <w:p>
      <w:pPr>
        <w:pStyle w:val="TOC2"/>
        <w:tabs>
          <w:tab w:val="right" w:leader="dot" w:pos="8306"/>
        </w:tabs>
      </w:pPr>
      <w:hyperlink w:anchor="_Toc11805" w:history="1">
        <w:r>
          <w:rPr>
            <w:rFonts w:ascii="仿宋" w:eastAsia="仿宋" w:hAnsi="仿宋" w:cs="仿宋" w:hint="eastAsia"/>
            <w:lang w:eastAsia="zh-CN"/>
          </w:rPr>
          <w:t>(一)、经济评价财务测算</w:t>
        </w:r>
        <w:r>
          <w:tab/>
        </w:r>
        <w:r>
          <w:fldChar w:fldCharType="begin"/>
        </w:r>
        <w:r>
          <w:instrText xml:space="preserve"> PAGEREF _Toc11805 \h </w:instrText>
        </w:r>
        <w:r>
          <w:fldChar w:fldCharType="separate"/>
        </w:r>
        <w:r>
          <w:t>25</w:t>
        </w:r>
        <w:r>
          <w:fldChar w:fldCharType="end"/>
        </w:r>
      </w:hyperlink>
    </w:p>
    <w:p>
      <w:pPr>
        <w:pStyle w:val="TOC2"/>
        <w:tabs>
          <w:tab w:val="right" w:leader="dot" w:pos="8306"/>
        </w:tabs>
      </w:pPr>
      <w:hyperlink w:anchor="_Toc15473" w:history="1">
        <w:r>
          <w:rPr>
            <w:rFonts w:ascii="仿宋" w:eastAsia="仿宋" w:hAnsi="仿宋" w:cs="仿宋" w:hint="eastAsia"/>
            <w:lang w:eastAsia="zh-CN"/>
          </w:rPr>
          <w:t>(二)、保温杯项目盈利能力分析</w:t>
        </w:r>
        <w:r>
          <w:tab/>
        </w:r>
        <w:r>
          <w:fldChar w:fldCharType="begin"/>
        </w:r>
        <w:r>
          <w:instrText xml:space="preserve"> PAGEREF _Toc15473 \h </w:instrText>
        </w:r>
        <w:r>
          <w:fldChar w:fldCharType="separate"/>
        </w:r>
        <w:r>
          <w:t>26</w:t>
        </w:r>
        <w:r>
          <w:fldChar w:fldCharType="end"/>
        </w:r>
      </w:hyperlink>
    </w:p>
    <w:p>
      <w:pPr>
        <w:pStyle w:val="TOC1"/>
        <w:tabs>
          <w:tab w:val="right" w:leader="dot" w:pos="8306"/>
        </w:tabs>
      </w:pPr>
      <w:hyperlink w:anchor="_Toc18895" w:history="1">
        <w:r>
          <w:rPr>
            <w:rFonts w:ascii="仿宋" w:eastAsia="仿宋" w:hAnsi="仿宋" w:cs="仿宋" w:hint="eastAsia"/>
            <w:lang w:eastAsia="zh-CN"/>
          </w:rPr>
          <w:t>十、保温杯项目社会影响</w:t>
        </w:r>
        <w:r>
          <w:tab/>
        </w:r>
        <w:r>
          <w:fldChar w:fldCharType="begin"/>
        </w:r>
        <w:r>
          <w:instrText xml:space="preserve"> PAGEREF _Toc18895 \h </w:instrText>
        </w:r>
        <w:r>
          <w:fldChar w:fldCharType="separate"/>
        </w:r>
        <w:r>
          <w:t>27</w:t>
        </w:r>
        <w:r>
          <w:fldChar w:fldCharType="end"/>
        </w:r>
      </w:hyperlink>
    </w:p>
    <w:p>
      <w:pPr>
        <w:pStyle w:val="TOC2"/>
        <w:tabs>
          <w:tab w:val="right" w:leader="dot" w:pos="8306"/>
        </w:tabs>
      </w:pPr>
      <w:hyperlink w:anchor="_Toc20754" w:history="1">
        <w:r>
          <w:rPr>
            <w:rFonts w:ascii="仿宋" w:eastAsia="仿宋" w:hAnsi="仿宋" w:cs="仿宋" w:hint="eastAsia"/>
            <w:lang w:eastAsia="zh-CN"/>
          </w:rPr>
          <w:t>(一)、社会责任与义务</w:t>
        </w:r>
        <w:r>
          <w:tab/>
        </w:r>
        <w:r>
          <w:fldChar w:fldCharType="begin"/>
        </w:r>
        <w:r>
          <w:instrText xml:space="preserve"> PAGEREF _Toc20754 \h </w:instrText>
        </w:r>
        <w:r>
          <w:fldChar w:fldCharType="separate"/>
        </w:r>
        <w:r>
          <w:t>27</w:t>
        </w:r>
        <w:r>
          <w:fldChar w:fldCharType="end"/>
        </w:r>
      </w:hyperlink>
    </w:p>
    <w:p>
      <w:pPr>
        <w:pStyle w:val="TOC2"/>
        <w:tabs>
          <w:tab w:val="right" w:leader="dot" w:pos="8306"/>
        </w:tabs>
      </w:pPr>
      <w:hyperlink w:anchor="_Toc25569" w:history="1">
        <w:r>
          <w:rPr>
            <w:rFonts w:ascii="仿宋" w:eastAsia="仿宋" w:hAnsi="仿宋" w:cs="仿宋" w:hint="eastAsia"/>
            <w:lang w:eastAsia="zh-CN"/>
          </w:rPr>
          <w:t>(二)、社会参与与沟通</w:t>
        </w:r>
        <w:r>
          <w:tab/>
        </w:r>
        <w:r>
          <w:fldChar w:fldCharType="begin"/>
        </w:r>
        <w:r>
          <w:instrText xml:space="preserve"> PAGEREF _Toc25569 \h </w:instrText>
        </w:r>
        <w:r>
          <w:fldChar w:fldCharType="separate"/>
        </w:r>
        <w:r>
          <w:t>28</w:t>
        </w:r>
        <w:r>
          <w:fldChar w:fldCharType="end"/>
        </w:r>
      </w:hyperlink>
    </w:p>
    <w:p>
      <w:pPr>
        <w:pStyle w:val="TOC1"/>
        <w:tabs>
          <w:tab w:val="right" w:leader="dot" w:pos="8306"/>
        </w:tabs>
      </w:pPr>
      <w:hyperlink w:anchor="_Toc19873" w:history="1">
        <w:r>
          <w:rPr>
            <w:rFonts w:ascii="仿宋" w:eastAsia="仿宋" w:hAnsi="仿宋" w:cs="仿宋" w:hint="eastAsia"/>
            <w:lang w:eastAsia="zh-CN"/>
          </w:rPr>
          <w:t>十一、保温杯项目环境影响分析</w:t>
        </w:r>
        <w:r>
          <w:tab/>
        </w:r>
        <w:r>
          <w:fldChar w:fldCharType="begin"/>
        </w:r>
        <w:r>
          <w:instrText xml:space="preserve"> PAGEREF _Toc19873 \h </w:instrText>
        </w:r>
        <w:r>
          <w:fldChar w:fldCharType="separate"/>
        </w:r>
        <w:r>
          <w:t>28</w:t>
        </w:r>
        <w:r>
          <w:fldChar w:fldCharType="end"/>
        </w:r>
      </w:hyperlink>
    </w:p>
    <w:p>
      <w:pPr>
        <w:pStyle w:val="TOC2"/>
        <w:tabs>
          <w:tab w:val="right" w:leader="dot" w:pos="8306"/>
        </w:tabs>
      </w:pPr>
      <w:hyperlink w:anchor="_Toc10054" w:history="1">
        <w:r>
          <w:rPr>
            <w:rFonts w:ascii="仿宋" w:eastAsia="仿宋" w:hAnsi="仿宋" w:cs="仿宋" w:hint="eastAsia"/>
            <w:lang w:eastAsia="zh-CN"/>
          </w:rPr>
          <w:t>(一)、建设区域环境质量现状</w:t>
        </w:r>
        <w:r>
          <w:tab/>
        </w:r>
        <w:r>
          <w:fldChar w:fldCharType="begin"/>
        </w:r>
        <w:r>
          <w:instrText xml:space="preserve"> PAGEREF _Toc10054 \h </w:instrText>
        </w:r>
        <w:r>
          <w:fldChar w:fldCharType="separate"/>
        </w:r>
        <w:r>
          <w:t>28</w:t>
        </w:r>
        <w:r>
          <w:fldChar w:fldCharType="end"/>
        </w:r>
      </w:hyperlink>
    </w:p>
    <w:p>
      <w:pPr>
        <w:pStyle w:val="TOC2"/>
        <w:tabs>
          <w:tab w:val="right" w:leader="dot" w:pos="8306"/>
        </w:tabs>
      </w:pPr>
      <w:hyperlink w:anchor="_Toc473" w:history="1">
        <w:r>
          <w:rPr>
            <w:rFonts w:ascii="仿宋" w:eastAsia="仿宋" w:hAnsi="仿宋" w:cs="仿宋" w:hint="eastAsia"/>
            <w:lang w:eastAsia="zh-CN"/>
          </w:rPr>
          <w:t>(二)、建设期环境保护</w:t>
        </w:r>
        <w:r>
          <w:tab/>
        </w:r>
        <w:r>
          <w:fldChar w:fldCharType="begin"/>
        </w:r>
        <w:r>
          <w:instrText xml:space="preserve"> PAGEREF _Toc473 \h </w:instrText>
        </w:r>
        <w:r>
          <w:fldChar w:fldCharType="separate"/>
        </w:r>
        <w:r>
          <w:t>30</w:t>
        </w:r>
        <w:r>
          <w:fldChar w:fldCharType="end"/>
        </w:r>
      </w:hyperlink>
    </w:p>
    <w:p>
      <w:pPr>
        <w:pStyle w:val="TOC2"/>
        <w:tabs>
          <w:tab w:val="right" w:leader="dot" w:pos="8306"/>
        </w:tabs>
      </w:pPr>
      <w:hyperlink w:anchor="_Toc7733" w:history="1">
        <w:r>
          <w:rPr>
            <w:rFonts w:ascii="仿宋" w:eastAsia="仿宋" w:hAnsi="仿宋" w:cs="仿宋" w:hint="eastAsia"/>
            <w:lang w:eastAsia="zh-CN"/>
          </w:rPr>
          <w:t>(三)、运营期环境保护</w:t>
        </w:r>
        <w:r>
          <w:tab/>
        </w:r>
        <w:r>
          <w:fldChar w:fldCharType="begin"/>
        </w:r>
        <w:r>
          <w:instrText xml:space="preserve"> PAGEREF _Toc7733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 w:history="1">
        <w:r>
          <w:rPr>
            <w:rFonts w:ascii="仿宋" w:eastAsia="仿宋" w:hAnsi="仿宋" w:cs="仿宋" w:hint="eastAsia"/>
            <w:lang w:eastAsia="zh-CN"/>
          </w:rPr>
          <w:t>(四)、保温杯项目建设对区域经济的影响</w:t>
        </w:r>
        <w:r>
          <w:tab/>
        </w:r>
        <w:r>
          <w:fldChar w:fldCharType="begin"/>
        </w:r>
        <w:r>
          <w:instrText xml:space="preserve"> PAGEREF _Toc18 \h </w:instrText>
        </w:r>
        <w:r>
          <w:fldChar w:fldCharType="separate"/>
        </w:r>
        <w:r>
          <w:t>33</w:t>
        </w:r>
        <w:r>
          <w:fldChar w:fldCharType="end"/>
        </w:r>
      </w:hyperlink>
    </w:p>
    <w:p>
      <w:pPr>
        <w:pStyle w:val="TOC2"/>
        <w:tabs>
          <w:tab w:val="right" w:leader="dot" w:pos="8306"/>
        </w:tabs>
      </w:pPr>
      <w:hyperlink w:anchor="_Toc17433" w:history="1">
        <w:r>
          <w:rPr>
            <w:rFonts w:ascii="仿宋" w:eastAsia="仿宋" w:hAnsi="仿宋" w:cs="仿宋" w:hint="eastAsia"/>
            <w:lang w:eastAsia="zh-CN"/>
          </w:rPr>
          <w:t>(五)、废弃物处理</w:t>
        </w:r>
        <w:r>
          <w:tab/>
        </w:r>
        <w:r>
          <w:fldChar w:fldCharType="begin"/>
        </w:r>
        <w:r>
          <w:instrText xml:space="preserve"> PAGEREF _Toc17433 \h </w:instrText>
        </w:r>
        <w:r>
          <w:fldChar w:fldCharType="separate"/>
        </w:r>
        <w:r>
          <w:t>34</w:t>
        </w:r>
        <w:r>
          <w:fldChar w:fldCharType="end"/>
        </w:r>
      </w:hyperlink>
    </w:p>
    <w:p>
      <w:pPr>
        <w:pStyle w:val="TOC2"/>
        <w:tabs>
          <w:tab w:val="right" w:leader="dot" w:pos="8306"/>
        </w:tabs>
      </w:pPr>
      <w:hyperlink w:anchor="_Toc20446" w:history="1">
        <w:r>
          <w:rPr>
            <w:rFonts w:ascii="仿宋" w:eastAsia="仿宋" w:hAnsi="仿宋" w:cs="仿宋" w:hint="eastAsia"/>
            <w:lang w:eastAsia="zh-CN"/>
          </w:rPr>
          <w:t>(六)、特殊环境影响分析</w:t>
        </w:r>
        <w:r>
          <w:tab/>
        </w:r>
        <w:r>
          <w:fldChar w:fldCharType="begin"/>
        </w:r>
        <w:r>
          <w:instrText xml:space="preserve"> PAGEREF _Toc20446 \h </w:instrText>
        </w:r>
        <w:r>
          <w:fldChar w:fldCharType="separate"/>
        </w:r>
        <w:r>
          <w:t>36</w:t>
        </w:r>
        <w:r>
          <w:fldChar w:fldCharType="end"/>
        </w:r>
      </w:hyperlink>
    </w:p>
    <w:p>
      <w:pPr>
        <w:pStyle w:val="TOC2"/>
        <w:tabs>
          <w:tab w:val="right" w:leader="dot" w:pos="8306"/>
        </w:tabs>
      </w:pPr>
      <w:hyperlink w:anchor="_Toc9975" w:history="1">
        <w:r>
          <w:rPr>
            <w:rFonts w:ascii="仿宋" w:eastAsia="仿宋" w:hAnsi="仿宋" w:cs="仿宋" w:hint="eastAsia"/>
            <w:lang w:eastAsia="zh-CN"/>
          </w:rPr>
          <w:t>(七)、清洁生产</w:t>
        </w:r>
        <w:r>
          <w:tab/>
        </w:r>
        <w:r>
          <w:fldChar w:fldCharType="begin"/>
        </w:r>
        <w:r>
          <w:instrText xml:space="preserve"> PAGEREF _Toc9975 \h </w:instrText>
        </w:r>
        <w:r>
          <w:fldChar w:fldCharType="separate"/>
        </w:r>
        <w:r>
          <w:t>37</w:t>
        </w:r>
        <w:r>
          <w:fldChar w:fldCharType="end"/>
        </w:r>
      </w:hyperlink>
    </w:p>
    <w:p>
      <w:pPr>
        <w:pStyle w:val="TOC2"/>
        <w:tabs>
          <w:tab w:val="right" w:leader="dot" w:pos="8306"/>
        </w:tabs>
      </w:pPr>
      <w:hyperlink w:anchor="_Toc27808" w:history="1">
        <w:r>
          <w:rPr>
            <w:rFonts w:ascii="仿宋" w:eastAsia="仿宋" w:hAnsi="仿宋" w:cs="仿宋" w:hint="eastAsia"/>
            <w:lang w:eastAsia="zh-CN"/>
          </w:rPr>
          <w:t>(八)、环境保护综合评价</w:t>
        </w:r>
        <w:r>
          <w:tab/>
        </w:r>
        <w:r>
          <w:fldChar w:fldCharType="begin"/>
        </w:r>
        <w:r>
          <w:instrText xml:space="preserve"> PAGEREF _Toc27808 \h </w:instrText>
        </w:r>
        <w:r>
          <w:fldChar w:fldCharType="separate"/>
        </w:r>
        <w:r>
          <w:t>38</w:t>
        </w:r>
        <w:r>
          <w:fldChar w:fldCharType="end"/>
        </w:r>
      </w:hyperlink>
    </w:p>
    <w:p>
      <w:pPr>
        <w:pStyle w:val="TOC1"/>
        <w:tabs>
          <w:tab w:val="right" w:leader="dot" w:pos="8306"/>
        </w:tabs>
      </w:pPr>
      <w:hyperlink w:anchor="_Toc19509" w:history="1">
        <w:r>
          <w:rPr>
            <w:rFonts w:ascii="仿宋" w:eastAsia="仿宋" w:hAnsi="仿宋" w:cs="仿宋" w:hint="eastAsia"/>
            <w:lang w:eastAsia="zh-CN"/>
          </w:rPr>
          <w:t>十二、保温杯项目人力资源培养与发展</w:t>
        </w:r>
        <w:r>
          <w:tab/>
        </w:r>
        <w:r>
          <w:fldChar w:fldCharType="begin"/>
        </w:r>
        <w:r>
          <w:instrText xml:space="preserve"> PAGEREF _Toc19509 \h </w:instrText>
        </w:r>
        <w:r>
          <w:fldChar w:fldCharType="separate"/>
        </w:r>
        <w:r>
          <w:t>39</w:t>
        </w:r>
        <w:r>
          <w:fldChar w:fldCharType="end"/>
        </w:r>
      </w:hyperlink>
    </w:p>
    <w:p>
      <w:pPr>
        <w:pStyle w:val="TOC2"/>
        <w:tabs>
          <w:tab w:val="right" w:leader="dot" w:pos="8306"/>
        </w:tabs>
      </w:pPr>
      <w:hyperlink w:anchor="_Toc10104" w:history="1">
        <w:r>
          <w:rPr>
            <w:rFonts w:ascii="仿宋" w:eastAsia="仿宋" w:hAnsi="仿宋" w:cs="仿宋" w:hint="eastAsia"/>
            <w:lang w:eastAsia="zh-CN"/>
          </w:rPr>
          <w:t>(一)、人才需求与规划</w:t>
        </w:r>
        <w:r>
          <w:tab/>
        </w:r>
        <w:r>
          <w:fldChar w:fldCharType="begin"/>
        </w:r>
        <w:r>
          <w:instrText xml:space="preserve"> PAGEREF _Toc10104 \h </w:instrText>
        </w:r>
        <w:r>
          <w:fldChar w:fldCharType="separate"/>
        </w:r>
        <w:r>
          <w:t>39</w:t>
        </w:r>
        <w:r>
          <w:fldChar w:fldCharType="end"/>
        </w:r>
      </w:hyperlink>
    </w:p>
    <w:p>
      <w:pPr>
        <w:pStyle w:val="TOC2"/>
        <w:tabs>
          <w:tab w:val="right" w:leader="dot" w:pos="8306"/>
        </w:tabs>
      </w:pPr>
      <w:hyperlink w:anchor="_Toc17560" w:history="1">
        <w:r>
          <w:rPr>
            <w:rFonts w:ascii="仿宋" w:eastAsia="仿宋" w:hAnsi="仿宋" w:cs="仿宋" w:hint="eastAsia"/>
            <w:lang w:eastAsia="zh-CN"/>
          </w:rPr>
          <w:t>(二)、培训与发展计划</w:t>
        </w:r>
        <w:r>
          <w:tab/>
        </w:r>
        <w:r>
          <w:fldChar w:fldCharType="begin"/>
        </w:r>
        <w:r>
          <w:instrText xml:space="preserve"> PAGEREF _Toc17560 \h </w:instrText>
        </w:r>
        <w:r>
          <w:fldChar w:fldCharType="separate"/>
        </w:r>
        <w:r>
          <w:t>39</w:t>
        </w:r>
        <w:r>
          <w:fldChar w:fldCharType="end"/>
        </w:r>
      </w:hyperlink>
    </w:p>
    <w:p>
      <w:pPr>
        <w:pStyle w:val="TOC1"/>
        <w:tabs>
          <w:tab w:val="right" w:leader="dot" w:pos="8306"/>
        </w:tabs>
      </w:pPr>
      <w:hyperlink w:anchor="_Toc18861" w:history="1">
        <w:r>
          <w:rPr>
            <w:rFonts w:ascii="仿宋" w:eastAsia="仿宋" w:hAnsi="仿宋" w:cs="仿宋" w:hint="eastAsia"/>
            <w:lang w:eastAsia="zh-CN"/>
          </w:rPr>
          <w:t>十三、质量管理体系</w:t>
        </w:r>
        <w:r>
          <w:tab/>
        </w:r>
        <w:r>
          <w:fldChar w:fldCharType="begin"/>
        </w:r>
        <w:r>
          <w:instrText xml:space="preserve"> PAGEREF _Toc18861 \h </w:instrText>
        </w:r>
        <w:r>
          <w:fldChar w:fldCharType="separate"/>
        </w:r>
        <w:r>
          <w:t>40</w:t>
        </w:r>
        <w:r>
          <w:fldChar w:fldCharType="end"/>
        </w:r>
      </w:hyperlink>
    </w:p>
    <w:p>
      <w:pPr>
        <w:pStyle w:val="TOC2"/>
        <w:tabs>
          <w:tab w:val="right" w:leader="dot" w:pos="8306"/>
        </w:tabs>
      </w:pPr>
      <w:hyperlink w:anchor="_Toc10620" w:history="1">
        <w:r>
          <w:rPr>
            <w:rFonts w:ascii="仿宋" w:eastAsia="仿宋" w:hAnsi="仿宋" w:cs="仿宋" w:hint="eastAsia"/>
            <w:lang w:eastAsia="zh-CN"/>
          </w:rPr>
          <w:t>(一)、质量目标与方针</w:t>
        </w:r>
        <w:r>
          <w:tab/>
        </w:r>
        <w:r>
          <w:fldChar w:fldCharType="begin"/>
        </w:r>
        <w:r>
          <w:instrText xml:space="preserve"> PAGEREF _Toc10620 \h </w:instrText>
        </w:r>
        <w:r>
          <w:fldChar w:fldCharType="separate"/>
        </w:r>
        <w:r>
          <w:t>40</w:t>
        </w:r>
        <w:r>
          <w:fldChar w:fldCharType="end"/>
        </w:r>
      </w:hyperlink>
    </w:p>
    <w:p>
      <w:pPr>
        <w:pStyle w:val="TOC2"/>
        <w:tabs>
          <w:tab w:val="right" w:leader="dot" w:pos="8306"/>
        </w:tabs>
      </w:pPr>
      <w:hyperlink w:anchor="_Toc28568" w:history="1">
        <w:r>
          <w:rPr>
            <w:rFonts w:ascii="仿宋" w:eastAsia="仿宋" w:hAnsi="仿宋" w:cs="仿宋" w:hint="eastAsia"/>
            <w:lang w:eastAsia="zh-CN"/>
          </w:rPr>
          <w:t>(二)、质量管理责任</w:t>
        </w:r>
        <w:r>
          <w:tab/>
        </w:r>
        <w:r>
          <w:fldChar w:fldCharType="begin"/>
        </w:r>
        <w:r>
          <w:instrText xml:space="preserve"> PAGEREF _Toc28568 \h </w:instrText>
        </w:r>
        <w:r>
          <w:fldChar w:fldCharType="separate"/>
        </w:r>
        <w:r>
          <w:t>41</w:t>
        </w:r>
        <w:r>
          <w:fldChar w:fldCharType="end"/>
        </w:r>
      </w:hyperlink>
    </w:p>
    <w:p>
      <w:pPr>
        <w:pStyle w:val="TOC2"/>
        <w:tabs>
          <w:tab w:val="right" w:leader="dot" w:pos="8306"/>
        </w:tabs>
      </w:pPr>
      <w:hyperlink w:anchor="_Toc5272" w:history="1">
        <w:r>
          <w:rPr>
            <w:rFonts w:ascii="仿宋" w:eastAsia="仿宋" w:hAnsi="仿宋" w:cs="仿宋" w:hint="eastAsia"/>
            <w:lang w:eastAsia="zh-CN"/>
          </w:rPr>
          <w:t>(三)、质量管理体系文件</w:t>
        </w:r>
        <w:r>
          <w:tab/>
        </w:r>
        <w:r>
          <w:fldChar w:fldCharType="begin"/>
        </w:r>
        <w:r>
          <w:instrText xml:space="preserve"> PAGEREF _Toc5272 \h </w:instrText>
        </w:r>
        <w:r>
          <w:fldChar w:fldCharType="separate"/>
        </w:r>
        <w:r>
          <w:t>42</w:t>
        </w:r>
        <w:r>
          <w:fldChar w:fldCharType="end"/>
        </w:r>
      </w:hyperlink>
    </w:p>
    <w:p>
      <w:pPr>
        <w:pStyle w:val="TOC2"/>
        <w:tabs>
          <w:tab w:val="right" w:leader="dot" w:pos="8306"/>
        </w:tabs>
      </w:pPr>
      <w:hyperlink w:anchor="_Toc1997" w:history="1">
        <w:r>
          <w:rPr>
            <w:rFonts w:ascii="仿宋" w:eastAsia="仿宋" w:hAnsi="仿宋" w:cs="仿宋" w:hint="eastAsia"/>
            <w:lang w:eastAsia="zh-CN"/>
          </w:rPr>
          <w:t>(四)、质量培训与教育</w:t>
        </w:r>
        <w:r>
          <w:tab/>
        </w:r>
        <w:r>
          <w:fldChar w:fldCharType="begin"/>
        </w:r>
        <w:r>
          <w:instrText xml:space="preserve"> PAGEREF _Toc1997 \h </w:instrText>
        </w:r>
        <w:r>
          <w:fldChar w:fldCharType="separate"/>
        </w:r>
        <w:r>
          <w:t>44</w:t>
        </w:r>
        <w:r>
          <w:fldChar w:fldCharType="end"/>
        </w:r>
      </w:hyperlink>
    </w:p>
    <w:p>
      <w:pPr>
        <w:pStyle w:val="TOC2"/>
        <w:tabs>
          <w:tab w:val="right" w:leader="dot" w:pos="8306"/>
        </w:tabs>
      </w:pPr>
      <w:hyperlink w:anchor="_Toc28420" w:history="1">
        <w:r>
          <w:rPr>
            <w:rFonts w:ascii="仿宋" w:eastAsia="仿宋" w:hAnsi="仿宋" w:cs="仿宋" w:hint="eastAsia"/>
            <w:lang w:eastAsia="zh-CN"/>
          </w:rPr>
          <w:t>(五)、质量审核与评价</w:t>
        </w:r>
        <w:r>
          <w:tab/>
        </w:r>
        <w:r>
          <w:fldChar w:fldCharType="begin"/>
        </w:r>
        <w:r>
          <w:instrText xml:space="preserve"> PAGEREF _Toc28420 \h </w:instrText>
        </w:r>
        <w:r>
          <w:fldChar w:fldCharType="separate"/>
        </w:r>
        <w:r>
          <w:t>46</w:t>
        </w:r>
        <w:r>
          <w:fldChar w:fldCharType="end"/>
        </w:r>
      </w:hyperlink>
    </w:p>
    <w:p>
      <w:pPr>
        <w:pStyle w:val="TOC2"/>
        <w:tabs>
          <w:tab w:val="right" w:leader="dot" w:pos="8306"/>
        </w:tabs>
      </w:pPr>
      <w:hyperlink w:anchor="_Toc138" w:history="1">
        <w:r>
          <w:rPr>
            <w:rFonts w:ascii="仿宋" w:eastAsia="仿宋" w:hAnsi="仿宋" w:cs="仿宋" w:hint="eastAsia"/>
            <w:lang w:eastAsia="zh-CN"/>
          </w:rPr>
          <w:t>(六)、不符合与纠正措施</w:t>
        </w:r>
        <w:r>
          <w:tab/>
        </w:r>
        <w:r>
          <w:fldChar w:fldCharType="begin"/>
        </w:r>
        <w:r>
          <w:instrText xml:space="preserve"> PAGEREF _Toc138 \h </w:instrText>
        </w:r>
        <w:r>
          <w:fldChar w:fldCharType="separate"/>
        </w:r>
        <w:r>
          <w:t>47</w:t>
        </w:r>
        <w:r>
          <w:fldChar w:fldCharType="end"/>
        </w:r>
      </w:hyperlink>
    </w:p>
    <w:p>
      <w:pPr>
        <w:pStyle w:val="TOC1"/>
        <w:tabs>
          <w:tab w:val="right" w:leader="dot" w:pos="8306"/>
        </w:tabs>
      </w:pPr>
      <w:hyperlink w:anchor="_Toc6501" w:history="1">
        <w:r>
          <w:rPr>
            <w:rFonts w:ascii="仿宋" w:eastAsia="仿宋" w:hAnsi="仿宋" w:cs="仿宋" w:hint="eastAsia"/>
            <w:lang w:eastAsia="zh-CN"/>
          </w:rPr>
          <w:t>十四、保温杯项目工程方案分析</w:t>
        </w:r>
        <w:r>
          <w:tab/>
        </w:r>
        <w:r>
          <w:fldChar w:fldCharType="begin"/>
        </w:r>
        <w:r>
          <w:instrText xml:space="preserve"> PAGEREF _Toc6501 \h </w:instrText>
        </w:r>
        <w:r>
          <w:fldChar w:fldCharType="separate"/>
        </w:r>
        <w:r>
          <w:t>48</w:t>
        </w:r>
        <w:r>
          <w:fldChar w:fldCharType="end"/>
        </w:r>
      </w:hyperlink>
    </w:p>
    <w:p>
      <w:pPr>
        <w:pStyle w:val="TOC2"/>
        <w:tabs>
          <w:tab w:val="right" w:leader="dot" w:pos="8306"/>
        </w:tabs>
      </w:pPr>
      <w:hyperlink w:anchor="_Toc15806" w:history="1">
        <w:r>
          <w:rPr>
            <w:rFonts w:ascii="仿宋" w:eastAsia="仿宋" w:hAnsi="仿宋" w:cs="仿宋" w:hint="eastAsia"/>
            <w:lang w:eastAsia="zh-CN"/>
          </w:rPr>
          <w:t>(一)、建筑工程设计原则</w:t>
        </w:r>
        <w:r>
          <w:tab/>
        </w:r>
        <w:r>
          <w:fldChar w:fldCharType="begin"/>
        </w:r>
        <w:r>
          <w:instrText xml:space="preserve"> PAGEREF _Toc15806 \h </w:instrText>
        </w:r>
        <w:r>
          <w:fldChar w:fldCharType="separate"/>
        </w:r>
        <w:r>
          <w:t>48</w:t>
        </w:r>
        <w:r>
          <w:fldChar w:fldCharType="end"/>
        </w:r>
      </w:hyperlink>
    </w:p>
    <w:p>
      <w:pPr>
        <w:pStyle w:val="TOC2"/>
        <w:tabs>
          <w:tab w:val="right" w:leader="dot" w:pos="8306"/>
        </w:tabs>
      </w:pPr>
      <w:hyperlink w:anchor="_Toc15968" w:history="1">
        <w:r>
          <w:rPr>
            <w:rFonts w:ascii="仿宋" w:eastAsia="仿宋" w:hAnsi="仿宋" w:cs="仿宋" w:hint="eastAsia"/>
            <w:lang w:eastAsia="zh-CN"/>
          </w:rPr>
          <w:t>(二)、土建工程建设指标</w:t>
        </w:r>
        <w:r>
          <w:tab/>
        </w:r>
        <w:r>
          <w:fldChar w:fldCharType="begin"/>
        </w:r>
        <w:r>
          <w:instrText xml:space="preserve"> PAGEREF _Toc15968 \h </w:instrText>
        </w:r>
        <w:r>
          <w:fldChar w:fldCharType="separate"/>
        </w:r>
        <w:r>
          <w:t>51</w:t>
        </w:r>
        <w:r>
          <w:fldChar w:fldCharType="end"/>
        </w:r>
      </w:hyperlink>
    </w:p>
    <w:p>
      <w:pPr>
        <w:pStyle w:val="TOC1"/>
        <w:tabs>
          <w:tab w:val="right" w:leader="dot" w:pos="8306"/>
        </w:tabs>
      </w:pPr>
      <w:hyperlink w:anchor="_Toc1061" w:history="1">
        <w:r>
          <w:rPr>
            <w:rFonts w:ascii="仿宋" w:eastAsia="仿宋" w:hAnsi="仿宋" w:cs="仿宋" w:hint="eastAsia"/>
            <w:lang w:eastAsia="zh-CN"/>
          </w:rPr>
          <w:t>十五、利益相关者分析与沟通计划</w:t>
        </w:r>
        <w:r>
          <w:tab/>
        </w:r>
        <w:r>
          <w:fldChar w:fldCharType="begin"/>
        </w:r>
        <w:r>
          <w:instrText xml:space="preserve"> PAGEREF _Toc1061 \h </w:instrText>
        </w:r>
        <w:r>
          <w:fldChar w:fldCharType="separate"/>
        </w:r>
        <w:r>
          <w:t>53</w:t>
        </w:r>
        <w:r>
          <w:fldChar w:fldCharType="end"/>
        </w:r>
      </w:hyperlink>
    </w:p>
    <w:p>
      <w:pPr>
        <w:pStyle w:val="TOC2"/>
        <w:tabs>
          <w:tab w:val="right" w:leader="dot" w:pos="8306"/>
        </w:tabs>
      </w:pPr>
      <w:hyperlink w:anchor="_Toc27079" w:history="1">
        <w:r>
          <w:rPr>
            <w:rFonts w:ascii="仿宋" w:eastAsia="仿宋" w:hAnsi="仿宋" w:cs="仿宋" w:hint="eastAsia"/>
            <w:lang w:eastAsia="zh-CN"/>
          </w:rPr>
          <w:t>(一)、利益相关者分析</w:t>
        </w:r>
        <w:r>
          <w:tab/>
        </w:r>
        <w:r>
          <w:fldChar w:fldCharType="begin"/>
        </w:r>
        <w:r>
          <w:instrText xml:space="preserve"> PAGEREF _Toc27079 \h </w:instrText>
        </w:r>
        <w:r>
          <w:fldChar w:fldCharType="separate"/>
        </w:r>
        <w:r>
          <w:t>53</w:t>
        </w:r>
        <w:r>
          <w:fldChar w:fldCharType="end"/>
        </w:r>
      </w:hyperlink>
    </w:p>
    <w:p>
      <w:pPr>
        <w:pStyle w:val="TOC2"/>
        <w:tabs>
          <w:tab w:val="right" w:leader="dot" w:pos="8306"/>
        </w:tabs>
      </w:pPr>
      <w:hyperlink w:anchor="_Toc10817" w:history="1">
        <w:r>
          <w:rPr>
            <w:rFonts w:ascii="仿宋" w:eastAsia="仿宋" w:hAnsi="仿宋" w:cs="仿宋" w:hint="eastAsia"/>
            <w:lang w:eastAsia="zh-CN"/>
          </w:rPr>
          <w:t>(二)、沟通计划</w:t>
        </w:r>
        <w:r>
          <w:tab/>
        </w:r>
        <w:r>
          <w:fldChar w:fldCharType="begin"/>
        </w:r>
        <w:r>
          <w:instrText xml:space="preserve"> PAGEREF _Toc10817 \h </w:instrText>
        </w:r>
        <w:r>
          <w:fldChar w:fldCharType="separate"/>
        </w:r>
        <w:r>
          <w:t>54</w:t>
        </w:r>
        <w:r>
          <w:fldChar w:fldCharType="end"/>
        </w:r>
      </w:hyperlink>
    </w:p>
    <w:p>
      <w:pPr>
        <w:pStyle w:val="TOC1"/>
        <w:tabs>
          <w:tab w:val="right" w:leader="dot" w:pos="8306"/>
        </w:tabs>
      </w:pPr>
      <w:hyperlink w:anchor="_Toc4642" w:history="1">
        <w:r>
          <w:rPr>
            <w:rFonts w:ascii="仿宋" w:eastAsia="仿宋" w:hAnsi="仿宋" w:cs="仿宋" w:hint="eastAsia"/>
            <w:lang w:eastAsia="zh-CN"/>
          </w:rPr>
          <w:t>十六、保温杯项目治理与监督</w:t>
        </w:r>
        <w:r>
          <w:tab/>
        </w:r>
        <w:r>
          <w:fldChar w:fldCharType="begin"/>
        </w:r>
        <w:r>
          <w:instrText xml:space="preserve"> PAGEREF _Toc4642 \h </w:instrText>
        </w:r>
        <w:r>
          <w:fldChar w:fldCharType="separate"/>
        </w:r>
        <w:r>
          <w:t>55</w:t>
        </w:r>
        <w:r>
          <w:fldChar w:fldCharType="end"/>
        </w:r>
      </w:hyperlink>
    </w:p>
    <w:p>
      <w:pPr>
        <w:pStyle w:val="TOC2"/>
        <w:tabs>
          <w:tab w:val="right" w:leader="dot" w:pos="8306"/>
        </w:tabs>
      </w:pPr>
      <w:hyperlink w:anchor="_Toc9797" w:history="1">
        <w:r>
          <w:rPr>
            <w:rFonts w:ascii="仿宋" w:eastAsia="仿宋" w:hAnsi="仿宋" w:cs="仿宋" w:hint="eastAsia"/>
            <w:lang w:eastAsia="zh-CN"/>
          </w:rPr>
          <w:t>(一)、保温杯项目治理结构</w:t>
        </w:r>
        <w:r>
          <w:tab/>
        </w:r>
        <w:r>
          <w:fldChar w:fldCharType="begin"/>
        </w:r>
        <w:r>
          <w:instrText xml:space="preserve"> PAGEREF _Toc9797 \h </w:instrText>
        </w:r>
        <w:r>
          <w:fldChar w:fldCharType="separate"/>
        </w:r>
        <w:r>
          <w:t>55</w:t>
        </w:r>
        <w:r>
          <w:fldChar w:fldCharType="end"/>
        </w:r>
      </w:hyperlink>
    </w:p>
    <w:p>
      <w:pPr>
        <w:pStyle w:val="TOC2"/>
        <w:tabs>
          <w:tab w:val="right" w:leader="dot" w:pos="8306"/>
        </w:tabs>
      </w:pPr>
      <w:hyperlink w:anchor="_Toc28539" w:history="1">
        <w:r>
          <w:rPr>
            <w:rFonts w:ascii="仿宋" w:eastAsia="仿宋" w:hAnsi="仿宋" w:cs="仿宋" w:hint="eastAsia"/>
            <w:lang w:eastAsia="zh-CN"/>
          </w:rPr>
          <w:t>(二)、监督与审计</w:t>
        </w:r>
        <w:r>
          <w:tab/>
        </w:r>
        <w:r>
          <w:fldChar w:fldCharType="begin"/>
        </w:r>
        <w:r>
          <w:instrText xml:space="preserve"> PAGEREF _Toc28539 \h </w:instrText>
        </w:r>
        <w:r>
          <w:fldChar w:fldCharType="separate"/>
        </w:r>
        <w:r>
          <w:t>56</w:t>
        </w:r>
        <w:r>
          <w:fldChar w:fldCharType="end"/>
        </w:r>
      </w:hyperlink>
    </w:p>
    <w:p>
      <w:pPr>
        <w:pStyle w:val="TOC1"/>
        <w:tabs>
          <w:tab w:val="right" w:leader="dot" w:pos="8306"/>
        </w:tabs>
      </w:pPr>
      <w:hyperlink w:anchor="_Toc2088" w:history="1">
        <w:r>
          <w:rPr>
            <w:rFonts w:ascii="仿宋" w:eastAsia="仿宋" w:hAnsi="仿宋" w:cs="仿宋" w:hint="eastAsia"/>
            <w:lang w:eastAsia="zh-CN"/>
          </w:rPr>
          <w:t>十七、保温杯项目变更管理</w:t>
        </w:r>
        <w:r>
          <w:tab/>
        </w:r>
        <w:r>
          <w:fldChar w:fldCharType="begin"/>
        </w:r>
        <w:r>
          <w:instrText xml:space="preserve"> PAGEREF _Toc2088 \h </w:instrText>
        </w:r>
        <w:r>
          <w:fldChar w:fldCharType="separate"/>
        </w:r>
        <w:r>
          <w:t>58</w:t>
        </w:r>
        <w:r>
          <w:fldChar w:fldCharType="end"/>
        </w:r>
      </w:hyperlink>
    </w:p>
    <w:p>
      <w:pPr>
        <w:pStyle w:val="TOC2"/>
        <w:tabs>
          <w:tab w:val="right" w:leader="dot" w:pos="8306"/>
        </w:tabs>
      </w:pPr>
      <w:hyperlink w:anchor="_Toc4509" w:history="1">
        <w:r>
          <w:rPr>
            <w:rFonts w:ascii="仿宋" w:eastAsia="仿宋" w:hAnsi="仿宋" w:cs="仿宋" w:hint="eastAsia"/>
            <w:lang w:eastAsia="zh-CN"/>
          </w:rPr>
          <w:t>(一)、变更申请与评估</w:t>
        </w:r>
        <w:r>
          <w:tab/>
        </w:r>
        <w:r>
          <w:fldChar w:fldCharType="begin"/>
        </w:r>
        <w:r>
          <w:instrText xml:space="preserve"> PAGEREF _Toc4509 \h </w:instrText>
        </w:r>
        <w:r>
          <w:fldChar w:fldCharType="separate"/>
        </w:r>
        <w:r>
          <w:t>58</w:t>
        </w:r>
        <w:r>
          <w:fldChar w:fldCharType="end"/>
        </w:r>
      </w:hyperlink>
    </w:p>
    <w:p>
      <w:pPr>
        <w:pStyle w:val="TOC2"/>
        <w:tabs>
          <w:tab w:val="right" w:leader="dot" w:pos="8306"/>
        </w:tabs>
      </w:pPr>
      <w:hyperlink w:anchor="_Toc10619" w:history="1">
        <w:r>
          <w:rPr>
            <w:rFonts w:ascii="仿宋" w:eastAsia="仿宋" w:hAnsi="仿宋" w:cs="仿宋" w:hint="eastAsia"/>
            <w:lang w:eastAsia="zh-CN"/>
          </w:rPr>
          <w:t>(二)、变更实施与控制</w:t>
        </w:r>
        <w:r>
          <w:tab/>
        </w:r>
        <w:r>
          <w:fldChar w:fldCharType="begin"/>
        </w:r>
        <w:r>
          <w:instrText xml:space="preserve"> PAGEREF _Toc10619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9"/>
      <w:r>
        <w:rPr>
          <w:rFonts w:ascii="仿宋" w:eastAsia="仿宋" w:hAnsi="仿宋" w:cs="仿宋" w:hint="eastAsia"/>
          <w:sz w:val="28"/>
          <w:lang w:eastAsia="zh-CN"/>
        </w:rPr>
        <w:t>一、保温杯项目绩效评估</w:t>
      </w:r>
      <w:bookmarkEnd w:id="2"/>
    </w:p>
    <w:p>
      <w:pPr>
        <w:pStyle w:val="Heading2"/>
        <w:rPr>
          <w:rFonts w:ascii="仿宋" w:eastAsia="仿宋" w:hAnsi="仿宋" w:cs="仿宋" w:hint="eastAsia"/>
          <w:lang w:eastAsia="zh-CN"/>
        </w:rPr>
      </w:pPr>
      <w:bookmarkStart w:id="3" w:name="_Toc856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在保温杯项目中，我们设计了一套全面的绩效评估指标，以确保保温杯项目的可控和成功交付。这些指标跨足保温杯项目目标、成本、进度和质量等多个维度，为我们提供了全面洞察保温杯项目的健康状况。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杯项目目标达成率是我们关注的首要指标。我们设定了明确的目标，并通过定期监测和评估，迅速发现并应对潜在的目标偏差。这为保温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成本绩效是另一个核心关注点。通过实际成本与预算成本的对比分析，我们深入了解成本差异的原因，及时调整资源分配，保持保温杯项目在经济效益方面的合理水平。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杯项目进度作为关键的绩效指标之一，得到了精心的关注。我们制定了详细的保温杯项目进度计划，并设立了进度符合度指标，确保实际进度与计划进度保持一致。这使我们能够快速发现和解决潜在的进度问题，保持保温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保温杯项目绩效的不可或缺的一环。我们引入了一系列的质量标准和客户满意度指标，以确保保温杯项目交付的成果在质量上达到或超越预期水平。通过持续监测这些指标，我们努力提升保温杯项目整体质量水平，为保温杯项目的成功交付提供有力保障。通过这些科学且全面的绩效评估，我们能够更好地引导保温杯项目的持续改进，确保保温杯项目目标的顺利达成。</w:t>
      </w:r>
    </w:p>
    <w:p>
      <w:pPr>
        <w:pStyle w:val="Heading2"/>
        <w:ind w:firstLine="560" w:firstLineChars="200"/>
        <w:rPr>
          <w:rFonts w:ascii="仿宋" w:eastAsia="仿宋" w:hAnsi="仿宋" w:cs="仿宋" w:hint="eastAsia"/>
          <w:sz w:val="28"/>
          <w:lang w:eastAsia="zh-CN"/>
        </w:rPr>
      </w:pPr>
      <w:bookmarkStart w:id="4" w:name="_Toc201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绩效评估是保温杯项目中的关键环节，为确保保温杯项目达到预期目标，我们采用了多层次、多维度的绩效评估方法。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保温杯项目的战略目标对齐，确保每个决策和行动都与保温杯项目整体目标保持一致。团队会定期召开战略对齐会议，审视当前工作与保温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保温杯项目进度、质量、成本和风险等方面。这些指标通过数据收集和分析，为保温杯项目管理团队提供了客观的评估依据。例如，我们通过保温杯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绩效评估不仅仅停留在保温杯项目内部，还考虑了保温杯项目对外部环境的影响。我们定期进行干系人满意度调查，以了解各利益相关方对保温杯项目的期望和满意度，并及时做出调整。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这种多层次、多角度的绩效评估方法，使得我们能够全面了解保温杯项目的运行状态，及时做出调整，确保保温杯项目在不断变化的环境中保持稳健前行。</w:t>
      </w:r>
    </w:p>
    <w:p>
      <w:pPr>
        <w:pStyle w:val="Heading2"/>
        <w:ind w:firstLine="560" w:firstLineChars="200"/>
        <w:rPr>
          <w:rFonts w:ascii="仿宋" w:eastAsia="仿宋" w:hAnsi="仿宋" w:cs="仿宋" w:hint="eastAsia"/>
          <w:sz w:val="28"/>
          <w:lang w:eastAsia="zh-CN"/>
        </w:rPr>
      </w:pPr>
      <w:bookmarkStart w:id="5" w:name="_Toc95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为了确保保温杯项目的有效管理和不断优化，我们采用了精心设计的绩效评估周期。这个周期旨在实现灵活、实时和全面的评估，以适应保温杯项目执行中的各种挑战。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保温杯项目的不同需求，分为短期、中期和长期。短期评估关注每个迭代或工作周期，以及时发现和解决当前任务中的问题。中期评估涵盖几个迭代，深入了解整体保温杯项目的趋势和性能。长期评估则着眼于整个保温杯项目阶段，确保保温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保温杯项目管理工具和协作平台，团队成员能够随时更新和分享保温杯项目数据。这种实时性的反馈机制使我们能够及时察觉潜在问题，快速调整，保持保温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保温杯项目的决策制定密不可分。每个周期的保温杯项目回顾会议成为集体总结经验、识别问题深层次原因并找到创新解决方案的平台。这种定期的反思与调整机制使保温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663"/>
      <w:r>
        <w:rPr>
          <w:rFonts w:ascii="仿宋" w:eastAsia="仿宋" w:hAnsi="仿宋" w:cs="仿宋" w:hint="eastAsia"/>
          <w:sz w:val="28"/>
          <w:lang w:eastAsia="zh-CN"/>
        </w:rPr>
        <w:t>二、保温杯项目文档管理</w:t>
      </w:r>
      <w:bookmarkEnd w:id="6"/>
    </w:p>
    <w:p>
      <w:pPr>
        <w:pStyle w:val="Heading2"/>
        <w:rPr>
          <w:rFonts w:ascii="仿宋" w:eastAsia="仿宋" w:hAnsi="仿宋" w:cs="仿宋" w:hint="eastAsia"/>
          <w:lang w:eastAsia="zh-CN"/>
        </w:rPr>
      </w:pPr>
      <w:bookmarkStart w:id="7" w:name="_Toc3231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保温杯项目高度重视文档的质量和准确性，以支持保温杯项目的各项活动和决策。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杯项目文档的编制始于保温杯项目计划的初期，我们制定了详细的文档编制计划，明确了每个文档的内容、格式和编写责任人。在保温杯项目启动阶段，我们首先编制了保温杯项目章程，明确定义了保温杯项目的目标、范围、风险等关键要素。随后，保温杯项目团队根据计划陆续编制了需求文档、设计文档、测试文档等各类文档，确保保温杯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温杯项目管理中的重要环节，旨在确保保温杯项目文档符合质量标准和保温杯项目需求。在保温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除了内部审查，我们还进行了外部审查，邀请保温杯项目相关利益方和专业领域的专家对文档进行独立审查。这有助于获取更全面、客观的反馈，确保保温杯项目文档不仅符合内部标准，也满足外部需求。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保温杯项目在文档编制与审查方面建立了严格的管理机制，通过规范的流程和多维度的审查，确保保温杯项目文档的质量、准确性和可靠性，为保温杯项目的顺利推进提供了有力支持。</w:t>
      </w:r>
    </w:p>
    <w:p>
      <w:pPr>
        <w:pStyle w:val="Heading2"/>
        <w:ind w:firstLine="560" w:firstLineChars="200"/>
        <w:rPr>
          <w:rFonts w:ascii="仿宋" w:eastAsia="仿宋" w:hAnsi="仿宋" w:cs="仿宋" w:hint="eastAsia"/>
          <w:sz w:val="28"/>
          <w:lang w:eastAsia="zh-CN"/>
        </w:rPr>
      </w:pPr>
      <w:bookmarkStart w:id="8" w:name="_Toc1595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我们通过多渠道发布文档，包括电子邮件、保温杯项目管理平台、内部网站等，以满足不同团队成员的偏好和需求。多渠道发布确保了信息的全面覆盖。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我们采用了精细的权限控制，确保只有授权人员可以访问敏感信息。这种安全措施保护了保温杯项目文档的机密性，防止了未经授权的信息泄露。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407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文档存档与归档是保温杯项目生命周期中一个至关重要的环节，直接关系到保温杯项目信息的长期保存和历史记录的完整性。在保温杯项目中，我们实施了一系列有效的文档存档与归档管理策略：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3469"/>
      <w:r>
        <w:rPr>
          <w:rFonts w:ascii="仿宋" w:eastAsia="仿宋" w:hAnsi="仿宋" w:cs="仿宋" w:hint="eastAsia"/>
          <w:sz w:val="28"/>
          <w:lang w:eastAsia="zh-CN"/>
        </w:rPr>
        <w:t>三、保温杯项目建设单位说明</w:t>
      </w:r>
      <w:bookmarkEnd w:id="10"/>
    </w:p>
    <w:p>
      <w:pPr>
        <w:pStyle w:val="Heading2"/>
        <w:rPr>
          <w:rFonts w:ascii="仿宋" w:eastAsia="仿宋" w:hAnsi="仿宋" w:cs="仿宋" w:hint="eastAsia"/>
          <w:lang w:eastAsia="zh-CN"/>
        </w:rPr>
      </w:pPr>
      <w:bookmarkStart w:id="11" w:name="_Toc10975"/>
      <w:r>
        <w:rPr>
          <w:rFonts w:ascii="仿宋" w:eastAsia="仿宋" w:hAnsi="仿宋" w:cs="仿宋" w:hint="eastAsia"/>
          <w:lang w:eastAsia="zh-CN"/>
        </w:rPr>
        <w:t>(一)、保温杯项目承办单位基本情况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991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温杯项目承办单位的XXXX，我们着眼于实现可持续的经济效益。通过技术创新和解决方案的提供，公司预计在保温杯项目执行期间将获得可观的收入增长。这一收入来源主要包括保温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同时，我们注重成本控制和效率提升，以确保保温杯项目的可持续盈利。透过精细的管理和资源优化，公司期望实现保温杯项目利润最大化。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保温杯项目实施进行全面的投资评估，包括保温杯项目启动阶段的资金投入和后续运营成本。通过对保温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保温杯项目实施过程中具备足够的资金流动性，公司将进行详尽的现金流分析。这包括资金需求的合理预测、保温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3159"/>
      <w:r>
        <w:rPr>
          <w:rFonts w:ascii="仿宋" w:eastAsia="仿宋" w:hAnsi="仿宋" w:cs="仿宋" w:hint="eastAsia"/>
          <w:sz w:val="28"/>
          <w:lang w:eastAsia="zh-CN"/>
        </w:rPr>
        <w:t>四、保温杯项目土建工程</w:t>
      </w:r>
      <w:bookmarkEnd w:id="13"/>
    </w:p>
    <w:p>
      <w:pPr>
        <w:pStyle w:val="Heading2"/>
        <w:rPr>
          <w:rFonts w:ascii="仿宋" w:eastAsia="仿宋" w:hAnsi="仿宋" w:cs="仿宋" w:hint="eastAsia"/>
          <w:lang w:eastAsia="zh-CN"/>
        </w:rPr>
      </w:pPr>
      <w:bookmarkStart w:id="14" w:name="_Toc1588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在保温杯项目的建筑工程设计中，我们将秉承一系列重要的设计原则，以确保保温杯项目建筑在功能、美观、可持续性等方面达到最佳效果。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首要原则是确保建筑的功能性得到最大化的发挥。我们将充分理解保温杯项目的实际需求，合理布局各个功能区域，保证建筑在满足业务需求的同时，提供高效的工作环境。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在建筑设计中，我们将综合考虑建设和运营成本。通过精细的经济效益分析，确保设计方案在高效利用资源的同时，对保温杯项目的长期盈利能力有积极的贡献。</w:t>
      </w:r>
    </w:p>
    <w:p>
      <w:pPr>
        <w:pStyle w:val="Heading2"/>
        <w:ind w:firstLine="560" w:firstLineChars="200"/>
        <w:rPr>
          <w:rFonts w:ascii="仿宋" w:eastAsia="仿宋" w:hAnsi="仿宋" w:cs="仿宋" w:hint="eastAsia"/>
          <w:sz w:val="28"/>
          <w:lang w:eastAsia="zh-CN"/>
        </w:rPr>
      </w:pPr>
      <w:bookmarkStart w:id="15" w:name="_Toc3088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杯项目的土建工程设计中，我们将精准设定设计年限，结合保温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温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1050"/>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保温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温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温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5670"/>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本期工程保温杯项目预计总建筑面积XXX平方米，其中：计容建筑面积XXX平方米，计划建筑工程投资XX万元，占保温杯项目总投资的XX%。</w:t>
      </w:r>
    </w:p>
    <w:p>
      <w:pPr>
        <w:pStyle w:val="Heading1"/>
        <w:ind w:firstLine="560" w:firstLineChars="200"/>
        <w:rPr>
          <w:rFonts w:ascii="仿宋" w:eastAsia="仿宋" w:hAnsi="仿宋" w:cs="仿宋" w:hint="eastAsia"/>
          <w:sz w:val="28"/>
          <w:lang w:eastAsia="zh-CN"/>
        </w:rPr>
      </w:pPr>
      <w:bookmarkStart w:id="18" w:name="_Toc6652"/>
      <w:r>
        <w:rPr>
          <w:rFonts w:ascii="仿宋" w:eastAsia="仿宋" w:hAnsi="仿宋" w:cs="仿宋" w:hint="eastAsia"/>
          <w:sz w:val="28"/>
          <w:lang w:eastAsia="zh-CN"/>
        </w:rPr>
        <w:t>五、保温杯项目建设背景及必要性分析</w:t>
      </w:r>
      <w:bookmarkEnd w:id="18"/>
    </w:p>
    <w:p>
      <w:pPr>
        <w:pStyle w:val="Heading2"/>
        <w:rPr>
          <w:rFonts w:ascii="仿宋" w:eastAsia="仿宋" w:hAnsi="仿宋" w:cs="仿宋" w:hint="eastAsia"/>
          <w:lang w:eastAsia="zh-CN"/>
        </w:rPr>
      </w:pPr>
      <w:bookmarkStart w:id="19" w:name="_Toc23466"/>
      <w:r>
        <w:rPr>
          <w:rFonts w:ascii="仿宋" w:eastAsia="仿宋" w:hAnsi="仿宋" w:cs="仿宋" w:hint="eastAsia"/>
          <w:lang w:eastAsia="zh-CN"/>
        </w:rPr>
        <w:t>(一)、保温杯项目背景分析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温杯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我们的背景分析将深入挖掘当前行业的发展趋势，通过对竞争态势的全面审视，找到保温杯项目在这个潮流中的定位。同时，我们将关注行业内涌现的新兴机遇，以便保温杯项目更好地融入行业发展的潮流中。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温杯项目提供了强大的发展动力。我们将聚焦于行业内最新的技术发展趋势，包括但不限于人工智能、大数据分析、物联网等领域。通过深度的技术研究，我们将确保保温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温杯项目发展的源泉。我们将投入更多的精力对市场需求进行深入剖析，超越表面的需求，深入挖掘潜在的市场痛点和机遇。通过对市场需求的细致了解，保温杯项目将更有针对性地设计解决方案，满足市场的多样化需求，从而更好地促进保温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保温杯项目战略至关重要。我们将对竞争态势进行更为深入的分析，包括但不限于市场份额、产品特点、客户满意度等多个维度。通过深度的竞争分析，保温杯项目将能够更准确地把握市场脉搏，制定具有竞争力的保温杯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保温杯项目的发展具有直接的影响。我们将进行更为全面的法规和政策分析，了解行业发展中的潜在法律风险和合规挑战。通过充分了解和遵守相关法规，保温杯项目将确保在法律框架内合法合规运营，为保温杯项目的稳健发展提供有力支持。</w:t>
      </w:r>
    </w:p>
    <w:p>
      <w:pPr>
        <w:pStyle w:val="Heading2"/>
        <w:ind w:firstLine="560" w:firstLineChars="200"/>
        <w:rPr>
          <w:rFonts w:ascii="仿宋" w:eastAsia="仿宋" w:hAnsi="仿宋" w:cs="仿宋" w:hint="eastAsia"/>
          <w:sz w:val="28"/>
          <w:lang w:eastAsia="zh-CN"/>
        </w:rPr>
      </w:pPr>
      <w:bookmarkStart w:id="20" w:name="_Toc15118"/>
      <w:r>
        <w:rPr>
          <w:rFonts w:ascii="仿宋" w:eastAsia="仿宋" w:hAnsi="仿宋" w:cs="仿宋" w:hint="eastAsia"/>
          <w:sz w:val="28"/>
          <w:lang w:eastAsia="zh-CN"/>
        </w:rPr>
        <w:t>(二)、保温杯项目建设必要性分析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杯项目建设的迫切性源于对行业发展趋势的深刻洞察。我们正处于一个行业变革的时代，科技创新、数字化转型成为企业发展的关键动力。保温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杯项目建设不仅仅是为了跟上潮流，更是为了通过技术创新推动企业的持续发展。通过引入先进的技术和解决方案，保温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保温杯项目的建设成为必然选择，通过提高产品质量、拓展服务领域，从而在竞争中获得更多的机会。保温杯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https://d.book118.com/748116010110006044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9A0D73"/>
    <w:rsid w:val="5F9A0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1601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2024-02-29T05:14:00Z</dcterms:created>
  <dcterms:modified xsi:type="dcterms:W3CDTF">2024-02-29T05:14:27Z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E02D1393777D4AE1963842802BA0F026_11</vt:lpwstr>
  </property>
  <property fmtid="{D5CDD505-2E9C-101B-9397-08002B2CF9AE}" pid="3" name="KSOProductBuildVer">
    <vt:lpwstr>2052-12.1.0.16388</vt:lpwstr>
  </property>
</Properties>
</file>