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2" w:history="1">
        <w:r>
          <w:rPr>
            <w:rFonts w:ascii="仿宋" w:eastAsia="仿宋" w:hAnsi="仿宋" w:cs="仿宋" w:hint="eastAsia"/>
            <w:lang w:eastAsia="zh-CN"/>
          </w:rPr>
          <w:t>概论</w:t>
        </w:r>
        <w:r>
          <w:tab/>
        </w:r>
        <w:r>
          <w:fldChar w:fldCharType="begin"/>
        </w:r>
        <w:r>
          <w:instrText xml:space="preserve"> PAGEREF _Toc6302 \h </w:instrText>
        </w:r>
        <w:r>
          <w:fldChar w:fldCharType="separate"/>
        </w:r>
        <w:r>
          <w:t>4</w:t>
        </w:r>
        <w:r>
          <w:fldChar w:fldCharType="end"/>
        </w:r>
      </w:hyperlink>
    </w:p>
    <w:p>
      <w:pPr>
        <w:pStyle w:val="TOC1"/>
        <w:tabs>
          <w:tab w:val="right" w:leader="dot" w:pos="8306"/>
        </w:tabs>
      </w:pPr>
      <w:hyperlink w:anchor="_Toc12900" w:history="1">
        <w:r>
          <w:rPr>
            <w:rFonts w:ascii="仿宋" w:eastAsia="仿宋" w:hAnsi="仿宋" w:cs="仿宋" w:hint="eastAsia"/>
            <w:lang w:eastAsia="zh-CN"/>
          </w:rPr>
          <w:t>一、发展规划、产业政策和行业准入分析</w:t>
        </w:r>
        <w:r>
          <w:tab/>
        </w:r>
        <w:r>
          <w:fldChar w:fldCharType="begin"/>
        </w:r>
        <w:r>
          <w:instrText xml:space="preserve"> PAGEREF _Toc12900 \h </w:instrText>
        </w:r>
        <w:r>
          <w:fldChar w:fldCharType="separate"/>
        </w:r>
        <w:r>
          <w:t>4</w:t>
        </w:r>
        <w:r>
          <w:fldChar w:fldCharType="end"/>
        </w:r>
      </w:hyperlink>
    </w:p>
    <w:p>
      <w:pPr>
        <w:pStyle w:val="TOC2"/>
        <w:tabs>
          <w:tab w:val="right" w:leader="dot" w:pos="8306"/>
        </w:tabs>
      </w:pPr>
      <w:hyperlink w:anchor="_Toc20788" w:history="1">
        <w:r>
          <w:rPr>
            <w:rFonts w:ascii="仿宋" w:eastAsia="仿宋" w:hAnsi="仿宋" w:cs="仿宋" w:hint="eastAsia"/>
            <w:lang w:eastAsia="zh-CN"/>
          </w:rPr>
          <w:t>(一)、发展规划分析</w:t>
        </w:r>
        <w:r>
          <w:tab/>
        </w:r>
        <w:r>
          <w:fldChar w:fldCharType="begin"/>
        </w:r>
        <w:r>
          <w:instrText xml:space="preserve"> PAGEREF _Toc20788 \h </w:instrText>
        </w:r>
        <w:r>
          <w:fldChar w:fldCharType="separate"/>
        </w:r>
        <w:r>
          <w:t>4</w:t>
        </w:r>
        <w:r>
          <w:fldChar w:fldCharType="end"/>
        </w:r>
      </w:hyperlink>
    </w:p>
    <w:p>
      <w:pPr>
        <w:pStyle w:val="TOC2"/>
        <w:tabs>
          <w:tab w:val="right" w:leader="dot" w:pos="8306"/>
        </w:tabs>
      </w:pPr>
      <w:hyperlink w:anchor="_Toc25163" w:history="1">
        <w:r>
          <w:rPr>
            <w:rFonts w:ascii="仿宋" w:eastAsia="仿宋" w:hAnsi="仿宋" w:cs="仿宋" w:hint="eastAsia"/>
            <w:lang w:eastAsia="zh-CN"/>
          </w:rPr>
          <w:t>(二)、产业政策分析</w:t>
        </w:r>
        <w:r>
          <w:tab/>
        </w:r>
        <w:r>
          <w:fldChar w:fldCharType="begin"/>
        </w:r>
        <w:r>
          <w:instrText xml:space="preserve"> PAGEREF _Toc25163 \h </w:instrText>
        </w:r>
        <w:r>
          <w:fldChar w:fldCharType="separate"/>
        </w:r>
        <w:r>
          <w:t>6</w:t>
        </w:r>
        <w:r>
          <w:fldChar w:fldCharType="end"/>
        </w:r>
      </w:hyperlink>
    </w:p>
    <w:p>
      <w:pPr>
        <w:pStyle w:val="TOC2"/>
        <w:tabs>
          <w:tab w:val="right" w:leader="dot" w:pos="8306"/>
        </w:tabs>
      </w:pPr>
      <w:hyperlink w:anchor="_Toc4262" w:history="1">
        <w:r>
          <w:rPr>
            <w:rFonts w:ascii="仿宋" w:eastAsia="仿宋" w:hAnsi="仿宋" w:cs="仿宋" w:hint="eastAsia"/>
            <w:lang w:eastAsia="zh-CN"/>
          </w:rPr>
          <w:t>(三)、行业准入分析</w:t>
        </w:r>
        <w:r>
          <w:tab/>
        </w:r>
        <w:r>
          <w:fldChar w:fldCharType="begin"/>
        </w:r>
        <w:r>
          <w:instrText xml:space="preserve"> PAGEREF _Toc4262 \h </w:instrText>
        </w:r>
        <w:r>
          <w:fldChar w:fldCharType="separate"/>
        </w:r>
        <w:r>
          <w:t>7</w:t>
        </w:r>
        <w:r>
          <w:fldChar w:fldCharType="end"/>
        </w:r>
      </w:hyperlink>
    </w:p>
    <w:p>
      <w:pPr>
        <w:pStyle w:val="TOC1"/>
        <w:tabs>
          <w:tab w:val="right" w:leader="dot" w:pos="8306"/>
        </w:tabs>
      </w:pPr>
      <w:hyperlink w:anchor="_Toc8735" w:history="1">
        <w:r>
          <w:rPr>
            <w:rFonts w:ascii="仿宋" w:eastAsia="仿宋" w:hAnsi="仿宋" w:cs="仿宋" w:hint="eastAsia"/>
            <w:lang w:eastAsia="zh-CN"/>
          </w:rPr>
          <w:t>二、环境和生态影响分析</w:t>
        </w:r>
        <w:r>
          <w:tab/>
        </w:r>
        <w:r>
          <w:fldChar w:fldCharType="begin"/>
        </w:r>
        <w:r>
          <w:instrText xml:space="preserve"> PAGEREF _Toc8735 \h </w:instrText>
        </w:r>
        <w:r>
          <w:fldChar w:fldCharType="separate"/>
        </w:r>
        <w:r>
          <w:t>8</w:t>
        </w:r>
        <w:r>
          <w:fldChar w:fldCharType="end"/>
        </w:r>
      </w:hyperlink>
    </w:p>
    <w:p>
      <w:pPr>
        <w:pStyle w:val="TOC2"/>
        <w:tabs>
          <w:tab w:val="right" w:leader="dot" w:pos="8306"/>
        </w:tabs>
      </w:pPr>
      <w:hyperlink w:anchor="_Toc5059" w:history="1">
        <w:r>
          <w:rPr>
            <w:rFonts w:ascii="仿宋" w:eastAsia="仿宋" w:hAnsi="仿宋" w:cs="仿宋" w:hint="eastAsia"/>
            <w:lang w:eastAsia="zh-CN"/>
          </w:rPr>
          <w:t>(一)、环境和生态现状</w:t>
        </w:r>
        <w:r>
          <w:tab/>
        </w:r>
        <w:r>
          <w:fldChar w:fldCharType="begin"/>
        </w:r>
        <w:r>
          <w:instrText xml:space="preserve"> PAGEREF _Toc5059 \h </w:instrText>
        </w:r>
        <w:r>
          <w:fldChar w:fldCharType="separate"/>
        </w:r>
        <w:r>
          <w:t>8</w:t>
        </w:r>
        <w:r>
          <w:fldChar w:fldCharType="end"/>
        </w:r>
      </w:hyperlink>
    </w:p>
    <w:p>
      <w:pPr>
        <w:pStyle w:val="TOC2"/>
        <w:tabs>
          <w:tab w:val="right" w:leader="dot" w:pos="8306"/>
        </w:tabs>
      </w:pPr>
      <w:hyperlink w:anchor="_Toc6556" w:history="1">
        <w:r>
          <w:rPr>
            <w:rFonts w:ascii="仿宋" w:eastAsia="仿宋" w:hAnsi="仿宋" w:cs="仿宋" w:hint="eastAsia"/>
            <w:lang w:eastAsia="zh-CN"/>
          </w:rPr>
          <w:t>(二)、生态环境影响分析</w:t>
        </w:r>
        <w:r>
          <w:tab/>
        </w:r>
        <w:r>
          <w:fldChar w:fldCharType="begin"/>
        </w:r>
        <w:r>
          <w:instrText xml:space="preserve"> PAGEREF _Toc6556 \h </w:instrText>
        </w:r>
        <w:r>
          <w:fldChar w:fldCharType="separate"/>
        </w:r>
        <w:r>
          <w:t>10</w:t>
        </w:r>
        <w:r>
          <w:fldChar w:fldCharType="end"/>
        </w:r>
      </w:hyperlink>
    </w:p>
    <w:p>
      <w:pPr>
        <w:pStyle w:val="TOC2"/>
        <w:tabs>
          <w:tab w:val="right" w:leader="dot" w:pos="8306"/>
        </w:tabs>
      </w:pPr>
      <w:hyperlink w:anchor="_Toc20724" w:history="1">
        <w:r>
          <w:rPr>
            <w:rFonts w:ascii="仿宋" w:eastAsia="仿宋" w:hAnsi="仿宋" w:cs="仿宋" w:hint="eastAsia"/>
            <w:lang w:eastAsia="zh-CN"/>
          </w:rPr>
          <w:t>(三)、生态环境保护措施</w:t>
        </w:r>
        <w:r>
          <w:tab/>
        </w:r>
        <w:r>
          <w:fldChar w:fldCharType="begin"/>
        </w:r>
        <w:r>
          <w:instrText xml:space="preserve"> PAGEREF _Toc20724 \h </w:instrText>
        </w:r>
        <w:r>
          <w:fldChar w:fldCharType="separate"/>
        </w:r>
        <w:r>
          <w:t>11</w:t>
        </w:r>
        <w:r>
          <w:fldChar w:fldCharType="end"/>
        </w:r>
      </w:hyperlink>
    </w:p>
    <w:p>
      <w:pPr>
        <w:pStyle w:val="TOC2"/>
        <w:tabs>
          <w:tab w:val="right" w:leader="dot" w:pos="8306"/>
        </w:tabs>
      </w:pPr>
      <w:hyperlink w:anchor="_Toc1204" w:history="1">
        <w:r>
          <w:rPr>
            <w:rFonts w:ascii="仿宋" w:eastAsia="仿宋" w:hAnsi="仿宋" w:cs="仿宋" w:hint="eastAsia"/>
            <w:lang w:eastAsia="zh-CN"/>
          </w:rPr>
          <w:t>(四)、地质灾害影响分析</w:t>
        </w:r>
        <w:r>
          <w:tab/>
        </w:r>
        <w:r>
          <w:fldChar w:fldCharType="begin"/>
        </w:r>
        <w:r>
          <w:instrText xml:space="preserve"> PAGEREF _Toc1204 \h </w:instrText>
        </w:r>
        <w:r>
          <w:fldChar w:fldCharType="separate"/>
        </w:r>
        <w:r>
          <w:t>13</w:t>
        </w:r>
        <w:r>
          <w:fldChar w:fldCharType="end"/>
        </w:r>
      </w:hyperlink>
    </w:p>
    <w:p>
      <w:pPr>
        <w:pStyle w:val="TOC2"/>
        <w:tabs>
          <w:tab w:val="right" w:leader="dot" w:pos="8306"/>
        </w:tabs>
      </w:pPr>
      <w:hyperlink w:anchor="_Toc32456" w:history="1">
        <w:r>
          <w:rPr>
            <w:rFonts w:ascii="仿宋" w:eastAsia="仿宋" w:hAnsi="仿宋" w:cs="仿宋" w:hint="eastAsia"/>
            <w:lang w:eastAsia="zh-CN"/>
          </w:rPr>
          <w:t>(五)、特殊环境影响</w:t>
        </w:r>
        <w:r>
          <w:tab/>
        </w:r>
        <w:r>
          <w:fldChar w:fldCharType="begin"/>
        </w:r>
        <w:r>
          <w:instrText xml:space="preserve"> PAGEREF _Toc32456 \h </w:instrText>
        </w:r>
        <w:r>
          <w:fldChar w:fldCharType="separate"/>
        </w:r>
        <w:r>
          <w:t>14</w:t>
        </w:r>
        <w:r>
          <w:fldChar w:fldCharType="end"/>
        </w:r>
      </w:hyperlink>
    </w:p>
    <w:p>
      <w:pPr>
        <w:pStyle w:val="TOC1"/>
        <w:tabs>
          <w:tab w:val="right" w:leader="dot" w:pos="8306"/>
        </w:tabs>
      </w:pPr>
      <w:hyperlink w:anchor="_Toc10365" w:history="1">
        <w:r>
          <w:rPr>
            <w:rFonts w:ascii="仿宋" w:eastAsia="仿宋" w:hAnsi="仿宋" w:cs="仿宋" w:hint="eastAsia"/>
            <w:lang w:eastAsia="zh-CN"/>
          </w:rPr>
          <w:t>三、项目选址研究</w:t>
        </w:r>
        <w:r>
          <w:tab/>
        </w:r>
        <w:r>
          <w:fldChar w:fldCharType="begin"/>
        </w:r>
        <w:r>
          <w:instrText xml:space="preserve"> PAGEREF _Toc10365 \h </w:instrText>
        </w:r>
        <w:r>
          <w:fldChar w:fldCharType="separate"/>
        </w:r>
        <w:r>
          <w:t>15</w:t>
        </w:r>
        <w:r>
          <w:fldChar w:fldCharType="end"/>
        </w:r>
      </w:hyperlink>
    </w:p>
    <w:p>
      <w:pPr>
        <w:pStyle w:val="TOC2"/>
        <w:tabs>
          <w:tab w:val="right" w:leader="dot" w:pos="8306"/>
        </w:tabs>
      </w:pPr>
      <w:hyperlink w:anchor="_Toc7101" w:history="1">
        <w:r>
          <w:rPr>
            <w:rFonts w:ascii="仿宋" w:eastAsia="仿宋" w:hAnsi="仿宋" w:cs="仿宋" w:hint="eastAsia"/>
            <w:lang w:eastAsia="zh-CN"/>
          </w:rPr>
          <w:t>(一)、项目选址原则</w:t>
        </w:r>
        <w:r>
          <w:tab/>
        </w:r>
        <w:r>
          <w:fldChar w:fldCharType="begin"/>
        </w:r>
        <w:r>
          <w:instrText xml:space="preserve"> PAGEREF _Toc7101 \h </w:instrText>
        </w:r>
        <w:r>
          <w:fldChar w:fldCharType="separate"/>
        </w:r>
        <w:r>
          <w:t>15</w:t>
        </w:r>
        <w:r>
          <w:fldChar w:fldCharType="end"/>
        </w:r>
      </w:hyperlink>
    </w:p>
    <w:p>
      <w:pPr>
        <w:pStyle w:val="TOC2"/>
        <w:tabs>
          <w:tab w:val="right" w:leader="dot" w:pos="8306"/>
        </w:tabs>
      </w:pPr>
      <w:hyperlink w:anchor="_Toc2127" w:history="1">
        <w:r>
          <w:rPr>
            <w:rFonts w:ascii="仿宋" w:eastAsia="仿宋" w:hAnsi="仿宋" w:cs="仿宋" w:hint="eastAsia"/>
            <w:lang w:eastAsia="zh-CN"/>
          </w:rPr>
          <w:t>(二)、项目选址</w:t>
        </w:r>
        <w:r>
          <w:tab/>
        </w:r>
        <w:r>
          <w:fldChar w:fldCharType="begin"/>
        </w:r>
        <w:r>
          <w:instrText xml:space="preserve"> PAGEREF _Toc2127 \h </w:instrText>
        </w:r>
        <w:r>
          <w:fldChar w:fldCharType="separate"/>
        </w:r>
        <w:r>
          <w:t>19</w:t>
        </w:r>
        <w:r>
          <w:fldChar w:fldCharType="end"/>
        </w:r>
      </w:hyperlink>
    </w:p>
    <w:p>
      <w:pPr>
        <w:pStyle w:val="TOC2"/>
        <w:tabs>
          <w:tab w:val="right" w:leader="dot" w:pos="8306"/>
        </w:tabs>
      </w:pPr>
      <w:hyperlink w:anchor="_Toc26962" w:history="1">
        <w:r>
          <w:rPr>
            <w:rFonts w:ascii="仿宋" w:eastAsia="仿宋" w:hAnsi="仿宋" w:cs="仿宋" w:hint="eastAsia"/>
            <w:lang w:eastAsia="zh-CN"/>
          </w:rPr>
          <w:t>(三)、建设条件分析</w:t>
        </w:r>
        <w:r>
          <w:tab/>
        </w:r>
        <w:r>
          <w:fldChar w:fldCharType="begin"/>
        </w:r>
        <w:r>
          <w:instrText xml:space="preserve"> PAGEREF _Toc26962 \h </w:instrText>
        </w:r>
        <w:r>
          <w:fldChar w:fldCharType="separate"/>
        </w:r>
        <w:r>
          <w:t>21</w:t>
        </w:r>
        <w:r>
          <w:fldChar w:fldCharType="end"/>
        </w:r>
      </w:hyperlink>
    </w:p>
    <w:p>
      <w:pPr>
        <w:pStyle w:val="TOC2"/>
        <w:tabs>
          <w:tab w:val="right" w:leader="dot" w:pos="8306"/>
        </w:tabs>
      </w:pPr>
      <w:hyperlink w:anchor="_Toc9491" w:history="1">
        <w:r>
          <w:rPr>
            <w:rFonts w:ascii="仿宋" w:eastAsia="仿宋" w:hAnsi="仿宋" w:cs="仿宋" w:hint="eastAsia"/>
            <w:lang w:eastAsia="zh-CN"/>
          </w:rPr>
          <w:t>(四)、用地控制指标</w:t>
        </w:r>
        <w:r>
          <w:tab/>
        </w:r>
        <w:r>
          <w:fldChar w:fldCharType="begin"/>
        </w:r>
        <w:r>
          <w:instrText xml:space="preserve"> PAGEREF _Toc9491 \h </w:instrText>
        </w:r>
        <w:r>
          <w:fldChar w:fldCharType="separate"/>
        </w:r>
        <w:r>
          <w:t>22</w:t>
        </w:r>
        <w:r>
          <w:fldChar w:fldCharType="end"/>
        </w:r>
      </w:hyperlink>
    </w:p>
    <w:p>
      <w:pPr>
        <w:pStyle w:val="TOC2"/>
        <w:tabs>
          <w:tab w:val="right" w:leader="dot" w:pos="8306"/>
        </w:tabs>
      </w:pPr>
      <w:hyperlink w:anchor="_Toc7334" w:history="1">
        <w:r>
          <w:rPr>
            <w:rFonts w:ascii="仿宋" w:eastAsia="仿宋" w:hAnsi="仿宋" w:cs="仿宋" w:hint="eastAsia"/>
            <w:lang w:eastAsia="zh-CN"/>
          </w:rPr>
          <w:t>(五)、地总体要求</w:t>
        </w:r>
        <w:r>
          <w:tab/>
        </w:r>
        <w:r>
          <w:fldChar w:fldCharType="begin"/>
        </w:r>
        <w:r>
          <w:instrText xml:space="preserve"> PAGEREF _Toc7334 \h </w:instrText>
        </w:r>
        <w:r>
          <w:fldChar w:fldCharType="separate"/>
        </w:r>
        <w:r>
          <w:t>23</w:t>
        </w:r>
        <w:r>
          <w:fldChar w:fldCharType="end"/>
        </w:r>
      </w:hyperlink>
    </w:p>
    <w:p>
      <w:pPr>
        <w:pStyle w:val="TOC2"/>
        <w:tabs>
          <w:tab w:val="right" w:leader="dot" w:pos="8306"/>
        </w:tabs>
      </w:pPr>
      <w:hyperlink w:anchor="_Toc8150" w:history="1">
        <w:r>
          <w:rPr>
            <w:rFonts w:ascii="仿宋" w:eastAsia="仿宋" w:hAnsi="仿宋" w:cs="仿宋" w:hint="eastAsia"/>
            <w:lang w:eastAsia="zh-CN"/>
          </w:rPr>
          <w:t>(六)、节约用地措施</w:t>
        </w:r>
        <w:r>
          <w:tab/>
        </w:r>
        <w:r>
          <w:fldChar w:fldCharType="begin"/>
        </w:r>
        <w:r>
          <w:instrText xml:space="preserve"> PAGEREF _Toc8150 \h </w:instrText>
        </w:r>
        <w:r>
          <w:fldChar w:fldCharType="separate"/>
        </w:r>
        <w:r>
          <w:t>25</w:t>
        </w:r>
        <w:r>
          <w:fldChar w:fldCharType="end"/>
        </w:r>
      </w:hyperlink>
    </w:p>
    <w:p>
      <w:pPr>
        <w:pStyle w:val="TOC2"/>
        <w:tabs>
          <w:tab w:val="right" w:leader="dot" w:pos="8306"/>
        </w:tabs>
      </w:pPr>
      <w:hyperlink w:anchor="_Toc22844" w:history="1">
        <w:r>
          <w:rPr>
            <w:rFonts w:ascii="仿宋" w:eastAsia="仿宋" w:hAnsi="仿宋" w:cs="仿宋" w:hint="eastAsia"/>
            <w:lang w:eastAsia="zh-CN"/>
          </w:rPr>
          <w:t>(七)、选址综合评价</w:t>
        </w:r>
        <w:r>
          <w:tab/>
        </w:r>
        <w:r>
          <w:fldChar w:fldCharType="begin"/>
        </w:r>
        <w:r>
          <w:instrText xml:space="preserve"> PAGEREF _Toc22844 \h </w:instrText>
        </w:r>
        <w:r>
          <w:fldChar w:fldCharType="separate"/>
        </w:r>
        <w:r>
          <w:t>26</w:t>
        </w:r>
        <w:r>
          <w:fldChar w:fldCharType="end"/>
        </w:r>
      </w:hyperlink>
    </w:p>
    <w:p>
      <w:pPr>
        <w:pStyle w:val="TOC1"/>
        <w:tabs>
          <w:tab w:val="right" w:leader="dot" w:pos="8306"/>
        </w:tabs>
      </w:pPr>
      <w:hyperlink w:anchor="_Toc8727" w:history="1">
        <w:r>
          <w:rPr>
            <w:rFonts w:ascii="仿宋" w:eastAsia="仿宋" w:hAnsi="仿宋" w:cs="仿宋" w:hint="eastAsia"/>
            <w:lang w:eastAsia="zh-CN"/>
          </w:rPr>
          <w:t>四、建设风险评估分析</w:t>
        </w:r>
        <w:r>
          <w:tab/>
        </w:r>
        <w:r>
          <w:fldChar w:fldCharType="begin"/>
        </w:r>
        <w:r>
          <w:instrText xml:space="preserve"> PAGEREF _Toc8727 \h </w:instrText>
        </w:r>
        <w:r>
          <w:fldChar w:fldCharType="separate"/>
        </w:r>
        <w:r>
          <w:t>27</w:t>
        </w:r>
        <w:r>
          <w:fldChar w:fldCharType="end"/>
        </w:r>
      </w:hyperlink>
    </w:p>
    <w:p>
      <w:pPr>
        <w:pStyle w:val="TOC2"/>
        <w:tabs>
          <w:tab w:val="right" w:leader="dot" w:pos="8306"/>
        </w:tabs>
      </w:pPr>
      <w:hyperlink w:anchor="_Toc28305" w:history="1">
        <w:r>
          <w:rPr>
            <w:rFonts w:ascii="仿宋" w:eastAsia="仿宋" w:hAnsi="仿宋" w:cs="仿宋" w:hint="eastAsia"/>
            <w:lang w:eastAsia="zh-CN"/>
          </w:rPr>
          <w:t>(一)、政策风险分析</w:t>
        </w:r>
        <w:r>
          <w:tab/>
        </w:r>
        <w:r>
          <w:fldChar w:fldCharType="begin"/>
        </w:r>
        <w:r>
          <w:instrText xml:space="preserve"> PAGEREF _Toc28305 \h </w:instrText>
        </w:r>
        <w:r>
          <w:fldChar w:fldCharType="separate"/>
        </w:r>
        <w:r>
          <w:t>27</w:t>
        </w:r>
        <w:r>
          <w:fldChar w:fldCharType="end"/>
        </w:r>
      </w:hyperlink>
    </w:p>
    <w:p>
      <w:pPr>
        <w:pStyle w:val="TOC2"/>
        <w:tabs>
          <w:tab w:val="right" w:leader="dot" w:pos="8306"/>
        </w:tabs>
      </w:pPr>
      <w:hyperlink w:anchor="_Toc16751" w:history="1">
        <w:r>
          <w:rPr>
            <w:rFonts w:ascii="仿宋" w:eastAsia="仿宋" w:hAnsi="仿宋" w:cs="仿宋" w:hint="eastAsia"/>
            <w:lang w:eastAsia="zh-CN"/>
          </w:rPr>
          <w:t>(二)、社会风险分析</w:t>
        </w:r>
        <w:r>
          <w:tab/>
        </w:r>
        <w:r>
          <w:fldChar w:fldCharType="begin"/>
        </w:r>
        <w:r>
          <w:instrText xml:space="preserve"> PAGEREF _Toc16751 \h </w:instrText>
        </w:r>
        <w:r>
          <w:fldChar w:fldCharType="separate"/>
        </w:r>
        <w:r>
          <w:t>28</w:t>
        </w:r>
        <w:r>
          <w:fldChar w:fldCharType="end"/>
        </w:r>
      </w:hyperlink>
    </w:p>
    <w:p>
      <w:pPr>
        <w:pStyle w:val="TOC2"/>
        <w:tabs>
          <w:tab w:val="right" w:leader="dot" w:pos="8306"/>
        </w:tabs>
      </w:pPr>
      <w:hyperlink w:anchor="_Toc22438" w:history="1">
        <w:r>
          <w:rPr>
            <w:rFonts w:ascii="仿宋" w:eastAsia="仿宋" w:hAnsi="仿宋" w:cs="仿宋" w:hint="eastAsia"/>
            <w:lang w:eastAsia="zh-CN"/>
          </w:rPr>
          <w:t>(三)、市场风险分析</w:t>
        </w:r>
        <w:r>
          <w:tab/>
        </w:r>
        <w:r>
          <w:fldChar w:fldCharType="begin"/>
        </w:r>
        <w:r>
          <w:instrText xml:space="preserve"> PAGEREF _Toc22438 \h </w:instrText>
        </w:r>
        <w:r>
          <w:fldChar w:fldCharType="separate"/>
        </w:r>
        <w:r>
          <w:t>30</w:t>
        </w:r>
        <w:r>
          <w:fldChar w:fldCharType="end"/>
        </w:r>
      </w:hyperlink>
    </w:p>
    <w:p>
      <w:pPr>
        <w:pStyle w:val="TOC2"/>
        <w:tabs>
          <w:tab w:val="right" w:leader="dot" w:pos="8306"/>
        </w:tabs>
      </w:pPr>
      <w:hyperlink w:anchor="_Toc381" w:history="1">
        <w:r>
          <w:rPr>
            <w:rFonts w:ascii="仿宋" w:eastAsia="仿宋" w:hAnsi="仿宋" w:cs="仿宋" w:hint="eastAsia"/>
            <w:lang w:eastAsia="zh-CN"/>
          </w:rPr>
          <w:t>(四)、资金风险分析</w:t>
        </w:r>
        <w:r>
          <w:tab/>
        </w:r>
        <w:r>
          <w:fldChar w:fldCharType="begin"/>
        </w:r>
        <w:r>
          <w:instrText xml:space="preserve"> PAGEREF _Toc381 \h </w:instrText>
        </w:r>
        <w:r>
          <w:fldChar w:fldCharType="separate"/>
        </w:r>
        <w:r>
          <w:t>31</w:t>
        </w:r>
        <w:r>
          <w:fldChar w:fldCharType="end"/>
        </w:r>
      </w:hyperlink>
    </w:p>
    <w:p>
      <w:pPr>
        <w:pStyle w:val="TOC2"/>
        <w:tabs>
          <w:tab w:val="right" w:leader="dot" w:pos="8306"/>
        </w:tabs>
      </w:pPr>
      <w:hyperlink w:anchor="_Toc13238" w:history="1">
        <w:r>
          <w:rPr>
            <w:rFonts w:ascii="仿宋" w:eastAsia="仿宋" w:hAnsi="仿宋" w:cs="仿宋" w:hint="eastAsia"/>
            <w:lang w:eastAsia="zh-CN"/>
          </w:rPr>
          <w:t>(五)、技术风险分析</w:t>
        </w:r>
        <w:r>
          <w:tab/>
        </w:r>
        <w:r>
          <w:fldChar w:fldCharType="begin"/>
        </w:r>
        <w:r>
          <w:instrText xml:space="preserve"> PAGEREF _Toc13238 \h </w:instrText>
        </w:r>
        <w:r>
          <w:fldChar w:fldCharType="separate"/>
        </w:r>
        <w:r>
          <w:t>32</w:t>
        </w:r>
        <w:r>
          <w:fldChar w:fldCharType="end"/>
        </w:r>
      </w:hyperlink>
    </w:p>
    <w:p>
      <w:pPr>
        <w:pStyle w:val="TOC2"/>
        <w:tabs>
          <w:tab w:val="right" w:leader="dot" w:pos="8306"/>
        </w:tabs>
      </w:pPr>
      <w:hyperlink w:anchor="_Toc28226" w:history="1">
        <w:r>
          <w:rPr>
            <w:rFonts w:ascii="仿宋" w:eastAsia="仿宋" w:hAnsi="仿宋" w:cs="仿宋" w:hint="eastAsia"/>
            <w:lang w:eastAsia="zh-CN"/>
          </w:rPr>
          <w:t>(六)、财务风险分析</w:t>
        </w:r>
        <w:r>
          <w:tab/>
        </w:r>
        <w:r>
          <w:fldChar w:fldCharType="begin"/>
        </w:r>
        <w:r>
          <w:instrText xml:space="preserve"> PAGEREF _Toc28226 \h </w:instrText>
        </w:r>
        <w:r>
          <w:fldChar w:fldCharType="separate"/>
        </w:r>
        <w:r>
          <w:t>33</w:t>
        </w:r>
        <w:r>
          <w:fldChar w:fldCharType="end"/>
        </w:r>
      </w:hyperlink>
    </w:p>
    <w:p>
      <w:pPr>
        <w:pStyle w:val="TOC2"/>
        <w:tabs>
          <w:tab w:val="right" w:leader="dot" w:pos="8306"/>
        </w:tabs>
      </w:pPr>
      <w:hyperlink w:anchor="_Toc27045" w:history="1">
        <w:r>
          <w:rPr>
            <w:rFonts w:ascii="仿宋" w:eastAsia="仿宋" w:hAnsi="仿宋" w:cs="仿宋" w:hint="eastAsia"/>
            <w:lang w:eastAsia="zh-CN"/>
          </w:rPr>
          <w:t>(七)、管理风险分析</w:t>
        </w:r>
        <w:r>
          <w:tab/>
        </w:r>
        <w:r>
          <w:fldChar w:fldCharType="begin"/>
        </w:r>
        <w:r>
          <w:instrText xml:space="preserve"> PAGEREF _Toc27045 \h </w:instrText>
        </w:r>
        <w:r>
          <w:fldChar w:fldCharType="separate"/>
        </w:r>
        <w:r>
          <w:t>35</w:t>
        </w:r>
        <w:r>
          <w:fldChar w:fldCharType="end"/>
        </w:r>
      </w:hyperlink>
    </w:p>
    <w:p>
      <w:pPr>
        <w:pStyle w:val="TOC2"/>
        <w:tabs>
          <w:tab w:val="right" w:leader="dot" w:pos="8306"/>
        </w:tabs>
      </w:pPr>
      <w:hyperlink w:anchor="_Toc23123" w:history="1">
        <w:r>
          <w:rPr>
            <w:rFonts w:ascii="仿宋" w:eastAsia="仿宋" w:hAnsi="仿宋" w:cs="仿宋" w:hint="eastAsia"/>
            <w:lang w:eastAsia="zh-CN"/>
          </w:rPr>
          <w:t>(八)、其它风险分析</w:t>
        </w:r>
        <w:r>
          <w:tab/>
        </w:r>
        <w:r>
          <w:fldChar w:fldCharType="begin"/>
        </w:r>
        <w:r>
          <w:instrText xml:space="preserve"> PAGEREF _Toc23123 \h </w:instrText>
        </w:r>
        <w:r>
          <w:fldChar w:fldCharType="separate"/>
        </w:r>
        <w:r>
          <w:t>36</w:t>
        </w:r>
        <w:r>
          <w:fldChar w:fldCharType="end"/>
        </w:r>
      </w:hyperlink>
    </w:p>
    <w:p>
      <w:pPr>
        <w:pStyle w:val="TOC2"/>
        <w:tabs>
          <w:tab w:val="right" w:leader="dot" w:pos="8306"/>
        </w:tabs>
      </w:pPr>
      <w:hyperlink w:anchor="_Toc29685" w:history="1">
        <w:r>
          <w:rPr>
            <w:rFonts w:ascii="仿宋" w:eastAsia="仿宋" w:hAnsi="仿宋" w:cs="仿宋" w:hint="eastAsia"/>
            <w:lang w:eastAsia="zh-CN"/>
          </w:rPr>
          <w:t>(九)、社会影响评估</w:t>
        </w:r>
        <w:r>
          <w:tab/>
        </w:r>
        <w:r>
          <w:fldChar w:fldCharType="begin"/>
        </w:r>
        <w:r>
          <w:instrText xml:space="preserve"> PAGEREF _Toc29685 \h </w:instrText>
        </w:r>
        <w:r>
          <w:fldChar w:fldCharType="separate"/>
        </w:r>
        <w:r>
          <w:t>38</w:t>
        </w:r>
        <w:r>
          <w:fldChar w:fldCharType="end"/>
        </w:r>
      </w:hyperlink>
    </w:p>
    <w:p>
      <w:pPr>
        <w:pStyle w:val="TOC1"/>
        <w:tabs>
          <w:tab w:val="right" w:leader="dot" w:pos="8306"/>
        </w:tabs>
      </w:pPr>
      <w:hyperlink w:anchor="_Toc26496" w:history="1">
        <w:r>
          <w:rPr>
            <w:rFonts w:ascii="仿宋" w:eastAsia="仿宋" w:hAnsi="仿宋" w:cs="仿宋" w:hint="eastAsia"/>
            <w:lang w:eastAsia="zh-CN"/>
          </w:rPr>
          <w:t>五、项目监理与质量保证</w:t>
        </w:r>
        <w:r>
          <w:tab/>
        </w:r>
        <w:r>
          <w:fldChar w:fldCharType="begin"/>
        </w:r>
        <w:r>
          <w:instrText xml:space="preserve"> PAGEREF _Toc26496 \h </w:instrText>
        </w:r>
        <w:r>
          <w:fldChar w:fldCharType="separate"/>
        </w:r>
        <w:r>
          <w:t>40</w:t>
        </w:r>
        <w:r>
          <w:fldChar w:fldCharType="end"/>
        </w:r>
      </w:hyperlink>
    </w:p>
    <w:p>
      <w:pPr>
        <w:pStyle w:val="TOC2"/>
        <w:tabs>
          <w:tab w:val="right" w:leader="dot" w:pos="8306"/>
        </w:tabs>
      </w:pPr>
      <w:hyperlink w:anchor="_Toc314" w:history="1">
        <w:r>
          <w:rPr>
            <w:rFonts w:ascii="仿宋" w:eastAsia="仿宋" w:hAnsi="仿宋" w:cs="仿宋" w:hint="eastAsia"/>
            <w:lang w:eastAsia="zh-CN"/>
          </w:rPr>
          <w:t>(一)、监理体系构建</w:t>
        </w:r>
        <w:r>
          <w:tab/>
        </w:r>
        <w:r>
          <w:fldChar w:fldCharType="begin"/>
        </w:r>
        <w:r>
          <w:instrText xml:space="preserve"> PAGEREF _Toc314 \h </w:instrText>
        </w:r>
        <w:r>
          <w:fldChar w:fldCharType="separate"/>
        </w:r>
        <w:r>
          <w:t>40</w:t>
        </w:r>
        <w:r>
          <w:fldChar w:fldCharType="end"/>
        </w:r>
      </w:hyperlink>
    </w:p>
    <w:p>
      <w:pPr>
        <w:pStyle w:val="TOC2"/>
        <w:tabs>
          <w:tab w:val="right" w:leader="dot" w:pos="8306"/>
        </w:tabs>
      </w:pPr>
      <w:hyperlink w:anchor="_Toc30187" w:history="1">
        <w:r>
          <w:rPr>
            <w:rFonts w:ascii="仿宋" w:eastAsia="仿宋" w:hAnsi="仿宋" w:cs="仿宋" w:hint="eastAsia"/>
            <w:lang w:eastAsia="zh-CN"/>
          </w:rPr>
          <w:t>(二)、质量保证体系实施</w:t>
        </w:r>
        <w:r>
          <w:tab/>
        </w:r>
        <w:r>
          <w:fldChar w:fldCharType="begin"/>
        </w:r>
        <w:r>
          <w:instrText xml:space="preserve"> PAGEREF _Toc30187 \h </w:instrText>
        </w:r>
        <w:r>
          <w:fldChar w:fldCharType="separate"/>
        </w:r>
        <w:r>
          <w:t>40</w:t>
        </w:r>
        <w:r>
          <w:fldChar w:fldCharType="end"/>
        </w:r>
      </w:hyperlink>
    </w:p>
    <w:p>
      <w:pPr>
        <w:pStyle w:val="TOC2"/>
        <w:tabs>
          <w:tab w:val="right" w:leader="dot" w:pos="8306"/>
        </w:tabs>
      </w:pPr>
      <w:hyperlink w:anchor="_Toc13674" w:history="1">
        <w:r>
          <w:rPr>
            <w:rFonts w:ascii="仿宋" w:eastAsia="仿宋" w:hAnsi="仿宋" w:cs="仿宋" w:hint="eastAsia"/>
            <w:lang w:eastAsia="zh-CN"/>
          </w:rPr>
          <w:t>(三)、监理与质量控制流程</w:t>
        </w:r>
        <w:r>
          <w:tab/>
        </w:r>
        <w:r>
          <w:fldChar w:fldCharType="begin"/>
        </w:r>
        <w:r>
          <w:instrText xml:space="preserve"> PAGEREF _Toc13674 \h </w:instrText>
        </w:r>
        <w:r>
          <w:fldChar w:fldCharType="separate"/>
        </w:r>
        <w:r>
          <w:t>41</w:t>
        </w:r>
        <w:r>
          <w:fldChar w:fldCharType="end"/>
        </w:r>
      </w:hyperlink>
    </w:p>
    <w:p>
      <w:pPr>
        <w:pStyle w:val="TOC1"/>
        <w:tabs>
          <w:tab w:val="right" w:leader="dot" w:pos="8306"/>
        </w:tabs>
      </w:pPr>
      <w:hyperlink w:anchor="_Toc13476" w:history="1">
        <w:r>
          <w:rPr>
            <w:rFonts w:ascii="仿宋" w:eastAsia="仿宋" w:hAnsi="仿宋" w:cs="仿宋" w:hint="eastAsia"/>
            <w:lang w:eastAsia="zh-CN"/>
          </w:rPr>
          <w:t>六、财务管理与成本控制</w:t>
        </w:r>
        <w:r>
          <w:tab/>
        </w:r>
        <w:r>
          <w:fldChar w:fldCharType="begin"/>
        </w:r>
        <w:r>
          <w:instrText xml:space="preserve"> PAGEREF _Toc13476 \h </w:instrText>
        </w:r>
        <w:r>
          <w:fldChar w:fldCharType="separate"/>
        </w:r>
        <w:r>
          <w:t>42</w:t>
        </w:r>
        <w:r>
          <w:fldChar w:fldCharType="end"/>
        </w:r>
      </w:hyperlink>
    </w:p>
    <w:p>
      <w:pPr>
        <w:pStyle w:val="TOC2"/>
        <w:tabs>
          <w:tab w:val="right" w:leader="dot" w:pos="8306"/>
        </w:tabs>
      </w:pPr>
      <w:hyperlink w:anchor="_Toc31361" w:history="1">
        <w:r>
          <w:rPr>
            <w:rFonts w:ascii="仿宋" w:eastAsia="仿宋" w:hAnsi="仿宋" w:cs="仿宋" w:hint="eastAsia"/>
            <w:lang w:eastAsia="zh-CN"/>
          </w:rPr>
          <w:t>(一)、财务管理体系建设</w:t>
        </w:r>
        <w:r>
          <w:tab/>
        </w:r>
        <w:r>
          <w:fldChar w:fldCharType="begin"/>
        </w:r>
        <w:r>
          <w:instrText xml:space="preserve"> PAGEREF _Toc31361 \h </w:instrText>
        </w:r>
        <w:r>
          <w:fldChar w:fldCharType="separate"/>
        </w:r>
        <w:r>
          <w:t>42</w:t>
        </w:r>
        <w:r>
          <w:fldChar w:fldCharType="end"/>
        </w:r>
      </w:hyperlink>
    </w:p>
    <w:p>
      <w:pPr>
        <w:pStyle w:val="TOC2"/>
        <w:tabs>
          <w:tab w:val="right" w:leader="dot" w:pos="8306"/>
        </w:tabs>
      </w:pPr>
      <w:hyperlink w:anchor="_Toc10300" w:history="1">
        <w:r>
          <w:rPr>
            <w:rFonts w:ascii="仿宋" w:eastAsia="仿宋" w:hAnsi="仿宋" w:cs="仿宋" w:hint="eastAsia"/>
            <w:lang w:eastAsia="zh-CN"/>
          </w:rPr>
          <w:t>(二)、成本控制措施</w:t>
        </w:r>
        <w:r>
          <w:tab/>
        </w:r>
        <w:r>
          <w:fldChar w:fldCharType="begin"/>
        </w:r>
        <w:r>
          <w:instrText xml:space="preserve"> PAGEREF _Toc10300 \h </w:instrText>
        </w:r>
        <w:r>
          <w:fldChar w:fldCharType="separate"/>
        </w:r>
        <w:r>
          <w:t>43</w:t>
        </w:r>
        <w:r>
          <w:fldChar w:fldCharType="end"/>
        </w:r>
      </w:hyperlink>
    </w:p>
    <w:p>
      <w:pPr>
        <w:pStyle w:val="TOC1"/>
        <w:tabs>
          <w:tab w:val="right" w:leader="dot" w:pos="8306"/>
        </w:tabs>
      </w:pPr>
      <w:hyperlink w:anchor="_Toc835" w:history="1">
        <w:r>
          <w:rPr>
            <w:rFonts w:ascii="仿宋" w:eastAsia="仿宋" w:hAnsi="仿宋" w:cs="仿宋" w:hint="eastAsia"/>
            <w:lang w:eastAsia="zh-CN"/>
          </w:rPr>
          <w:t>七、安全与应急管理</w:t>
        </w:r>
        <w:r>
          <w:tab/>
        </w:r>
        <w:r>
          <w:fldChar w:fldCharType="begin"/>
        </w:r>
        <w:r>
          <w:instrText xml:space="preserve"> PAGEREF _Toc835 \h </w:instrText>
        </w:r>
        <w:r>
          <w:fldChar w:fldCharType="separate"/>
        </w:r>
        <w:r>
          <w:t>44</w:t>
        </w:r>
        <w:r>
          <w:fldChar w:fldCharType="end"/>
        </w:r>
      </w:hyperlink>
    </w:p>
    <w:p>
      <w:pPr>
        <w:pStyle w:val="TOC2"/>
        <w:tabs>
          <w:tab w:val="right" w:leader="dot" w:pos="8306"/>
        </w:tabs>
      </w:pPr>
      <w:hyperlink w:anchor="_Toc24313" w:history="1">
        <w:r>
          <w:rPr>
            <w:rFonts w:ascii="仿宋" w:eastAsia="仿宋" w:hAnsi="仿宋" w:cs="仿宋" w:hint="eastAsia"/>
            <w:lang w:eastAsia="zh-CN"/>
          </w:rPr>
          <w:t>(一)、安全生产管理</w:t>
        </w:r>
        <w:r>
          <w:tab/>
        </w:r>
        <w:r>
          <w:fldChar w:fldCharType="begin"/>
        </w:r>
        <w:r>
          <w:instrText xml:space="preserve"> PAGEREF _Toc24313 \h </w:instrText>
        </w:r>
        <w:r>
          <w:fldChar w:fldCharType="separate"/>
        </w:r>
        <w:r>
          <w:t>44</w:t>
        </w:r>
        <w:r>
          <w:fldChar w:fldCharType="end"/>
        </w:r>
      </w:hyperlink>
    </w:p>
    <w:p>
      <w:pPr>
        <w:pStyle w:val="TOC2"/>
        <w:tabs>
          <w:tab w:val="right" w:leader="dot" w:pos="8306"/>
        </w:tabs>
      </w:pPr>
      <w:hyperlink w:anchor="_Toc31019" w:history="1">
        <w:r>
          <w:rPr>
            <w:rFonts w:ascii="仿宋" w:eastAsia="仿宋" w:hAnsi="仿宋" w:cs="仿宋" w:hint="eastAsia"/>
            <w:lang w:eastAsia="zh-CN"/>
          </w:rPr>
          <w:t>(二)、应急预案与响应</w:t>
        </w:r>
        <w:r>
          <w:tab/>
        </w:r>
        <w:r>
          <w:fldChar w:fldCharType="begin"/>
        </w:r>
        <w:r>
          <w:instrText xml:space="preserve"> PAGEREF _Toc31019 \h </w:instrText>
        </w:r>
        <w:r>
          <w:fldChar w:fldCharType="separate"/>
        </w:r>
        <w:r>
          <w:t>46</w:t>
        </w:r>
        <w:r>
          <w:fldChar w:fldCharType="end"/>
        </w:r>
      </w:hyperlink>
    </w:p>
    <w:p>
      <w:pPr>
        <w:pStyle w:val="TOC1"/>
        <w:tabs>
          <w:tab w:val="right" w:leader="dot" w:pos="8306"/>
        </w:tabs>
      </w:pPr>
      <w:hyperlink w:anchor="_Toc1926" w:history="1">
        <w:r>
          <w:rPr>
            <w:rFonts w:ascii="仿宋" w:eastAsia="仿宋" w:hAnsi="仿宋" w:cs="仿宋" w:hint="eastAsia"/>
            <w:lang w:eastAsia="zh-CN"/>
          </w:rPr>
          <w:t>八、项目质量与标准</w:t>
        </w:r>
        <w:r>
          <w:tab/>
        </w:r>
        <w:r>
          <w:fldChar w:fldCharType="begin"/>
        </w:r>
        <w:r>
          <w:instrText xml:space="preserve"> PAGEREF _Toc1926 \h </w:instrText>
        </w:r>
        <w:r>
          <w:fldChar w:fldCharType="separate"/>
        </w:r>
        <w:r>
          <w:t>47</w:t>
        </w:r>
        <w:r>
          <w:fldChar w:fldCharType="end"/>
        </w:r>
      </w:hyperlink>
    </w:p>
    <w:p>
      <w:pPr>
        <w:pStyle w:val="TOC2"/>
        <w:tabs>
          <w:tab w:val="right" w:leader="dot" w:pos="8306"/>
        </w:tabs>
      </w:pPr>
      <w:hyperlink w:anchor="_Toc22222" w:history="1">
        <w:r>
          <w:rPr>
            <w:rFonts w:ascii="仿宋" w:eastAsia="仿宋" w:hAnsi="仿宋" w:cs="仿宋" w:hint="eastAsia"/>
            <w:lang w:eastAsia="zh-CN"/>
          </w:rPr>
          <w:t>(一)、质量保障体系</w:t>
        </w:r>
        <w:r>
          <w:tab/>
        </w:r>
        <w:r>
          <w:fldChar w:fldCharType="begin"/>
        </w:r>
        <w:r>
          <w:instrText xml:space="preserve"> PAGEREF _Toc22222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 w:history="1">
        <w:r>
          <w:rPr>
            <w:rFonts w:ascii="仿宋" w:eastAsia="仿宋" w:hAnsi="仿宋" w:cs="仿宋" w:hint="eastAsia"/>
            <w:lang w:eastAsia="zh-CN"/>
          </w:rPr>
          <w:t>(二)、标准化作业流程</w:t>
        </w:r>
        <w:r>
          <w:tab/>
        </w:r>
        <w:r>
          <w:fldChar w:fldCharType="begin"/>
        </w:r>
        <w:r>
          <w:instrText xml:space="preserve"> PAGEREF _Toc1628 \h </w:instrText>
        </w:r>
        <w:r>
          <w:fldChar w:fldCharType="separate"/>
        </w:r>
        <w:r>
          <w:t>49</w:t>
        </w:r>
        <w:r>
          <w:fldChar w:fldCharType="end"/>
        </w:r>
      </w:hyperlink>
    </w:p>
    <w:p>
      <w:pPr>
        <w:pStyle w:val="TOC2"/>
        <w:tabs>
          <w:tab w:val="right" w:leader="dot" w:pos="8306"/>
        </w:tabs>
      </w:pPr>
      <w:hyperlink w:anchor="_Toc14894" w:history="1">
        <w:r>
          <w:rPr>
            <w:rFonts w:ascii="仿宋" w:eastAsia="仿宋" w:hAnsi="仿宋" w:cs="仿宋" w:hint="eastAsia"/>
            <w:lang w:eastAsia="zh-CN"/>
          </w:rPr>
          <w:t>(三)、质量监控与评估</w:t>
        </w:r>
        <w:r>
          <w:tab/>
        </w:r>
        <w:r>
          <w:fldChar w:fldCharType="begin"/>
        </w:r>
        <w:r>
          <w:instrText xml:space="preserve"> PAGEREF _Toc14894 \h </w:instrText>
        </w:r>
        <w:r>
          <w:fldChar w:fldCharType="separate"/>
        </w:r>
        <w:r>
          <w:t>50</w:t>
        </w:r>
        <w:r>
          <w:fldChar w:fldCharType="end"/>
        </w:r>
      </w:hyperlink>
    </w:p>
    <w:p>
      <w:pPr>
        <w:pStyle w:val="TOC2"/>
        <w:tabs>
          <w:tab w:val="right" w:leader="dot" w:pos="8306"/>
        </w:tabs>
      </w:pPr>
      <w:hyperlink w:anchor="_Toc18229" w:history="1">
        <w:r>
          <w:rPr>
            <w:rFonts w:ascii="仿宋" w:eastAsia="仿宋" w:hAnsi="仿宋" w:cs="仿宋" w:hint="eastAsia"/>
            <w:lang w:eastAsia="zh-CN"/>
          </w:rPr>
          <w:t>(四)、质量改进计划</w:t>
        </w:r>
        <w:r>
          <w:tab/>
        </w:r>
        <w:r>
          <w:fldChar w:fldCharType="begin"/>
        </w:r>
        <w:r>
          <w:instrText xml:space="preserve"> PAGEREF _Toc18229 \h </w:instrText>
        </w:r>
        <w:r>
          <w:fldChar w:fldCharType="separate"/>
        </w:r>
        <w:r>
          <w:t>51</w:t>
        </w:r>
        <w:r>
          <w:fldChar w:fldCharType="end"/>
        </w:r>
      </w:hyperlink>
    </w:p>
    <w:p>
      <w:pPr>
        <w:pStyle w:val="TOC1"/>
        <w:tabs>
          <w:tab w:val="right" w:leader="dot" w:pos="8306"/>
        </w:tabs>
      </w:pPr>
      <w:hyperlink w:anchor="_Toc5846" w:history="1">
        <w:r>
          <w:rPr>
            <w:rFonts w:ascii="仿宋" w:eastAsia="仿宋" w:hAnsi="仿宋" w:cs="仿宋" w:hint="eastAsia"/>
            <w:lang w:eastAsia="zh-CN"/>
          </w:rPr>
          <w:t>九、经济效益与社会效益优化</w:t>
        </w:r>
        <w:r>
          <w:tab/>
        </w:r>
        <w:r>
          <w:fldChar w:fldCharType="begin"/>
        </w:r>
        <w:r>
          <w:instrText xml:space="preserve"> PAGEREF _Toc5846 \h </w:instrText>
        </w:r>
        <w:r>
          <w:fldChar w:fldCharType="separate"/>
        </w:r>
        <w:r>
          <w:t>53</w:t>
        </w:r>
        <w:r>
          <w:fldChar w:fldCharType="end"/>
        </w:r>
      </w:hyperlink>
    </w:p>
    <w:p>
      <w:pPr>
        <w:pStyle w:val="TOC2"/>
        <w:tabs>
          <w:tab w:val="right" w:leader="dot" w:pos="8306"/>
        </w:tabs>
      </w:pPr>
      <w:hyperlink w:anchor="_Toc13123" w:history="1">
        <w:r>
          <w:rPr>
            <w:rFonts w:ascii="仿宋" w:eastAsia="仿宋" w:hAnsi="仿宋" w:cs="仿宋" w:hint="eastAsia"/>
            <w:lang w:eastAsia="zh-CN"/>
          </w:rPr>
          <w:t>(一)、经济效益提升策略</w:t>
        </w:r>
        <w:r>
          <w:tab/>
        </w:r>
        <w:r>
          <w:fldChar w:fldCharType="begin"/>
        </w:r>
        <w:r>
          <w:instrText xml:space="preserve"> PAGEREF _Toc13123 \h </w:instrText>
        </w:r>
        <w:r>
          <w:fldChar w:fldCharType="separate"/>
        </w:r>
        <w:r>
          <w:t>53</w:t>
        </w:r>
        <w:r>
          <w:fldChar w:fldCharType="end"/>
        </w:r>
      </w:hyperlink>
    </w:p>
    <w:p>
      <w:pPr>
        <w:pStyle w:val="TOC2"/>
        <w:tabs>
          <w:tab w:val="right" w:leader="dot" w:pos="8306"/>
        </w:tabs>
      </w:pPr>
      <w:hyperlink w:anchor="_Toc11707" w:history="1">
        <w:r>
          <w:rPr>
            <w:rFonts w:ascii="仿宋" w:eastAsia="仿宋" w:hAnsi="仿宋" w:cs="仿宋" w:hint="eastAsia"/>
            <w:lang w:eastAsia="zh-CN"/>
          </w:rPr>
          <w:t>(二)、社会效益增强方案</w:t>
        </w:r>
        <w:r>
          <w:tab/>
        </w:r>
        <w:r>
          <w:fldChar w:fldCharType="begin"/>
        </w:r>
        <w:r>
          <w:instrText xml:space="preserve"> PAGEREF _Toc11707 \h </w:instrText>
        </w:r>
        <w:r>
          <w:fldChar w:fldCharType="separate"/>
        </w:r>
        <w:r>
          <w:t>54</w:t>
        </w:r>
        <w:r>
          <w:fldChar w:fldCharType="end"/>
        </w:r>
      </w:hyperlink>
    </w:p>
    <w:p>
      <w:pPr>
        <w:pStyle w:val="TOC1"/>
        <w:tabs>
          <w:tab w:val="right" w:leader="dot" w:pos="8306"/>
        </w:tabs>
      </w:pPr>
      <w:hyperlink w:anchor="_Toc14856" w:history="1">
        <w:r>
          <w:rPr>
            <w:rFonts w:ascii="仿宋" w:eastAsia="仿宋" w:hAnsi="仿宋" w:cs="仿宋" w:hint="eastAsia"/>
            <w:lang w:eastAsia="zh-CN"/>
          </w:rPr>
          <w:t>十、客户关系管理与市场拓展</w:t>
        </w:r>
        <w:r>
          <w:tab/>
        </w:r>
        <w:r>
          <w:fldChar w:fldCharType="begin"/>
        </w:r>
        <w:r>
          <w:instrText xml:space="preserve"> PAGEREF _Toc14856 \h </w:instrText>
        </w:r>
        <w:r>
          <w:fldChar w:fldCharType="separate"/>
        </w:r>
        <w:r>
          <w:t>55</w:t>
        </w:r>
        <w:r>
          <w:fldChar w:fldCharType="end"/>
        </w:r>
      </w:hyperlink>
    </w:p>
    <w:p>
      <w:pPr>
        <w:pStyle w:val="TOC2"/>
        <w:tabs>
          <w:tab w:val="right" w:leader="dot" w:pos="8306"/>
        </w:tabs>
      </w:pPr>
      <w:hyperlink w:anchor="_Toc8496" w:history="1">
        <w:r>
          <w:rPr>
            <w:rFonts w:ascii="仿宋" w:eastAsia="仿宋" w:hAnsi="仿宋" w:cs="仿宋" w:hint="eastAsia"/>
            <w:lang w:eastAsia="zh-CN"/>
          </w:rPr>
          <w:t>(一)、客户关系管理策略</w:t>
        </w:r>
        <w:r>
          <w:tab/>
        </w:r>
        <w:r>
          <w:fldChar w:fldCharType="begin"/>
        </w:r>
        <w:r>
          <w:instrText xml:space="preserve"> PAGEREF _Toc8496 \h </w:instrText>
        </w:r>
        <w:r>
          <w:fldChar w:fldCharType="separate"/>
        </w:r>
        <w:r>
          <w:t>55</w:t>
        </w:r>
        <w:r>
          <w:fldChar w:fldCharType="end"/>
        </w:r>
      </w:hyperlink>
    </w:p>
    <w:p>
      <w:pPr>
        <w:pStyle w:val="TOC2"/>
        <w:tabs>
          <w:tab w:val="right" w:leader="dot" w:pos="8306"/>
        </w:tabs>
      </w:pPr>
      <w:hyperlink w:anchor="_Toc2558" w:history="1">
        <w:r>
          <w:rPr>
            <w:rFonts w:ascii="仿宋" w:eastAsia="仿宋" w:hAnsi="仿宋" w:cs="仿宋" w:hint="eastAsia"/>
            <w:lang w:eastAsia="zh-CN"/>
          </w:rPr>
          <w:t>(二)、市场拓展方案</w:t>
        </w:r>
        <w:r>
          <w:tab/>
        </w:r>
        <w:r>
          <w:fldChar w:fldCharType="begin"/>
        </w:r>
        <w:r>
          <w:instrText xml:space="preserve"> PAGEREF _Toc2558 \h </w:instrText>
        </w:r>
        <w:r>
          <w:fldChar w:fldCharType="separate"/>
        </w:r>
        <w:r>
          <w:t>56</w:t>
        </w:r>
        <w:r>
          <w:fldChar w:fldCharType="end"/>
        </w:r>
      </w:hyperlink>
    </w:p>
    <w:p>
      <w:pPr>
        <w:pStyle w:val="TOC1"/>
        <w:tabs>
          <w:tab w:val="right" w:leader="dot" w:pos="8306"/>
        </w:tabs>
      </w:pPr>
      <w:hyperlink w:anchor="_Toc28017" w:history="1">
        <w:r>
          <w:rPr>
            <w:rFonts w:ascii="仿宋" w:eastAsia="仿宋" w:hAnsi="仿宋" w:cs="仿宋" w:hint="eastAsia"/>
            <w:lang w:eastAsia="zh-CN"/>
          </w:rPr>
          <w:t>十一、技术创新与产业升级</w:t>
        </w:r>
        <w:r>
          <w:tab/>
        </w:r>
        <w:r>
          <w:fldChar w:fldCharType="begin"/>
        </w:r>
        <w:r>
          <w:instrText xml:space="preserve"> PAGEREF _Toc28017 \h </w:instrText>
        </w:r>
        <w:r>
          <w:fldChar w:fldCharType="separate"/>
        </w:r>
        <w:r>
          <w:t>57</w:t>
        </w:r>
        <w:r>
          <w:fldChar w:fldCharType="end"/>
        </w:r>
      </w:hyperlink>
    </w:p>
    <w:p>
      <w:pPr>
        <w:pStyle w:val="TOC2"/>
        <w:tabs>
          <w:tab w:val="right" w:leader="dot" w:pos="8306"/>
        </w:tabs>
      </w:pPr>
      <w:hyperlink w:anchor="_Toc16242" w:history="1">
        <w:r>
          <w:rPr>
            <w:rFonts w:ascii="仿宋" w:eastAsia="仿宋" w:hAnsi="仿宋" w:cs="仿宋" w:hint="eastAsia"/>
            <w:lang w:eastAsia="zh-CN"/>
          </w:rPr>
          <w:t>(一)、技术创新方向与目标</w:t>
        </w:r>
        <w:r>
          <w:tab/>
        </w:r>
        <w:r>
          <w:fldChar w:fldCharType="begin"/>
        </w:r>
        <w:r>
          <w:instrText xml:space="preserve"> PAGEREF _Toc16242 \h </w:instrText>
        </w:r>
        <w:r>
          <w:fldChar w:fldCharType="separate"/>
        </w:r>
        <w:r>
          <w:t>57</w:t>
        </w:r>
        <w:r>
          <w:fldChar w:fldCharType="end"/>
        </w:r>
      </w:hyperlink>
    </w:p>
    <w:p>
      <w:pPr>
        <w:pStyle w:val="TOC2"/>
        <w:tabs>
          <w:tab w:val="right" w:leader="dot" w:pos="8306"/>
        </w:tabs>
      </w:pPr>
      <w:hyperlink w:anchor="_Toc4753" w:history="1">
        <w:r>
          <w:rPr>
            <w:rFonts w:ascii="仿宋" w:eastAsia="仿宋" w:hAnsi="仿宋" w:cs="仿宋" w:hint="eastAsia"/>
            <w:lang w:eastAsia="zh-CN"/>
          </w:rPr>
          <w:t>(二)、产业升级路径与措施</w:t>
        </w:r>
        <w:r>
          <w:tab/>
        </w:r>
        <w:r>
          <w:fldChar w:fldCharType="begin"/>
        </w:r>
        <w:r>
          <w:instrText xml:space="preserve"> PAGEREF _Toc4753 \h </w:instrText>
        </w:r>
        <w:r>
          <w:fldChar w:fldCharType="separate"/>
        </w:r>
        <w:r>
          <w:t>58</w:t>
        </w:r>
        <w:r>
          <w:fldChar w:fldCharType="end"/>
        </w:r>
      </w:hyperlink>
    </w:p>
    <w:p>
      <w:pPr>
        <w:pStyle w:val="TOC1"/>
        <w:tabs>
          <w:tab w:val="right" w:leader="dot" w:pos="8306"/>
        </w:tabs>
      </w:pPr>
      <w:hyperlink w:anchor="_Toc17213" w:history="1">
        <w:r>
          <w:rPr>
            <w:rFonts w:ascii="仿宋" w:eastAsia="仿宋" w:hAnsi="仿宋" w:cs="仿宋" w:hint="eastAsia"/>
            <w:lang w:eastAsia="zh-CN"/>
          </w:rPr>
          <w:t>十二、项目进度计划</w:t>
        </w:r>
        <w:r>
          <w:tab/>
        </w:r>
        <w:r>
          <w:fldChar w:fldCharType="begin"/>
        </w:r>
        <w:r>
          <w:instrText xml:space="preserve"> PAGEREF _Toc17213 \h </w:instrText>
        </w:r>
        <w:r>
          <w:fldChar w:fldCharType="separate"/>
        </w:r>
        <w:r>
          <w:t>60</w:t>
        </w:r>
        <w:r>
          <w:fldChar w:fldCharType="end"/>
        </w:r>
      </w:hyperlink>
    </w:p>
    <w:p>
      <w:pPr>
        <w:pStyle w:val="TOC2"/>
        <w:tabs>
          <w:tab w:val="right" w:leader="dot" w:pos="8306"/>
        </w:tabs>
      </w:pPr>
      <w:hyperlink w:anchor="_Toc25296" w:history="1">
        <w:r>
          <w:rPr>
            <w:rFonts w:ascii="仿宋" w:eastAsia="仿宋" w:hAnsi="仿宋" w:cs="仿宋" w:hint="eastAsia"/>
            <w:lang w:eastAsia="zh-CN"/>
          </w:rPr>
          <w:t>(一)、建设周期</w:t>
        </w:r>
        <w:r>
          <w:tab/>
        </w:r>
        <w:r>
          <w:fldChar w:fldCharType="begin"/>
        </w:r>
        <w:r>
          <w:instrText xml:space="preserve"> PAGEREF _Toc25296 \h </w:instrText>
        </w:r>
        <w:r>
          <w:fldChar w:fldCharType="separate"/>
        </w:r>
        <w:r>
          <w:t>60</w:t>
        </w:r>
        <w:r>
          <w:fldChar w:fldCharType="end"/>
        </w:r>
      </w:hyperlink>
    </w:p>
    <w:p>
      <w:pPr>
        <w:pStyle w:val="TOC2"/>
        <w:tabs>
          <w:tab w:val="right" w:leader="dot" w:pos="8306"/>
        </w:tabs>
      </w:pPr>
      <w:hyperlink w:anchor="_Toc8257" w:history="1">
        <w:r>
          <w:rPr>
            <w:rFonts w:ascii="仿宋" w:eastAsia="仿宋" w:hAnsi="仿宋" w:cs="仿宋" w:hint="eastAsia"/>
            <w:lang w:eastAsia="zh-CN"/>
          </w:rPr>
          <w:t>(二)、建设进度</w:t>
        </w:r>
        <w:r>
          <w:tab/>
        </w:r>
        <w:r>
          <w:fldChar w:fldCharType="begin"/>
        </w:r>
        <w:r>
          <w:instrText xml:space="preserve"> PAGEREF _Toc8257 \h </w:instrText>
        </w:r>
        <w:r>
          <w:fldChar w:fldCharType="separate"/>
        </w:r>
        <w:r>
          <w:t>60</w:t>
        </w:r>
        <w:r>
          <w:fldChar w:fldCharType="end"/>
        </w:r>
      </w:hyperlink>
    </w:p>
    <w:p>
      <w:pPr>
        <w:pStyle w:val="TOC2"/>
        <w:tabs>
          <w:tab w:val="right" w:leader="dot" w:pos="8306"/>
        </w:tabs>
      </w:pPr>
      <w:hyperlink w:anchor="_Toc16547" w:history="1">
        <w:r>
          <w:rPr>
            <w:rFonts w:ascii="仿宋" w:eastAsia="仿宋" w:hAnsi="仿宋" w:cs="仿宋" w:hint="eastAsia"/>
            <w:lang w:eastAsia="zh-CN"/>
          </w:rPr>
          <w:t>(三)、进度安排注意事项</w:t>
        </w:r>
        <w:r>
          <w:tab/>
        </w:r>
        <w:r>
          <w:fldChar w:fldCharType="begin"/>
        </w:r>
        <w:r>
          <w:instrText xml:space="preserve"> PAGEREF _Toc16547 \h </w:instrText>
        </w:r>
        <w:r>
          <w:fldChar w:fldCharType="separate"/>
        </w:r>
        <w:r>
          <w:t>61</w:t>
        </w:r>
        <w:r>
          <w:fldChar w:fldCharType="end"/>
        </w:r>
      </w:hyperlink>
    </w:p>
    <w:p>
      <w:pPr>
        <w:pStyle w:val="TOC2"/>
        <w:tabs>
          <w:tab w:val="right" w:leader="dot" w:pos="8306"/>
        </w:tabs>
      </w:pPr>
      <w:hyperlink w:anchor="_Toc3539" w:history="1">
        <w:r>
          <w:rPr>
            <w:rFonts w:ascii="仿宋" w:eastAsia="仿宋" w:hAnsi="仿宋" w:cs="仿宋" w:hint="eastAsia"/>
            <w:lang w:eastAsia="zh-CN"/>
          </w:rPr>
          <w:t>(四)、人力资源配置</w:t>
        </w:r>
        <w:r>
          <w:tab/>
        </w:r>
        <w:r>
          <w:fldChar w:fldCharType="begin"/>
        </w:r>
        <w:r>
          <w:instrText xml:space="preserve"> PAGEREF _Toc3539 \h </w:instrText>
        </w:r>
        <w:r>
          <w:fldChar w:fldCharType="separate"/>
        </w:r>
        <w:r>
          <w:t>62</w:t>
        </w:r>
        <w:r>
          <w:fldChar w:fldCharType="end"/>
        </w:r>
      </w:hyperlink>
    </w:p>
    <w:p>
      <w:pPr>
        <w:pStyle w:val="TOC2"/>
        <w:tabs>
          <w:tab w:val="right" w:leader="dot" w:pos="8306"/>
        </w:tabs>
      </w:pPr>
      <w:hyperlink w:anchor="_Toc12784" w:history="1">
        <w:r>
          <w:rPr>
            <w:rFonts w:ascii="仿宋" w:eastAsia="仿宋" w:hAnsi="仿宋" w:cs="仿宋" w:hint="eastAsia"/>
            <w:lang w:eastAsia="zh-CN"/>
          </w:rPr>
          <w:t>(五)、员工培训</w:t>
        </w:r>
        <w:r>
          <w:tab/>
        </w:r>
        <w:r>
          <w:fldChar w:fldCharType="begin"/>
        </w:r>
        <w:r>
          <w:instrText xml:space="preserve"> PAGEREF _Toc12784 \h </w:instrText>
        </w:r>
        <w:r>
          <w:fldChar w:fldCharType="separate"/>
        </w:r>
        <w:r>
          <w:t>64</w:t>
        </w:r>
        <w:r>
          <w:fldChar w:fldCharType="end"/>
        </w:r>
      </w:hyperlink>
    </w:p>
    <w:p>
      <w:pPr>
        <w:pStyle w:val="TOC2"/>
        <w:tabs>
          <w:tab w:val="right" w:leader="dot" w:pos="8306"/>
        </w:tabs>
      </w:pPr>
      <w:hyperlink w:anchor="_Toc7805" w:history="1">
        <w:r>
          <w:rPr>
            <w:rFonts w:ascii="仿宋" w:eastAsia="仿宋" w:hAnsi="仿宋" w:cs="仿宋" w:hint="eastAsia"/>
            <w:lang w:eastAsia="zh-CN"/>
          </w:rPr>
          <w:t>(六)、项目实施保障</w:t>
        </w:r>
        <w:r>
          <w:tab/>
        </w:r>
        <w:r>
          <w:fldChar w:fldCharType="begin"/>
        </w:r>
        <w:r>
          <w:instrText xml:space="preserve"> PAGEREF _Toc7805 \h </w:instrText>
        </w:r>
        <w:r>
          <w:fldChar w:fldCharType="separate"/>
        </w:r>
        <w:r>
          <w:t>65</w:t>
        </w:r>
        <w:r>
          <w:fldChar w:fldCharType="end"/>
        </w:r>
      </w:hyperlink>
    </w:p>
    <w:p>
      <w:pPr>
        <w:pStyle w:val="TOC2"/>
        <w:tabs>
          <w:tab w:val="right" w:leader="dot" w:pos="8306"/>
        </w:tabs>
      </w:pPr>
      <w:hyperlink w:anchor="_Toc6743" w:history="1">
        <w:r>
          <w:rPr>
            <w:rFonts w:ascii="仿宋" w:eastAsia="仿宋" w:hAnsi="仿宋" w:cs="仿宋" w:hint="eastAsia"/>
            <w:lang w:eastAsia="zh-CN"/>
          </w:rPr>
          <w:t>(七)、安全规范管理</w:t>
        </w:r>
        <w:r>
          <w:tab/>
        </w:r>
        <w:r>
          <w:fldChar w:fldCharType="begin"/>
        </w:r>
        <w:r>
          <w:instrText xml:space="preserve"> PAGEREF _Toc6743 \h </w:instrText>
        </w:r>
        <w:r>
          <w:fldChar w:fldCharType="separate"/>
        </w:r>
        <w:r>
          <w:t>66</w:t>
        </w:r>
        <w:r>
          <w:fldChar w:fldCharType="end"/>
        </w:r>
      </w:hyperlink>
    </w:p>
    <w:p>
      <w:pPr>
        <w:pStyle w:val="TOC1"/>
        <w:tabs>
          <w:tab w:val="right" w:leader="dot" w:pos="8306"/>
        </w:tabs>
      </w:pPr>
      <w:hyperlink w:anchor="_Toc15801" w:history="1">
        <w:r>
          <w:rPr>
            <w:rFonts w:ascii="仿宋" w:eastAsia="仿宋" w:hAnsi="仿宋" w:cs="仿宋" w:hint="eastAsia"/>
            <w:lang w:eastAsia="zh-CN"/>
          </w:rPr>
          <w:t>十三、创新驱动与持续发展</w:t>
        </w:r>
        <w:r>
          <w:tab/>
        </w:r>
        <w:r>
          <w:fldChar w:fldCharType="begin"/>
        </w:r>
        <w:r>
          <w:instrText xml:space="preserve"> PAGEREF _Toc15801 \h </w:instrText>
        </w:r>
        <w:r>
          <w:fldChar w:fldCharType="separate"/>
        </w:r>
        <w:r>
          <w:t>67</w:t>
        </w:r>
        <w:r>
          <w:fldChar w:fldCharType="end"/>
        </w:r>
      </w:hyperlink>
    </w:p>
    <w:p>
      <w:pPr>
        <w:pStyle w:val="TOC2"/>
        <w:tabs>
          <w:tab w:val="right" w:leader="dot" w:pos="8306"/>
        </w:tabs>
      </w:pPr>
      <w:hyperlink w:anchor="_Toc15475" w:history="1">
        <w:r>
          <w:rPr>
            <w:rFonts w:ascii="仿宋" w:eastAsia="仿宋" w:hAnsi="仿宋" w:cs="仿宋" w:hint="eastAsia"/>
            <w:lang w:eastAsia="zh-CN"/>
          </w:rPr>
          <w:t>(一)、创新驱动战略实施</w:t>
        </w:r>
        <w:r>
          <w:tab/>
        </w:r>
        <w:r>
          <w:fldChar w:fldCharType="begin"/>
        </w:r>
        <w:r>
          <w:instrText xml:space="preserve"> PAGEREF _Toc15475 \h </w:instrText>
        </w:r>
        <w:r>
          <w:fldChar w:fldCharType="separate"/>
        </w:r>
        <w:r>
          <w:t>67</w:t>
        </w:r>
        <w:r>
          <w:fldChar w:fldCharType="end"/>
        </w:r>
      </w:hyperlink>
    </w:p>
    <w:p>
      <w:pPr>
        <w:pStyle w:val="TOC2"/>
        <w:tabs>
          <w:tab w:val="right" w:leader="dot" w:pos="8306"/>
        </w:tabs>
      </w:pPr>
      <w:hyperlink w:anchor="_Toc15507" w:history="1">
        <w:r>
          <w:rPr>
            <w:rFonts w:ascii="仿宋" w:eastAsia="仿宋" w:hAnsi="仿宋" w:cs="仿宋" w:hint="eastAsia"/>
            <w:lang w:eastAsia="zh-CN"/>
          </w:rPr>
          <w:t>(二)、持续发展路径探索</w:t>
        </w:r>
        <w:r>
          <w:tab/>
        </w:r>
        <w:r>
          <w:fldChar w:fldCharType="begin"/>
        </w:r>
        <w:r>
          <w:instrText xml:space="preserve"> PAGEREF _Toc15507 \h </w:instrText>
        </w:r>
        <w:r>
          <w:fldChar w:fldCharType="separate"/>
        </w:r>
        <w:r>
          <w:t>69</w:t>
        </w:r>
        <w:r>
          <w:fldChar w:fldCharType="end"/>
        </w:r>
      </w:hyperlink>
    </w:p>
    <w:p>
      <w:pPr>
        <w:pStyle w:val="TOC1"/>
        <w:tabs>
          <w:tab w:val="right" w:leader="dot" w:pos="8306"/>
        </w:tabs>
      </w:pPr>
      <w:hyperlink w:anchor="_Toc25212" w:history="1">
        <w:r>
          <w:rPr>
            <w:rFonts w:ascii="仿宋" w:eastAsia="仿宋" w:hAnsi="仿宋" w:cs="仿宋" w:hint="eastAsia"/>
            <w:lang w:eastAsia="zh-CN"/>
          </w:rPr>
          <w:t>十四、质量管理与控制</w:t>
        </w:r>
        <w:r>
          <w:tab/>
        </w:r>
        <w:r>
          <w:fldChar w:fldCharType="begin"/>
        </w:r>
        <w:r>
          <w:instrText xml:space="preserve"> PAGEREF _Toc25212 \h </w:instrText>
        </w:r>
        <w:r>
          <w:fldChar w:fldCharType="separate"/>
        </w:r>
        <w:r>
          <w:t>73</w:t>
        </w:r>
        <w:r>
          <w:fldChar w:fldCharType="end"/>
        </w:r>
      </w:hyperlink>
    </w:p>
    <w:p>
      <w:pPr>
        <w:pStyle w:val="TOC2"/>
        <w:tabs>
          <w:tab w:val="right" w:leader="dot" w:pos="8306"/>
        </w:tabs>
      </w:pPr>
      <w:hyperlink w:anchor="_Toc27734" w:history="1">
        <w:r>
          <w:rPr>
            <w:rFonts w:ascii="仿宋" w:eastAsia="仿宋" w:hAnsi="仿宋" w:cs="仿宋" w:hint="eastAsia"/>
            <w:lang w:eastAsia="zh-CN"/>
          </w:rPr>
          <w:t>(一)、质量管理体系建设</w:t>
        </w:r>
        <w:r>
          <w:tab/>
        </w:r>
        <w:r>
          <w:fldChar w:fldCharType="begin"/>
        </w:r>
        <w:r>
          <w:instrText xml:space="preserve"> PAGEREF _Toc27734 \h </w:instrText>
        </w:r>
        <w:r>
          <w:fldChar w:fldCharType="separate"/>
        </w:r>
        <w:r>
          <w:t>73</w:t>
        </w:r>
        <w:r>
          <w:fldChar w:fldCharType="end"/>
        </w:r>
      </w:hyperlink>
    </w:p>
    <w:p>
      <w:pPr>
        <w:pStyle w:val="TOC2"/>
        <w:tabs>
          <w:tab w:val="right" w:leader="dot" w:pos="8306"/>
        </w:tabs>
      </w:pPr>
      <w:hyperlink w:anchor="_Toc20664" w:history="1">
        <w:r>
          <w:rPr>
            <w:rFonts w:ascii="仿宋" w:eastAsia="仿宋" w:hAnsi="仿宋" w:cs="仿宋" w:hint="eastAsia"/>
            <w:lang w:eastAsia="zh-CN"/>
          </w:rPr>
          <w:t>(二)、质量控制措施</w:t>
        </w:r>
        <w:r>
          <w:tab/>
        </w:r>
        <w:r>
          <w:fldChar w:fldCharType="begin"/>
        </w:r>
        <w:r>
          <w:instrText xml:space="preserve"> PAGEREF _Toc20664 \h </w:instrText>
        </w:r>
        <w:r>
          <w:fldChar w:fldCharType="separate"/>
        </w:r>
        <w:r>
          <w:t>74</w:t>
        </w:r>
        <w:r>
          <w:fldChar w:fldCharType="end"/>
        </w:r>
      </w:hyperlink>
    </w:p>
    <w:p>
      <w:pPr>
        <w:pStyle w:val="TOC1"/>
        <w:tabs>
          <w:tab w:val="right" w:leader="dot" w:pos="8306"/>
        </w:tabs>
      </w:pPr>
      <w:hyperlink w:anchor="_Toc32690" w:history="1">
        <w:r>
          <w:rPr>
            <w:rFonts w:ascii="仿宋" w:eastAsia="仿宋" w:hAnsi="仿宋" w:cs="仿宋" w:hint="eastAsia"/>
            <w:lang w:eastAsia="zh-CN"/>
          </w:rPr>
          <w:t>十五、企业合规与伦理</w:t>
        </w:r>
        <w:r>
          <w:tab/>
        </w:r>
        <w:r>
          <w:fldChar w:fldCharType="begin"/>
        </w:r>
        <w:r>
          <w:instrText xml:space="preserve"> PAGEREF _Toc32690 \h </w:instrText>
        </w:r>
        <w:r>
          <w:fldChar w:fldCharType="separate"/>
        </w:r>
        <w:r>
          <w:t>75</w:t>
        </w:r>
        <w:r>
          <w:fldChar w:fldCharType="end"/>
        </w:r>
      </w:hyperlink>
    </w:p>
    <w:p>
      <w:pPr>
        <w:pStyle w:val="TOC2"/>
        <w:tabs>
          <w:tab w:val="right" w:leader="dot" w:pos="8306"/>
        </w:tabs>
      </w:pPr>
      <w:hyperlink w:anchor="_Toc30865" w:history="1">
        <w:r>
          <w:rPr>
            <w:rFonts w:ascii="仿宋" w:eastAsia="仿宋" w:hAnsi="仿宋" w:cs="仿宋" w:hint="eastAsia"/>
            <w:lang w:eastAsia="zh-CN"/>
          </w:rPr>
          <w:t>(一)、合规政策与程序</w:t>
        </w:r>
        <w:r>
          <w:tab/>
        </w:r>
        <w:r>
          <w:fldChar w:fldCharType="begin"/>
        </w:r>
        <w:r>
          <w:instrText xml:space="preserve"> PAGEREF _Toc30865 \h </w:instrText>
        </w:r>
        <w:r>
          <w:fldChar w:fldCharType="separate"/>
        </w:r>
        <w:r>
          <w:t>75</w:t>
        </w:r>
        <w:r>
          <w:fldChar w:fldCharType="end"/>
        </w:r>
      </w:hyperlink>
    </w:p>
    <w:p>
      <w:pPr>
        <w:pStyle w:val="TOC2"/>
        <w:tabs>
          <w:tab w:val="right" w:leader="dot" w:pos="8306"/>
        </w:tabs>
      </w:pPr>
      <w:hyperlink w:anchor="_Toc28157" w:history="1">
        <w:r>
          <w:rPr>
            <w:rFonts w:ascii="仿宋" w:eastAsia="仿宋" w:hAnsi="仿宋" w:cs="仿宋" w:hint="eastAsia"/>
            <w:lang w:eastAsia="zh-CN"/>
          </w:rPr>
          <w:t>(二)、伦理规范与培训</w:t>
        </w:r>
        <w:r>
          <w:tab/>
        </w:r>
        <w:r>
          <w:fldChar w:fldCharType="begin"/>
        </w:r>
        <w:r>
          <w:instrText xml:space="preserve"> PAGEREF _Toc28157 \h </w:instrText>
        </w:r>
        <w:r>
          <w:fldChar w:fldCharType="separate"/>
        </w:r>
        <w:r>
          <w:t>77</w:t>
        </w:r>
        <w:r>
          <w:fldChar w:fldCharType="end"/>
        </w:r>
      </w:hyperlink>
    </w:p>
    <w:p>
      <w:pPr>
        <w:pStyle w:val="TOC2"/>
        <w:tabs>
          <w:tab w:val="right" w:leader="dot" w:pos="8306"/>
        </w:tabs>
      </w:pPr>
      <w:hyperlink w:anchor="_Toc22865" w:history="1">
        <w:r>
          <w:rPr>
            <w:rFonts w:ascii="仿宋" w:eastAsia="仿宋" w:hAnsi="仿宋" w:cs="仿宋" w:hint="eastAsia"/>
            <w:lang w:eastAsia="zh-CN"/>
          </w:rPr>
          <w:t>(三)、合规风险评估</w:t>
        </w:r>
        <w:r>
          <w:tab/>
        </w:r>
        <w:r>
          <w:fldChar w:fldCharType="begin"/>
        </w:r>
        <w:r>
          <w:instrText xml:space="preserve"> PAGEREF _Toc22865 \h </w:instrText>
        </w:r>
        <w:r>
          <w:fldChar w:fldCharType="separate"/>
        </w:r>
        <w:r>
          <w:t>77</w:t>
        </w:r>
        <w:r>
          <w:fldChar w:fldCharType="end"/>
        </w:r>
      </w:hyperlink>
    </w:p>
    <w:p>
      <w:pPr>
        <w:pStyle w:val="TOC2"/>
        <w:tabs>
          <w:tab w:val="right" w:leader="dot" w:pos="8306"/>
        </w:tabs>
      </w:pPr>
      <w:hyperlink w:anchor="_Toc12662" w:history="1">
        <w:r>
          <w:rPr>
            <w:rFonts w:ascii="仿宋" w:eastAsia="仿宋" w:hAnsi="仿宋" w:cs="仿宋" w:hint="eastAsia"/>
            <w:lang w:eastAsia="zh-CN"/>
          </w:rPr>
          <w:t>(四)、合规监督与执行</w:t>
        </w:r>
        <w:r>
          <w:tab/>
        </w:r>
        <w:r>
          <w:fldChar w:fldCharType="begin"/>
        </w:r>
        <w:r>
          <w:instrText xml:space="preserve"> PAGEREF _Toc12662 \h </w:instrText>
        </w:r>
        <w:r>
          <w:fldChar w:fldCharType="separate"/>
        </w:r>
        <w:r>
          <w:t>79</w:t>
        </w:r>
        <w:r>
          <w:fldChar w:fldCharType="end"/>
        </w:r>
      </w:hyperlink>
    </w:p>
    <w:p>
      <w:pPr>
        <w:pStyle w:val="TOC1"/>
        <w:tabs>
          <w:tab w:val="right" w:leader="dot" w:pos="8306"/>
        </w:tabs>
      </w:pPr>
      <w:hyperlink w:anchor="_Toc9175" w:history="1">
        <w:r>
          <w:rPr>
            <w:rFonts w:ascii="仿宋" w:eastAsia="仿宋" w:hAnsi="仿宋" w:cs="仿宋" w:hint="eastAsia"/>
            <w:lang w:eastAsia="zh-CN"/>
          </w:rPr>
          <w:t>十六、设施与设备管理</w:t>
        </w:r>
        <w:r>
          <w:tab/>
        </w:r>
        <w:r>
          <w:fldChar w:fldCharType="begin"/>
        </w:r>
        <w:r>
          <w:instrText xml:space="preserve"> PAGEREF _Toc9175 \h </w:instrText>
        </w:r>
        <w:r>
          <w:fldChar w:fldCharType="separate"/>
        </w:r>
        <w:r>
          <w:t>80</w:t>
        </w:r>
        <w:r>
          <w:fldChar w:fldCharType="end"/>
        </w:r>
      </w:hyperlink>
    </w:p>
    <w:p>
      <w:pPr>
        <w:pStyle w:val="TOC2"/>
        <w:tabs>
          <w:tab w:val="right" w:leader="dot" w:pos="8306"/>
        </w:tabs>
      </w:pPr>
      <w:hyperlink w:anchor="_Toc16568" w:history="1">
        <w:r>
          <w:rPr>
            <w:rFonts w:ascii="仿宋" w:eastAsia="仿宋" w:hAnsi="仿宋" w:cs="仿宋" w:hint="eastAsia"/>
            <w:lang w:eastAsia="zh-CN"/>
          </w:rPr>
          <w:t>(一)、设施规划与配置</w:t>
        </w:r>
        <w:r>
          <w:tab/>
        </w:r>
        <w:r>
          <w:fldChar w:fldCharType="begin"/>
        </w:r>
        <w:r>
          <w:instrText xml:space="preserve"> PAGEREF _Toc16568 \h </w:instrText>
        </w:r>
        <w:r>
          <w:fldChar w:fldCharType="separate"/>
        </w:r>
        <w:r>
          <w:t>80</w:t>
        </w:r>
        <w:r>
          <w:fldChar w:fldCharType="end"/>
        </w:r>
      </w:hyperlink>
    </w:p>
    <w:p>
      <w:pPr>
        <w:pStyle w:val="TOC2"/>
        <w:tabs>
          <w:tab w:val="right" w:leader="dot" w:pos="8306"/>
        </w:tabs>
      </w:pPr>
      <w:hyperlink w:anchor="_Toc8376" w:history="1">
        <w:r>
          <w:rPr>
            <w:rFonts w:ascii="仿宋" w:eastAsia="仿宋" w:hAnsi="仿宋" w:cs="仿宋" w:hint="eastAsia"/>
            <w:lang w:eastAsia="zh-CN"/>
          </w:rPr>
          <w:t>(二)、设备采购与维护管理</w:t>
        </w:r>
        <w:r>
          <w:tab/>
        </w:r>
        <w:r>
          <w:fldChar w:fldCharType="begin"/>
        </w:r>
        <w:r>
          <w:instrText xml:space="preserve"> PAGEREF _Toc8376 \h </w:instrText>
        </w:r>
        <w:r>
          <w:fldChar w:fldCharType="separate"/>
        </w:r>
        <w:r>
          <w:t>80</w:t>
        </w:r>
        <w:r>
          <w:fldChar w:fldCharType="end"/>
        </w:r>
      </w:hyperlink>
    </w:p>
    <w:p>
      <w:pPr>
        <w:pStyle w:val="TOC2"/>
        <w:tabs>
          <w:tab w:val="right" w:leader="dot" w:pos="8306"/>
        </w:tabs>
      </w:pPr>
      <w:hyperlink w:anchor="_Toc25796" w:history="1">
        <w:r>
          <w:rPr>
            <w:rFonts w:ascii="仿宋" w:eastAsia="仿宋" w:hAnsi="仿宋" w:cs="仿宋" w:hint="eastAsia"/>
            <w:lang w:eastAsia="zh-CN"/>
          </w:rPr>
          <w:t>(三)、设施设备升级策略</w:t>
        </w:r>
        <w:r>
          <w:tab/>
        </w:r>
        <w:r>
          <w:fldChar w:fldCharType="begin"/>
        </w:r>
        <w:r>
          <w:instrText xml:space="preserve"> PAGEREF _Toc25796 \h </w:instrText>
        </w:r>
        <w:r>
          <w:fldChar w:fldCharType="separate"/>
        </w:r>
        <w:r>
          <w:t>81</w:t>
        </w:r>
        <w:r>
          <w:fldChar w:fldCharType="end"/>
        </w:r>
      </w:hyperlink>
    </w:p>
    <w:p>
      <w:pPr>
        <w:pStyle w:val="TOC1"/>
        <w:tabs>
          <w:tab w:val="right" w:leader="dot" w:pos="8306"/>
        </w:tabs>
      </w:pPr>
      <w:hyperlink w:anchor="_Toc5291" w:history="1">
        <w:r>
          <w:rPr>
            <w:rFonts w:ascii="仿宋" w:eastAsia="仿宋" w:hAnsi="仿宋" w:cs="仿宋" w:hint="eastAsia"/>
            <w:lang w:eastAsia="zh-CN"/>
          </w:rPr>
          <w:t>十七、人力资源管理与开发</w:t>
        </w:r>
        <w:r>
          <w:tab/>
        </w:r>
        <w:r>
          <w:fldChar w:fldCharType="begin"/>
        </w:r>
        <w:r>
          <w:instrText xml:space="preserve"> PAGEREF _Toc5291 \h </w:instrText>
        </w:r>
        <w:r>
          <w:fldChar w:fldCharType="separate"/>
        </w:r>
        <w:r>
          <w:t>82</w:t>
        </w:r>
        <w:r>
          <w:fldChar w:fldCharType="end"/>
        </w:r>
      </w:hyperlink>
    </w:p>
    <w:p>
      <w:pPr>
        <w:pStyle w:val="TOC2"/>
        <w:tabs>
          <w:tab w:val="right" w:leader="dot" w:pos="8306"/>
        </w:tabs>
      </w:pPr>
      <w:hyperlink w:anchor="_Toc22596" w:history="1">
        <w:r>
          <w:rPr>
            <w:rFonts w:ascii="仿宋" w:eastAsia="仿宋" w:hAnsi="仿宋" w:cs="仿宋" w:hint="eastAsia"/>
            <w:lang w:eastAsia="zh-CN"/>
          </w:rPr>
          <w:t>(一)、人力资源规划</w:t>
        </w:r>
        <w:r>
          <w:tab/>
        </w:r>
        <w:r>
          <w:fldChar w:fldCharType="begin"/>
        </w:r>
        <w:r>
          <w:instrText xml:space="preserve"> PAGEREF _Toc22596 \h </w:instrText>
        </w:r>
        <w:r>
          <w:fldChar w:fldCharType="separate"/>
        </w:r>
        <w:r>
          <w:t>82</w:t>
        </w:r>
        <w:r>
          <w:fldChar w:fldCharType="end"/>
        </w:r>
      </w:hyperlink>
    </w:p>
    <w:p>
      <w:pPr>
        <w:pStyle w:val="TOC2"/>
        <w:tabs>
          <w:tab w:val="right" w:leader="dot" w:pos="8306"/>
        </w:tabs>
      </w:pPr>
      <w:hyperlink w:anchor="_Toc32061" w:history="1">
        <w:r>
          <w:rPr>
            <w:rFonts w:ascii="仿宋" w:eastAsia="仿宋" w:hAnsi="仿宋" w:cs="仿宋" w:hint="eastAsia"/>
            <w:lang w:eastAsia="zh-CN"/>
          </w:rPr>
          <w:t>(二)、人力资源开发与培训</w:t>
        </w:r>
        <w:r>
          <w:tab/>
        </w:r>
        <w:r>
          <w:fldChar w:fldCharType="begin"/>
        </w:r>
        <w:r>
          <w:instrText xml:space="preserve"> PAGEREF _Toc32061 \h </w:instrText>
        </w:r>
        <w:r>
          <w:fldChar w:fldCharType="separate"/>
        </w:r>
        <w:r>
          <w:t>84</w:t>
        </w:r>
        <w:r>
          <w:fldChar w:fldCharType="end"/>
        </w:r>
      </w:hyperlink>
    </w:p>
    <w:p>
      <w:pPr>
        <w:pStyle w:val="TOC1"/>
        <w:tabs>
          <w:tab w:val="right" w:leader="dot" w:pos="8306"/>
        </w:tabs>
      </w:pPr>
      <w:hyperlink w:anchor="_Toc16885" w:history="1">
        <w:r>
          <w:rPr>
            <w:rFonts w:ascii="仿宋" w:eastAsia="仿宋" w:hAnsi="仿宋" w:cs="仿宋" w:hint="eastAsia"/>
            <w:lang w:eastAsia="zh-CN"/>
          </w:rPr>
          <w:t>十八、产业协同与集群发展</w:t>
        </w:r>
        <w:r>
          <w:tab/>
        </w:r>
        <w:r>
          <w:fldChar w:fldCharType="begin"/>
        </w:r>
        <w:r>
          <w:instrText xml:space="preserve"> PAGEREF _Toc16885 \h </w:instrText>
        </w:r>
        <w:r>
          <w:fldChar w:fldCharType="separate"/>
        </w:r>
        <w:r>
          <w:t>86</w:t>
        </w:r>
        <w:r>
          <w:fldChar w:fldCharType="end"/>
        </w:r>
      </w:hyperlink>
    </w:p>
    <w:p>
      <w:pPr>
        <w:pStyle w:val="TOC2"/>
        <w:tabs>
          <w:tab w:val="right" w:leader="dot" w:pos="8306"/>
        </w:tabs>
      </w:pPr>
      <w:hyperlink w:anchor="_Toc4115" w:history="1">
        <w:r>
          <w:rPr>
            <w:rFonts w:ascii="仿宋" w:eastAsia="仿宋" w:hAnsi="仿宋" w:cs="仿宋" w:hint="eastAsia"/>
            <w:lang w:eastAsia="zh-CN"/>
          </w:rPr>
          <w:t>(一)、产业协同机制建设</w:t>
        </w:r>
        <w:r>
          <w:tab/>
        </w:r>
        <w:r>
          <w:fldChar w:fldCharType="begin"/>
        </w:r>
        <w:r>
          <w:instrText xml:space="preserve"> PAGEREF _Toc4115 \h </w:instrText>
        </w:r>
        <w:r>
          <w:fldChar w:fldCharType="separate"/>
        </w:r>
        <w:r>
          <w:t>86</w:t>
        </w:r>
        <w:r>
          <w:fldChar w:fldCharType="end"/>
        </w:r>
      </w:hyperlink>
    </w:p>
    <w:p>
      <w:pPr>
        <w:pStyle w:val="TOC2"/>
        <w:tabs>
          <w:tab w:val="right" w:leader="dot" w:pos="8306"/>
        </w:tabs>
      </w:pPr>
      <w:hyperlink w:anchor="_Toc27484" w:history="1">
        <w:r>
          <w:rPr>
            <w:rFonts w:ascii="仿宋" w:eastAsia="仿宋" w:hAnsi="仿宋" w:cs="仿宋" w:hint="eastAsia"/>
            <w:lang w:eastAsia="zh-CN"/>
          </w:rPr>
          <w:t>(二)、产业集群培育与发展</w:t>
        </w:r>
        <w:r>
          <w:tab/>
        </w:r>
        <w:r>
          <w:fldChar w:fldCharType="begin"/>
        </w:r>
        <w:r>
          <w:instrText xml:space="preserve"> PAGEREF _Toc27484 \h </w:instrText>
        </w:r>
        <w:r>
          <w:fldChar w:fldCharType="separate"/>
        </w:r>
        <w:r>
          <w:t>87</w:t>
        </w:r>
        <w:r>
          <w:fldChar w:fldCharType="end"/>
        </w:r>
      </w:hyperlink>
    </w:p>
    <w:p>
      <w:pPr>
        <w:pStyle w:val="TOC1"/>
        <w:tabs>
          <w:tab w:val="right" w:leader="dot" w:pos="8306"/>
        </w:tabs>
      </w:pPr>
      <w:hyperlink w:anchor="_Toc31043" w:history="1">
        <w:r>
          <w:rPr>
            <w:rFonts w:ascii="仿宋" w:eastAsia="仿宋" w:hAnsi="仿宋" w:cs="仿宋" w:hint="eastAsia"/>
            <w:lang w:eastAsia="zh-CN"/>
          </w:rPr>
          <w:t>十九、合作与交流机制建立</w:t>
        </w:r>
        <w:r>
          <w:tab/>
        </w:r>
        <w:r>
          <w:fldChar w:fldCharType="begin"/>
        </w:r>
        <w:r>
          <w:instrText xml:space="preserve"> PAGEREF _Toc31043 \h </w:instrText>
        </w:r>
        <w:r>
          <w:fldChar w:fldCharType="separate"/>
        </w:r>
        <w:r>
          <w:t>88</w:t>
        </w:r>
        <w:r>
          <w:fldChar w:fldCharType="end"/>
        </w:r>
      </w:hyperlink>
    </w:p>
    <w:p>
      <w:pPr>
        <w:pStyle w:val="TOC2"/>
        <w:tabs>
          <w:tab w:val="right" w:leader="dot" w:pos="8306"/>
        </w:tabs>
      </w:pPr>
      <w:hyperlink w:anchor="_Toc24118" w:history="1">
        <w:r>
          <w:rPr>
            <w:rFonts w:ascii="仿宋" w:eastAsia="仿宋" w:hAnsi="仿宋" w:cs="仿宋" w:hint="eastAsia"/>
            <w:lang w:eastAsia="zh-CN"/>
          </w:rPr>
          <w:t>(一)、合作伙伴选择与合作方式</w:t>
        </w:r>
        <w:r>
          <w:tab/>
        </w:r>
        <w:r>
          <w:fldChar w:fldCharType="begin"/>
        </w:r>
        <w:r>
          <w:instrText xml:space="preserve"> PAGEREF _Toc24118 \h </w:instrText>
        </w:r>
        <w:r>
          <w:fldChar w:fldCharType="separate"/>
        </w:r>
        <w:r>
          <w:t>88</w:t>
        </w:r>
        <w:r>
          <w:fldChar w:fldCharType="end"/>
        </w:r>
      </w:hyperlink>
    </w:p>
    <w:p>
      <w:pPr>
        <w:pStyle w:val="TOC2"/>
        <w:tabs>
          <w:tab w:val="right" w:leader="dot" w:pos="8306"/>
        </w:tabs>
      </w:pPr>
      <w:hyperlink w:anchor="_Toc31127" w:history="1">
        <w:r>
          <w:rPr>
            <w:rFonts w:ascii="仿宋" w:eastAsia="仿宋" w:hAnsi="仿宋" w:cs="仿宋" w:hint="eastAsia"/>
            <w:lang w:eastAsia="zh-CN"/>
          </w:rPr>
          <w:t>(二)、交流与合作平台搭建</w:t>
        </w:r>
        <w:r>
          <w:tab/>
        </w:r>
        <w:r>
          <w:fldChar w:fldCharType="begin"/>
        </w:r>
        <w:r>
          <w:instrText xml:space="preserve"> PAGEREF _Toc31127 \h </w:instrText>
        </w:r>
        <w:r>
          <w:fldChar w:fldCharType="separate"/>
        </w:r>
        <w:r>
          <w:t>89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787" w:history="1">
        <w:r>
          <w:rPr>
            <w:rFonts w:ascii="仿宋" w:eastAsia="仿宋" w:hAnsi="仿宋" w:cs="仿宋" w:hint="eastAsia"/>
            <w:lang w:eastAsia="zh-CN"/>
          </w:rPr>
          <w:t>二十、项目施工方案</w:t>
        </w:r>
        <w:r>
          <w:tab/>
        </w:r>
        <w:r>
          <w:fldChar w:fldCharType="begin"/>
        </w:r>
        <w:r>
          <w:instrText xml:space="preserve"> PAGEREF _Toc9787 \h </w:instrText>
        </w:r>
        <w:r>
          <w:fldChar w:fldCharType="separate"/>
        </w:r>
        <w:r>
          <w:t>91</w:t>
        </w:r>
        <w:r>
          <w:fldChar w:fldCharType="end"/>
        </w:r>
      </w:hyperlink>
    </w:p>
    <w:p>
      <w:pPr>
        <w:pStyle w:val="TOC2"/>
        <w:tabs>
          <w:tab w:val="right" w:leader="dot" w:pos="8306"/>
        </w:tabs>
      </w:pPr>
      <w:hyperlink w:anchor="_Toc19372" w:history="1">
        <w:r>
          <w:rPr>
            <w:rFonts w:ascii="仿宋" w:eastAsia="仿宋" w:hAnsi="仿宋" w:cs="仿宋" w:hint="eastAsia"/>
            <w:lang w:eastAsia="zh-CN"/>
          </w:rPr>
          <w:t>(一)、施工组织设计</w:t>
        </w:r>
        <w:r>
          <w:tab/>
        </w:r>
        <w:r>
          <w:fldChar w:fldCharType="begin"/>
        </w:r>
        <w:r>
          <w:instrText xml:space="preserve"> PAGEREF _Toc19372 \h </w:instrText>
        </w:r>
        <w:r>
          <w:fldChar w:fldCharType="separate"/>
        </w:r>
        <w:r>
          <w:t>91</w:t>
        </w:r>
        <w:r>
          <w:fldChar w:fldCharType="end"/>
        </w:r>
      </w:hyperlink>
    </w:p>
    <w:p>
      <w:pPr>
        <w:pStyle w:val="TOC2"/>
        <w:tabs>
          <w:tab w:val="right" w:leader="dot" w:pos="8306"/>
        </w:tabs>
      </w:pPr>
      <w:hyperlink w:anchor="_Toc8750" w:history="1">
        <w:r>
          <w:rPr>
            <w:rFonts w:ascii="仿宋" w:eastAsia="仿宋" w:hAnsi="仿宋" w:cs="仿宋" w:hint="eastAsia"/>
            <w:lang w:eastAsia="zh-CN"/>
          </w:rPr>
          <w:t>(二)、施工工艺与技术路线</w:t>
        </w:r>
        <w:r>
          <w:tab/>
        </w:r>
        <w:r>
          <w:fldChar w:fldCharType="begin"/>
        </w:r>
        <w:r>
          <w:instrText xml:space="preserve"> PAGEREF _Toc8750 \h </w:instrText>
        </w:r>
        <w:r>
          <w:fldChar w:fldCharType="separate"/>
        </w:r>
        <w:r>
          <w:t>93</w:t>
        </w:r>
        <w:r>
          <w:fldChar w:fldCharType="end"/>
        </w:r>
      </w:hyperlink>
    </w:p>
    <w:p>
      <w:pPr>
        <w:pStyle w:val="TOC2"/>
        <w:tabs>
          <w:tab w:val="right" w:leader="dot" w:pos="8306"/>
        </w:tabs>
      </w:pPr>
      <w:hyperlink w:anchor="_Toc12114" w:history="1">
        <w:r>
          <w:rPr>
            <w:rFonts w:ascii="仿宋" w:eastAsia="仿宋" w:hAnsi="仿宋" w:cs="仿宋" w:hint="eastAsia"/>
            <w:lang w:eastAsia="zh-CN"/>
          </w:rPr>
          <w:t>(三)、关键节点施工计划</w:t>
        </w:r>
        <w:r>
          <w:tab/>
        </w:r>
        <w:r>
          <w:fldChar w:fldCharType="begin"/>
        </w:r>
        <w:r>
          <w:instrText xml:space="preserve"> PAGEREF _Toc12114 \h </w:instrText>
        </w:r>
        <w:r>
          <w:fldChar w:fldCharType="separate"/>
        </w:r>
        <w:r>
          <w:t>94</w:t>
        </w:r>
        <w:r>
          <w:fldChar w:fldCharType="end"/>
        </w:r>
      </w:hyperlink>
    </w:p>
    <w:p>
      <w:pPr>
        <w:pStyle w:val="TOC2"/>
        <w:tabs>
          <w:tab w:val="right" w:leader="dot" w:pos="8306"/>
        </w:tabs>
      </w:pPr>
      <w:hyperlink w:anchor="_Toc26204" w:history="1">
        <w:r>
          <w:rPr>
            <w:rFonts w:ascii="仿宋" w:eastAsia="仿宋" w:hAnsi="仿宋" w:cs="仿宋" w:hint="eastAsia"/>
            <w:lang w:eastAsia="zh-CN"/>
          </w:rPr>
          <w:t>(四)、施工现场管理</w:t>
        </w:r>
        <w:r>
          <w:tab/>
        </w:r>
        <w:r>
          <w:fldChar w:fldCharType="begin"/>
        </w:r>
        <w:r>
          <w:instrText xml:space="preserve"> PAGEREF _Toc26204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0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78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16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2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一、渗透剂项目的市场准入条件分析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而言，市场准入条件首先取决于政策法规环境。政府对于[行业名称]领域的法规，如环保标准、税收政策、和技术使用规范，直接影响渗透剂项目的运营和成本结构。例如，若政府针对使用可再生能源的企业提供税收优惠，这将对渗透剂项目的财务规划产生重要影响。同时，考虑经济环境和消费者偏好的变化对渗透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二、渗透剂项目的行业规范与合规性要求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渗透剂项目来说，遵守行业规范和合规性要求是确保项目顺利进行的基础。这包括遵循质量控制标准、安全规定、数据保护法规等。例如，若渗透剂项目涉及数据处理，须严格遵守相关的数据保护法规。此外，行业内部的自律规范，如产品标准和服务流程，也对于提升渗透剂项目在行业内的认可度和竞争力至关重要。项目管理团队必须不断更新策略，以应对行业规范和法规的变化，确保渗透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三、渗透剂项目的竞争格局和战略定位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的发展规划中，理解行业的竞争格局对于制定有效的市场策略极为关键。这包括分析主要竞争对手的市场地位、优势及其业务模式。渗透剂项目面临的竞争对手可能包括大型成熟企业和创新型初创公司，各自采取不同的市场策略。因此，渗透剂项目需精确地定位自己的市场策略，如专注于产品创新、客户服务或成本效率，以在竞争中占据优势。通过深入的市场和竞争分析，渗透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73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059"/>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655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渗透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渗透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渗透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072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https://d.book118.com/748117072010006026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8467D"/>
    <w:rsid w:val="322846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11707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2024-01-05T09:54:00Z</dcterms:created>
  <dcterms:modified xsi:type="dcterms:W3CDTF">2024-01-05T09:55:02Z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FED69C96502B48FAACA8FB93EE065093_11</vt:lpwstr>
  </property>
  <property fmtid="{D5CDD505-2E9C-101B-9397-08002B2CF9AE}" pid="3" name="KSOProductBuildVer">
    <vt:lpwstr>2052-12.1.0.16120</vt:lpwstr>
  </property>
</Properties>
</file>