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SPS项目规划设计方案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9" w:history="1">
        <w:r>
          <w:rPr>
            <w:rFonts w:ascii="仿宋" w:eastAsia="仿宋" w:hAnsi="仿宋" w:cs="仿宋" w:hint="eastAsia"/>
            <w:lang w:eastAsia="zh-CN"/>
          </w:rPr>
          <w:t>前言</w:t>
        </w:r>
        <w:r>
          <w:tab/>
        </w:r>
        <w:r>
          <w:fldChar w:fldCharType="begin"/>
        </w:r>
        <w:r>
          <w:instrText xml:space="preserve"> PAGEREF _Toc1339 \h </w:instrText>
        </w:r>
        <w:r>
          <w:fldChar w:fldCharType="separate"/>
        </w:r>
        <w:r>
          <w:t>3</w:t>
        </w:r>
        <w:r>
          <w:fldChar w:fldCharType="end"/>
        </w:r>
      </w:hyperlink>
    </w:p>
    <w:p>
      <w:pPr>
        <w:pStyle w:val="TOC1"/>
        <w:tabs>
          <w:tab w:val="right" w:leader="dot" w:pos="8306"/>
        </w:tabs>
      </w:pPr>
      <w:hyperlink w:anchor="_Toc19368" w:history="1">
        <w:r>
          <w:rPr>
            <w:rFonts w:ascii="仿宋" w:eastAsia="仿宋" w:hAnsi="仿宋" w:cs="仿宋" w:hint="eastAsia"/>
            <w:lang w:eastAsia="zh-CN"/>
          </w:rPr>
          <w:t>一、SPS项目选址可行性分析</w:t>
        </w:r>
        <w:r>
          <w:tab/>
        </w:r>
        <w:r>
          <w:fldChar w:fldCharType="begin"/>
        </w:r>
        <w:r>
          <w:instrText xml:space="preserve"> PAGEREF _Toc19368 \h </w:instrText>
        </w:r>
        <w:r>
          <w:fldChar w:fldCharType="separate"/>
        </w:r>
        <w:r>
          <w:t>3</w:t>
        </w:r>
        <w:r>
          <w:fldChar w:fldCharType="end"/>
        </w:r>
      </w:hyperlink>
    </w:p>
    <w:p>
      <w:pPr>
        <w:pStyle w:val="TOC2"/>
        <w:tabs>
          <w:tab w:val="right" w:leader="dot" w:pos="8306"/>
        </w:tabs>
      </w:pPr>
      <w:hyperlink w:anchor="_Toc12543" w:history="1">
        <w:r>
          <w:rPr>
            <w:rFonts w:ascii="仿宋" w:eastAsia="仿宋" w:hAnsi="仿宋" w:cs="仿宋" w:hint="eastAsia"/>
            <w:lang w:eastAsia="zh-CN"/>
          </w:rPr>
          <w:t>(一)、SPS项目选址</w:t>
        </w:r>
        <w:r>
          <w:tab/>
        </w:r>
        <w:r>
          <w:fldChar w:fldCharType="begin"/>
        </w:r>
        <w:r>
          <w:instrText xml:space="preserve"> PAGEREF _Toc12543 \h </w:instrText>
        </w:r>
        <w:r>
          <w:fldChar w:fldCharType="separate"/>
        </w:r>
        <w:r>
          <w:t>3</w:t>
        </w:r>
        <w:r>
          <w:fldChar w:fldCharType="end"/>
        </w:r>
      </w:hyperlink>
    </w:p>
    <w:p>
      <w:pPr>
        <w:pStyle w:val="TOC2"/>
        <w:tabs>
          <w:tab w:val="right" w:leader="dot" w:pos="8306"/>
        </w:tabs>
      </w:pPr>
      <w:hyperlink w:anchor="_Toc9554" w:history="1">
        <w:r>
          <w:rPr>
            <w:rFonts w:ascii="仿宋" w:eastAsia="仿宋" w:hAnsi="仿宋" w:cs="仿宋" w:hint="eastAsia"/>
            <w:lang w:eastAsia="zh-CN"/>
          </w:rPr>
          <w:t>(二)、用地控制指标</w:t>
        </w:r>
        <w:r>
          <w:tab/>
        </w:r>
        <w:r>
          <w:fldChar w:fldCharType="begin"/>
        </w:r>
        <w:r>
          <w:instrText xml:space="preserve"> PAGEREF _Toc9554 \h </w:instrText>
        </w:r>
        <w:r>
          <w:fldChar w:fldCharType="separate"/>
        </w:r>
        <w:r>
          <w:t>3</w:t>
        </w:r>
        <w:r>
          <w:fldChar w:fldCharType="end"/>
        </w:r>
      </w:hyperlink>
    </w:p>
    <w:p>
      <w:pPr>
        <w:pStyle w:val="TOC2"/>
        <w:tabs>
          <w:tab w:val="right" w:leader="dot" w:pos="8306"/>
        </w:tabs>
      </w:pPr>
      <w:hyperlink w:anchor="_Toc12485" w:history="1">
        <w:r>
          <w:rPr>
            <w:rFonts w:ascii="仿宋" w:eastAsia="仿宋" w:hAnsi="仿宋" w:cs="仿宋" w:hint="eastAsia"/>
            <w:lang w:eastAsia="zh-CN"/>
          </w:rPr>
          <w:t>(三)、节约用地措施</w:t>
        </w:r>
        <w:r>
          <w:tab/>
        </w:r>
        <w:r>
          <w:fldChar w:fldCharType="begin"/>
        </w:r>
        <w:r>
          <w:instrText xml:space="preserve"> PAGEREF _Toc12485 \h </w:instrText>
        </w:r>
        <w:r>
          <w:fldChar w:fldCharType="separate"/>
        </w:r>
        <w:r>
          <w:t>5</w:t>
        </w:r>
        <w:r>
          <w:fldChar w:fldCharType="end"/>
        </w:r>
      </w:hyperlink>
    </w:p>
    <w:p>
      <w:pPr>
        <w:pStyle w:val="TOC2"/>
        <w:tabs>
          <w:tab w:val="right" w:leader="dot" w:pos="8306"/>
        </w:tabs>
      </w:pPr>
      <w:hyperlink w:anchor="_Toc5335" w:history="1">
        <w:r>
          <w:rPr>
            <w:rFonts w:ascii="仿宋" w:eastAsia="仿宋" w:hAnsi="仿宋" w:cs="仿宋" w:hint="eastAsia"/>
            <w:lang w:eastAsia="zh-CN"/>
          </w:rPr>
          <w:t>(四)、总图布置方案</w:t>
        </w:r>
        <w:r>
          <w:tab/>
        </w:r>
        <w:r>
          <w:fldChar w:fldCharType="begin"/>
        </w:r>
        <w:r>
          <w:instrText xml:space="preserve"> PAGEREF _Toc5335 \h </w:instrText>
        </w:r>
        <w:r>
          <w:fldChar w:fldCharType="separate"/>
        </w:r>
        <w:r>
          <w:t>6</w:t>
        </w:r>
        <w:r>
          <w:fldChar w:fldCharType="end"/>
        </w:r>
      </w:hyperlink>
    </w:p>
    <w:p>
      <w:pPr>
        <w:pStyle w:val="TOC2"/>
        <w:tabs>
          <w:tab w:val="right" w:leader="dot" w:pos="8306"/>
        </w:tabs>
      </w:pPr>
      <w:hyperlink w:anchor="_Toc22096" w:history="1">
        <w:r>
          <w:rPr>
            <w:rFonts w:ascii="仿宋" w:eastAsia="仿宋" w:hAnsi="仿宋" w:cs="仿宋" w:hint="eastAsia"/>
            <w:lang w:eastAsia="zh-CN"/>
          </w:rPr>
          <w:t>(五)、选址综合评价</w:t>
        </w:r>
        <w:r>
          <w:tab/>
        </w:r>
        <w:r>
          <w:fldChar w:fldCharType="begin"/>
        </w:r>
        <w:r>
          <w:instrText xml:space="preserve"> PAGEREF _Toc22096 \h </w:instrText>
        </w:r>
        <w:r>
          <w:fldChar w:fldCharType="separate"/>
        </w:r>
        <w:r>
          <w:t>7</w:t>
        </w:r>
        <w:r>
          <w:fldChar w:fldCharType="end"/>
        </w:r>
      </w:hyperlink>
    </w:p>
    <w:p>
      <w:pPr>
        <w:pStyle w:val="TOC1"/>
        <w:tabs>
          <w:tab w:val="right" w:leader="dot" w:pos="8306"/>
        </w:tabs>
      </w:pPr>
      <w:hyperlink w:anchor="_Toc1549" w:history="1">
        <w:r>
          <w:rPr>
            <w:rFonts w:ascii="仿宋" w:eastAsia="仿宋" w:hAnsi="仿宋" w:cs="仿宋" w:hint="eastAsia"/>
            <w:lang w:eastAsia="zh-CN"/>
          </w:rPr>
          <w:t>二、SPS项目建设背景及必要性分析</w:t>
        </w:r>
        <w:r>
          <w:tab/>
        </w:r>
        <w:r>
          <w:fldChar w:fldCharType="begin"/>
        </w:r>
        <w:r>
          <w:instrText xml:space="preserve"> PAGEREF _Toc1549 \h </w:instrText>
        </w:r>
        <w:r>
          <w:fldChar w:fldCharType="separate"/>
        </w:r>
        <w:r>
          <w:t>8</w:t>
        </w:r>
        <w:r>
          <w:fldChar w:fldCharType="end"/>
        </w:r>
      </w:hyperlink>
    </w:p>
    <w:p>
      <w:pPr>
        <w:pStyle w:val="TOC2"/>
        <w:tabs>
          <w:tab w:val="right" w:leader="dot" w:pos="8306"/>
        </w:tabs>
      </w:pPr>
      <w:hyperlink w:anchor="_Toc8912" w:history="1">
        <w:r>
          <w:rPr>
            <w:rFonts w:ascii="仿宋" w:eastAsia="仿宋" w:hAnsi="仿宋" w:cs="仿宋" w:hint="eastAsia"/>
            <w:lang w:eastAsia="zh-CN"/>
          </w:rPr>
          <w:t>(一)、SPS项目背景分析</w:t>
        </w:r>
        <w:r>
          <w:tab/>
        </w:r>
        <w:r>
          <w:fldChar w:fldCharType="begin"/>
        </w:r>
        <w:r>
          <w:instrText xml:space="preserve"> PAGEREF _Toc8912 \h </w:instrText>
        </w:r>
        <w:r>
          <w:fldChar w:fldCharType="separate"/>
        </w:r>
        <w:r>
          <w:t>8</w:t>
        </w:r>
        <w:r>
          <w:fldChar w:fldCharType="end"/>
        </w:r>
      </w:hyperlink>
    </w:p>
    <w:p>
      <w:pPr>
        <w:pStyle w:val="TOC2"/>
        <w:tabs>
          <w:tab w:val="right" w:leader="dot" w:pos="8306"/>
        </w:tabs>
      </w:pPr>
      <w:hyperlink w:anchor="_Toc28489" w:history="1">
        <w:r>
          <w:rPr>
            <w:rFonts w:ascii="仿宋" w:eastAsia="仿宋" w:hAnsi="仿宋" w:cs="仿宋" w:hint="eastAsia"/>
            <w:lang w:eastAsia="zh-CN"/>
          </w:rPr>
          <w:t>(二)、SPS项目建设必要性分析</w:t>
        </w:r>
        <w:r>
          <w:tab/>
        </w:r>
        <w:r>
          <w:fldChar w:fldCharType="begin"/>
        </w:r>
        <w:r>
          <w:instrText xml:space="preserve"> PAGEREF _Toc28489 \h </w:instrText>
        </w:r>
        <w:r>
          <w:fldChar w:fldCharType="separate"/>
        </w:r>
        <w:r>
          <w:t>10</w:t>
        </w:r>
        <w:r>
          <w:fldChar w:fldCharType="end"/>
        </w:r>
      </w:hyperlink>
    </w:p>
    <w:p>
      <w:pPr>
        <w:pStyle w:val="TOC1"/>
        <w:tabs>
          <w:tab w:val="right" w:leader="dot" w:pos="8306"/>
        </w:tabs>
      </w:pPr>
      <w:hyperlink w:anchor="_Toc28038" w:history="1">
        <w:r>
          <w:rPr>
            <w:rFonts w:ascii="仿宋" w:eastAsia="仿宋" w:hAnsi="仿宋" w:cs="仿宋" w:hint="eastAsia"/>
            <w:lang w:eastAsia="zh-CN"/>
          </w:rPr>
          <w:t>三、市场分析、调研</w:t>
        </w:r>
        <w:r>
          <w:tab/>
        </w:r>
        <w:r>
          <w:fldChar w:fldCharType="begin"/>
        </w:r>
        <w:r>
          <w:instrText xml:space="preserve"> PAGEREF _Toc28038 \h </w:instrText>
        </w:r>
        <w:r>
          <w:fldChar w:fldCharType="separate"/>
        </w:r>
        <w:r>
          <w:t>11</w:t>
        </w:r>
        <w:r>
          <w:fldChar w:fldCharType="end"/>
        </w:r>
      </w:hyperlink>
    </w:p>
    <w:p>
      <w:pPr>
        <w:pStyle w:val="TOC2"/>
        <w:tabs>
          <w:tab w:val="right" w:leader="dot" w:pos="8306"/>
        </w:tabs>
      </w:pPr>
      <w:hyperlink w:anchor="_Toc9219" w:history="1">
        <w:r>
          <w:rPr>
            <w:rFonts w:ascii="仿宋" w:eastAsia="仿宋" w:hAnsi="仿宋" w:cs="仿宋" w:hint="eastAsia"/>
            <w:lang w:eastAsia="zh-CN"/>
          </w:rPr>
          <w:t>(一)、SPS行业分析</w:t>
        </w:r>
        <w:r>
          <w:tab/>
        </w:r>
        <w:r>
          <w:fldChar w:fldCharType="begin"/>
        </w:r>
        <w:r>
          <w:instrText xml:space="preserve"> PAGEREF _Toc9219 \h </w:instrText>
        </w:r>
        <w:r>
          <w:fldChar w:fldCharType="separate"/>
        </w:r>
        <w:r>
          <w:t>11</w:t>
        </w:r>
        <w:r>
          <w:fldChar w:fldCharType="end"/>
        </w:r>
      </w:hyperlink>
    </w:p>
    <w:p>
      <w:pPr>
        <w:pStyle w:val="TOC2"/>
        <w:tabs>
          <w:tab w:val="right" w:leader="dot" w:pos="8306"/>
        </w:tabs>
      </w:pPr>
      <w:hyperlink w:anchor="_Toc6240" w:history="1">
        <w:r>
          <w:rPr>
            <w:rFonts w:ascii="仿宋" w:eastAsia="仿宋" w:hAnsi="仿宋" w:cs="仿宋" w:hint="eastAsia"/>
            <w:lang w:eastAsia="zh-CN"/>
          </w:rPr>
          <w:t>(二)、SPS市场分析预测</w:t>
        </w:r>
        <w:r>
          <w:tab/>
        </w:r>
        <w:r>
          <w:fldChar w:fldCharType="begin"/>
        </w:r>
        <w:r>
          <w:instrText xml:space="preserve"> PAGEREF _Toc6240 \h </w:instrText>
        </w:r>
        <w:r>
          <w:fldChar w:fldCharType="separate"/>
        </w:r>
        <w:r>
          <w:t>12</w:t>
        </w:r>
        <w:r>
          <w:fldChar w:fldCharType="end"/>
        </w:r>
      </w:hyperlink>
    </w:p>
    <w:p>
      <w:pPr>
        <w:pStyle w:val="TOC1"/>
        <w:tabs>
          <w:tab w:val="right" w:leader="dot" w:pos="8306"/>
        </w:tabs>
      </w:pPr>
      <w:hyperlink w:anchor="_Toc12668" w:history="1">
        <w:r>
          <w:rPr>
            <w:rFonts w:ascii="仿宋" w:eastAsia="仿宋" w:hAnsi="仿宋" w:cs="仿宋" w:hint="eastAsia"/>
            <w:lang w:eastAsia="zh-CN"/>
          </w:rPr>
          <w:t>四、SPS项目可持续发展</w:t>
        </w:r>
        <w:r>
          <w:tab/>
        </w:r>
        <w:r>
          <w:fldChar w:fldCharType="begin"/>
        </w:r>
        <w:r>
          <w:instrText xml:space="preserve"> PAGEREF _Toc12668 \h </w:instrText>
        </w:r>
        <w:r>
          <w:fldChar w:fldCharType="separate"/>
        </w:r>
        <w:r>
          <w:t>13</w:t>
        </w:r>
        <w:r>
          <w:fldChar w:fldCharType="end"/>
        </w:r>
      </w:hyperlink>
    </w:p>
    <w:p>
      <w:pPr>
        <w:pStyle w:val="TOC2"/>
        <w:tabs>
          <w:tab w:val="right" w:leader="dot" w:pos="8306"/>
        </w:tabs>
      </w:pPr>
      <w:hyperlink w:anchor="_Toc2682" w:history="1">
        <w:r>
          <w:rPr>
            <w:rFonts w:ascii="仿宋" w:eastAsia="仿宋" w:hAnsi="仿宋" w:cs="仿宋" w:hint="eastAsia"/>
            <w:lang w:eastAsia="zh-CN"/>
          </w:rPr>
          <w:t>(一)、可持续战略与实践</w:t>
        </w:r>
        <w:r>
          <w:tab/>
        </w:r>
        <w:r>
          <w:fldChar w:fldCharType="begin"/>
        </w:r>
        <w:r>
          <w:instrText xml:space="preserve"> PAGEREF _Toc2682 \h </w:instrText>
        </w:r>
        <w:r>
          <w:fldChar w:fldCharType="separate"/>
        </w:r>
        <w:r>
          <w:t>13</w:t>
        </w:r>
        <w:r>
          <w:fldChar w:fldCharType="end"/>
        </w:r>
      </w:hyperlink>
    </w:p>
    <w:p>
      <w:pPr>
        <w:pStyle w:val="TOC2"/>
        <w:tabs>
          <w:tab w:val="right" w:leader="dot" w:pos="8306"/>
        </w:tabs>
      </w:pPr>
      <w:hyperlink w:anchor="_Toc15807" w:history="1">
        <w:r>
          <w:rPr>
            <w:rFonts w:ascii="仿宋" w:eastAsia="仿宋" w:hAnsi="仿宋" w:cs="仿宋" w:hint="eastAsia"/>
            <w:lang w:eastAsia="zh-CN"/>
          </w:rPr>
          <w:t>(二)、环保与社会责任</w:t>
        </w:r>
        <w:r>
          <w:tab/>
        </w:r>
        <w:r>
          <w:fldChar w:fldCharType="begin"/>
        </w:r>
        <w:r>
          <w:instrText xml:space="preserve"> PAGEREF _Toc15807 \h </w:instrText>
        </w:r>
        <w:r>
          <w:fldChar w:fldCharType="separate"/>
        </w:r>
        <w:r>
          <w:t>13</w:t>
        </w:r>
        <w:r>
          <w:fldChar w:fldCharType="end"/>
        </w:r>
      </w:hyperlink>
    </w:p>
    <w:p>
      <w:pPr>
        <w:pStyle w:val="TOC1"/>
        <w:tabs>
          <w:tab w:val="right" w:leader="dot" w:pos="8306"/>
        </w:tabs>
      </w:pPr>
      <w:hyperlink w:anchor="_Toc10153" w:history="1">
        <w:r>
          <w:rPr>
            <w:rFonts w:ascii="仿宋" w:eastAsia="仿宋" w:hAnsi="仿宋" w:cs="仿宋" w:hint="eastAsia"/>
            <w:lang w:eastAsia="zh-CN"/>
          </w:rPr>
          <w:t>五、SPS项目概论</w:t>
        </w:r>
        <w:r>
          <w:tab/>
        </w:r>
        <w:r>
          <w:fldChar w:fldCharType="begin"/>
        </w:r>
        <w:r>
          <w:instrText xml:space="preserve"> PAGEREF _Toc10153 \h </w:instrText>
        </w:r>
        <w:r>
          <w:fldChar w:fldCharType="separate"/>
        </w:r>
        <w:r>
          <w:t>14</w:t>
        </w:r>
        <w:r>
          <w:fldChar w:fldCharType="end"/>
        </w:r>
      </w:hyperlink>
    </w:p>
    <w:p>
      <w:pPr>
        <w:pStyle w:val="TOC2"/>
        <w:tabs>
          <w:tab w:val="right" w:leader="dot" w:pos="8306"/>
        </w:tabs>
      </w:pPr>
      <w:hyperlink w:anchor="_Toc25453" w:history="1">
        <w:r>
          <w:rPr>
            <w:rFonts w:ascii="仿宋" w:eastAsia="仿宋" w:hAnsi="仿宋" w:cs="仿宋" w:hint="eastAsia"/>
            <w:lang w:eastAsia="zh-CN"/>
          </w:rPr>
          <w:t>(一)、SPS项目概况</w:t>
        </w:r>
        <w:r>
          <w:tab/>
        </w:r>
        <w:r>
          <w:fldChar w:fldCharType="begin"/>
        </w:r>
        <w:r>
          <w:instrText xml:space="preserve"> PAGEREF _Toc25453 \h </w:instrText>
        </w:r>
        <w:r>
          <w:fldChar w:fldCharType="separate"/>
        </w:r>
        <w:r>
          <w:t>14</w:t>
        </w:r>
        <w:r>
          <w:fldChar w:fldCharType="end"/>
        </w:r>
      </w:hyperlink>
    </w:p>
    <w:p>
      <w:pPr>
        <w:pStyle w:val="TOC2"/>
        <w:tabs>
          <w:tab w:val="right" w:leader="dot" w:pos="8306"/>
        </w:tabs>
      </w:pPr>
      <w:hyperlink w:anchor="_Toc30087" w:history="1">
        <w:r>
          <w:rPr>
            <w:rFonts w:ascii="仿宋" w:eastAsia="仿宋" w:hAnsi="仿宋" w:cs="仿宋" w:hint="eastAsia"/>
            <w:lang w:eastAsia="zh-CN"/>
          </w:rPr>
          <w:t>(二)、SPS项目目标</w:t>
        </w:r>
        <w:r>
          <w:tab/>
        </w:r>
        <w:r>
          <w:fldChar w:fldCharType="begin"/>
        </w:r>
        <w:r>
          <w:instrText xml:space="preserve"> PAGEREF _Toc30087 \h </w:instrText>
        </w:r>
        <w:r>
          <w:fldChar w:fldCharType="separate"/>
        </w:r>
        <w:r>
          <w:t>16</w:t>
        </w:r>
        <w:r>
          <w:fldChar w:fldCharType="end"/>
        </w:r>
      </w:hyperlink>
    </w:p>
    <w:p>
      <w:pPr>
        <w:pStyle w:val="TOC2"/>
        <w:tabs>
          <w:tab w:val="right" w:leader="dot" w:pos="8306"/>
        </w:tabs>
      </w:pPr>
      <w:hyperlink w:anchor="_Toc6459" w:history="1">
        <w:r>
          <w:rPr>
            <w:rFonts w:ascii="仿宋" w:eastAsia="仿宋" w:hAnsi="仿宋" w:cs="仿宋" w:hint="eastAsia"/>
            <w:lang w:eastAsia="zh-CN"/>
          </w:rPr>
          <w:t>(三)、SPS项目提出的理由</w:t>
        </w:r>
        <w:r>
          <w:tab/>
        </w:r>
        <w:r>
          <w:fldChar w:fldCharType="begin"/>
        </w:r>
        <w:r>
          <w:instrText xml:space="preserve"> PAGEREF _Toc6459 \h </w:instrText>
        </w:r>
        <w:r>
          <w:fldChar w:fldCharType="separate"/>
        </w:r>
        <w:r>
          <w:t>17</w:t>
        </w:r>
        <w:r>
          <w:fldChar w:fldCharType="end"/>
        </w:r>
      </w:hyperlink>
    </w:p>
    <w:p>
      <w:pPr>
        <w:pStyle w:val="TOC2"/>
        <w:tabs>
          <w:tab w:val="right" w:leader="dot" w:pos="8306"/>
        </w:tabs>
      </w:pPr>
      <w:hyperlink w:anchor="_Toc24971" w:history="1">
        <w:r>
          <w:rPr>
            <w:rFonts w:ascii="仿宋" w:eastAsia="仿宋" w:hAnsi="仿宋" w:cs="仿宋" w:hint="eastAsia"/>
            <w:lang w:eastAsia="zh-CN"/>
          </w:rPr>
          <w:t>(四)、SPS项目意义</w:t>
        </w:r>
        <w:r>
          <w:tab/>
        </w:r>
        <w:r>
          <w:fldChar w:fldCharType="begin"/>
        </w:r>
        <w:r>
          <w:instrText xml:space="preserve"> PAGEREF _Toc24971 \h </w:instrText>
        </w:r>
        <w:r>
          <w:fldChar w:fldCharType="separate"/>
        </w:r>
        <w:r>
          <w:t>19</w:t>
        </w:r>
        <w:r>
          <w:fldChar w:fldCharType="end"/>
        </w:r>
      </w:hyperlink>
    </w:p>
    <w:p>
      <w:pPr>
        <w:pStyle w:val="TOC2"/>
        <w:tabs>
          <w:tab w:val="right" w:leader="dot" w:pos="8306"/>
        </w:tabs>
      </w:pPr>
      <w:hyperlink w:anchor="_Toc27145" w:history="1">
        <w:r>
          <w:rPr>
            <w:rFonts w:ascii="仿宋" w:eastAsia="仿宋" w:hAnsi="仿宋" w:cs="仿宋" w:hint="eastAsia"/>
            <w:lang w:eastAsia="zh-CN"/>
          </w:rPr>
          <w:t>(五)、SPS项目背景</w:t>
        </w:r>
        <w:r>
          <w:tab/>
        </w:r>
        <w:r>
          <w:fldChar w:fldCharType="begin"/>
        </w:r>
        <w:r>
          <w:instrText xml:space="preserve"> PAGEREF _Toc27145 \h </w:instrText>
        </w:r>
        <w:r>
          <w:fldChar w:fldCharType="separate"/>
        </w:r>
        <w:r>
          <w:t>20</w:t>
        </w:r>
        <w:r>
          <w:fldChar w:fldCharType="end"/>
        </w:r>
      </w:hyperlink>
    </w:p>
    <w:p>
      <w:pPr>
        <w:pStyle w:val="TOC1"/>
        <w:tabs>
          <w:tab w:val="right" w:leader="dot" w:pos="8306"/>
        </w:tabs>
      </w:pPr>
      <w:hyperlink w:anchor="_Toc31027" w:history="1">
        <w:r>
          <w:rPr>
            <w:rFonts w:ascii="仿宋" w:eastAsia="仿宋" w:hAnsi="仿宋" w:cs="仿宋" w:hint="eastAsia"/>
            <w:lang w:eastAsia="zh-CN"/>
          </w:rPr>
          <w:t>六、SPS项目危机管理</w:t>
        </w:r>
        <w:r>
          <w:tab/>
        </w:r>
        <w:r>
          <w:fldChar w:fldCharType="begin"/>
        </w:r>
        <w:r>
          <w:instrText xml:space="preserve"> PAGEREF _Toc31027 \h </w:instrText>
        </w:r>
        <w:r>
          <w:fldChar w:fldCharType="separate"/>
        </w:r>
        <w:r>
          <w:t>20</w:t>
        </w:r>
        <w:r>
          <w:fldChar w:fldCharType="end"/>
        </w:r>
      </w:hyperlink>
    </w:p>
    <w:p>
      <w:pPr>
        <w:pStyle w:val="TOC2"/>
        <w:tabs>
          <w:tab w:val="right" w:leader="dot" w:pos="8306"/>
        </w:tabs>
      </w:pPr>
      <w:hyperlink w:anchor="_Toc10997" w:history="1">
        <w:r>
          <w:rPr>
            <w:rFonts w:ascii="仿宋" w:eastAsia="仿宋" w:hAnsi="仿宋" w:cs="仿宋" w:hint="eastAsia"/>
            <w:lang w:eastAsia="zh-CN"/>
          </w:rPr>
          <w:t>(一)、危机预警与识别</w:t>
        </w:r>
        <w:r>
          <w:tab/>
        </w:r>
        <w:r>
          <w:fldChar w:fldCharType="begin"/>
        </w:r>
        <w:r>
          <w:instrText xml:space="preserve"> PAGEREF _Toc10997 \h </w:instrText>
        </w:r>
        <w:r>
          <w:fldChar w:fldCharType="separate"/>
        </w:r>
        <w:r>
          <w:t>20</w:t>
        </w:r>
        <w:r>
          <w:fldChar w:fldCharType="end"/>
        </w:r>
      </w:hyperlink>
    </w:p>
    <w:p>
      <w:pPr>
        <w:pStyle w:val="TOC2"/>
        <w:tabs>
          <w:tab w:val="right" w:leader="dot" w:pos="8306"/>
        </w:tabs>
      </w:pPr>
      <w:hyperlink w:anchor="_Toc11353" w:history="1">
        <w:r>
          <w:rPr>
            <w:rFonts w:ascii="仿宋" w:eastAsia="仿宋" w:hAnsi="仿宋" w:cs="仿宋" w:hint="eastAsia"/>
            <w:lang w:eastAsia="zh-CN"/>
          </w:rPr>
          <w:t>(二)、危机应对与恢复</w:t>
        </w:r>
        <w:r>
          <w:tab/>
        </w:r>
        <w:r>
          <w:fldChar w:fldCharType="begin"/>
        </w:r>
        <w:r>
          <w:instrText xml:space="preserve"> PAGEREF _Toc11353 \h </w:instrText>
        </w:r>
        <w:r>
          <w:fldChar w:fldCharType="separate"/>
        </w:r>
        <w:r>
          <w:t>21</w:t>
        </w:r>
        <w:r>
          <w:fldChar w:fldCharType="end"/>
        </w:r>
      </w:hyperlink>
    </w:p>
    <w:p>
      <w:pPr>
        <w:pStyle w:val="TOC1"/>
        <w:tabs>
          <w:tab w:val="right" w:leader="dot" w:pos="8306"/>
        </w:tabs>
      </w:pPr>
      <w:hyperlink w:anchor="_Toc1764" w:history="1">
        <w:r>
          <w:rPr>
            <w:rFonts w:ascii="仿宋" w:eastAsia="仿宋" w:hAnsi="仿宋" w:cs="仿宋" w:hint="eastAsia"/>
            <w:lang w:eastAsia="zh-CN"/>
          </w:rPr>
          <w:t>七、SPS项目风险管理</w:t>
        </w:r>
        <w:r>
          <w:tab/>
        </w:r>
        <w:r>
          <w:fldChar w:fldCharType="begin"/>
        </w:r>
        <w:r>
          <w:instrText xml:space="preserve"> PAGEREF _Toc1764 \h </w:instrText>
        </w:r>
        <w:r>
          <w:fldChar w:fldCharType="separate"/>
        </w:r>
        <w:r>
          <w:t>23</w:t>
        </w:r>
        <w:r>
          <w:fldChar w:fldCharType="end"/>
        </w:r>
      </w:hyperlink>
    </w:p>
    <w:p>
      <w:pPr>
        <w:pStyle w:val="TOC2"/>
        <w:tabs>
          <w:tab w:val="right" w:leader="dot" w:pos="8306"/>
        </w:tabs>
      </w:pPr>
      <w:hyperlink w:anchor="_Toc13074" w:history="1">
        <w:r>
          <w:rPr>
            <w:rFonts w:ascii="仿宋" w:eastAsia="仿宋" w:hAnsi="仿宋" w:cs="仿宋" w:hint="eastAsia"/>
            <w:lang w:eastAsia="zh-CN"/>
          </w:rPr>
          <w:t>(一)、风险识别与评估</w:t>
        </w:r>
        <w:r>
          <w:tab/>
        </w:r>
        <w:r>
          <w:fldChar w:fldCharType="begin"/>
        </w:r>
        <w:r>
          <w:instrText xml:space="preserve"> PAGEREF _Toc13074 \h </w:instrText>
        </w:r>
        <w:r>
          <w:fldChar w:fldCharType="separate"/>
        </w:r>
        <w:r>
          <w:t>23</w:t>
        </w:r>
        <w:r>
          <w:fldChar w:fldCharType="end"/>
        </w:r>
      </w:hyperlink>
    </w:p>
    <w:p>
      <w:pPr>
        <w:pStyle w:val="TOC2"/>
        <w:tabs>
          <w:tab w:val="right" w:leader="dot" w:pos="8306"/>
        </w:tabs>
      </w:pPr>
      <w:hyperlink w:anchor="_Toc13126" w:history="1">
        <w:r>
          <w:rPr>
            <w:rFonts w:ascii="仿宋" w:eastAsia="仿宋" w:hAnsi="仿宋" w:cs="仿宋" w:hint="eastAsia"/>
            <w:lang w:eastAsia="zh-CN"/>
          </w:rPr>
          <w:t>(二)、风险应对策略</w:t>
        </w:r>
        <w:r>
          <w:tab/>
        </w:r>
        <w:r>
          <w:fldChar w:fldCharType="begin"/>
        </w:r>
        <w:r>
          <w:instrText xml:space="preserve"> PAGEREF _Toc13126 \h </w:instrText>
        </w:r>
        <w:r>
          <w:fldChar w:fldCharType="separate"/>
        </w:r>
        <w:r>
          <w:t>24</w:t>
        </w:r>
        <w:r>
          <w:fldChar w:fldCharType="end"/>
        </w:r>
      </w:hyperlink>
    </w:p>
    <w:p>
      <w:pPr>
        <w:pStyle w:val="TOC2"/>
        <w:tabs>
          <w:tab w:val="right" w:leader="dot" w:pos="8306"/>
        </w:tabs>
      </w:pPr>
      <w:hyperlink w:anchor="_Toc15326" w:history="1">
        <w:r>
          <w:rPr>
            <w:rFonts w:ascii="仿宋" w:eastAsia="仿宋" w:hAnsi="仿宋" w:cs="仿宋" w:hint="eastAsia"/>
            <w:lang w:eastAsia="zh-CN"/>
          </w:rPr>
          <w:t>(三)、风险监控与控制</w:t>
        </w:r>
        <w:r>
          <w:tab/>
        </w:r>
        <w:r>
          <w:fldChar w:fldCharType="begin"/>
        </w:r>
        <w:r>
          <w:instrText xml:space="preserve"> PAGEREF _Toc15326 \h </w:instrText>
        </w:r>
        <w:r>
          <w:fldChar w:fldCharType="separate"/>
        </w:r>
        <w:r>
          <w:t>26</w:t>
        </w:r>
        <w:r>
          <w:fldChar w:fldCharType="end"/>
        </w:r>
      </w:hyperlink>
    </w:p>
    <w:p>
      <w:pPr>
        <w:pStyle w:val="TOC1"/>
        <w:tabs>
          <w:tab w:val="right" w:leader="dot" w:pos="8306"/>
        </w:tabs>
      </w:pPr>
      <w:hyperlink w:anchor="_Toc45" w:history="1">
        <w:r>
          <w:rPr>
            <w:rFonts w:ascii="仿宋" w:eastAsia="仿宋" w:hAnsi="仿宋" w:cs="仿宋" w:hint="eastAsia"/>
            <w:lang w:eastAsia="zh-CN"/>
          </w:rPr>
          <w:t>八、SPS项目投资规划</w:t>
        </w:r>
        <w:r>
          <w:tab/>
        </w:r>
        <w:r>
          <w:fldChar w:fldCharType="begin"/>
        </w:r>
        <w:r>
          <w:instrText xml:space="preserve"> PAGEREF _Toc45 \h </w:instrText>
        </w:r>
        <w:r>
          <w:fldChar w:fldCharType="separate"/>
        </w:r>
        <w:r>
          <w:t>27</w:t>
        </w:r>
        <w:r>
          <w:fldChar w:fldCharType="end"/>
        </w:r>
      </w:hyperlink>
    </w:p>
    <w:p>
      <w:pPr>
        <w:pStyle w:val="TOC2"/>
        <w:tabs>
          <w:tab w:val="right" w:leader="dot" w:pos="8306"/>
        </w:tabs>
      </w:pPr>
      <w:hyperlink w:anchor="_Toc27624" w:history="1">
        <w:r>
          <w:rPr>
            <w:rFonts w:ascii="仿宋" w:eastAsia="仿宋" w:hAnsi="仿宋" w:cs="仿宋" w:hint="eastAsia"/>
            <w:lang w:eastAsia="zh-CN"/>
          </w:rPr>
          <w:t>(一)、SPS项目总投资估算</w:t>
        </w:r>
        <w:r>
          <w:tab/>
        </w:r>
        <w:r>
          <w:fldChar w:fldCharType="begin"/>
        </w:r>
        <w:r>
          <w:instrText xml:space="preserve"> PAGEREF _Toc27624 \h </w:instrText>
        </w:r>
        <w:r>
          <w:fldChar w:fldCharType="separate"/>
        </w:r>
        <w:r>
          <w:t>27</w:t>
        </w:r>
        <w:r>
          <w:fldChar w:fldCharType="end"/>
        </w:r>
      </w:hyperlink>
    </w:p>
    <w:p>
      <w:pPr>
        <w:pStyle w:val="TOC2"/>
        <w:tabs>
          <w:tab w:val="right" w:leader="dot" w:pos="8306"/>
        </w:tabs>
      </w:pPr>
      <w:hyperlink w:anchor="_Toc17903" w:history="1">
        <w:r>
          <w:rPr>
            <w:rFonts w:ascii="仿宋" w:eastAsia="仿宋" w:hAnsi="仿宋" w:cs="仿宋" w:hint="eastAsia"/>
            <w:lang w:eastAsia="zh-CN"/>
          </w:rPr>
          <w:t>(二)、资金筹措</w:t>
        </w:r>
        <w:r>
          <w:tab/>
        </w:r>
        <w:r>
          <w:fldChar w:fldCharType="begin"/>
        </w:r>
        <w:r>
          <w:instrText xml:space="preserve"> PAGEREF _Toc17903 \h </w:instrText>
        </w:r>
        <w:r>
          <w:fldChar w:fldCharType="separate"/>
        </w:r>
        <w:r>
          <w:t>28</w:t>
        </w:r>
        <w:r>
          <w:fldChar w:fldCharType="end"/>
        </w:r>
      </w:hyperlink>
    </w:p>
    <w:p>
      <w:pPr>
        <w:pStyle w:val="TOC1"/>
        <w:tabs>
          <w:tab w:val="right" w:leader="dot" w:pos="8306"/>
        </w:tabs>
      </w:pPr>
      <w:hyperlink w:anchor="_Toc19106" w:history="1">
        <w:r>
          <w:rPr>
            <w:rFonts w:ascii="仿宋" w:eastAsia="仿宋" w:hAnsi="仿宋" w:cs="仿宋" w:hint="eastAsia"/>
            <w:lang w:eastAsia="zh-CN"/>
          </w:rPr>
          <w:t>九、SPS项目环境影响分析</w:t>
        </w:r>
        <w:r>
          <w:tab/>
        </w:r>
        <w:r>
          <w:fldChar w:fldCharType="begin"/>
        </w:r>
        <w:r>
          <w:instrText xml:space="preserve"> PAGEREF _Toc19106 \h </w:instrText>
        </w:r>
        <w:r>
          <w:fldChar w:fldCharType="separate"/>
        </w:r>
        <w:r>
          <w:t>29</w:t>
        </w:r>
        <w:r>
          <w:fldChar w:fldCharType="end"/>
        </w:r>
      </w:hyperlink>
    </w:p>
    <w:p>
      <w:pPr>
        <w:pStyle w:val="TOC2"/>
        <w:tabs>
          <w:tab w:val="right" w:leader="dot" w:pos="8306"/>
        </w:tabs>
      </w:pPr>
      <w:hyperlink w:anchor="_Toc1250" w:history="1">
        <w:r>
          <w:rPr>
            <w:rFonts w:ascii="仿宋" w:eastAsia="仿宋" w:hAnsi="仿宋" w:cs="仿宋" w:hint="eastAsia"/>
            <w:lang w:eastAsia="zh-CN"/>
          </w:rPr>
          <w:t>(一)、建设区域环境质量现状</w:t>
        </w:r>
        <w:r>
          <w:tab/>
        </w:r>
        <w:r>
          <w:fldChar w:fldCharType="begin"/>
        </w:r>
        <w:r>
          <w:instrText xml:space="preserve"> PAGEREF _Toc1250 \h </w:instrText>
        </w:r>
        <w:r>
          <w:fldChar w:fldCharType="separate"/>
        </w:r>
        <w:r>
          <w:t>29</w:t>
        </w:r>
        <w:r>
          <w:fldChar w:fldCharType="end"/>
        </w:r>
      </w:hyperlink>
    </w:p>
    <w:p>
      <w:pPr>
        <w:pStyle w:val="TOC2"/>
        <w:tabs>
          <w:tab w:val="right" w:leader="dot" w:pos="8306"/>
        </w:tabs>
      </w:pPr>
      <w:hyperlink w:anchor="_Toc15118" w:history="1">
        <w:r>
          <w:rPr>
            <w:rFonts w:ascii="仿宋" w:eastAsia="仿宋" w:hAnsi="仿宋" w:cs="仿宋" w:hint="eastAsia"/>
            <w:lang w:eastAsia="zh-CN"/>
          </w:rPr>
          <w:t>(二)、建设期环境保护</w:t>
        </w:r>
        <w:r>
          <w:tab/>
        </w:r>
        <w:r>
          <w:fldChar w:fldCharType="begin"/>
        </w:r>
        <w:r>
          <w:instrText xml:space="preserve"> PAGEREF _Toc15118 \h </w:instrText>
        </w:r>
        <w:r>
          <w:fldChar w:fldCharType="separate"/>
        </w:r>
        <w:r>
          <w:t>30</w:t>
        </w:r>
        <w:r>
          <w:fldChar w:fldCharType="end"/>
        </w:r>
      </w:hyperlink>
    </w:p>
    <w:p>
      <w:pPr>
        <w:pStyle w:val="TOC2"/>
        <w:tabs>
          <w:tab w:val="right" w:leader="dot" w:pos="8306"/>
        </w:tabs>
      </w:pPr>
      <w:hyperlink w:anchor="_Toc28661" w:history="1">
        <w:r>
          <w:rPr>
            <w:rFonts w:ascii="仿宋" w:eastAsia="仿宋" w:hAnsi="仿宋" w:cs="仿宋" w:hint="eastAsia"/>
            <w:lang w:eastAsia="zh-CN"/>
          </w:rPr>
          <w:t>(三)、运营期环境保护</w:t>
        </w:r>
        <w:r>
          <w:tab/>
        </w:r>
        <w:r>
          <w:fldChar w:fldCharType="begin"/>
        </w:r>
        <w:r>
          <w:instrText xml:space="preserve"> PAGEREF _Toc28661 \h </w:instrText>
        </w:r>
        <w:r>
          <w:fldChar w:fldCharType="separate"/>
        </w:r>
        <w:r>
          <w:t>31</w:t>
        </w:r>
        <w:r>
          <w:fldChar w:fldCharType="end"/>
        </w:r>
      </w:hyperlink>
    </w:p>
    <w:p>
      <w:pPr>
        <w:pStyle w:val="TOC2"/>
        <w:tabs>
          <w:tab w:val="right" w:leader="dot" w:pos="8306"/>
        </w:tabs>
      </w:pPr>
      <w:hyperlink w:anchor="_Toc30825" w:history="1">
        <w:r>
          <w:rPr>
            <w:rFonts w:ascii="仿宋" w:eastAsia="仿宋" w:hAnsi="仿宋" w:cs="仿宋" w:hint="eastAsia"/>
            <w:lang w:eastAsia="zh-CN"/>
          </w:rPr>
          <w:t>(四)、SPS项目建设对区域经济的影响</w:t>
        </w:r>
        <w:r>
          <w:tab/>
        </w:r>
        <w:r>
          <w:fldChar w:fldCharType="begin"/>
        </w:r>
        <w:r>
          <w:instrText xml:space="preserve"> PAGEREF _Toc30825 \h </w:instrText>
        </w:r>
        <w:r>
          <w:fldChar w:fldCharType="separate"/>
        </w:r>
        <w:r>
          <w:t>33</w:t>
        </w:r>
        <w:r>
          <w:fldChar w:fldCharType="end"/>
        </w:r>
      </w:hyperlink>
    </w:p>
    <w:p>
      <w:pPr>
        <w:pStyle w:val="TOC2"/>
        <w:tabs>
          <w:tab w:val="right" w:leader="dot" w:pos="8306"/>
        </w:tabs>
      </w:pPr>
      <w:hyperlink w:anchor="_Toc8512" w:history="1">
        <w:r>
          <w:rPr>
            <w:rFonts w:ascii="仿宋" w:eastAsia="仿宋" w:hAnsi="仿宋" w:cs="仿宋" w:hint="eastAsia"/>
            <w:lang w:eastAsia="zh-CN"/>
          </w:rPr>
          <w:t>(五)、废弃物处理</w:t>
        </w:r>
        <w:r>
          <w:tab/>
        </w:r>
        <w:r>
          <w:fldChar w:fldCharType="begin"/>
        </w:r>
        <w:r>
          <w:instrText xml:space="preserve"> PAGEREF _Toc8512 \h </w:instrText>
        </w:r>
        <w:r>
          <w:fldChar w:fldCharType="separate"/>
        </w:r>
        <w:r>
          <w:t>34</w:t>
        </w:r>
        <w:r>
          <w:fldChar w:fldCharType="end"/>
        </w:r>
      </w:hyperlink>
    </w:p>
    <w:p>
      <w:pPr>
        <w:pStyle w:val="TOC2"/>
        <w:tabs>
          <w:tab w:val="right" w:leader="dot" w:pos="8306"/>
        </w:tabs>
      </w:pPr>
      <w:hyperlink w:anchor="_Toc30999" w:history="1">
        <w:r>
          <w:rPr>
            <w:rFonts w:ascii="仿宋" w:eastAsia="仿宋" w:hAnsi="仿宋" w:cs="仿宋" w:hint="eastAsia"/>
            <w:lang w:eastAsia="zh-CN"/>
          </w:rPr>
          <w:t>(六)、特殊环境影响分析</w:t>
        </w:r>
        <w:r>
          <w:tab/>
        </w:r>
        <w:r>
          <w:fldChar w:fldCharType="begin"/>
        </w:r>
        <w:r>
          <w:instrText xml:space="preserve"> PAGEREF _Toc30999 \h </w:instrText>
        </w:r>
        <w:r>
          <w:fldChar w:fldCharType="separate"/>
        </w:r>
        <w:r>
          <w:t>36</w:t>
        </w:r>
        <w:r>
          <w:fldChar w:fldCharType="end"/>
        </w:r>
      </w:hyperlink>
    </w:p>
    <w:p>
      <w:pPr>
        <w:pStyle w:val="TOC2"/>
        <w:tabs>
          <w:tab w:val="right" w:leader="dot" w:pos="8306"/>
        </w:tabs>
      </w:pPr>
      <w:hyperlink w:anchor="_Toc28592" w:history="1">
        <w:r>
          <w:rPr>
            <w:rFonts w:ascii="仿宋" w:eastAsia="仿宋" w:hAnsi="仿宋" w:cs="仿宋" w:hint="eastAsia"/>
            <w:lang w:eastAsia="zh-CN"/>
          </w:rPr>
          <w:t>(七)、清洁生产</w:t>
        </w:r>
        <w:r>
          <w:tab/>
        </w:r>
        <w:r>
          <w:fldChar w:fldCharType="begin"/>
        </w:r>
        <w:r>
          <w:instrText xml:space="preserve"> PAGEREF _Toc28592 \h </w:instrText>
        </w:r>
        <w:r>
          <w:fldChar w:fldCharType="separate"/>
        </w:r>
        <w:r>
          <w:t>37</w:t>
        </w:r>
        <w:r>
          <w:fldChar w:fldCharType="end"/>
        </w:r>
      </w:hyperlink>
    </w:p>
    <w:p>
      <w:pPr>
        <w:pStyle w:val="TOC2"/>
        <w:tabs>
          <w:tab w:val="right" w:leader="dot" w:pos="8306"/>
        </w:tabs>
      </w:pPr>
      <w:hyperlink w:anchor="_Toc29181" w:history="1">
        <w:r>
          <w:rPr>
            <w:rFonts w:ascii="仿宋" w:eastAsia="仿宋" w:hAnsi="仿宋" w:cs="仿宋" w:hint="eastAsia"/>
            <w:lang w:eastAsia="zh-CN"/>
          </w:rPr>
          <w:t>(八)、环境保护综合评价</w:t>
        </w:r>
        <w:r>
          <w:tab/>
        </w:r>
        <w:r>
          <w:fldChar w:fldCharType="begin"/>
        </w:r>
        <w:r>
          <w:instrText xml:space="preserve"> PAGEREF _Toc29181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98" w:history="1">
        <w:r>
          <w:rPr>
            <w:rFonts w:ascii="仿宋" w:eastAsia="仿宋" w:hAnsi="仿宋" w:cs="仿宋" w:hint="eastAsia"/>
            <w:lang w:eastAsia="zh-CN"/>
          </w:rPr>
          <w:t>十、SPS项目社会影响</w:t>
        </w:r>
        <w:r>
          <w:tab/>
        </w:r>
        <w:r>
          <w:fldChar w:fldCharType="begin"/>
        </w:r>
        <w:r>
          <w:instrText xml:space="preserve"> PAGEREF _Toc22398 \h </w:instrText>
        </w:r>
        <w:r>
          <w:fldChar w:fldCharType="separate"/>
        </w:r>
        <w:r>
          <w:t>39</w:t>
        </w:r>
        <w:r>
          <w:fldChar w:fldCharType="end"/>
        </w:r>
      </w:hyperlink>
    </w:p>
    <w:p>
      <w:pPr>
        <w:pStyle w:val="TOC2"/>
        <w:tabs>
          <w:tab w:val="right" w:leader="dot" w:pos="8306"/>
        </w:tabs>
      </w:pPr>
      <w:hyperlink w:anchor="_Toc17842" w:history="1">
        <w:r>
          <w:rPr>
            <w:rFonts w:ascii="仿宋" w:eastAsia="仿宋" w:hAnsi="仿宋" w:cs="仿宋" w:hint="eastAsia"/>
            <w:lang w:eastAsia="zh-CN"/>
          </w:rPr>
          <w:t>(一)、社会责任与义务</w:t>
        </w:r>
        <w:r>
          <w:tab/>
        </w:r>
        <w:r>
          <w:fldChar w:fldCharType="begin"/>
        </w:r>
        <w:r>
          <w:instrText xml:space="preserve"> PAGEREF _Toc17842 \h </w:instrText>
        </w:r>
        <w:r>
          <w:fldChar w:fldCharType="separate"/>
        </w:r>
        <w:r>
          <w:t>39</w:t>
        </w:r>
        <w:r>
          <w:fldChar w:fldCharType="end"/>
        </w:r>
      </w:hyperlink>
    </w:p>
    <w:p>
      <w:pPr>
        <w:pStyle w:val="TOC2"/>
        <w:tabs>
          <w:tab w:val="right" w:leader="dot" w:pos="8306"/>
        </w:tabs>
      </w:pPr>
      <w:hyperlink w:anchor="_Toc13086" w:history="1">
        <w:r>
          <w:rPr>
            <w:rFonts w:ascii="仿宋" w:eastAsia="仿宋" w:hAnsi="仿宋" w:cs="仿宋" w:hint="eastAsia"/>
            <w:lang w:eastAsia="zh-CN"/>
          </w:rPr>
          <w:t>(二)、社会参与与沟通</w:t>
        </w:r>
        <w:r>
          <w:tab/>
        </w:r>
        <w:r>
          <w:fldChar w:fldCharType="begin"/>
        </w:r>
        <w:r>
          <w:instrText xml:space="preserve"> PAGEREF _Toc13086 \h </w:instrText>
        </w:r>
        <w:r>
          <w:fldChar w:fldCharType="separate"/>
        </w:r>
        <w:r>
          <w:t>40</w:t>
        </w:r>
        <w:r>
          <w:fldChar w:fldCharType="end"/>
        </w:r>
      </w:hyperlink>
    </w:p>
    <w:p>
      <w:pPr>
        <w:pStyle w:val="TOC1"/>
        <w:tabs>
          <w:tab w:val="right" w:leader="dot" w:pos="8306"/>
        </w:tabs>
      </w:pPr>
      <w:hyperlink w:anchor="_Toc17965" w:history="1">
        <w:r>
          <w:rPr>
            <w:rFonts w:ascii="仿宋" w:eastAsia="仿宋" w:hAnsi="仿宋" w:cs="仿宋" w:hint="eastAsia"/>
            <w:lang w:eastAsia="zh-CN"/>
          </w:rPr>
          <w:t>十一、SPS项目财务管理</w:t>
        </w:r>
        <w:r>
          <w:tab/>
        </w:r>
        <w:r>
          <w:fldChar w:fldCharType="begin"/>
        </w:r>
        <w:r>
          <w:instrText xml:space="preserve"> PAGEREF _Toc17965 \h </w:instrText>
        </w:r>
        <w:r>
          <w:fldChar w:fldCharType="separate"/>
        </w:r>
        <w:r>
          <w:t>41</w:t>
        </w:r>
        <w:r>
          <w:fldChar w:fldCharType="end"/>
        </w:r>
      </w:hyperlink>
    </w:p>
    <w:p>
      <w:pPr>
        <w:pStyle w:val="TOC2"/>
        <w:tabs>
          <w:tab w:val="right" w:leader="dot" w:pos="8306"/>
        </w:tabs>
      </w:pPr>
      <w:hyperlink w:anchor="_Toc12474" w:history="1">
        <w:r>
          <w:rPr>
            <w:rFonts w:ascii="仿宋" w:eastAsia="仿宋" w:hAnsi="仿宋" w:cs="仿宋" w:hint="eastAsia"/>
            <w:lang w:eastAsia="zh-CN"/>
          </w:rPr>
          <w:t>(一)、资金需求大</w:t>
        </w:r>
        <w:r>
          <w:tab/>
        </w:r>
        <w:r>
          <w:fldChar w:fldCharType="begin"/>
        </w:r>
        <w:r>
          <w:instrText xml:space="preserve"> PAGEREF _Toc12474 \h </w:instrText>
        </w:r>
        <w:r>
          <w:fldChar w:fldCharType="separate"/>
        </w:r>
        <w:r>
          <w:t>41</w:t>
        </w:r>
        <w:r>
          <w:fldChar w:fldCharType="end"/>
        </w:r>
      </w:hyperlink>
    </w:p>
    <w:p>
      <w:pPr>
        <w:pStyle w:val="TOC2"/>
        <w:tabs>
          <w:tab w:val="right" w:leader="dot" w:pos="8306"/>
        </w:tabs>
      </w:pPr>
      <w:hyperlink w:anchor="_Toc9426" w:history="1">
        <w:r>
          <w:rPr>
            <w:rFonts w:ascii="仿宋" w:eastAsia="仿宋" w:hAnsi="仿宋" w:cs="仿宋" w:hint="eastAsia"/>
            <w:lang w:eastAsia="zh-CN"/>
          </w:rPr>
          <w:t>(二)、研发周期长</w:t>
        </w:r>
        <w:r>
          <w:tab/>
        </w:r>
        <w:r>
          <w:fldChar w:fldCharType="begin"/>
        </w:r>
        <w:r>
          <w:instrText xml:space="preserve"> PAGEREF _Toc9426 \h </w:instrText>
        </w:r>
        <w:r>
          <w:fldChar w:fldCharType="separate"/>
        </w:r>
        <w:r>
          <w:t>42</w:t>
        </w:r>
        <w:r>
          <w:fldChar w:fldCharType="end"/>
        </w:r>
      </w:hyperlink>
    </w:p>
    <w:p>
      <w:pPr>
        <w:pStyle w:val="TOC2"/>
        <w:tabs>
          <w:tab w:val="right" w:leader="dot" w:pos="8306"/>
        </w:tabs>
      </w:pPr>
      <w:hyperlink w:anchor="_Toc4221" w:history="1">
        <w:r>
          <w:rPr>
            <w:rFonts w:ascii="仿宋" w:eastAsia="仿宋" w:hAnsi="仿宋" w:cs="仿宋" w:hint="eastAsia"/>
            <w:lang w:eastAsia="zh-CN"/>
          </w:rPr>
          <w:t>(三)、市场风险大</w:t>
        </w:r>
        <w:r>
          <w:tab/>
        </w:r>
        <w:r>
          <w:fldChar w:fldCharType="begin"/>
        </w:r>
        <w:r>
          <w:instrText xml:space="preserve"> PAGEREF _Toc4221 \h </w:instrText>
        </w:r>
        <w:r>
          <w:fldChar w:fldCharType="separate"/>
        </w:r>
        <w:r>
          <w:t>43</w:t>
        </w:r>
        <w:r>
          <w:fldChar w:fldCharType="end"/>
        </w:r>
      </w:hyperlink>
    </w:p>
    <w:p>
      <w:pPr>
        <w:pStyle w:val="TOC2"/>
        <w:tabs>
          <w:tab w:val="right" w:leader="dot" w:pos="8306"/>
        </w:tabs>
      </w:pPr>
      <w:hyperlink w:anchor="_Toc3094" w:history="1">
        <w:r>
          <w:rPr>
            <w:rFonts w:ascii="仿宋" w:eastAsia="仿宋" w:hAnsi="仿宋" w:cs="仿宋" w:hint="eastAsia"/>
            <w:lang w:eastAsia="zh-CN"/>
          </w:rPr>
          <w:t>(四)、利润率高</w:t>
        </w:r>
        <w:r>
          <w:tab/>
        </w:r>
        <w:r>
          <w:fldChar w:fldCharType="begin"/>
        </w:r>
        <w:r>
          <w:instrText xml:space="preserve"> PAGEREF _Toc3094 \h </w:instrText>
        </w:r>
        <w:r>
          <w:fldChar w:fldCharType="separate"/>
        </w:r>
        <w:r>
          <w:t>46</w:t>
        </w:r>
        <w:r>
          <w:fldChar w:fldCharType="end"/>
        </w:r>
      </w:hyperlink>
    </w:p>
    <w:p>
      <w:pPr>
        <w:pStyle w:val="TOC1"/>
        <w:tabs>
          <w:tab w:val="right" w:leader="dot" w:pos="8306"/>
        </w:tabs>
      </w:pPr>
      <w:hyperlink w:anchor="_Toc23092" w:history="1">
        <w:r>
          <w:rPr>
            <w:rFonts w:ascii="仿宋" w:eastAsia="仿宋" w:hAnsi="仿宋" w:cs="仿宋" w:hint="eastAsia"/>
            <w:lang w:eastAsia="zh-CN"/>
          </w:rPr>
          <w:t>十二、SPS项目人力资源培养与发展</w:t>
        </w:r>
        <w:r>
          <w:tab/>
        </w:r>
        <w:r>
          <w:fldChar w:fldCharType="begin"/>
        </w:r>
        <w:r>
          <w:instrText xml:space="preserve"> PAGEREF _Toc23092 \h </w:instrText>
        </w:r>
        <w:r>
          <w:fldChar w:fldCharType="separate"/>
        </w:r>
        <w:r>
          <w:t>48</w:t>
        </w:r>
        <w:r>
          <w:fldChar w:fldCharType="end"/>
        </w:r>
      </w:hyperlink>
    </w:p>
    <w:p>
      <w:pPr>
        <w:pStyle w:val="TOC2"/>
        <w:tabs>
          <w:tab w:val="right" w:leader="dot" w:pos="8306"/>
        </w:tabs>
      </w:pPr>
      <w:hyperlink w:anchor="_Toc30477" w:history="1">
        <w:r>
          <w:rPr>
            <w:rFonts w:ascii="仿宋" w:eastAsia="仿宋" w:hAnsi="仿宋" w:cs="仿宋" w:hint="eastAsia"/>
            <w:lang w:eastAsia="zh-CN"/>
          </w:rPr>
          <w:t>(一)、人才需求与规划</w:t>
        </w:r>
        <w:r>
          <w:tab/>
        </w:r>
        <w:r>
          <w:fldChar w:fldCharType="begin"/>
        </w:r>
        <w:r>
          <w:instrText xml:space="preserve"> PAGEREF _Toc30477 \h </w:instrText>
        </w:r>
        <w:r>
          <w:fldChar w:fldCharType="separate"/>
        </w:r>
        <w:r>
          <w:t>48</w:t>
        </w:r>
        <w:r>
          <w:fldChar w:fldCharType="end"/>
        </w:r>
      </w:hyperlink>
    </w:p>
    <w:p>
      <w:pPr>
        <w:pStyle w:val="TOC2"/>
        <w:tabs>
          <w:tab w:val="right" w:leader="dot" w:pos="8306"/>
        </w:tabs>
      </w:pPr>
      <w:hyperlink w:anchor="_Toc27928" w:history="1">
        <w:r>
          <w:rPr>
            <w:rFonts w:ascii="仿宋" w:eastAsia="仿宋" w:hAnsi="仿宋" w:cs="仿宋" w:hint="eastAsia"/>
            <w:lang w:eastAsia="zh-CN"/>
          </w:rPr>
          <w:t>(二)、培训与发展计划</w:t>
        </w:r>
        <w:r>
          <w:tab/>
        </w:r>
        <w:r>
          <w:fldChar w:fldCharType="begin"/>
        </w:r>
        <w:r>
          <w:instrText xml:space="preserve"> PAGEREF _Toc27928 \h </w:instrText>
        </w:r>
        <w:r>
          <w:fldChar w:fldCharType="separate"/>
        </w:r>
        <w:r>
          <w:t>48</w:t>
        </w:r>
        <w:r>
          <w:fldChar w:fldCharType="end"/>
        </w:r>
      </w:hyperlink>
    </w:p>
    <w:p>
      <w:pPr>
        <w:pStyle w:val="TOC1"/>
        <w:tabs>
          <w:tab w:val="right" w:leader="dot" w:pos="8306"/>
        </w:tabs>
      </w:pPr>
      <w:hyperlink w:anchor="_Toc16033" w:history="1">
        <w:r>
          <w:rPr>
            <w:rFonts w:ascii="仿宋" w:eastAsia="仿宋" w:hAnsi="仿宋" w:cs="仿宋" w:hint="eastAsia"/>
            <w:lang w:eastAsia="zh-CN"/>
          </w:rPr>
          <w:t>十三、SPS项目工程方案分析</w:t>
        </w:r>
        <w:r>
          <w:tab/>
        </w:r>
        <w:r>
          <w:fldChar w:fldCharType="begin"/>
        </w:r>
        <w:r>
          <w:instrText xml:space="preserve"> PAGEREF _Toc16033 \h </w:instrText>
        </w:r>
        <w:r>
          <w:fldChar w:fldCharType="separate"/>
        </w:r>
        <w:r>
          <w:t>49</w:t>
        </w:r>
        <w:r>
          <w:fldChar w:fldCharType="end"/>
        </w:r>
      </w:hyperlink>
    </w:p>
    <w:p>
      <w:pPr>
        <w:pStyle w:val="TOC2"/>
        <w:tabs>
          <w:tab w:val="right" w:leader="dot" w:pos="8306"/>
        </w:tabs>
      </w:pPr>
      <w:hyperlink w:anchor="_Toc8890" w:history="1">
        <w:r>
          <w:rPr>
            <w:rFonts w:ascii="仿宋" w:eastAsia="仿宋" w:hAnsi="仿宋" w:cs="仿宋" w:hint="eastAsia"/>
            <w:lang w:eastAsia="zh-CN"/>
          </w:rPr>
          <w:t>(一)、建筑工程设计原则</w:t>
        </w:r>
        <w:r>
          <w:tab/>
        </w:r>
        <w:r>
          <w:fldChar w:fldCharType="begin"/>
        </w:r>
        <w:r>
          <w:instrText xml:space="preserve"> PAGEREF _Toc8890 \h </w:instrText>
        </w:r>
        <w:r>
          <w:fldChar w:fldCharType="separate"/>
        </w:r>
        <w:r>
          <w:t>49</w:t>
        </w:r>
        <w:r>
          <w:fldChar w:fldCharType="end"/>
        </w:r>
      </w:hyperlink>
    </w:p>
    <w:p>
      <w:pPr>
        <w:pStyle w:val="TOC2"/>
        <w:tabs>
          <w:tab w:val="right" w:leader="dot" w:pos="8306"/>
        </w:tabs>
      </w:pPr>
      <w:hyperlink w:anchor="_Toc20802" w:history="1">
        <w:r>
          <w:rPr>
            <w:rFonts w:ascii="仿宋" w:eastAsia="仿宋" w:hAnsi="仿宋" w:cs="仿宋" w:hint="eastAsia"/>
            <w:lang w:eastAsia="zh-CN"/>
          </w:rPr>
          <w:t>(二)、土建工程建设指标</w:t>
        </w:r>
        <w:r>
          <w:tab/>
        </w:r>
        <w:r>
          <w:fldChar w:fldCharType="begin"/>
        </w:r>
        <w:r>
          <w:instrText xml:space="preserve"> PAGEREF _Toc20802 \h </w:instrText>
        </w:r>
        <w:r>
          <w:fldChar w:fldCharType="separate"/>
        </w:r>
        <w:r>
          <w:t>52</w:t>
        </w:r>
        <w:r>
          <w:fldChar w:fldCharType="end"/>
        </w:r>
      </w:hyperlink>
    </w:p>
    <w:p>
      <w:pPr>
        <w:pStyle w:val="TOC1"/>
        <w:tabs>
          <w:tab w:val="right" w:leader="dot" w:pos="8306"/>
        </w:tabs>
      </w:pPr>
      <w:hyperlink w:anchor="_Toc18017" w:history="1">
        <w:r>
          <w:rPr>
            <w:rFonts w:ascii="仿宋" w:eastAsia="仿宋" w:hAnsi="仿宋" w:cs="仿宋" w:hint="eastAsia"/>
            <w:lang w:eastAsia="zh-CN"/>
          </w:rPr>
          <w:t>十四、SPS项目实施时间节点</w:t>
        </w:r>
        <w:r>
          <w:tab/>
        </w:r>
        <w:r>
          <w:fldChar w:fldCharType="begin"/>
        </w:r>
        <w:r>
          <w:instrText xml:space="preserve"> PAGEREF _Toc18017 \h </w:instrText>
        </w:r>
        <w:r>
          <w:fldChar w:fldCharType="separate"/>
        </w:r>
        <w:r>
          <w:t>54</w:t>
        </w:r>
        <w:r>
          <w:fldChar w:fldCharType="end"/>
        </w:r>
      </w:hyperlink>
    </w:p>
    <w:p>
      <w:pPr>
        <w:pStyle w:val="TOC2"/>
        <w:tabs>
          <w:tab w:val="right" w:leader="dot" w:pos="8306"/>
        </w:tabs>
      </w:pPr>
      <w:hyperlink w:anchor="_Toc29005" w:history="1">
        <w:r>
          <w:rPr>
            <w:rFonts w:ascii="仿宋" w:eastAsia="仿宋" w:hAnsi="仿宋" w:cs="仿宋" w:hint="eastAsia"/>
            <w:lang w:eastAsia="zh-CN"/>
          </w:rPr>
          <w:t>(一)、SPS项目启动阶段时间节点</w:t>
        </w:r>
        <w:r>
          <w:tab/>
        </w:r>
        <w:r>
          <w:fldChar w:fldCharType="begin"/>
        </w:r>
        <w:r>
          <w:instrText xml:space="preserve"> PAGEREF _Toc29005 \h </w:instrText>
        </w:r>
        <w:r>
          <w:fldChar w:fldCharType="separate"/>
        </w:r>
        <w:r>
          <w:t>54</w:t>
        </w:r>
        <w:r>
          <w:fldChar w:fldCharType="end"/>
        </w:r>
      </w:hyperlink>
    </w:p>
    <w:p>
      <w:pPr>
        <w:pStyle w:val="TOC2"/>
        <w:tabs>
          <w:tab w:val="right" w:leader="dot" w:pos="8306"/>
        </w:tabs>
      </w:pPr>
      <w:hyperlink w:anchor="_Toc27747" w:history="1">
        <w:r>
          <w:rPr>
            <w:rFonts w:ascii="仿宋" w:eastAsia="仿宋" w:hAnsi="仿宋" w:cs="仿宋" w:hint="eastAsia"/>
            <w:lang w:eastAsia="zh-CN"/>
          </w:rPr>
          <w:t>(二)、SPS项目执行阶段时间节点</w:t>
        </w:r>
        <w:r>
          <w:tab/>
        </w:r>
        <w:r>
          <w:fldChar w:fldCharType="begin"/>
        </w:r>
        <w:r>
          <w:instrText xml:space="preserve"> PAGEREF _Toc27747 \h </w:instrText>
        </w:r>
        <w:r>
          <w:fldChar w:fldCharType="separate"/>
        </w:r>
        <w:r>
          <w:t>55</w:t>
        </w:r>
        <w:r>
          <w:fldChar w:fldCharType="end"/>
        </w:r>
      </w:hyperlink>
    </w:p>
    <w:p>
      <w:pPr>
        <w:pStyle w:val="TOC2"/>
        <w:tabs>
          <w:tab w:val="right" w:leader="dot" w:pos="8306"/>
        </w:tabs>
      </w:pPr>
      <w:hyperlink w:anchor="_Toc30591" w:history="1">
        <w:r>
          <w:rPr>
            <w:rFonts w:ascii="仿宋" w:eastAsia="仿宋" w:hAnsi="仿宋" w:cs="仿宋" w:hint="eastAsia"/>
            <w:lang w:eastAsia="zh-CN"/>
          </w:rPr>
          <w:t>(三)、SPS项目完成阶段时间节点</w:t>
        </w:r>
        <w:r>
          <w:tab/>
        </w:r>
        <w:r>
          <w:fldChar w:fldCharType="begin"/>
        </w:r>
        <w:r>
          <w:instrText xml:space="preserve"> PAGEREF _Toc30591 \h </w:instrText>
        </w:r>
        <w:r>
          <w:fldChar w:fldCharType="separate"/>
        </w:r>
        <w:r>
          <w:t>56</w:t>
        </w:r>
        <w:r>
          <w:fldChar w:fldCharType="end"/>
        </w:r>
      </w:hyperlink>
    </w:p>
    <w:p>
      <w:pPr>
        <w:pStyle w:val="TOC1"/>
        <w:tabs>
          <w:tab w:val="right" w:leader="dot" w:pos="8306"/>
        </w:tabs>
      </w:pPr>
      <w:hyperlink w:anchor="_Toc20800" w:history="1">
        <w:r>
          <w:rPr>
            <w:rFonts w:ascii="仿宋" w:eastAsia="仿宋" w:hAnsi="仿宋" w:cs="仿宋" w:hint="eastAsia"/>
            <w:lang w:eastAsia="zh-CN"/>
          </w:rPr>
          <w:t>十五、SPS项目变更管理</w:t>
        </w:r>
        <w:r>
          <w:tab/>
        </w:r>
        <w:r>
          <w:fldChar w:fldCharType="begin"/>
        </w:r>
        <w:r>
          <w:instrText xml:space="preserve"> PAGEREF _Toc20800 \h </w:instrText>
        </w:r>
        <w:r>
          <w:fldChar w:fldCharType="separate"/>
        </w:r>
        <w:r>
          <w:t>57</w:t>
        </w:r>
        <w:r>
          <w:fldChar w:fldCharType="end"/>
        </w:r>
      </w:hyperlink>
    </w:p>
    <w:p>
      <w:pPr>
        <w:pStyle w:val="TOC2"/>
        <w:tabs>
          <w:tab w:val="right" w:leader="dot" w:pos="8306"/>
        </w:tabs>
      </w:pPr>
      <w:hyperlink w:anchor="_Toc16943" w:history="1">
        <w:r>
          <w:rPr>
            <w:rFonts w:ascii="仿宋" w:eastAsia="仿宋" w:hAnsi="仿宋" w:cs="仿宋" w:hint="eastAsia"/>
            <w:lang w:eastAsia="zh-CN"/>
          </w:rPr>
          <w:t>(一)、变更申请与评估</w:t>
        </w:r>
        <w:r>
          <w:tab/>
        </w:r>
        <w:r>
          <w:fldChar w:fldCharType="begin"/>
        </w:r>
        <w:r>
          <w:instrText xml:space="preserve"> PAGEREF _Toc16943 \h </w:instrText>
        </w:r>
        <w:r>
          <w:fldChar w:fldCharType="separate"/>
        </w:r>
        <w:r>
          <w:t>57</w:t>
        </w:r>
        <w:r>
          <w:fldChar w:fldCharType="end"/>
        </w:r>
      </w:hyperlink>
    </w:p>
    <w:p>
      <w:pPr>
        <w:pStyle w:val="TOC2"/>
        <w:tabs>
          <w:tab w:val="right" w:leader="dot" w:pos="8306"/>
        </w:tabs>
      </w:pPr>
      <w:hyperlink w:anchor="_Toc26240" w:history="1">
        <w:r>
          <w:rPr>
            <w:rFonts w:ascii="仿宋" w:eastAsia="仿宋" w:hAnsi="仿宋" w:cs="仿宋" w:hint="eastAsia"/>
            <w:lang w:eastAsia="zh-CN"/>
          </w:rPr>
          <w:t>(二)、变更实施与控制</w:t>
        </w:r>
        <w:r>
          <w:tab/>
        </w:r>
        <w:r>
          <w:fldChar w:fldCharType="begin"/>
        </w:r>
        <w:r>
          <w:instrText xml:space="preserve"> PAGEREF _Toc26240 \h </w:instrText>
        </w:r>
        <w:r>
          <w:fldChar w:fldCharType="separate"/>
        </w:r>
        <w:r>
          <w:t>57</w:t>
        </w:r>
        <w:r>
          <w:fldChar w:fldCharType="end"/>
        </w:r>
      </w:hyperlink>
    </w:p>
    <w:p>
      <w:pPr>
        <w:pStyle w:val="TOC1"/>
        <w:tabs>
          <w:tab w:val="right" w:leader="dot" w:pos="8306"/>
        </w:tabs>
      </w:pPr>
      <w:hyperlink w:anchor="_Toc32546" w:history="1">
        <w:r>
          <w:rPr>
            <w:rFonts w:ascii="仿宋" w:eastAsia="仿宋" w:hAnsi="仿宋" w:cs="仿宋" w:hint="eastAsia"/>
            <w:lang w:eastAsia="zh-CN"/>
          </w:rPr>
          <w:t>十六、SPS项目治理与监督</w:t>
        </w:r>
        <w:r>
          <w:tab/>
        </w:r>
        <w:r>
          <w:fldChar w:fldCharType="begin"/>
        </w:r>
        <w:r>
          <w:instrText xml:space="preserve"> PAGEREF _Toc32546 \h </w:instrText>
        </w:r>
        <w:r>
          <w:fldChar w:fldCharType="separate"/>
        </w:r>
        <w:r>
          <w:t>58</w:t>
        </w:r>
        <w:r>
          <w:fldChar w:fldCharType="end"/>
        </w:r>
      </w:hyperlink>
    </w:p>
    <w:p>
      <w:pPr>
        <w:pStyle w:val="TOC2"/>
        <w:tabs>
          <w:tab w:val="right" w:leader="dot" w:pos="8306"/>
        </w:tabs>
      </w:pPr>
      <w:hyperlink w:anchor="_Toc9131" w:history="1">
        <w:r>
          <w:rPr>
            <w:rFonts w:ascii="仿宋" w:eastAsia="仿宋" w:hAnsi="仿宋" w:cs="仿宋" w:hint="eastAsia"/>
            <w:lang w:eastAsia="zh-CN"/>
          </w:rPr>
          <w:t>(一)、SPS项目治理结构</w:t>
        </w:r>
        <w:r>
          <w:tab/>
        </w:r>
        <w:r>
          <w:fldChar w:fldCharType="begin"/>
        </w:r>
        <w:r>
          <w:instrText xml:space="preserve"> PAGEREF _Toc9131 \h </w:instrText>
        </w:r>
        <w:r>
          <w:fldChar w:fldCharType="separate"/>
        </w:r>
        <w:r>
          <w:t>58</w:t>
        </w:r>
        <w:r>
          <w:fldChar w:fldCharType="end"/>
        </w:r>
      </w:hyperlink>
    </w:p>
    <w:p>
      <w:pPr>
        <w:pStyle w:val="TOC2"/>
        <w:tabs>
          <w:tab w:val="right" w:leader="dot" w:pos="8306"/>
        </w:tabs>
      </w:pPr>
      <w:hyperlink w:anchor="_Toc11575" w:history="1">
        <w:r>
          <w:rPr>
            <w:rFonts w:ascii="仿宋" w:eastAsia="仿宋" w:hAnsi="仿宋" w:cs="仿宋" w:hint="eastAsia"/>
            <w:lang w:eastAsia="zh-CN"/>
          </w:rPr>
          <w:t>(二)、监督与审计</w:t>
        </w:r>
        <w:r>
          <w:tab/>
        </w:r>
        <w:r>
          <w:fldChar w:fldCharType="begin"/>
        </w:r>
        <w:r>
          <w:instrText xml:space="preserve"> PAGEREF _Toc11575 \h </w:instrText>
        </w:r>
        <w:r>
          <w:fldChar w:fldCharType="separate"/>
        </w:r>
        <w:r>
          <w:t>59</w:t>
        </w:r>
        <w:r>
          <w:fldChar w:fldCharType="end"/>
        </w:r>
      </w:hyperlink>
    </w:p>
    <w:p>
      <w:pPr>
        <w:pStyle w:val="TOC1"/>
        <w:tabs>
          <w:tab w:val="right" w:leader="dot" w:pos="8306"/>
        </w:tabs>
      </w:pPr>
      <w:hyperlink w:anchor="_Toc9168" w:history="1">
        <w:r>
          <w:rPr>
            <w:rFonts w:ascii="仿宋" w:eastAsia="仿宋" w:hAnsi="仿宋" w:cs="仿宋" w:hint="eastAsia"/>
            <w:lang w:eastAsia="zh-CN"/>
          </w:rPr>
          <w:t>十七、供应链管理</w:t>
        </w:r>
        <w:r>
          <w:tab/>
        </w:r>
        <w:r>
          <w:fldChar w:fldCharType="begin"/>
        </w:r>
        <w:r>
          <w:instrText xml:space="preserve"> PAGEREF _Toc9168 \h </w:instrText>
        </w:r>
        <w:r>
          <w:fldChar w:fldCharType="separate"/>
        </w:r>
        <w:r>
          <w:t>60</w:t>
        </w:r>
        <w:r>
          <w:fldChar w:fldCharType="end"/>
        </w:r>
      </w:hyperlink>
    </w:p>
    <w:p>
      <w:pPr>
        <w:pStyle w:val="TOC2"/>
        <w:tabs>
          <w:tab w:val="right" w:leader="dot" w:pos="8306"/>
        </w:tabs>
      </w:pPr>
      <w:hyperlink w:anchor="_Toc23614" w:history="1">
        <w:r>
          <w:rPr>
            <w:rFonts w:ascii="仿宋" w:eastAsia="仿宋" w:hAnsi="仿宋" w:cs="仿宋" w:hint="eastAsia"/>
            <w:lang w:eastAsia="zh-CN"/>
          </w:rPr>
          <w:t>(一)、供应链战略规划</w:t>
        </w:r>
        <w:r>
          <w:tab/>
        </w:r>
        <w:r>
          <w:fldChar w:fldCharType="begin"/>
        </w:r>
        <w:r>
          <w:instrText xml:space="preserve"> PAGEREF _Toc23614 \h </w:instrText>
        </w:r>
        <w:r>
          <w:fldChar w:fldCharType="separate"/>
        </w:r>
        <w:r>
          <w:t>60</w:t>
        </w:r>
        <w:r>
          <w:fldChar w:fldCharType="end"/>
        </w:r>
      </w:hyperlink>
    </w:p>
    <w:p>
      <w:pPr>
        <w:pStyle w:val="TOC2"/>
        <w:tabs>
          <w:tab w:val="right" w:leader="dot" w:pos="8306"/>
        </w:tabs>
      </w:pPr>
      <w:hyperlink w:anchor="_Toc7287" w:history="1">
        <w:r>
          <w:rPr>
            <w:rFonts w:ascii="仿宋" w:eastAsia="仿宋" w:hAnsi="仿宋" w:cs="仿宋" w:hint="eastAsia"/>
            <w:lang w:eastAsia="zh-CN"/>
          </w:rPr>
          <w:t>(二)、供应商选择与合作</w:t>
        </w:r>
        <w:r>
          <w:tab/>
        </w:r>
        <w:r>
          <w:fldChar w:fldCharType="begin"/>
        </w:r>
        <w:r>
          <w:instrText xml:space="preserve"> PAGEREF _Toc7287 \h </w:instrText>
        </w:r>
        <w:r>
          <w:fldChar w:fldCharType="separate"/>
        </w:r>
        <w:r>
          <w:t>62</w:t>
        </w:r>
        <w:r>
          <w:fldChar w:fldCharType="end"/>
        </w:r>
      </w:hyperlink>
    </w:p>
    <w:p>
      <w:pPr>
        <w:pStyle w:val="TOC2"/>
        <w:tabs>
          <w:tab w:val="right" w:leader="dot" w:pos="8306"/>
        </w:tabs>
      </w:pPr>
      <w:hyperlink w:anchor="_Toc9396" w:history="1">
        <w:r>
          <w:rPr>
            <w:rFonts w:ascii="仿宋" w:eastAsia="仿宋" w:hAnsi="仿宋" w:cs="仿宋" w:hint="eastAsia"/>
            <w:lang w:eastAsia="zh-CN"/>
          </w:rPr>
          <w:t>(三)、物流与库存管理</w:t>
        </w:r>
        <w:r>
          <w:tab/>
        </w:r>
        <w:r>
          <w:fldChar w:fldCharType="begin"/>
        </w:r>
        <w:r>
          <w:instrText xml:space="preserve"> PAGEREF _Toc9396 \h </w:instrText>
        </w:r>
        <w:r>
          <w:fldChar w:fldCharType="separate"/>
        </w:r>
        <w:r>
          <w:t>63</w:t>
        </w:r>
        <w:r>
          <w:fldChar w:fldCharType="end"/>
        </w:r>
      </w:hyperlink>
    </w:p>
    <w:p>
      <w:pPr>
        <w:pStyle w:val="TOC1"/>
        <w:tabs>
          <w:tab w:val="right" w:leader="dot" w:pos="8306"/>
        </w:tabs>
      </w:pPr>
      <w:hyperlink w:anchor="_Toc24819" w:history="1">
        <w:r>
          <w:rPr>
            <w:rFonts w:ascii="仿宋" w:eastAsia="仿宋" w:hAnsi="仿宋" w:cs="仿宋" w:hint="eastAsia"/>
            <w:lang w:eastAsia="zh-CN"/>
          </w:rPr>
          <w:t>十八、风险识别与分类</w:t>
        </w:r>
        <w:r>
          <w:tab/>
        </w:r>
        <w:r>
          <w:fldChar w:fldCharType="begin"/>
        </w:r>
        <w:r>
          <w:instrText xml:space="preserve"> PAGEREF _Toc24819 \h </w:instrText>
        </w:r>
        <w:r>
          <w:fldChar w:fldCharType="separate"/>
        </w:r>
        <w:r>
          <w:t>64</w:t>
        </w:r>
        <w:r>
          <w:fldChar w:fldCharType="end"/>
        </w:r>
      </w:hyperlink>
    </w:p>
    <w:p>
      <w:pPr>
        <w:pStyle w:val="TOC2"/>
        <w:tabs>
          <w:tab w:val="right" w:leader="dot" w:pos="8306"/>
        </w:tabs>
      </w:pPr>
      <w:hyperlink w:anchor="_Toc24128" w:history="1">
        <w:r>
          <w:rPr>
            <w:rFonts w:ascii="仿宋" w:eastAsia="仿宋" w:hAnsi="仿宋" w:cs="仿宋" w:hint="eastAsia"/>
            <w:lang w:eastAsia="zh-CN"/>
          </w:rPr>
          <w:t>(一)、风险识别</w:t>
        </w:r>
        <w:r>
          <w:tab/>
        </w:r>
        <w:r>
          <w:fldChar w:fldCharType="begin"/>
        </w:r>
        <w:r>
          <w:instrText xml:space="preserve"> PAGEREF _Toc24128 \h </w:instrText>
        </w:r>
        <w:r>
          <w:fldChar w:fldCharType="separate"/>
        </w:r>
        <w:r>
          <w:t>64</w:t>
        </w:r>
        <w:r>
          <w:fldChar w:fldCharType="end"/>
        </w:r>
      </w:hyperlink>
    </w:p>
    <w:p>
      <w:pPr>
        <w:pStyle w:val="TOC2"/>
        <w:tabs>
          <w:tab w:val="right" w:leader="dot" w:pos="8306"/>
        </w:tabs>
      </w:pPr>
      <w:hyperlink w:anchor="_Toc32109" w:history="1">
        <w:r>
          <w:rPr>
            <w:rFonts w:ascii="仿宋" w:eastAsia="仿宋" w:hAnsi="仿宋" w:cs="仿宋" w:hint="eastAsia"/>
            <w:lang w:eastAsia="zh-CN"/>
          </w:rPr>
          <w:t>(二)、风险分类</w:t>
        </w:r>
        <w:r>
          <w:tab/>
        </w:r>
        <w:r>
          <w:fldChar w:fldCharType="begin"/>
        </w:r>
        <w:r>
          <w:instrText xml:space="preserve"> PAGEREF _Toc32109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68"/>
      <w:r>
        <w:rPr>
          <w:rFonts w:ascii="仿宋" w:eastAsia="仿宋" w:hAnsi="仿宋" w:cs="仿宋" w:hint="eastAsia"/>
          <w:sz w:val="28"/>
          <w:lang w:eastAsia="zh-CN"/>
        </w:rPr>
        <w:t>一、SPS项目选址可行性分析</w:t>
      </w:r>
      <w:bookmarkEnd w:id="2"/>
    </w:p>
    <w:p>
      <w:pPr>
        <w:pStyle w:val="Heading2"/>
        <w:rPr>
          <w:rFonts w:ascii="仿宋" w:eastAsia="仿宋" w:hAnsi="仿宋" w:cs="仿宋" w:hint="eastAsia"/>
          <w:lang w:eastAsia="zh-CN"/>
        </w:rPr>
      </w:pPr>
      <w:bookmarkStart w:id="3" w:name="_Toc12543"/>
      <w:r>
        <w:rPr>
          <w:rFonts w:ascii="仿宋" w:eastAsia="仿宋" w:hAnsi="仿宋" w:cs="仿宋" w:hint="eastAsia"/>
          <w:lang w:eastAsia="zh-CN"/>
        </w:rPr>
        <w:t>(一)、SPS项目选址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该SPS项目选址位于XX省XX市XX区XXX街道</w:t>
      </w:r>
    </w:p>
    <w:p>
      <w:pPr>
        <w:pStyle w:val="Heading2"/>
        <w:ind w:firstLine="560" w:firstLineChars="200"/>
        <w:rPr>
          <w:rFonts w:ascii="仿宋" w:eastAsia="仿宋" w:hAnsi="仿宋" w:cs="仿宋" w:hint="eastAsia"/>
          <w:sz w:val="28"/>
          <w:lang w:eastAsia="zh-CN"/>
        </w:rPr>
      </w:pPr>
      <w:bookmarkStart w:id="4" w:name="_Toc95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SPS项目的征地面积将根据SPS项目的实际规模和需求进行精确规划。具体面积XXX平方米，旨在确保SPS项目不仅能够满足当前的发展需求，还能够预留空间以适应未来的扩展。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净用地面积是在征地面积基础上去除不可利用面积后的实际可开发用地。具体面积XXX平方米，考虑到环保、交通、安全等多方面因素，以确保SPS项目在整体利用效率上达到最优。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SPS项目计划建设的建筑总规模具体面积XXX平方米。这一规模的确定综合考虑了SPS项目的性质、规模，以及城市规划的相关要求，确保建筑布局与周边环境协调一致。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绿地率是SPS项目用地中被规划为绿地的比例。具体面积XXX平方米，旨在通过合理规划绿地，改善SPS项目周边环境，提升居民生活质量，并符合城市整体绿化规划。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容积率是用地上可以建设的建筑总体积与用地面积之比。具体面积XXX，通过合理的容积率规划，确保SPS项目建筑规模与周边环境和谐共生。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确保SPS项目选址与当地城市规划相一致，具体面积XXX平方米。通过与城市规划部门深入沟通，确保SPS项目不仅符合城市的整体发展方向，还能够融入城市的发展布局，为城市的长远发展贡献力量。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充分了解并确保SPS项目选址符合当地产业政策，具体面积XXX平方米。这包括SPS项目对当地经济的促进作用，以及对相关产业的带动效应，确保SPS项目与地方政府的产业政策保持一致，促进共赢合作。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用地总体要求必须符合环保和可持续发展的原则，具体面积XXX平方米。通过采用绿色建筑设计、节能减排等措施，确保SPS项目在建设和运营过程中对环境的影响最小化，达到可持续发展的要求。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确保SPS项目选址具备必要的公共设施配套，具体面积XXX平方米。这包括交通便利性、教育、医疗等基础设施，以提高居民生活品质，使得SPS项目选址更具吸引力。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考虑用地总体要求对当地社会稳定性的影响，具体面积XXX平方米。通过深入了解当地社区反馈，确保SPS项目的选址和建设过程对当地社会和谐稳定产生积极作用。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SPS项目选址不仅符合法规和规划，还在实际操作中具有可行性。这一全面规划将为SPS项目的成功实施提供坚实的基础，确保SPS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4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SP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SPS项目的设备规划和空间设计中，我们将采取灵活设备布局的措施。设备布局将根据实际需求进行灵活设计，避免不必要的浪费。通过合理规划设备摆放位置，我们将提高设备的利用率，减少设备间距，以确保SPS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SPS项目内部引入共享设施的概念，例如共享会议室、办公区等。通过这种方式，我们可以减少对资源的重复建设，提高资源共享效率，从而减小SPS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3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SPS项目的总图布置中，我们将不同功能区域进行明确的规划，以最大程度满足SPS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09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我们首先关注市场因素，包括潜在客户分布、竞争对手位置、市场需求等。通过深入的市场调研，我们能够更准确地评估选址对于市场开拓和产品销售的影响，确保SPS项目能够在有利的市场环境中蓬勃发展。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SPS项目对环境的影响是综合评价的重要因素之一。我们将详细考虑选址周边的自然环境、生态保护区、水源地等情况，确保SPS项目的建设和运营对环境影响最小化，并符合当地的环保法规标准。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对选址的评价还需充分考虑当地政府的产业政策和法规。我们将详细了解SPS项目所在地的相关政策，确保SPS项目的规划和运营与当地法规相符，降低不必要的法律风险。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考虑到社会稳定性对企业运营的重要性，我们将评估选址地区的社会安全情况、劳工关系、社区反馈等方面，以确保SPS项目的建设和运营不会受到社会稳定性的负面影响。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最后，我们将综合考虑用地成本，包括土地购置费用、土地开发成本等。通过对用地成本的详细评估，我们能够做出更为精确的经济效益分析，为SPS项目的投资决策提供有力支持。</w:t>
      </w:r>
    </w:p>
    <w:p>
      <w:pPr>
        <w:pStyle w:val="Heading1"/>
        <w:ind w:firstLine="560" w:firstLineChars="200"/>
        <w:rPr>
          <w:rFonts w:ascii="仿宋" w:eastAsia="仿宋" w:hAnsi="仿宋" w:cs="仿宋" w:hint="eastAsia"/>
          <w:sz w:val="28"/>
          <w:lang w:eastAsia="zh-CN"/>
        </w:rPr>
      </w:pPr>
      <w:bookmarkStart w:id="8" w:name="_Toc1549"/>
      <w:r>
        <w:rPr>
          <w:rFonts w:ascii="仿宋" w:eastAsia="仿宋" w:hAnsi="仿宋" w:cs="仿宋" w:hint="eastAsia"/>
          <w:sz w:val="28"/>
          <w:lang w:eastAsia="zh-CN"/>
        </w:rPr>
        <w:t>二、SPS项目建设背景及必要性分析</w:t>
      </w:r>
      <w:bookmarkEnd w:id="8"/>
    </w:p>
    <w:p>
      <w:pPr>
        <w:pStyle w:val="Heading2"/>
        <w:rPr>
          <w:rFonts w:ascii="仿宋" w:eastAsia="仿宋" w:hAnsi="仿宋" w:cs="仿宋" w:hint="eastAsia"/>
          <w:lang w:eastAsia="zh-CN"/>
        </w:rPr>
      </w:pPr>
      <w:bookmarkStart w:id="9" w:name="_Toc8912"/>
      <w:r>
        <w:rPr>
          <w:rFonts w:ascii="仿宋" w:eastAsia="仿宋" w:hAnsi="仿宋" w:cs="仿宋" w:hint="eastAsia"/>
          <w:lang w:eastAsia="zh-CN"/>
        </w:rPr>
        <w:t>(一)、SPS项目背景分析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PS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我们的背景分析将深入挖掘当前行业的发展趋势，通过对竞争态势的全面审视，找到SPS项目在这个潮流中的定位。同时，我们将关注行业内涌现的新兴机遇，以便SPS项目更好地融入行业发展的潮流中。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PS项目提供了强大的发展动力。我们将聚焦于行业内最新的技术发展趋势，包括但不限于人工智能、大数据分析、物联网等领域。通过深度的技术研究，我们将确保SP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PS项目发展的源泉。我们将投入更多的精力对市场需求进行深入剖析，超越表面的需求，深入挖掘潜在的市场痛点和机遇。通过对市场需求的细致了解，SPS项目将更有针对性地设计解决方案，满足市场的多样化需求，从而更好地促进SP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SPS项目战略至关重要。我们将对竞争态势进行更为深入的分析，包括但不限于市场份额、产品特点、客户满意度等多个维度。通过深度的竞争分析，SPS项目将能够更准确地把握市场脉搏，制定具有竞争力的SP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SPS项目的发展具有直接的影响。我们将进行更为全面的法规和政策分析，了解行业发展中的潜在法律风险和合规挑战。通过充分了解和遵守相关法规，SPS项目将确保在法律框架内合法合规运营，为SPS项目的稳健发展提供有力支持。</w:t>
      </w:r>
    </w:p>
    <w:p>
      <w:pPr>
        <w:pStyle w:val="Heading2"/>
        <w:ind w:firstLine="560" w:firstLineChars="200"/>
        <w:rPr>
          <w:rFonts w:ascii="仿宋" w:eastAsia="仿宋" w:hAnsi="仿宋" w:cs="仿宋" w:hint="eastAsia"/>
          <w:sz w:val="28"/>
          <w:lang w:eastAsia="zh-CN"/>
        </w:rPr>
      </w:pPr>
      <w:bookmarkStart w:id="10" w:name="_Toc28489"/>
      <w:r>
        <w:rPr>
          <w:rFonts w:ascii="仿宋" w:eastAsia="仿宋" w:hAnsi="仿宋" w:cs="仿宋" w:hint="eastAsia"/>
          <w:sz w:val="28"/>
          <w:lang w:eastAsia="zh-CN"/>
        </w:rPr>
        <w:t>(二)、SPS项目建设必要性分析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建设的迫切性源于对行业发展趋势的深刻洞察。我们正处于一个行业变革的时代，科技创新、数字化转型成为企业发展的关键动力。SP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建设不仅仅是为了跟上潮流，更是为了通过技术创新推动企业的持续发展。通过引入先进的技术和解决方案，SP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SPS项目的建设成为必然选择，通过提高产品质量、拓展服务领域，从而在竞争中获得更多的机会。SPS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SPS项目建设的必要性体现在对客户需求更精准的满足。通过SP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建设的背后是对企业持续创新的追求。只有通过不断创新，企业才能在竞争中立于不败之地。SP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803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9219"/>
      <w:r>
        <w:rPr>
          <w:rFonts w:ascii="仿宋" w:eastAsia="仿宋" w:hAnsi="仿宋" w:cs="仿宋" w:hint="eastAsia"/>
          <w:lang w:eastAsia="zh-CN"/>
        </w:rPr>
        <w:t>(一)、SPS行业分析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SPS行业一直以来都是市场的关注焦点。行业内的发展趋势、竞争态势以及潜在机会都对SPS项目的推进产生深远的影响。通过深入研究行业的整体概貌，我们将更好地理解行业的核心特征，为SP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SPS行业，技术一直是推动创新和发展的关键因素。我们将对当前技术趋势进行详尽分析，包括但不限于人工智能、大数据应用、先进制造技术等。这有助于SP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SPS项目成功的基础。我们将对主要竞争对手进行深入研究，包括其市场份额、产品特点、市场定位等。通过全面了解竞争对手的优势和劣势，SP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240"/>
      <w:r>
        <w:rPr>
          <w:rFonts w:ascii="仿宋" w:eastAsia="仿宋" w:hAnsi="仿宋" w:cs="仿宋" w:hint="eastAsia"/>
          <w:sz w:val="28"/>
          <w:lang w:eastAsia="zh-CN"/>
        </w:rPr>
        <w:t>(二)、SPS市场分析预测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通过对市场规模的深入调研，我们将预测SPS市场未来的增长趋势。这包括市场的整体规模、各细分领域的发展趋势等。SPS项目可以根据市场的扩张速度和潜在机会，制定更符合市场需求的发展策略。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了解消费者的需求是市场分析的核心。我们将通过调查研究，深入挖掘目标消费者的需求特点、购买习惯以及对产品和服务的期望。这有助于SPS项目更好地定位目标市场，提供更符合消费者期待的解决方案。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SPS项目实施过程中需要充分考虑的因素。我们将对市场风险进行全面评估，包括但不限于政策法规风险、市场竞争风险、技术变革风险等。通过对潜在风险的深入分析，SPS项目可以制定相应的风险缓解策略，降低不确定性对SPS项目的影响。</w:t>
      </w:r>
    </w:p>
    <w:p>
      <w:pPr>
        <w:pStyle w:val="Heading1"/>
        <w:ind w:firstLine="560" w:firstLineChars="200"/>
        <w:rPr>
          <w:rFonts w:ascii="仿宋" w:eastAsia="仿宋" w:hAnsi="仿宋" w:cs="仿宋" w:hint="eastAsia"/>
          <w:sz w:val="28"/>
          <w:lang w:eastAsia="zh-CN"/>
        </w:rPr>
      </w:pPr>
      <w:bookmarkStart w:id="14" w:name="_Toc12668"/>
      <w:r>
        <w:rPr>
          <w:rFonts w:ascii="仿宋" w:eastAsia="仿宋" w:hAnsi="仿宋" w:cs="仿宋" w:hint="eastAsia"/>
          <w:sz w:val="28"/>
          <w:lang w:eastAsia="zh-CN"/>
        </w:rPr>
        <w:t>四、SPS项目可持续发展</w:t>
      </w:r>
      <w:bookmarkEnd w:id="14"/>
    </w:p>
    <w:p>
      <w:pPr>
        <w:pStyle w:val="Heading2"/>
        <w:rPr>
          <w:rFonts w:ascii="仿宋" w:eastAsia="仿宋" w:hAnsi="仿宋" w:cs="仿宋" w:hint="eastAsia"/>
          <w:lang w:eastAsia="zh-CN"/>
        </w:rPr>
      </w:pPr>
      <w:bookmarkStart w:id="15" w:name="_Toc268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SPS项目中，SPS项目团队着眼于未来，明确了可持续发展的战略方向。制定的具体可持续发展目标包括降低资源使用、采用环保技术、最大化社会效益等。这一步骤不仅有助于SPS项目在环保和社会责任方面达到最高标准，也为未来提供了明确的指引，确保SPS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可持续实践的融入SPS项目管理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SPS项目管理周期。从SPS项目规划开始，SPS项目团队就考虑了环境和社会的因素。在执行阶段，SPS项目团队积极推动绿色技术的应用，优化资源利用。此外，关注员工的社会责任，通过培训和沟通活动提高员工对可持续发展的认知，使他们能够在日常工作中践行可持续实践。这些举措不仅为SPS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5807"/>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扎根于SPS项目的可持续发展理念，我们深信环保与社会责任是SPS项目成功的关键支柱。在SPS项目的每一步，我们都致力于通过创新和实践，履行对环境和社会的坚定责任。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团队通过引入先进的环保技术、建立高效的废物处理系统以及推动能源节约措施，积极履行环保责任。定期的环保监测和评估确保SPS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不仅致力于自身可持续发展，还注重对社会的回馈。通过支持社区SPS项目、参与慈善事业、提供培训机会等方式，SPS项目积极履行社会责任。与当地社区建立积极互动，关注员工的工作与生活平衡，以及员工的身心健康，是SPS项目在社会责任层面的关键举措。这样的实践不仅增强了SPS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0153"/>
      <w:r>
        <w:rPr>
          <w:rFonts w:ascii="仿宋" w:eastAsia="仿宋" w:hAnsi="仿宋" w:cs="仿宋" w:hint="eastAsia"/>
          <w:sz w:val="28"/>
          <w:lang w:eastAsia="zh-CN"/>
        </w:rPr>
        <w:t>五、SPS项目概论</w:t>
      </w:r>
      <w:bookmarkEnd w:id="17"/>
    </w:p>
    <w:p>
      <w:pPr>
        <w:pStyle w:val="Heading2"/>
        <w:rPr>
          <w:rFonts w:ascii="仿宋" w:eastAsia="仿宋" w:hAnsi="仿宋" w:cs="仿宋" w:hint="eastAsia"/>
          <w:lang w:eastAsia="zh-CN"/>
        </w:rPr>
      </w:pPr>
      <w:bookmarkStart w:id="18" w:name="_Toc25453"/>
      <w:r>
        <w:rPr>
          <w:rFonts w:ascii="仿宋" w:eastAsia="仿宋" w:hAnsi="仿宋" w:cs="仿宋" w:hint="eastAsia"/>
          <w:lang w:eastAsia="zh-CN"/>
        </w:rPr>
        <w:t>(一)、SPS项目概况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SPS项目的起源追溯至对市场的深入洞察。市场的不断演变与变革为SPS项目提供了难得的机遇。当前市场存在的需求缺口和变革的大环境共同构成了SPS项目的背景。这个SPS项目旨在充分利用市场机遇，填补行业中尚未满足的需求，为客户提供全新的解决方案。市场的变革和需求的增长使得这个SPS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SPS项目名称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SPS项目正式命名为SPS。这个名称不仅仅是一个标识，更代表了SPS项目的核心理念和愿景。它蕴含着SPS项目所要解决问题的关键字，具有强烈的表达和辨识度，为SPS项目树立了鲜明的品牌形象。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SPS项目目标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的核心目标是提供一种全新、高效的解决方案，满足客户日益增长的需求。SPS项目追求的不仅仅是满足市场需求，更是在市场中获得卓越的竞争优势。通过不断提升产品或服务的质量和创新水平，SPS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SPS项目范围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全面涵盖了产品研发、制造、市场推广和售后服务，确保从产品设计到最终用户体验的全方位关注。这一全面的SPS项目范围是为了确保SPS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SPS项目时间表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SPS项目计划在未来18个月内完成，包括研发、测试、市场试点和正式推出等不同阶段。这个时间表的合理设计是为了确保SPS项目各个阶段的顺利推进，以便按时交付高质量的成果。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SPS项目预算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SPS项目总预算估算为XX百万美元，主要分配在研发、市场推广、人员培训和运营等方面。这一充足的预算为SPS项目提供了充足的资源，确保SPS项目在各个方面都能取得优异的表现。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SPS项目风险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SPS项目可能面临的风险包括市场接受度低、技术难题、竞争激烈等。SPS项目团队已经制定了相应的风险应对计划，通过前瞻性的风险管理，确保SPS项目在面对不确定性时能够迅速做出应对。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SPS项目团队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SPS项目汇聚了一支经验丰富、多领域专业素养的核心团队，确保SPS项目在各个方面都能拥有高水平的执行力。团队的协同作战是SPS项目成功的关键因素之一。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SPS项目背景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SPS项目的背景根植于市场对更高效、创新产品的渴望，同时也受到科技发展对行业格局的深刻改变的影响。这为SPS项目提供了广阔的发展空间和市场需求。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SPS项目现状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截至目前，SPS项目已完成市场调研和技术验证，取得了初步的成功。这为SPS项目在未来的发展奠定了坚实的基础，为更远大的目标打下了坚实的基石。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0087"/>
      <w:r>
        <w:rPr>
          <w:rFonts w:ascii="仿宋" w:eastAsia="仿宋" w:hAnsi="仿宋" w:cs="仿宋" w:hint="eastAsia"/>
          <w:sz w:val="28"/>
          <w:lang w:eastAsia="zh-CN"/>
        </w:rPr>
        <w:t>(二)、SPS项目目标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keyword》SPS项目首要业务目标是在市场中占据有利地位，实现产品/服务的成功推广和销售。通过不断提升产品质量、创新性，SPS项目追求成为行业中的领导者，赢得更多客户的青睐。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https://d.book118.com/748131121107006044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06B95"/>
    <w:rsid w:val="67806B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3112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2024-03-04T03:52:00Z</dcterms:created>
  <dcterms:modified xsi:type="dcterms:W3CDTF">2024-03-04T03:52:32Z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E5F4BBEBEB75494B97A11CEE0374937D_11</vt:lpwstr>
  </property>
  <property fmtid="{D5CDD505-2E9C-101B-9397-08002B2CF9AE}" pid="3" name="KSOProductBuildVer">
    <vt:lpwstr>2052-12.1.0.16388</vt:lpwstr>
  </property>
</Properties>
</file>