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13C22" w14:paraId="0C6BC4D3" w14:textId="77777777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t>2023</w:t>
      </w:r>
      <w:r>
        <w:rPr>
          <w:rFonts w:ascii="Times New Roman" w:eastAsia="新宋体" w:hAnsi="Times New Roman" w:hint="eastAsia"/>
          <w:b/>
          <w:sz w:val="30"/>
          <w:szCs w:val="30"/>
        </w:rPr>
        <w:t>年江苏省淮安市涟水县中考数学一模试卷</w:t>
      </w:r>
    </w:p>
    <w:p w:rsidR="00813C22" w14:paraId="1D6A95A4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一、选择题（每题</w:t>
      </w:r>
      <w:r>
        <w:rPr>
          <w:rFonts w:ascii="Times New Roman" w:eastAsia="新宋体" w:hAnsi="Times New Roman" w:hint="eastAsia"/>
          <w:b/>
          <w:szCs w:val="21"/>
        </w:rPr>
        <w:t>3</w:t>
      </w:r>
      <w:r>
        <w:rPr>
          <w:rFonts w:ascii="Times New Roman" w:eastAsia="新宋体" w:hAnsi="Times New Roman" w:hint="eastAsia"/>
          <w:b/>
          <w:szCs w:val="21"/>
        </w:rPr>
        <w:t>分，本大题共</w:t>
      </w:r>
      <w:r>
        <w:rPr>
          <w:rFonts w:ascii="Times New Roman" w:eastAsia="新宋体" w:hAnsi="Times New Roman" w:hint="eastAsia"/>
          <w:b/>
          <w:szCs w:val="21"/>
        </w:rPr>
        <w:t>8</w:t>
      </w:r>
      <w:r>
        <w:rPr>
          <w:rFonts w:ascii="Times New Roman" w:eastAsia="新宋体" w:hAnsi="Times New Roman" w:hint="eastAsia"/>
          <w:b/>
          <w:szCs w:val="21"/>
        </w:rPr>
        <w:t>小题，共</w:t>
      </w:r>
      <w:r>
        <w:rPr>
          <w:rFonts w:ascii="Times New Roman" w:eastAsia="新宋体" w:hAnsi="Times New Roman" w:hint="eastAsia"/>
          <w:b/>
          <w:szCs w:val="21"/>
        </w:rPr>
        <w:t>24</w:t>
      </w:r>
      <w:r>
        <w:rPr>
          <w:rFonts w:ascii="Times New Roman" w:eastAsia="新宋体" w:hAnsi="Times New Roman" w:hint="eastAsia"/>
          <w:b/>
          <w:szCs w:val="21"/>
        </w:rPr>
        <w:t>分，请将答案填涂在答题卡上）</w:t>
      </w:r>
    </w:p>
    <w:p w:rsidR="00813C22" w14:paraId="1CFB76E4" w14:textId="07EB5E65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．下列图案中，是中心对称图形的是（　　）</w:t>
      </w:r>
    </w:p>
    <w:p w:rsidR="00813C22" w14:paraId="760CD926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588265" cy="585217"/>
            <wp:effectExtent l="0" t="0" r="0" b="0"/>
            <wp:docPr id="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24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8265" cy="585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685801" cy="533401"/>
            <wp:effectExtent l="0" t="0" r="0" b="0"/>
            <wp:docPr id="62985535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9855352" name="Picture24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1" cy="533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624841" cy="621793"/>
            <wp:effectExtent l="0" t="0" r="0" b="0"/>
            <wp:docPr id="114583588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5835886" name="Picture24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4841" cy="621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591313" cy="554737"/>
            <wp:effectExtent l="0" t="0" r="0" b="0"/>
            <wp:docPr id="201185756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1857562" name="Picture24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313" cy="554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C22" w14:paraId="65F37C37" w14:textId="6B90EBAE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．如图是由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个相同的正方体堆成的物体，它的左视图是（　　）</w:t>
      </w:r>
    </w:p>
    <w:p w:rsidR="00813C22" w14:paraId="48F13C1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885949" cy="905001"/>
            <wp:effectExtent l="0" t="0" r="0" b="0"/>
            <wp:docPr id="73829566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8295664" name="Picture24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949" cy="905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C22" w14:paraId="699B570F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943107" cy="647790"/>
            <wp:effectExtent l="0" t="0" r="0" b="0"/>
            <wp:docPr id="13923413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234134" name="Picture24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3107" cy="647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943107" cy="933580"/>
            <wp:effectExtent l="0" t="0" r="0" b="0"/>
            <wp:docPr id="135158544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1585440" name="Picture24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3107" cy="93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 w:rsidR="00813C22" w14:paraId="0767BB56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943107" cy="362001"/>
            <wp:effectExtent l="0" t="0" r="0" b="0"/>
            <wp:docPr id="172481813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4818130" name="Picture24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3107" cy="362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943107" cy="638264"/>
            <wp:effectExtent l="0" t="0" r="0" b="0"/>
            <wp:docPr id="211641531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6415311" name="Picture24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3107" cy="63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C22" w14:paraId="318A8066" w14:textId="31AE6BBF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．下列运算正确的是（　　）</w:t>
      </w:r>
    </w:p>
    <w:p w:rsidR="00813C22" w14:paraId="296C9EB3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．﹣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+1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9</w:t>
      </w:r>
      <w:r>
        <w:tab/>
      </w:r>
    </w:p>
    <w:p w:rsidR="00813C22" w14:paraId="4711041B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x</w:t>
      </w:r>
    </w:p>
    <w:p w:rsidR="00813C22" w14:paraId="72D759CB" w14:textId="0B6849D8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．下列说法中，正确的是（　　）</w:t>
      </w:r>
    </w:p>
    <w:p w:rsidR="00813C22" w14:paraId="4A9CC6B8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．为检测我校是否有学生感染新冠病毒，进行核酸检测应该采用抽查的方式</w:t>
      </w:r>
      <w:r>
        <w:tab/>
      </w:r>
    </w:p>
    <w:p w:rsidR="00813C22" w14:paraId="7B8051FD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．若两名同学连续五次数学测试的平均分相同，则方差较大的同学数学成绩更稳定</w:t>
      </w:r>
      <w:r>
        <w:tab/>
      </w:r>
    </w:p>
    <w:p w:rsidR="00813C22" w14:paraId="04D64C40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．抛掷一枚均匀的硬币，正面朝上的概率是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</w:p>
    <w:p w:rsidR="00813C22" w14:paraId="2C37F81C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．“打开电视，正在播放广告”是必然事件</w:t>
      </w:r>
    </w:p>
    <w:p w:rsidR="00813C22" w14:paraId="7A36213C" w14:textId="3AE59393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．如图，点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上，∠</w:t>
      </w:r>
      <w:r>
        <w:rPr>
          <w:rFonts w:ascii="Times New Roman" w:eastAsia="新宋体" w:hAnsi="Times New Roman" w:hint="eastAsia"/>
          <w:i/>
          <w:szCs w:val="21"/>
        </w:rPr>
        <w:t>AOB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108</w:t>
      </w:r>
      <w:r>
        <w:rPr>
          <w:rFonts w:ascii="Times New Roman" w:eastAsia="新宋体" w:hAnsi="Times New Roman" w:hint="eastAsia"/>
          <w:szCs w:val="21"/>
        </w:rPr>
        <w:t>°，则∠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的度数是（　　）</w:t>
      </w:r>
    </w:p>
    <w:p w:rsidR="00813C22" w14:paraId="09A5FD8D" w14:textId="77777777">
      <w:pPr>
        <w:spacing w:line="360" w:lineRule="auto"/>
        <w:ind w:left="273" w:leftChars="130"/>
        <w:sectPr w:rsidSect="00112CEF">
          <w:footerReference w:type="default" r:id="rId14"/>
          <w:pgSz w:w="11906" w:h="16838"/>
          <w:pgMar w:top="1134" w:right="1134" w:bottom="1134" w:left="1134" w:header="851" w:footer="992" w:gutter="0"/>
          <w:pgNumType w:chapStyle="5" w:chapSep="colon"/>
          <w:cols w:space="425"/>
          <w:docGrid w:type="lines" w:linePitch="312"/>
        </w:sectPr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298451" cy="1271019"/>
            <wp:effectExtent l="0" t="0" r="0" b="0"/>
            <wp:docPr id="171585750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857506" name="Picture24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8451" cy="1271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C22" w14:paraId="3FFCBC5A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54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27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36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108</w:t>
      </w:r>
      <w:r>
        <w:rPr>
          <w:rFonts w:ascii="Times New Roman" w:eastAsia="新宋体" w:hAnsi="Times New Roman" w:hint="eastAsia"/>
          <w:szCs w:val="21"/>
        </w:rPr>
        <w:t>°</w:t>
      </w:r>
    </w:p>
    <w:p w:rsidR="00813C22" w14:paraId="5DD29007" w14:textId="145B3969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．如图所示的网格是正方形网格，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是网格线交点，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，则△</w:t>
      </w:r>
      <w:r>
        <w:rPr>
          <w:rFonts w:ascii="Times New Roman" w:eastAsia="新宋体" w:hAnsi="Times New Roman" w:hint="eastAsia"/>
          <w:i/>
          <w:szCs w:val="21"/>
        </w:rPr>
        <w:t>ABO</w:t>
      </w:r>
      <w:r>
        <w:rPr>
          <w:rFonts w:ascii="Times New Roman" w:eastAsia="新宋体" w:hAnsi="Times New Roman" w:hint="eastAsia"/>
          <w:szCs w:val="21"/>
        </w:rPr>
        <w:t>的面积与△</w:t>
      </w:r>
      <w:r>
        <w:rPr>
          <w:rFonts w:ascii="Times New Roman" w:eastAsia="新宋体" w:hAnsi="Times New Roman" w:hint="eastAsia"/>
          <w:i/>
          <w:szCs w:val="21"/>
        </w:rPr>
        <w:t>CDO</w:t>
      </w:r>
      <w:r>
        <w:rPr>
          <w:rFonts w:ascii="Times New Roman" w:eastAsia="新宋体" w:hAnsi="Times New Roman" w:hint="eastAsia"/>
          <w:szCs w:val="21"/>
        </w:rPr>
        <w:t>的面积的比为（　　）</w:t>
      </w:r>
    </w:p>
    <w:p w:rsidR="00813C22" w14:paraId="71EC336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359411" cy="1746508"/>
            <wp:effectExtent l="0" t="0" r="0" b="0"/>
            <wp:docPr id="67032951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0329512" name="Picture24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9411" cy="1746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C22" w14:paraId="0D7C2473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2</m:t>
            </m:r>
          </m:e>
        </m:rad>
        <m:r>
          <w:rPr>
            <w:rFonts w:ascii="Cambria Math" w:eastAsia="新宋体" w:hAnsi="Cambria Math"/>
            <w:szCs w:val="21"/>
          </w:rPr>
          <m:t>：</m:t>
        </m:r>
        <m:r>
          <w:rPr>
            <w:rFonts w:ascii="Cambria Math" w:eastAsia="新宋体" w:hAnsi="Cambria Math"/>
            <w:szCs w:val="21"/>
          </w:rPr>
          <m:t>2</m:t>
        </m:r>
      </m:oMath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4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2</m:t>
            </m:r>
          </m:e>
        </m:rad>
        <m:r>
          <w:rPr>
            <w:rFonts w:ascii="Cambria Math" w:eastAsia="新宋体" w:hAnsi="Cambria Math"/>
            <w:szCs w:val="21"/>
          </w:rPr>
          <m:t>：</m:t>
        </m:r>
        <m:r>
          <w:rPr>
            <w:rFonts w:ascii="Cambria Math" w:eastAsia="新宋体" w:hAnsi="Cambria Math"/>
            <w:szCs w:val="21"/>
          </w:rPr>
          <m:t>4</m:t>
        </m:r>
      </m:oMath>
    </w:p>
    <w:p w:rsidR="00813C22" w14:paraId="6E8F0E57" w14:textId="0AB61DCE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．如图，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是正方形网格的格点，连接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szCs w:val="21"/>
        </w:rPr>
        <w:t>tan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BAC</w:t>
      </w:r>
      <w:r>
        <w:rPr>
          <w:rFonts w:ascii="Times New Roman" w:eastAsia="新宋体" w:hAnsi="Times New Roman" w:hint="eastAsia"/>
          <w:szCs w:val="21"/>
        </w:rPr>
        <w:t>的值是（　　）</w:t>
      </w:r>
    </w:p>
    <w:p w:rsidR="00813C22" w14:paraId="0126132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057658" cy="1036322"/>
            <wp:effectExtent l="0" t="0" r="0" b="0"/>
            <wp:docPr id="32904531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45312" name="Picture24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7658" cy="1036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C22" w14:paraId="2CB94FE1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ad>
              <m:radPr>
                <m:degHide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e>
            </m:rad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</w:p>
    <w:p w:rsidR="00813C22" w14:paraId="5C3A319F" w14:textId="07A22535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．二次函数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≠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）的顶点坐标为（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），其部分图象如图所示，下面结论错误的是（　　）</w:t>
      </w:r>
    </w:p>
    <w:p w:rsidR="00813C22" w14:paraId="3F8E7FA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591059" cy="1615443"/>
            <wp:effectExtent l="0" t="0" r="0" b="0"/>
            <wp:docPr id="140325501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3255018" name="Picture24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1059" cy="1615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C22" w14:paraId="58C43EED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0</w:t>
      </w:r>
      <w:r>
        <w:tab/>
      </w:r>
    </w:p>
    <w:p w:rsidR="00813C22" w14:paraId="7BAEDD57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0</w:t>
      </w:r>
      <w:r>
        <w:tab/>
      </w:r>
    </w:p>
    <w:p w:rsidR="00813C22" w14:paraId="7E6E4B3D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．关于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的方程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+1</w:t>
      </w:r>
      <w:r>
        <w:rPr>
          <w:rFonts w:ascii="Times New Roman" w:eastAsia="新宋体" w:hAnsi="Times New Roman" w:hint="eastAsia"/>
          <w:szCs w:val="21"/>
        </w:rPr>
        <w:t>没有实数根</w:t>
      </w:r>
      <w:r>
        <w:tab/>
      </w:r>
    </w:p>
    <w:p w:rsidR="00813C22" w14:paraId="68494E15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．关于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的方程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的负实数根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取值范围为：﹣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0</w:t>
      </w:r>
    </w:p>
    <w:p w:rsidR="00813C22" w14:paraId="5F455D42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二、填空题（每题</w:t>
      </w:r>
      <w:r>
        <w:rPr>
          <w:rFonts w:ascii="Times New Roman" w:eastAsia="新宋体" w:hAnsi="Times New Roman" w:hint="eastAsia"/>
          <w:b/>
          <w:szCs w:val="21"/>
        </w:rPr>
        <w:t>3</w:t>
      </w:r>
      <w:r>
        <w:rPr>
          <w:rFonts w:ascii="Times New Roman" w:eastAsia="新宋体" w:hAnsi="Times New Roman" w:hint="eastAsia"/>
          <w:b/>
          <w:szCs w:val="21"/>
        </w:rPr>
        <w:t>分，本大题共</w:t>
      </w:r>
      <w:r>
        <w:rPr>
          <w:rFonts w:ascii="Times New Roman" w:eastAsia="新宋体" w:hAnsi="Times New Roman" w:hint="eastAsia"/>
          <w:b/>
          <w:szCs w:val="21"/>
        </w:rPr>
        <w:t>8</w:t>
      </w:r>
      <w:r>
        <w:rPr>
          <w:rFonts w:ascii="Times New Roman" w:eastAsia="新宋体" w:hAnsi="Times New Roman" w:hint="eastAsia"/>
          <w:b/>
          <w:szCs w:val="21"/>
        </w:rPr>
        <w:t>小题，共</w:t>
      </w:r>
      <w:r>
        <w:rPr>
          <w:rFonts w:ascii="Times New Roman" w:eastAsia="新宋体" w:hAnsi="Times New Roman" w:hint="eastAsia"/>
          <w:b/>
          <w:szCs w:val="21"/>
        </w:rPr>
        <w:t>24</w:t>
      </w:r>
      <w:r>
        <w:rPr>
          <w:rFonts w:ascii="Times New Roman" w:eastAsia="新宋体" w:hAnsi="Times New Roman" w:hint="eastAsia"/>
          <w:b/>
          <w:szCs w:val="21"/>
        </w:rPr>
        <w:t>分，请将答案填写在答题卡上）</w:t>
      </w:r>
    </w:p>
    <w:p w:rsidR="00813C22" w14:paraId="0317A0D2" w14:textId="727A0CA9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．若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x</m:t>
            </m:r>
            <m:r>
              <w:rPr>
                <w:rFonts w:ascii="Cambria Math" w:eastAsia="新宋体" w:hAnsi="Cambria Math" w:hint="eastAsia"/>
                <w:szCs w:val="21"/>
              </w:rPr>
              <m:t>-</m:t>
            </m:r>
            <m:r>
              <w:rPr>
                <w:rFonts w:ascii="Cambria Math" w:eastAsia="新宋体" w:hAnsi="Cambria Math" w:hint="eastAsia"/>
                <w:szCs w:val="21"/>
              </w:rPr>
              <m:t>6</m:t>
            </m:r>
          </m:e>
        </m:rad>
      </m:oMath>
      <w:r>
        <w:rPr>
          <w:rFonts w:ascii="Times New Roman" w:eastAsia="新宋体" w:hAnsi="Times New Roman" w:hint="eastAsia"/>
          <w:szCs w:val="21"/>
        </w:rPr>
        <w:t>在实数范围内有意义，则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的取值范围为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813C22" w14:paraId="3C8144B9" w14:textId="41968DA4">
      <w:pPr>
        <w:spacing w:line="360" w:lineRule="auto"/>
        <w:ind w:left="273" w:hanging="273" w:hangingChars="130"/>
        <w:sectPr w:rsidSect="00112CEF">
          <w:footerReference w:type="default" r:id="rId19"/>
          <w:type w:val="nextPage"/>
          <w:pgSz w:w="11906" w:h="16838"/>
          <w:pgMar w:top="1134" w:right="1134" w:bottom="1134" w:left="1134" w:header="851" w:footer="992" w:gutter="0"/>
          <w:pgNumType w:start="2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．分解因式：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813C22" w14:paraId="46363C09" w14:textId="0D3913B2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11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2022</w:t>
      </w:r>
      <w:r>
        <w:rPr>
          <w:rFonts w:ascii="Times New Roman" w:eastAsia="新宋体" w:hAnsi="Times New Roman" w:hint="eastAsia"/>
          <w:szCs w:val="21"/>
        </w:rPr>
        <w:t>年十三届全国人大五次会议审议通过的政府工作报告中提出，今年城镇新增就业目标为</w:t>
      </w:r>
      <w:r>
        <w:rPr>
          <w:rFonts w:ascii="Times New Roman" w:eastAsia="新宋体" w:hAnsi="Times New Roman" w:hint="eastAsia"/>
          <w:szCs w:val="21"/>
        </w:rPr>
        <w:t>11000000</w:t>
      </w:r>
      <w:r>
        <w:rPr>
          <w:rFonts w:ascii="Times New Roman" w:eastAsia="新宋体" w:hAnsi="Times New Roman" w:hint="eastAsia"/>
          <w:szCs w:val="21"/>
        </w:rPr>
        <w:t>人以上．数据</w:t>
      </w:r>
      <w:r>
        <w:rPr>
          <w:rFonts w:ascii="Times New Roman" w:eastAsia="新宋体" w:hAnsi="Times New Roman" w:hint="eastAsia"/>
          <w:szCs w:val="21"/>
        </w:rPr>
        <w:t>11000000</w:t>
      </w:r>
      <w:r>
        <w:rPr>
          <w:rFonts w:ascii="Times New Roman" w:eastAsia="新宋体" w:hAnsi="Times New Roman" w:hint="eastAsia"/>
          <w:szCs w:val="21"/>
        </w:rPr>
        <w:t>用科学记数法表示应为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813C22" w14:paraId="29A9F30C" w14:textId="119BB79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．某校九（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）班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名同学进行“引体向上”训练，将他们做的次数进行统计，制成下表，则这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名同学做的次数组成的一组数据中，中位数为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425"/>
        <w:gridCol w:w="1425"/>
        <w:gridCol w:w="1425"/>
        <w:gridCol w:w="1425"/>
        <w:gridCol w:w="1425"/>
        <w:gridCol w:w="1425"/>
      </w:tblGrid>
      <w:tr w14:paraId="6C4FB1BC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425" w:type="dxa"/>
          </w:tcPr>
          <w:p w:rsidR="00813C22" w14:paraId="77DDDBA9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次数</w:t>
            </w:r>
          </w:p>
        </w:tc>
        <w:tc>
          <w:tcPr>
            <w:tcW w:w="1425" w:type="dxa"/>
          </w:tcPr>
          <w:p w:rsidR="00813C22" w14:paraId="1540ED77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</w:p>
        </w:tc>
        <w:tc>
          <w:tcPr>
            <w:tcW w:w="1425" w:type="dxa"/>
          </w:tcPr>
          <w:p w:rsidR="00813C22" w14:paraId="76E2A680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5</w:t>
            </w:r>
          </w:p>
        </w:tc>
        <w:tc>
          <w:tcPr>
            <w:tcW w:w="1425" w:type="dxa"/>
          </w:tcPr>
          <w:p w:rsidR="00813C22" w14:paraId="701A6625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6</w:t>
            </w:r>
          </w:p>
        </w:tc>
        <w:tc>
          <w:tcPr>
            <w:tcW w:w="1425" w:type="dxa"/>
          </w:tcPr>
          <w:p w:rsidR="00813C22" w14:paraId="3FCD9E24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7</w:t>
            </w:r>
          </w:p>
        </w:tc>
        <w:tc>
          <w:tcPr>
            <w:tcW w:w="1425" w:type="dxa"/>
          </w:tcPr>
          <w:p w:rsidR="00813C22" w14:paraId="4E3898EE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8</w:t>
            </w:r>
          </w:p>
        </w:tc>
      </w:tr>
      <w:tr w14:paraId="78A9D27A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425" w:type="dxa"/>
          </w:tcPr>
          <w:p w:rsidR="00813C22" w14:paraId="486259E1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人数</w:t>
            </w:r>
          </w:p>
        </w:tc>
        <w:tc>
          <w:tcPr>
            <w:tcW w:w="1425" w:type="dxa"/>
          </w:tcPr>
          <w:p w:rsidR="00813C22" w14:paraId="001EEBD4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</w:p>
        </w:tc>
        <w:tc>
          <w:tcPr>
            <w:tcW w:w="1425" w:type="dxa"/>
          </w:tcPr>
          <w:p w:rsidR="00813C22" w14:paraId="3D49C463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3</w:t>
            </w:r>
          </w:p>
        </w:tc>
        <w:tc>
          <w:tcPr>
            <w:tcW w:w="1425" w:type="dxa"/>
          </w:tcPr>
          <w:p w:rsidR="00813C22" w14:paraId="51FFCF6D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</w:p>
        </w:tc>
        <w:tc>
          <w:tcPr>
            <w:tcW w:w="1425" w:type="dxa"/>
          </w:tcPr>
          <w:p w:rsidR="00813C22" w14:paraId="5DC55912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</w:p>
        </w:tc>
        <w:tc>
          <w:tcPr>
            <w:tcW w:w="1425" w:type="dxa"/>
          </w:tcPr>
          <w:p w:rsidR="00813C22" w14:paraId="76F6E486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</w:t>
            </w:r>
          </w:p>
        </w:tc>
      </w:tr>
    </w:tbl>
    <w:p w:rsidR="00813C22" w14:paraId="25FC7E72" w14:textId="6AB375F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</w:t>
      </w:r>
      <w:r>
        <w:rPr>
          <w:rFonts w:ascii="Times New Roman" w:eastAsia="新宋体" w:hAnsi="Times New Roman" w:hint="eastAsia"/>
          <w:szCs w:val="21"/>
        </w:rPr>
        <w:t>．如图所示，若用半径为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，圆心角为</w:t>
      </w:r>
      <w:r>
        <w:rPr>
          <w:rFonts w:ascii="Times New Roman" w:eastAsia="新宋体" w:hAnsi="Times New Roman" w:hint="eastAsia"/>
          <w:szCs w:val="21"/>
        </w:rPr>
        <w:t>120</w:t>
      </w:r>
      <w:r>
        <w:rPr>
          <w:rFonts w:ascii="Times New Roman" w:eastAsia="新宋体" w:hAnsi="Times New Roman" w:hint="eastAsia"/>
          <w:szCs w:val="21"/>
        </w:rPr>
        <w:t>°的扇形围成一个圆锥的侧面（接缝忽略不计），则这个圆锥的底面半径是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813C22" w14:paraId="628B931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038370" cy="1314634"/>
            <wp:effectExtent l="0" t="0" r="0" b="0"/>
            <wp:docPr id="48311081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110819" name="Picture24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8370" cy="1314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C22" w14:paraId="1F968B43" w14:textId="78DB860A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．如图，在平面直角坐标系中，菱形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的顶点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在坐标轴上，若点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的坐标为（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），</w:t>
      </w:r>
      <w:r>
        <w:rPr>
          <w:rFonts w:ascii="Times New Roman" w:eastAsia="新宋体" w:hAnsi="Times New Roman" w:hint="eastAsia"/>
          <w:szCs w:val="21"/>
        </w:rPr>
        <w:t>tan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ABO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/>
                <w:szCs w:val="21"/>
              </w:rPr>
              <m:t>3</m:t>
            </m:r>
          </m:e>
        </m:rad>
      </m:oMath>
      <w:r>
        <w:rPr>
          <w:rFonts w:ascii="Times New Roman" w:eastAsia="新宋体" w:hAnsi="Times New Roman" w:hint="eastAsia"/>
          <w:szCs w:val="21"/>
        </w:rPr>
        <w:t>，则菱形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的周长为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813C22" w14:paraId="6D693BC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274067" cy="987554"/>
            <wp:effectExtent l="0" t="0" r="0" b="0"/>
            <wp:docPr id="104813936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8139367" name="Picture24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4067" cy="987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C22" w14:paraId="7926B168" w14:textId="18B21F7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szCs w:val="21"/>
        </w:rPr>
        <w:t>．如图，点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是反比例函数</w:t>
      </w:r>
      <w:r>
        <w:rPr>
          <w:rFonts w:ascii="Times New Roman" w:eastAsia="新宋体" w:hAnsi="Times New Roman" w:hint="eastAsia"/>
          <w:i/>
          <w:szCs w:val="21"/>
        </w:rPr>
        <w:t>y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k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x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图象上一点，过点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AH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轴，垂足为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OA</w:t>
      </w:r>
      <w:r>
        <w:rPr>
          <w:rFonts w:ascii="Times New Roman" w:eastAsia="新宋体" w:hAnsi="Times New Roman" w:hint="eastAsia"/>
          <w:szCs w:val="21"/>
        </w:rPr>
        <w:t>，已知△</w:t>
      </w:r>
      <w:r>
        <w:rPr>
          <w:rFonts w:ascii="Times New Roman" w:eastAsia="新宋体" w:hAnsi="Times New Roman" w:hint="eastAsia"/>
          <w:i/>
          <w:szCs w:val="21"/>
        </w:rPr>
        <w:t>AOH</w:t>
      </w:r>
      <w:r>
        <w:rPr>
          <w:rFonts w:ascii="Times New Roman" w:eastAsia="新宋体" w:hAnsi="Times New Roman" w:hint="eastAsia"/>
          <w:szCs w:val="21"/>
        </w:rPr>
        <w:t>的面积是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k</w:t>
      </w:r>
      <w:r>
        <w:rPr>
          <w:rFonts w:ascii="Times New Roman" w:eastAsia="新宋体" w:hAnsi="Times New Roman" w:hint="eastAsia"/>
          <w:szCs w:val="21"/>
        </w:rPr>
        <w:t>的值是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813C22" w14:paraId="5C70CF8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088138" cy="954026"/>
            <wp:effectExtent l="0" t="0" r="0" b="0"/>
            <wp:docPr id="99642100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6421005" name="Picture24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8138" cy="954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C22" w14:paraId="6ED550EA" w14:textId="1AF10647">
      <w:pPr>
        <w:spacing w:line="360" w:lineRule="auto"/>
        <w:ind w:left="273" w:hanging="273" w:hangingChars="130"/>
        <w:sectPr w:rsidSect="00112CEF">
          <w:footerReference w:type="default" r:id="rId23"/>
          <w:type w:val="nextPage"/>
          <w:pgSz w:w="11906" w:h="16838"/>
          <w:pgMar w:top="1134" w:right="1134" w:bottom="1134" w:left="1134" w:header="851" w:footer="992" w:gutter="0"/>
          <w:pgNumType w:start="3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16</w:t>
      </w:r>
      <w:r>
        <w:rPr>
          <w:rFonts w:ascii="Times New Roman" w:eastAsia="新宋体" w:hAnsi="Times New Roman" w:hint="eastAsia"/>
          <w:szCs w:val="21"/>
        </w:rPr>
        <w:t>．如图，正方形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的中心与坐标原点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重合，将顶点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）绕点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）逆时针旋转</w:t>
      </w:r>
      <w:r>
        <w:rPr>
          <w:rFonts w:ascii="Times New Roman" w:eastAsia="新宋体" w:hAnsi="Times New Roman" w:hint="eastAsia"/>
          <w:szCs w:val="21"/>
        </w:rPr>
        <w:t>90</w:t>
      </w:r>
      <w:r>
        <w:rPr>
          <w:rFonts w:ascii="Times New Roman" w:eastAsia="新宋体" w:hAnsi="Times New Roman" w:hint="eastAsia"/>
          <w:szCs w:val="21"/>
        </w:rPr>
        <w:t>°得点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，再将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绕点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逆时针旋转</w:t>
      </w:r>
      <w:r>
        <w:rPr>
          <w:rFonts w:ascii="Times New Roman" w:eastAsia="新宋体" w:hAnsi="Times New Roman" w:hint="eastAsia"/>
          <w:szCs w:val="21"/>
        </w:rPr>
        <w:t>90</w:t>
      </w:r>
      <w:r>
        <w:rPr>
          <w:rFonts w:ascii="Times New Roman" w:eastAsia="新宋体" w:hAnsi="Times New Roman" w:hint="eastAsia"/>
          <w:szCs w:val="21"/>
        </w:rPr>
        <w:t>°得点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，再将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绕点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逆时针旋转</w:t>
      </w:r>
      <w:r>
        <w:rPr>
          <w:rFonts w:ascii="Times New Roman" w:eastAsia="新宋体" w:hAnsi="Times New Roman" w:hint="eastAsia"/>
          <w:szCs w:val="21"/>
        </w:rPr>
        <w:t>90</w:t>
      </w:r>
      <w:r>
        <w:rPr>
          <w:rFonts w:ascii="Times New Roman" w:eastAsia="新宋体" w:hAnsi="Times New Roman" w:hint="eastAsia"/>
          <w:szCs w:val="21"/>
        </w:rPr>
        <w:t>°得点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，再将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绕点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逆时针旋转</w:t>
      </w:r>
      <w:r>
        <w:rPr>
          <w:rFonts w:ascii="Times New Roman" w:eastAsia="新宋体" w:hAnsi="Times New Roman" w:hint="eastAsia"/>
          <w:szCs w:val="21"/>
        </w:rPr>
        <w:t>90</w:t>
      </w:r>
      <w:r>
        <w:rPr>
          <w:rFonts w:ascii="Times New Roman" w:eastAsia="新宋体" w:hAnsi="Times New Roman" w:hint="eastAsia"/>
          <w:szCs w:val="21"/>
        </w:rPr>
        <w:t>°得点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4</w:t>
      </w:r>
      <w:r>
        <w:rPr>
          <w:rFonts w:ascii="Times New Roman" w:eastAsia="新宋体" w:hAnsi="Times New Roman" w:hint="eastAsia"/>
          <w:szCs w:val="21"/>
        </w:rPr>
        <w:t>，再将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4</w:t>
      </w:r>
      <w:r>
        <w:rPr>
          <w:rFonts w:ascii="Times New Roman" w:eastAsia="新宋体" w:hAnsi="Times New Roman" w:hint="eastAsia"/>
          <w:szCs w:val="21"/>
        </w:rPr>
        <w:t>绕点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逆时针旋转</w:t>
      </w:r>
      <w:r>
        <w:rPr>
          <w:rFonts w:ascii="Times New Roman" w:eastAsia="新宋体" w:hAnsi="Times New Roman" w:hint="eastAsia"/>
          <w:szCs w:val="21"/>
        </w:rPr>
        <w:t>90</w:t>
      </w:r>
      <w:r>
        <w:rPr>
          <w:rFonts w:ascii="Times New Roman" w:eastAsia="新宋体" w:hAnsi="Times New Roman" w:hint="eastAsia"/>
          <w:szCs w:val="21"/>
        </w:rPr>
        <w:t>°得点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5</w:t>
      </w:r>
      <w:r>
        <w:rPr>
          <w:rFonts w:ascii="Times New Roman" w:eastAsia="新宋体" w:hAnsi="Times New Roman" w:hint="eastAsia"/>
          <w:szCs w:val="21"/>
        </w:rPr>
        <w:t>……依此类推，则点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2023</w:t>
      </w:r>
      <w:r>
        <w:rPr>
          <w:rFonts w:ascii="Times New Roman" w:eastAsia="新宋体" w:hAnsi="Times New Roman" w:hint="eastAsia"/>
          <w:szCs w:val="21"/>
        </w:rPr>
        <w:t>的坐标是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813C22" w14:paraId="088E250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240284" cy="1999492"/>
            <wp:effectExtent l="0" t="0" r="0" b="0"/>
            <wp:docPr id="39083149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831491" name="Picture24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0284" cy="1999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C22" w14:paraId="502F7FD8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三．解答题（本大题共</w:t>
      </w:r>
      <w:r>
        <w:rPr>
          <w:rFonts w:ascii="Times New Roman" w:eastAsia="新宋体" w:hAnsi="Times New Roman" w:hint="eastAsia"/>
          <w:b/>
          <w:szCs w:val="21"/>
        </w:rPr>
        <w:t>11</w:t>
      </w:r>
      <w:r>
        <w:rPr>
          <w:rFonts w:ascii="Times New Roman" w:eastAsia="新宋体" w:hAnsi="Times New Roman" w:hint="eastAsia"/>
          <w:b/>
          <w:szCs w:val="21"/>
        </w:rPr>
        <w:t>小题，共</w:t>
      </w:r>
      <w:r>
        <w:rPr>
          <w:rFonts w:ascii="Times New Roman" w:eastAsia="新宋体" w:hAnsi="Times New Roman" w:hint="eastAsia"/>
          <w:b/>
          <w:szCs w:val="21"/>
        </w:rPr>
        <w:t>102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813C22" w14:paraId="49485670" w14:textId="0D33C0D6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17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）计算：</w:t>
      </w:r>
      <w:r>
        <w:rPr>
          <w:rFonts w:ascii="Times New Roman" w:eastAsia="新宋体" w:hAnsi="Times New Roman" w:hint="eastAsia"/>
          <w:szCs w:val="21"/>
        </w:rPr>
        <w:t>sin60</w:t>
      </w:r>
      <w:r>
        <w:rPr>
          <w:rFonts w:ascii="Times New Roman" w:eastAsia="新宋体" w:hAnsi="Times New Roman" w:hint="eastAsia"/>
          <w:szCs w:val="21"/>
        </w:rPr>
        <w:t>°</w:t>
      </w:r>
      <m:oMath>
        <m:r>
          <w:rPr>
            <w:rFonts w:ascii="Cambria Math" w:eastAsia="新宋体" w:hAnsi="Cambria Math" w:hint="eastAsia"/>
            <w:szCs w:val="21"/>
          </w:rPr>
          <m:t>-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/>
                <w:szCs w:val="21"/>
              </w:rPr>
              <m:t>12</m:t>
            </m:r>
          </m:e>
        </m:rad>
        <m:r>
          <w:rPr>
            <w:rFonts w:ascii="Cambria Math" w:eastAsia="新宋体" w:hAnsi="Cambria Math"/>
            <w:szCs w:val="21"/>
          </w:rPr>
          <m:t>×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/>
                <w:szCs w:val="21"/>
              </w:rPr>
              <m:t>3</m:t>
            </m:r>
          </m:e>
        </m:rad>
        <m:r>
          <w:rPr>
            <w:rFonts w:ascii="Cambria Math" w:eastAsia="新宋体" w:hAnsi="Cambria Math"/>
            <w:szCs w:val="21"/>
          </w:rPr>
          <m:t>-(π-3.14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eastAsia="新宋体" w:hAnsi="Cambria Math"/>
                <w:szCs w:val="21"/>
              </w:rPr>
              <m:t>)</m:t>
            </m:r>
          </m:e>
          <m:sup>
            <m:r>
              <w:rPr>
                <w:rFonts w:ascii="Cambria Math" w:eastAsia="新宋体" w:hAnsi="Cambria Math"/>
                <w:szCs w:val="21"/>
              </w:rPr>
              <m:t>0</m:t>
            </m:r>
          </m:sup>
        </m:sSup>
        <m:r>
          <w:rPr>
            <w:rFonts w:ascii="Cambria Math" w:eastAsia="新宋体" w:hAnsi="Cambria Math"/>
            <w:szCs w:val="21"/>
          </w:rPr>
          <m:t>+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eastAsia="新宋体" w:hAnsi="Cambria Math"/>
                <w:szCs w:val="21"/>
              </w:rPr>
              <m:t>2</m:t>
            </m:r>
          </m:e>
          <m:sup>
            <m:r>
              <w:rPr>
                <w:rFonts w:ascii="Cambria Math" w:eastAsia="新宋体" w:hAnsi="Cambria Math"/>
                <w:szCs w:val="21"/>
              </w:rPr>
              <m:t>-2</m:t>
            </m:r>
          </m:sup>
        </m:sSup>
      </m:oMath>
      <w:r>
        <w:rPr>
          <w:rFonts w:ascii="Times New Roman" w:eastAsia="新宋体" w:hAnsi="Times New Roman" w:hint="eastAsia"/>
          <w:szCs w:val="21"/>
        </w:rPr>
        <w:t>；</w:t>
      </w:r>
    </w:p>
    <w:p w:rsidR="00813C22" w14:paraId="7728DFC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）解不等式组</w:t>
      </w:r>
      <m:oMath>
        <m:d>
          <m:dPr>
            <m:begChr m:val="{"/>
            <m:endChr m:val=""/>
            <m:ctrlPr>
              <w:rPr>
                <w:rFonts w:ascii="Cambria Math" w:hAnsi="Cambria Math"/>
              </w:rPr>
            </m:ctrlPr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w:rPr>
                      <w:rFonts w:ascii="Cambria Math" w:eastAsia="新宋体" w:hAnsi="Cambria Math" w:hint="eastAsia"/>
                      <w:szCs w:val="21"/>
                    </w:rPr>
                    <m:t>2x+7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≥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1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-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x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①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Cs w:val="21"/>
                    </w:rPr>
                    <m:t>6-3(1-x)</m:t>
                  </m:r>
                  <m:r>
                    <w:rPr>
                      <w:rFonts w:ascii="Cambria Math" w:eastAsia="新宋体" w:hAnsi="Cambria Math"/>
                      <w:szCs w:val="21"/>
                    </w:rPr>
                    <m:t>＞</m:t>
                  </m:r>
                  <m:r>
                    <w:rPr>
                      <w:rFonts w:ascii="Cambria Math" w:eastAsia="新宋体" w:hAnsi="Cambria Math"/>
                      <w:szCs w:val="21"/>
                    </w:rPr>
                    <m:t>5x②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Cs w:val="21"/>
        </w:rPr>
        <w:t>．</w:t>
      </w:r>
    </w:p>
    <w:p w:rsidR="00813C22" w14:paraId="761DAE01" w14:textId="2ADD5361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18</w:t>
      </w:r>
      <w:r>
        <w:rPr>
          <w:rFonts w:ascii="Times New Roman" w:eastAsia="新宋体" w:hAnsi="Times New Roman" w:hint="eastAsia"/>
          <w:szCs w:val="21"/>
        </w:rPr>
        <w:t>．先化简</w:t>
      </w:r>
      <m:oMath>
        <m:r>
          <w:rPr>
            <w:rFonts w:ascii="Cambria Math" w:eastAsia="新宋体" w:hAnsi="Cambria Math" w:hint="eastAsia"/>
            <w:szCs w:val="21"/>
          </w:rPr>
          <m:t>(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a+1</m:t>
            </m:r>
          </m:den>
        </m:f>
        <m:r>
          <w:rPr>
            <w:rFonts w:ascii="Cambria Math" w:eastAsia="新宋体" w:hAnsi="Cambria Math"/>
            <w:szCs w:val="21"/>
          </w:rPr>
          <m:t>-a+1)÷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a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="新宋体" w:hAnsi="Cambria Math"/>
                <w:sz w:val="28"/>
                <w:szCs w:val="28"/>
              </w:rPr>
              <m:t>-4</m:t>
            </m:r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a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="新宋体" w:hAnsi="Cambria Math"/>
                <w:sz w:val="28"/>
                <w:szCs w:val="28"/>
              </w:rPr>
              <m:t>+2a+1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，再从﹣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中选择一个合适的数代入求值．</w:t>
      </w:r>
    </w:p>
    <w:p w:rsidR="00813C22" w14:paraId="6BA95EF6" w14:textId="4AFBDE58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19</w:t>
      </w:r>
      <w:r>
        <w:rPr>
          <w:rFonts w:ascii="Times New Roman" w:eastAsia="新宋体" w:hAnsi="Times New Roman" w:hint="eastAsia"/>
          <w:szCs w:val="21"/>
        </w:rPr>
        <w:t>．某校为提高学生的综合素质，准备开设“泥塑”“绘画”“书法”“街舞”四门校本课程，为了解学生对这四门课程的选择情况（要求每名学生只能选择其中一门课程），学校从七年级学生中随机抽取部分学生进行问卷调查，根据调查结果绘制成如图所示的两幅不完整的统计图，请你依据图中信息解答下列问题：</w:t>
      </w:r>
    </w:p>
    <w:p w:rsidR="00813C22" w14:paraId="5BACF448" w14:textId="22B5DA8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）参加此次问卷调查的学生人数是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人，在扇形统计图中，选择“泥塑”的学生所对应的扇形圆心角的度数是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</w:p>
    <w:p w:rsidR="00813C22" w14:paraId="1524642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）通过计算将条形统计图补充完整；</w:t>
      </w:r>
    </w:p>
    <w:p w:rsidR="00813C22" w14:paraId="3023A2A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）若该校七年级共有</w:t>
      </w:r>
      <w:r>
        <w:rPr>
          <w:rFonts w:ascii="Times New Roman" w:eastAsia="新宋体" w:hAnsi="Times New Roman" w:hint="eastAsia"/>
          <w:szCs w:val="21"/>
        </w:rPr>
        <w:t>600</w:t>
      </w:r>
      <w:r>
        <w:rPr>
          <w:rFonts w:ascii="Times New Roman" w:eastAsia="新宋体" w:hAnsi="Times New Roman" w:hint="eastAsia"/>
          <w:szCs w:val="21"/>
        </w:rPr>
        <w:t>名学生，请估计七年级学生中选择“书法”课程的约有多少人？</w:t>
      </w:r>
    </w:p>
    <w:p w:rsidR="00813C22" w14:paraId="3B64A7D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3819152" cy="1408179"/>
            <wp:effectExtent l="0" t="0" r="0" b="0"/>
            <wp:docPr id="92452827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528272" name="Picture24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9152" cy="1408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C22" w14:paraId="1F8701A0" w14:textId="3B8DAC23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．将图中的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型、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型、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型矩形纸片分别放在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个盒子中，盒子的形状、大小、质地都相同，再将这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个盒子装入一只不透明的袋子中．</w:t>
      </w:r>
    </w:p>
    <w:p w:rsidR="00813C22" w14:paraId="195624E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3197358" cy="734570"/>
            <wp:effectExtent l="0" t="0" r="0" b="0"/>
            <wp:docPr id="159253179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2531792" name="Picture24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97358" cy="734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C22" w14:paraId="18D27A3A" w14:textId="3AF115DF">
      <w:pPr>
        <w:spacing w:line="360" w:lineRule="auto"/>
        <w:ind w:left="273" w:leftChars="130"/>
        <w:sectPr w:rsidSect="00112CEF">
          <w:footerReference w:type="default" r:id="rId27"/>
          <w:type w:val="nextPage"/>
          <w:pgSz w:w="11906" w:h="16838"/>
          <w:pgMar w:top="1134" w:right="1134" w:bottom="1134" w:left="1134" w:header="851" w:footer="992" w:gutter="0"/>
          <w:pgNumType w:start="4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）搅匀后从中摸出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个盒子，则摸出的盒子中是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型矩形纸片的概率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</w:p>
    <w:p w:rsidR="00813C22" w14:paraId="5DA7C16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）搅匀后先从中摸出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个盒子（不放回），再从余下的两个盒子中摸出一个盒子，用列表法或画树状图法求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次摸出的盒子的纸片能拼成一个新矩形的概率（不重叠无缝隙拼接）．</w:t>
      </w:r>
    </w:p>
    <w:p w:rsidR="00813C22" w14:paraId="07B3B7C8" w14:textId="45119035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21</w:t>
      </w:r>
      <w:r>
        <w:rPr>
          <w:rFonts w:ascii="Times New Roman" w:eastAsia="新宋体" w:hAnsi="Times New Roman" w:hint="eastAsia"/>
          <w:szCs w:val="21"/>
        </w:rPr>
        <w:t>．如图，在</w:t>
      </w:r>
      <w:r>
        <w:rPr>
          <w:rFonts w:ascii="Cambria Math" w:eastAsia="Cambria Math" w:hAnsi="Cambria Math"/>
          <w:szCs w:val="21"/>
        </w:rPr>
        <w:t>▱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在边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上，点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的延长线上，且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．求证：△</w:t>
      </w:r>
      <w:r>
        <w:rPr>
          <w:rFonts w:ascii="Times New Roman" w:eastAsia="新宋体" w:hAnsi="Times New Roman" w:hint="eastAsia"/>
          <w:i/>
          <w:szCs w:val="21"/>
        </w:rPr>
        <w:t>ABE</w:t>
      </w:r>
      <w:r>
        <w:rPr>
          <w:rFonts w:ascii="Times New Roman" w:eastAsia="新宋体" w:hAnsi="Times New Roman" w:hint="eastAsia"/>
          <w:szCs w:val="21"/>
        </w:rPr>
        <w:t>≌△</w:t>
      </w:r>
      <w:r>
        <w:rPr>
          <w:rFonts w:ascii="Times New Roman" w:eastAsia="新宋体" w:hAnsi="Times New Roman" w:hint="eastAsia"/>
          <w:i/>
          <w:szCs w:val="21"/>
        </w:rPr>
        <w:t>DCF</w:t>
      </w:r>
      <w:r>
        <w:rPr>
          <w:rFonts w:ascii="Times New Roman" w:eastAsia="新宋体" w:hAnsi="Times New Roman" w:hint="eastAsia"/>
          <w:szCs w:val="21"/>
        </w:rPr>
        <w:t>．</w:t>
      </w:r>
    </w:p>
    <w:p w:rsidR="00813C22" w14:paraId="149E36F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543266" cy="838317"/>
            <wp:effectExtent l="0" t="0" r="0" b="0"/>
            <wp:docPr id="7794114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941149" name="Picture24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3266" cy="838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C22" w14:paraId="14AE99BD" w14:textId="4DD624C2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22</w:t>
      </w:r>
      <w:r>
        <w:rPr>
          <w:rFonts w:ascii="Times New Roman" w:eastAsia="新宋体" w:hAnsi="Times New Roman" w:hint="eastAsia"/>
          <w:szCs w:val="21"/>
        </w:rPr>
        <w:t>．某校数学兴趣小组为了测量建筑物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的高度，先在斜坡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的底部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测得建筑物顶点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的仰角为</w:t>
      </w:r>
      <w:r>
        <w:rPr>
          <w:rFonts w:ascii="Times New Roman" w:eastAsia="新宋体" w:hAnsi="Times New Roman" w:hint="eastAsia"/>
          <w:szCs w:val="21"/>
        </w:rPr>
        <w:t>31</w:t>
      </w:r>
      <w:r>
        <w:rPr>
          <w:rFonts w:ascii="Times New Roman" w:eastAsia="新宋体" w:hAnsi="Times New Roman" w:hint="eastAsia"/>
          <w:szCs w:val="21"/>
        </w:rPr>
        <w:t>°，再沿斜坡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走了</w:t>
      </w:r>
      <w:r>
        <w:rPr>
          <w:rFonts w:ascii="Times New Roman" w:eastAsia="新宋体" w:hAnsi="Times New Roman" w:hint="eastAsia"/>
          <w:szCs w:val="21"/>
        </w:rPr>
        <w:t>26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到达斜坡顶点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处，然后在点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测得建筑物顶点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的仰角为</w:t>
      </w:r>
      <w:r>
        <w:rPr>
          <w:rFonts w:ascii="Times New Roman" w:eastAsia="新宋体" w:hAnsi="Times New Roman" w:hint="eastAsia"/>
          <w:szCs w:val="21"/>
        </w:rPr>
        <w:t>53</w:t>
      </w:r>
      <w:r>
        <w:rPr>
          <w:rFonts w:ascii="Times New Roman" w:eastAsia="新宋体" w:hAnsi="Times New Roman" w:hint="eastAsia"/>
          <w:szCs w:val="21"/>
        </w:rPr>
        <w:t>°，已知斜坡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的坡度</w:t>
      </w:r>
      <w:r>
        <w:rPr>
          <w:rFonts w:ascii="Times New Roman" w:eastAsia="新宋体" w:hAnsi="Times New Roman" w:hint="eastAsia"/>
          <w:i/>
          <w:szCs w:val="21"/>
        </w:rPr>
        <w:t>i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2.4</w:t>
      </w:r>
      <w:r>
        <w:rPr>
          <w:rFonts w:ascii="Times New Roman" w:eastAsia="新宋体" w:hAnsi="Times New Roman" w:hint="eastAsia"/>
          <w:szCs w:val="21"/>
        </w:rPr>
        <w:t>．（参考数据：</w:t>
      </w:r>
      <w:r>
        <w:rPr>
          <w:rFonts w:ascii="Times New Roman" w:eastAsia="新宋体" w:hAnsi="Times New Roman" w:hint="eastAsia"/>
          <w:szCs w:val="21"/>
        </w:rPr>
        <w:t>tan53</w:t>
      </w:r>
      <w:r>
        <w:rPr>
          <w:rFonts w:ascii="Times New Roman" w:eastAsia="新宋体" w:hAnsi="Times New Roman" w:hint="eastAsia"/>
          <w:szCs w:val="21"/>
        </w:rPr>
        <w:t>°</w:t>
      </w:r>
      <m:oMath>
        <m:r>
          <w:rPr>
            <w:rFonts w:ascii="Cambria Math" w:eastAsia="新宋体" w:hAnsi="Cambria Math" w:hint="eastAsia"/>
            <w:szCs w:val="21"/>
          </w:rPr>
          <m:t>≈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tan31</w:t>
      </w:r>
      <w:r>
        <w:rPr>
          <w:rFonts w:ascii="Times New Roman" w:eastAsia="新宋体" w:hAnsi="Times New Roman" w:hint="eastAsia"/>
          <w:szCs w:val="21"/>
        </w:rPr>
        <w:t>°</w:t>
      </w:r>
      <m:oMath>
        <m:r>
          <w:rPr>
            <w:rFonts w:ascii="Cambria Math" w:eastAsia="新宋体" w:hAnsi="Cambria Math" w:hint="eastAsia"/>
            <w:szCs w:val="21"/>
          </w:rPr>
          <m:t>≈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）</w:t>
      </w:r>
    </w:p>
    <w:p w:rsidR="00813C22" w14:paraId="094CA78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到地面的高度；</w:t>
      </w:r>
    </w:p>
    <w:p w:rsidR="00813C22" w14:paraId="5CC2AA0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）求建筑物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的高度．</w:t>
      </w:r>
    </w:p>
    <w:p w:rsidR="00813C22" w14:paraId="3302725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295846" cy="1190791"/>
            <wp:effectExtent l="0" t="0" r="0" b="0"/>
            <wp:docPr id="126345023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3450234" name="Picture24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5846" cy="1190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C22" w14:paraId="7FE84CBD" w14:textId="157992B5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23</w:t>
      </w:r>
      <w:r>
        <w:rPr>
          <w:rFonts w:ascii="Times New Roman" w:eastAsia="新宋体" w:hAnsi="Times New Roman" w:hint="eastAsia"/>
          <w:szCs w:val="21"/>
        </w:rPr>
        <w:t>．如图，以</w:t>
      </w:r>
      <w:r>
        <w:rPr>
          <w:rFonts w:ascii="Times New Roman" w:eastAsia="新宋体" w:hAnsi="Times New Roman" w:hint="eastAsia"/>
          <w:szCs w:val="21"/>
        </w:rPr>
        <w:t>Rt</w:t>
      </w:r>
      <w:r>
        <w:rPr>
          <w:rFonts w:ascii="Times New Roman" w:eastAsia="新宋体" w:hAnsi="Times New Roman" w:hint="eastAsia"/>
          <w:szCs w:val="21"/>
        </w:rPr>
        <w:t>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的直角边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为直径作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，交斜边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边的中点，连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．</w:t>
      </w:r>
    </w:p>
    <w:p w:rsidR="00813C22" w14:paraId="0DD4DB2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）请判断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是否为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的切线，并证明你的结论．</w:t>
      </w:r>
    </w:p>
    <w:p w:rsidR="00813C22" w14:paraId="39E867F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）当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i/>
          <w:szCs w:val="21"/>
        </w:rPr>
        <w:t>DB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16</w:t>
      </w:r>
      <w:r>
        <w:rPr>
          <w:rFonts w:ascii="Times New Roman" w:eastAsia="新宋体" w:hAnsi="Times New Roman" w:hint="eastAsia"/>
          <w:szCs w:val="21"/>
        </w:rPr>
        <w:t>时，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时，求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的半径</w:t>
      </w:r>
      <w:r>
        <w:rPr>
          <w:rFonts w:ascii="Times New Roman" w:eastAsia="新宋体" w:hAnsi="Times New Roman" w:hint="eastAsia"/>
          <w:i/>
          <w:szCs w:val="21"/>
        </w:rPr>
        <w:t>R</w:t>
      </w:r>
      <w:r>
        <w:rPr>
          <w:rFonts w:ascii="Times New Roman" w:eastAsia="新宋体" w:hAnsi="Times New Roman" w:hint="eastAsia"/>
          <w:szCs w:val="21"/>
        </w:rPr>
        <w:t>．</w:t>
      </w:r>
    </w:p>
    <w:p w:rsidR="00813C22" w14:paraId="23E9782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105319" cy="1352739"/>
            <wp:effectExtent l="0" t="0" r="0" b="0"/>
            <wp:docPr id="162197296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1972967" name="Picture24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5319" cy="1352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C22" w14:paraId="4EB32897" w14:textId="73FDEFB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24</w:t>
      </w:r>
      <w:r>
        <w:rPr>
          <w:rFonts w:ascii="Times New Roman" w:eastAsia="新宋体" w:hAnsi="Times New Roman" w:hint="eastAsia"/>
          <w:szCs w:val="21"/>
        </w:rPr>
        <w:t>．某商场销售一种小商品，进货价为</w:t>
      </w:r>
      <w:r>
        <w:rPr>
          <w:rFonts w:ascii="Times New Roman" w:eastAsia="新宋体" w:hAnsi="Times New Roman" w:hint="eastAsia"/>
          <w:szCs w:val="21"/>
        </w:rPr>
        <w:t>40</w:t>
      </w:r>
      <w:r>
        <w:rPr>
          <w:rFonts w:ascii="Times New Roman" w:eastAsia="新宋体" w:hAnsi="Times New Roman" w:hint="eastAsia"/>
          <w:szCs w:val="21"/>
        </w:rPr>
        <w:t>元</w:t>
      </w:r>
      <w:r>
        <w:rPr>
          <w:rFonts w:ascii="Times New Roman" w:eastAsia="新宋体" w:hAnsi="Times New Roman" w:hint="eastAsia"/>
          <w:szCs w:val="21"/>
        </w:rPr>
        <w:t>/</w:t>
      </w:r>
      <w:r>
        <w:rPr>
          <w:rFonts w:ascii="Times New Roman" w:eastAsia="新宋体" w:hAnsi="Times New Roman" w:hint="eastAsia"/>
          <w:szCs w:val="21"/>
        </w:rPr>
        <w:t>件．当售价为</w:t>
      </w:r>
      <w:r>
        <w:rPr>
          <w:rFonts w:ascii="Times New Roman" w:eastAsia="新宋体" w:hAnsi="Times New Roman" w:hint="eastAsia"/>
          <w:szCs w:val="21"/>
        </w:rPr>
        <w:t>60</w:t>
      </w:r>
      <w:r>
        <w:rPr>
          <w:rFonts w:ascii="Times New Roman" w:eastAsia="新宋体" w:hAnsi="Times New Roman" w:hint="eastAsia"/>
          <w:szCs w:val="21"/>
        </w:rPr>
        <w:t>元</w:t>
      </w:r>
      <w:r>
        <w:rPr>
          <w:rFonts w:ascii="Times New Roman" w:eastAsia="新宋体" w:hAnsi="Times New Roman" w:hint="eastAsia"/>
          <w:szCs w:val="21"/>
        </w:rPr>
        <w:t>/</w:t>
      </w:r>
      <w:r>
        <w:rPr>
          <w:rFonts w:ascii="Times New Roman" w:eastAsia="新宋体" w:hAnsi="Times New Roman" w:hint="eastAsia"/>
          <w:szCs w:val="21"/>
        </w:rPr>
        <w:t>件时，每天的销售量为</w:t>
      </w:r>
      <w:r>
        <w:rPr>
          <w:rFonts w:ascii="Times New Roman" w:eastAsia="新宋体" w:hAnsi="Times New Roman" w:hint="eastAsia"/>
          <w:szCs w:val="21"/>
        </w:rPr>
        <w:t>300</w:t>
      </w:r>
      <w:r>
        <w:rPr>
          <w:rFonts w:ascii="Times New Roman" w:eastAsia="新宋体" w:hAnsi="Times New Roman" w:hint="eastAsia"/>
          <w:szCs w:val="21"/>
        </w:rPr>
        <w:t>件．在销售过程中发现：销售单价每上涨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元，每天的销售量就减少</w:t>
      </w: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件．设销售价格上涨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元</w:t>
      </w:r>
      <w:r>
        <w:rPr>
          <w:rFonts w:ascii="Times New Roman" w:eastAsia="新宋体" w:hAnsi="Times New Roman" w:hint="eastAsia"/>
          <w:szCs w:val="21"/>
        </w:rPr>
        <w:t>/</w:t>
      </w:r>
      <w:r>
        <w:rPr>
          <w:rFonts w:ascii="Times New Roman" w:eastAsia="新宋体" w:hAnsi="Times New Roman" w:hint="eastAsia"/>
          <w:szCs w:val="21"/>
        </w:rPr>
        <w:t>件（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为偶数），每天的销售量为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件．</w:t>
      </w:r>
    </w:p>
    <w:p w:rsidR="00813C22" w14:paraId="4A28FA14" w14:textId="0D6F167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）当销售价格上涨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元时，每天对应的销售量为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</w:t>
      </w:r>
      <w:r w:rsidR="003A55D1">
        <w:rPr>
          <w:rFonts w:ascii="Times New Roman" w:eastAsia="新宋体" w:hAnsi="Times New Roman" w:hint="eastAsia"/>
          <w:szCs w:val="21"/>
          <w:u w:val="single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件．</w:t>
      </w:r>
    </w:p>
    <w:p w:rsidR="00813C22" w14:paraId="210EA73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）请写出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的函数关系式．</w:t>
      </w:r>
    </w:p>
    <w:p w:rsidR="00813C22" w14:paraId="4A318335" w14:textId="77777777">
      <w:pPr>
        <w:spacing w:line="360" w:lineRule="auto"/>
        <w:ind w:left="273" w:leftChars="130"/>
        <w:sectPr w:rsidSect="00112CEF">
          <w:footerReference w:type="default" r:id="rId31"/>
          <w:type w:val="nextPage"/>
          <w:pgSz w:w="11906" w:h="16838"/>
          <w:pgMar w:top="1134" w:right="1134" w:bottom="1134" w:left="1134" w:header="851" w:footer="992" w:gutter="0"/>
          <w:pgNumType w:start="5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）设每天的销售利润为</w:t>
      </w:r>
      <w:r>
        <w:rPr>
          <w:rFonts w:ascii="Times New Roman" w:eastAsia="新宋体" w:hAnsi="Times New Roman" w:hint="eastAsia"/>
          <w:i/>
          <w:szCs w:val="21"/>
        </w:rPr>
        <w:t>w</w:t>
      </w:r>
      <w:r>
        <w:rPr>
          <w:rFonts w:ascii="Times New Roman" w:eastAsia="新宋体" w:hAnsi="Times New Roman" w:hint="eastAsia"/>
          <w:szCs w:val="21"/>
        </w:rPr>
        <w:t>元，为了让利于顾客，则每件商品的销售单价定为多少元时，每天获得的</w:t>
      </w:r>
      <w:r>
        <w:rPr>
          <w:rFonts w:ascii="Times New Roman" w:eastAsia="新宋体" w:hAnsi="Times New Roman" w:hint="eastAsia"/>
          <w:szCs w:val="21"/>
        </w:rPr>
        <w:t>利润最大，最大利润是多少？</w:t>
      </w:r>
    </w:p>
    <w:p w:rsidR="00813C22" w14:paraId="688351C2" w14:textId="2B4D08B6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25</w:t>
      </w:r>
      <w:r>
        <w:rPr>
          <w:rFonts w:ascii="Times New Roman" w:eastAsia="新宋体" w:hAnsi="Times New Roman" w:hint="eastAsia"/>
          <w:szCs w:val="21"/>
        </w:rPr>
        <w:t>．如图，由小正方形构成的网格中，每个小正方形的顶点叫做格点．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经过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三个格点，仅用无刻度的直尺在给定网格中按要求画图（画图过程用虚线，结果用实线）．</w:t>
      </w:r>
    </w:p>
    <w:p w:rsidR="00813C22" w14:paraId="10E4609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）在图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中标出圆心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，并在圆上找一点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，使</w:t>
      </w:r>
      <w:r>
        <w:rPr>
          <w:rFonts w:ascii="Times New Roman" w:eastAsia="新宋体" w:hAnsi="Times New Roman" w:hint="eastAsia"/>
          <w:i/>
          <w:szCs w:val="21"/>
        </w:rPr>
        <w:t>OE</w:t>
      </w:r>
      <w:r>
        <w:rPr>
          <w:rFonts w:ascii="Times New Roman" w:eastAsia="新宋体" w:hAnsi="Times New Roman" w:hint="eastAsia"/>
          <w:szCs w:val="21"/>
        </w:rPr>
        <w:t>平分弧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；</w:t>
      </w:r>
    </w:p>
    <w:p w:rsidR="00813C22" w14:paraId="245A1D8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）在图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中的圆上画一点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，使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．</w:t>
      </w:r>
    </w:p>
    <w:p w:rsidR="00813C22" w14:paraId="302C99D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）如图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的顶点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均在格点上，顶点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在网格线上，∠</w:t>
      </w:r>
      <w:r>
        <w:rPr>
          <w:rFonts w:ascii="Times New Roman" w:eastAsia="新宋体" w:hAnsi="Times New Roman" w:hint="eastAsia"/>
          <w:i/>
          <w:szCs w:val="21"/>
        </w:rPr>
        <w:t>BAC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55</w:t>
      </w:r>
      <w:r>
        <w:rPr>
          <w:rFonts w:ascii="Times New Roman" w:eastAsia="新宋体" w:hAnsi="Times New Roman" w:hint="eastAsia"/>
          <w:szCs w:val="21"/>
        </w:rPr>
        <w:t>°，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是如图所示的△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的外接圆上的动点，当∠</w:t>
      </w:r>
      <w:r>
        <w:rPr>
          <w:rFonts w:ascii="Times New Roman" w:eastAsia="新宋体" w:hAnsi="Times New Roman" w:hint="eastAsia"/>
          <w:i/>
          <w:szCs w:val="21"/>
        </w:rPr>
        <w:t>PCB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35</w:t>
      </w:r>
      <w:r>
        <w:rPr>
          <w:rFonts w:ascii="Times New Roman" w:eastAsia="新宋体" w:hAnsi="Times New Roman" w:hint="eastAsia"/>
          <w:szCs w:val="21"/>
        </w:rPr>
        <w:t>°时，请用无刻度的直尺，在圆上画出点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．</w:t>
      </w:r>
    </w:p>
    <w:p w:rsidR="00813C22" w14:paraId="3A17A5D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4047752" cy="1627635"/>
            <wp:effectExtent l="0" t="0" r="0" b="0"/>
            <wp:docPr id="116162493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1624930" name="Picture24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47752" cy="1627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C22" w14:paraId="38426B9F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26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分）【基础模型】：</w:t>
      </w:r>
    </w:p>
    <w:p w:rsidR="00813C22" w14:paraId="67277AE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如图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上一点，∠</w:t>
      </w:r>
      <w:r>
        <w:rPr>
          <w:rFonts w:ascii="Times New Roman" w:eastAsia="新宋体" w:hAnsi="Times New Roman" w:hint="eastAsia"/>
          <w:i/>
          <w:szCs w:val="21"/>
        </w:rPr>
        <w:t>ACD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．求证：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．</w:t>
      </w:r>
    </w:p>
    <w:p w:rsidR="00813C22" w14:paraId="70A3602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【尝试应用】：</w:t>
      </w:r>
    </w:p>
    <w:p w:rsidR="00813C22" w14:paraId="46AC059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如图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，在平行四边形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上一点，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延长线上一点，∠</w:t>
      </w:r>
      <w:r>
        <w:rPr>
          <w:rFonts w:ascii="Times New Roman" w:eastAsia="新宋体" w:hAnsi="Times New Roman" w:hint="eastAsia"/>
          <w:i/>
          <w:szCs w:val="21"/>
        </w:rPr>
        <w:t>BFE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．若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，求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的长．</w:t>
      </w:r>
    </w:p>
    <w:p w:rsidR="00813C22" w14:paraId="505F5AD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【更上层楼】：</w:t>
      </w:r>
    </w:p>
    <w:p w:rsidR="00813C22" w14:paraId="752C633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如图，在菱形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是直线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上一点，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是菱形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内一点，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EDF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BAD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，请直接写出菱形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的边长．</w:t>
      </w:r>
    </w:p>
    <w:p w:rsidR="00813C22" w14:paraId="42E6F38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4218440" cy="1231394"/>
            <wp:effectExtent l="0" t="0" r="0" b="0"/>
            <wp:docPr id="99644550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6445505" name="Picture24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18440" cy="1231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C22" w14:paraId="311A0F1D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27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分）如图，抛物线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轴相交于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两点（点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在点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的左侧），与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轴交于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点，顶点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）在直线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i/>
          <w:szCs w:val="21"/>
        </w:rPr>
        <w:t>y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上，动点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）在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轴上方的抛物线上．</w:t>
      </w:r>
    </w:p>
    <w:p w:rsidR="00813C22" w14:paraId="4FC2896D" w14:textId="4135A9A2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）写出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点坐标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点坐标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点坐标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</w:p>
    <w:p w:rsidR="00813C22" w14:paraId="751EF5C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）过点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PM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轴于点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PN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，当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时，求</w:t>
      </w:r>
      <w:r>
        <w:rPr>
          <w:rFonts w:ascii="Times New Roman" w:eastAsia="新宋体" w:hAnsi="Times New Roman" w:hint="eastAsia"/>
          <w:i/>
          <w:szCs w:val="21"/>
        </w:rPr>
        <w:t>PM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PN</w:t>
      </w:r>
      <w:r>
        <w:rPr>
          <w:rFonts w:ascii="Times New Roman" w:eastAsia="新宋体" w:hAnsi="Times New Roman" w:hint="eastAsia"/>
          <w:szCs w:val="21"/>
        </w:rPr>
        <w:t>的最大值；</w:t>
      </w:r>
    </w:p>
    <w:p w:rsidR="00813C22" w14:paraId="3FC7FC08" w14:textId="77777777">
      <w:pPr>
        <w:spacing w:line="360" w:lineRule="auto"/>
        <w:ind w:left="273" w:leftChars="130"/>
        <w:sectPr w:rsidSect="00112CEF">
          <w:footerReference w:type="default" r:id="rId34"/>
          <w:type w:val="nextPage"/>
          <w:pgSz w:w="11906" w:h="16838"/>
          <w:pgMar w:top="1134" w:right="1134" w:bottom="1134" w:left="1134" w:header="851" w:footer="992" w:gutter="0"/>
          <w:pgNumType w:start="6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）设直线</w:t>
      </w:r>
      <w:r>
        <w:rPr>
          <w:rFonts w:ascii="Times New Roman" w:eastAsia="新宋体" w:hAnsi="Times New Roman" w:hint="eastAsia"/>
          <w:i/>
          <w:szCs w:val="21"/>
        </w:rPr>
        <w:t>AP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BP</w:t>
      </w:r>
      <w:r>
        <w:rPr>
          <w:rFonts w:ascii="Times New Roman" w:eastAsia="新宋体" w:hAnsi="Times New Roman" w:hint="eastAsia"/>
          <w:szCs w:val="21"/>
        </w:rPr>
        <w:t>与抛物线的对称轴分别相交于点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，请探索以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是点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关于</w:t>
      </w:r>
      <w:r>
        <w:rPr>
          <w:rFonts w:ascii="Times New Roman" w:eastAsia="新宋体" w:hAnsi="Times New Roman" w:hint="eastAsia"/>
          <w:i/>
          <w:szCs w:val="21"/>
        </w:rPr>
        <w:t>x</w:t>
      </w:r>
    </w:p>
    <w:p w:rsidR="00813C2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轴的对称点）为顶点的四边形面积是否随着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点的运动而发生变化，若不变，求出这个四边形的面积；若变化，说明理由；</w:t>
      </w:r>
    </w:p>
    <w:p w:rsidR="00813C22" w14:paraId="761C9AD7" w14:textId="654994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）将线段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先向右平移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个单位长度，再向上平移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个单位长度，得到线段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，若抛物线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（﹣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≠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）与线段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只有一个交点，请直接写出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的取值范围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813C22" w14:paraId="426D2570" w14:textId="77777777">
      <w:pPr>
        <w:spacing w:line="360" w:lineRule="auto"/>
        <w:ind w:left="273" w:leftChars="130"/>
        <w:sectPr w:rsidSect="00112CEF">
          <w:footerReference w:type="default" r:id="rId35"/>
          <w:type w:val="nextPage"/>
          <w:pgSz w:w="11906" w:h="16838"/>
          <w:pgMar w:top="1134" w:right="1134" w:bottom="1134" w:left="1134" w:header="851" w:footer="992" w:gutter="0"/>
          <w:pgNumType w:start="7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3822200" cy="1868428"/>
            <wp:effectExtent l="0" t="0" r="0" b="0"/>
            <wp:docPr id="30010785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107855" name="Picture24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2200" cy="1868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C22" w14:paraId="31DCF4C0" w14:textId="77777777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t>2023</w:t>
      </w:r>
      <w:r>
        <w:rPr>
          <w:rFonts w:ascii="Times New Roman" w:eastAsia="新宋体" w:hAnsi="Times New Roman" w:hint="eastAsia"/>
          <w:b/>
          <w:sz w:val="30"/>
          <w:szCs w:val="30"/>
        </w:rPr>
        <w:t>年江苏省淮安市涟水县中考数学一模试卷</w:t>
      </w:r>
    </w:p>
    <w:p w:rsidR="00813C22" w14:paraId="04A63DE6" w14:textId="77777777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 w:rsidR="00813C22" w14:paraId="78A1535A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一、选择题（每题</w:t>
      </w:r>
      <w:r>
        <w:rPr>
          <w:rFonts w:ascii="Times New Roman" w:eastAsia="新宋体" w:hAnsi="Times New Roman" w:hint="eastAsia"/>
          <w:b/>
          <w:szCs w:val="21"/>
        </w:rPr>
        <w:t>3</w:t>
      </w:r>
      <w:r>
        <w:rPr>
          <w:rFonts w:ascii="Times New Roman" w:eastAsia="新宋体" w:hAnsi="Times New Roman" w:hint="eastAsia"/>
          <w:b/>
          <w:szCs w:val="21"/>
        </w:rPr>
        <w:t>分，本大题共</w:t>
      </w:r>
      <w:r>
        <w:rPr>
          <w:rFonts w:ascii="Times New Roman" w:eastAsia="新宋体" w:hAnsi="Times New Roman" w:hint="eastAsia"/>
          <w:b/>
          <w:szCs w:val="21"/>
        </w:rPr>
        <w:t>8</w:t>
      </w:r>
      <w:r>
        <w:rPr>
          <w:rFonts w:ascii="Times New Roman" w:eastAsia="新宋体" w:hAnsi="Times New Roman" w:hint="eastAsia"/>
          <w:b/>
          <w:szCs w:val="21"/>
        </w:rPr>
        <w:t>小题，共</w:t>
      </w:r>
      <w:r>
        <w:rPr>
          <w:rFonts w:ascii="Times New Roman" w:eastAsia="新宋体" w:hAnsi="Times New Roman" w:hint="eastAsia"/>
          <w:b/>
          <w:szCs w:val="21"/>
        </w:rPr>
        <w:t>24</w:t>
      </w:r>
      <w:r>
        <w:rPr>
          <w:rFonts w:ascii="Times New Roman" w:eastAsia="新宋体" w:hAnsi="Times New Roman" w:hint="eastAsia"/>
          <w:b/>
          <w:szCs w:val="21"/>
        </w:rPr>
        <w:t>分，请将答案填涂在答题卡上）</w:t>
      </w:r>
    </w:p>
    <w:p w:rsidR="00813C22" w14:paraId="6007A9BE" w14:textId="195759A6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．下列图案中，是中心对称图形的是（　　）</w:t>
      </w:r>
    </w:p>
    <w:p w:rsidR="00813C22" w14:paraId="2107B637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588265" cy="585217"/>
            <wp:effectExtent l="0" t="0" r="0" b="0"/>
            <wp:docPr id="205755078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7550787" name="Picture24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8265" cy="585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685801" cy="533401"/>
            <wp:effectExtent l="0" t="0" r="0" b="0"/>
            <wp:docPr id="37448249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482493" name="Picture24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1" cy="533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624841" cy="621793"/>
            <wp:effectExtent l="0" t="0" r="0" b="0"/>
            <wp:docPr id="43402144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021442" name="Picture24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4841" cy="621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591313" cy="554737"/>
            <wp:effectExtent l="0" t="0" r="0" b="0"/>
            <wp:docPr id="132580612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5806122" name="Picture24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313" cy="554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C22" w14:paraId="3FE62DCD" w14:textId="1C45F68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解：选项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的图形都不能找到这样的一个点，使图形绕某一点旋转</w:t>
      </w:r>
      <w:r>
        <w:rPr>
          <w:rFonts w:ascii="Times New Roman" w:eastAsia="新宋体" w:hAnsi="Times New Roman" w:hint="eastAsia"/>
          <w:szCs w:val="21"/>
        </w:rPr>
        <w:t>180</w:t>
      </w:r>
      <w:r>
        <w:rPr>
          <w:rFonts w:ascii="Times New Roman" w:eastAsia="新宋体" w:hAnsi="Times New Roman" w:hint="eastAsia"/>
          <w:szCs w:val="21"/>
        </w:rPr>
        <w:t>°后与原来的图形重合，所以不是中心对称图形．</w:t>
      </w:r>
    </w:p>
    <w:p w:rsidR="00813C22" w14:paraId="7C77F8C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选项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能找到这样的一个点，使图形绕某一点旋转</w:t>
      </w:r>
      <w:r>
        <w:rPr>
          <w:rFonts w:ascii="Times New Roman" w:eastAsia="新宋体" w:hAnsi="Times New Roman" w:hint="eastAsia"/>
          <w:szCs w:val="21"/>
        </w:rPr>
        <w:t>180</w:t>
      </w:r>
      <w:r>
        <w:rPr>
          <w:rFonts w:ascii="Times New Roman" w:eastAsia="新宋体" w:hAnsi="Times New Roman" w:hint="eastAsia"/>
          <w:szCs w:val="21"/>
        </w:rPr>
        <w:t>°后与原来的图形重合，所以是中心对称图形．</w:t>
      </w:r>
    </w:p>
    <w:p w:rsidR="00813C22" w14:paraId="2190967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</w:p>
    <w:p w:rsidR="00813C22" w14:paraId="42E8D328" w14:textId="47170062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．如图是由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个相同的正方体堆成的物体，它的左视图是（　　）</w:t>
      </w:r>
    </w:p>
    <w:p w:rsidR="00813C22" w14:paraId="78F9786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885949" cy="905001"/>
            <wp:effectExtent l="0" t="0" r="0" b="0"/>
            <wp:docPr id="197949157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9491577" name="Picture24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949" cy="905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C22" w14:paraId="158CDD37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943107" cy="647790"/>
            <wp:effectExtent l="0" t="0" r="0" b="0"/>
            <wp:docPr id="143823521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8235218" name="Picture24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3107" cy="647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943107" cy="933580"/>
            <wp:effectExtent l="0" t="0" r="0" b="0"/>
            <wp:docPr id="97424614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4246141" name="Picture24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3107" cy="93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 w:rsidR="00813C22" w14:paraId="580F39B5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943107" cy="362001"/>
            <wp:effectExtent l="0" t="0" r="0" b="0"/>
            <wp:docPr id="16157806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578062" name="Picture24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3107" cy="362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943107" cy="638264"/>
            <wp:effectExtent l="0" t="0" r="0" b="0"/>
            <wp:docPr id="195724667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7246673" name="Picture24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3107" cy="63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C22" w14:paraId="5B25AD78" w14:textId="430F2F72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解：这个组合体的三视图如下：</w:t>
      </w:r>
    </w:p>
    <w:p w:rsidR="00813C22" w14:paraId="4F7CB0D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3258005" cy="1190791"/>
            <wp:effectExtent l="0" t="0" r="0" b="0"/>
            <wp:docPr id="134632856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6328560" name="Picture24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8005" cy="1190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C22" w14:paraId="7D98A5D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</w:p>
    <w:p w:rsidR="00813C22" w14:paraId="641FB187" w14:textId="5876899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．下列运算正确的是（　　）</w:t>
      </w:r>
    </w:p>
    <w:p w:rsidR="00813C22" w14:paraId="2EEA6255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．﹣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+1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9</w:t>
      </w:r>
      <w:r>
        <w:tab/>
      </w:r>
    </w:p>
    <w:p w:rsidR="00813C22" w14:paraId="70CB2BFF" w14:textId="77777777">
      <w:pPr>
        <w:tabs>
          <w:tab w:val="left" w:pos="4400"/>
        </w:tabs>
        <w:spacing w:line="360" w:lineRule="auto"/>
        <w:ind w:firstLine="273" w:firstLineChars="130"/>
        <w:jc w:val="left"/>
        <w:sectPr w:rsidSect="00112CEF">
          <w:footerReference w:type="default" r:id="rId38"/>
          <w:type w:val="nextPage"/>
          <w:pgSz w:w="11906" w:h="16838"/>
          <w:pgMar w:top="1134" w:right="1134" w:bottom="1134" w:left="1134" w:header="851" w:footer="992" w:gutter="0"/>
          <w:pgNumType w:start="8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x</w:t>
      </w:r>
    </w:p>
    <w:p w:rsidR="00813C22" w14:paraId="3649964F" w14:textId="1EA5AA3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解：﹣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）＝﹣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szCs w:val="21"/>
        </w:rPr>
        <w:t>，故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不符合题意；</w:t>
      </w:r>
    </w:p>
    <w:p w:rsidR="00813C22" w14:paraId="7682868F" w14:textId="547FD06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+9</w:t>
      </w:r>
      <w:r>
        <w:rPr>
          <w:rFonts w:ascii="Times New Roman" w:eastAsia="新宋体" w:hAnsi="Times New Roman" w:hint="eastAsia"/>
          <w:szCs w:val="21"/>
        </w:rPr>
        <w:t>，故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不符合题意；</w:t>
      </w:r>
    </w:p>
    <w:p w:rsidR="00813C22" w14:paraId="735DD7DA" w14:textId="4669EF42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rPr>
          <w:rFonts w:ascii="Times New Roman" w:eastAsia="新宋体" w:hAnsi="Times New Roman" w:hint="eastAsia"/>
          <w:szCs w:val="21"/>
        </w:rPr>
        <w:t>，故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符合题意；</w:t>
      </w:r>
    </w:p>
    <w:p w:rsidR="00813C22" w14:paraId="031FDB30" w14:textId="690C7E8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不能合并同类项，故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选项不符合题意，</w:t>
      </w:r>
    </w:p>
    <w:p w:rsidR="00813C22" w14:paraId="7828794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</w:p>
    <w:p w:rsidR="00813C22" w14:paraId="43C2A05F" w14:textId="568945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．下列说法中，正确的是（　　）</w:t>
      </w:r>
    </w:p>
    <w:p w:rsidR="00813C22" w14:paraId="1C8F30CF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．为检测我校是否有学生感染新冠病毒，进行核酸检测应该采用抽查的方式</w:t>
      </w:r>
      <w:r>
        <w:tab/>
      </w:r>
    </w:p>
    <w:p w:rsidR="00813C22" w14:paraId="3C5035F0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．若两名同学连续五次数学测试的平均分相同，则方差较大的同学数学成绩更稳定</w:t>
      </w:r>
      <w:r>
        <w:tab/>
      </w:r>
    </w:p>
    <w:p w:rsidR="00813C22" w14:paraId="6C320FA0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．抛掷一枚均匀的硬币，正面朝上的概率是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</w:p>
    <w:p w:rsidR="00813C22" w14:paraId="578E6C5A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．“打开电视，正在播放广告”是必然事件</w:t>
      </w:r>
    </w:p>
    <w:p w:rsidR="00813C22" w14:paraId="0DDFA306" w14:textId="55D854B9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、为检测我校是否有学生感染新冠病毒，进行核酸检测应该采用普查的方式，故选项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不符合题意；</w:t>
      </w:r>
    </w:p>
    <w:p w:rsidR="00813C22" w14:paraId="577DC6F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、若两名同学连续五次数学测试的平均分相同，则方差较小的同学数学成绩更稳定，故选项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不符合题意；</w:t>
      </w:r>
    </w:p>
    <w:p w:rsidR="00813C22" w14:paraId="0F47BF6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、抛掷一枚均匀的硬币，正面朝上的概率是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，故选项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符合题意；</w:t>
      </w:r>
    </w:p>
    <w:p w:rsidR="00813C22" w14:paraId="4E860CE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、“打开电视，正在播放广告”是随机事件，故选项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不符合题意；</w:t>
      </w:r>
    </w:p>
    <w:p w:rsidR="00813C22" w14:paraId="07A924B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</w:p>
    <w:p w:rsidR="00813C22" w14:paraId="7EF2B940" w14:textId="6B3AB76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．如图，点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上，∠</w:t>
      </w:r>
      <w:r>
        <w:rPr>
          <w:rFonts w:ascii="Times New Roman" w:eastAsia="新宋体" w:hAnsi="Times New Roman" w:hint="eastAsia"/>
          <w:i/>
          <w:szCs w:val="21"/>
        </w:rPr>
        <w:t>AOB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108</w:t>
      </w:r>
      <w:r>
        <w:rPr>
          <w:rFonts w:ascii="Times New Roman" w:eastAsia="新宋体" w:hAnsi="Times New Roman" w:hint="eastAsia"/>
          <w:szCs w:val="21"/>
        </w:rPr>
        <w:t>°，则∠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的度数是（　　）</w:t>
      </w:r>
    </w:p>
    <w:p w:rsidR="00813C22" w14:paraId="40B9C99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298451" cy="1271019"/>
            <wp:effectExtent l="0" t="0" r="0" b="0"/>
            <wp:docPr id="183473427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4734271" name="Picture24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8451" cy="1271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C22" w14:paraId="327814CE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54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27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36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108</w:t>
      </w:r>
      <w:r>
        <w:rPr>
          <w:rFonts w:ascii="Times New Roman" w:eastAsia="新宋体" w:hAnsi="Times New Roman" w:hint="eastAsia"/>
          <w:szCs w:val="21"/>
        </w:rPr>
        <w:t>°</w:t>
      </w:r>
    </w:p>
    <w:p w:rsidR="00813C22" w14:paraId="26175C0E" w14:textId="1F5F132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解：∵∠</w:t>
      </w:r>
      <w:r>
        <w:rPr>
          <w:rFonts w:ascii="Times New Roman" w:eastAsia="新宋体" w:hAnsi="Times New Roman" w:hint="eastAsia"/>
          <w:i/>
          <w:szCs w:val="21"/>
        </w:rPr>
        <w:t>AOB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108</w:t>
      </w:r>
      <w:r>
        <w:rPr>
          <w:rFonts w:ascii="Times New Roman" w:eastAsia="新宋体" w:hAnsi="Times New Roman" w:hint="eastAsia"/>
          <w:szCs w:val="21"/>
        </w:rPr>
        <w:t>°，∴∠</w:t>
      </w:r>
      <w:r>
        <w:rPr>
          <w:rFonts w:ascii="Times New Roman" w:eastAsia="新宋体" w:hAnsi="Times New Roman" w:hint="eastAsia"/>
          <w:i/>
          <w:szCs w:val="21"/>
        </w:rPr>
        <w:t>ACB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AOB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54</w:t>
      </w:r>
      <w:r>
        <w:rPr>
          <w:rFonts w:ascii="Times New Roman" w:eastAsia="新宋体" w:hAnsi="Times New Roman" w:hint="eastAsia"/>
          <w:szCs w:val="21"/>
        </w:rPr>
        <w:t>°．</w:t>
      </w:r>
    </w:p>
    <w:p w:rsidR="00813C22" w14:paraId="69333D9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</w:p>
    <w:p w:rsidR="00813C22" w14:paraId="6DCE5551" w14:textId="4699D336">
      <w:pPr>
        <w:spacing w:line="360" w:lineRule="auto"/>
        <w:ind w:left="273" w:hanging="273" w:hangingChars="130"/>
        <w:sectPr w:rsidSect="00112CEF">
          <w:footerReference w:type="default" r:id="rId39"/>
          <w:type w:val="nextPage"/>
          <w:pgSz w:w="11906" w:h="16838"/>
          <w:pgMar w:top="1134" w:right="1134" w:bottom="1134" w:left="1134" w:header="851" w:footer="992" w:gutter="0"/>
          <w:pgNumType w:start="9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．如图所示的网格是正方形网格，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是网格线交点，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，则△</w:t>
      </w:r>
      <w:r>
        <w:rPr>
          <w:rFonts w:ascii="Times New Roman" w:eastAsia="新宋体" w:hAnsi="Times New Roman" w:hint="eastAsia"/>
          <w:i/>
          <w:szCs w:val="21"/>
        </w:rPr>
        <w:t>ABO</w:t>
      </w:r>
      <w:r>
        <w:rPr>
          <w:rFonts w:ascii="Times New Roman" w:eastAsia="新宋体" w:hAnsi="Times New Roman" w:hint="eastAsia"/>
          <w:szCs w:val="21"/>
        </w:rPr>
        <w:t>的面积与△</w:t>
      </w:r>
      <w:r>
        <w:rPr>
          <w:rFonts w:ascii="Times New Roman" w:eastAsia="新宋体" w:hAnsi="Times New Roman" w:hint="eastAsia"/>
          <w:i/>
          <w:szCs w:val="21"/>
        </w:rPr>
        <w:t>CDO</w:t>
      </w:r>
      <w:r>
        <w:rPr>
          <w:rFonts w:ascii="Times New Roman" w:eastAsia="新宋体" w:hAnsi="Times New Roman" w:hint="eastAsia"/>
          <w:szCs w:val="21"/>
        </w:rPr>
        <w:t>的面积的比为（　　）</w:t>
      </w:r>
    </w:p>
    <w:p w:rsidR="00813C22" w14:paraId="1FABFC9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359411" cy="1746508"/>
            <wp:effectExtent l="0" t="0" r="0" b="0"/>
            <wp:docPr id="145760606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7606065" name="Picture24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9411" cy="1746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C22" w14:paraId="2406D400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2</m:t>
            </m:r>
          </m:e>
        </m:rad>
        <m:r>
          <w:rPr>
            <w:rFonts w:ascii="Cambria Math" w:eastAsia="新宋体" w:hAnsi="Cambria Math"/>
            <w:szCs w:val="21"/>
          </w:rPr>
          <m:t>：</m:t>
        </m:r>
        <m:r>
          <w:rPr>
            <w:rFonts w:ascii="Cambria Math" w:eastAsia="新宋体" w:hAnsi="Cambria Math"/>
            <w:szCs w:val="21"/>
          </w:rPr>
          <m:t>2</m:t>
        </m:r>
      </m:oMath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4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2</m:t>
            </m:r>
          </m:e>
        </m:rad>
        <m:r>
          <w:rPr>
            <w:rFonts w:ascii="Cambria Math" w:eastAsia="新宋体" w:hAnsi="Cambria Math"/>
            <w:szCs w:val="21"/>
          </w:rPr>
          <m:t>：</m:t>
        </m:r>
        <m:r>
          <w:rPr>
            <w:rFonts w:ascii="Cambria Math" w:eastAsia="新宋体" w:hAnsi="Cambria Math"/>
            <w:szCs w:val="21"/>
          </w:rPr>
          <m:t>4</m:t>
        </m:r>
      </m:oMath>
    </w:p>
    <w:p w:rsidR="00813C22" w14:paraId="34FFC9FC" w14:textId="46F4DF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解：设小方格的边长为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</w:p>
    <w:p w:rsidR="00813C22" w14:paraId="53F4950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由图可知，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</w:p>
    <w:p w:rsidR="00813C22" w14:paraId="6906D8A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∴△</w:t>
      </w:r>
      <w:r>
        <w:rPr>
          <w:rFonts w:ascii="Times New Roman" w:eastAsia="新宋体" w:hAnsi="Times New Roman" w:hint="eastAsia"/>
          <w:i/>
          <w:szCs w:val="21"/>
        </w:rPr>
        <w:t>ABO</w:t>
      </w:r>
      <w:r>
        <w:rPr>
          <w:rFonts w:ascii="Times New Roman" w:eastAsia="新宋体" w:hAnsi="Times New Roman" w:hint="eastAsia"/>
          <w:szCs w:val="21"/>
        </w:rPr>
        <w:t>∽△</w:t>
      </w:r>
      <w:r>
        <w:rPr>
          <w:rFonts w:ascii="Times New Roman" w:eastAsia="新宋体" w:hAnsi="Times New Roman" w:hint="eastAsia"/>
          <w:i/>
          <w:szCs w:val="21"/>
        </w:rPr>
        <w:t>CDO</w:t>
      </w:r>
      <w:r>
        <w:rPr>
          <w:rFonts w:ascii="Times New Roman" w:eastAsia="新宋体" w:hAnsi="Times New Roman" w:hint="eastAsia"/>
          <w:szCs w:val="21"/>
        </w:rPr>
        <w:t>，且</w:t>
      </w:r>
      <w:r>
        <w:rPr>
          <w:rFonts w:ascii="Times New Roman" w:eastAsia="新宋体" w:hAnsi="Times New Roman" w:hint="eastAsia"/>
          <w:i/>
          <w:szCs w:val="21"/>
        </w:rPr>
        <w:t>AB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/>
                <w:szCs w:val="21"/>
              </w:rPr>
              <m:t>2</m:t>
            </m:r>
          </m:e>
        </m:rad>
      </m:oMath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2</m:t>
            </m:r>
          </m:e>
        </m:rad>
      </m:oMath>
      <w:r>
        <w:rPr>
          <w:rFonts w:ascii="Times New Roman" w:eastAsia="新宋体" w:hAnsi="Times New Roman" w:hint="eastAsia"/>
          <w:szCs w:val="21"/>
        </w:rPr>
        <w:t>，</w:t>
      </w:r>
    </w:p>
    <w:p w:rsidR="00813C22" w14:paraId="46B2831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ABO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CDO</w:t>
      </w:r>
      <w:r>
        <w:rPr>
          <w:rFonts w:ascii="Times New Roman" w:eastAsia="新宋体" w:hAnsi="Times New Roman" w:hint="eastAsia"/>
          <w:szCs w:val="21"/>
        </w:rPr>
        <w:t>＝（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</w:p>
    <w:p w:rsidR="00813C22" w14:paraId="495AFB7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ABO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CDO</w:t>
      </w:r>
      <w:r>
        <w:rPr>
          <w:rFonts w:ascii="Times New Roman" w:eastAsia="新宋体" w:hAnsi="Times New Roman" w:hint="eastAsia"/>
          <w:szCs w:val="21"/>
        </w:rPr>
        <w:t>＝（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2</m:t>
            </m:r>
          </m:e>
        </m:rad>
      </m:oMath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2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2</m:t>
            </m:r>
          </m:e>
        </m:rad>
      </m:oMath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</w:t>
      </w:r>
    </w:p>
    <w:p w:rsidR="00813C22" w14:paraId="426CF6D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</w:p>
    <w:p w:rsidR="00813C22" w14:paraId="6946794F" w14:textId="1648A9D8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．如图，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是正方形网格的格点，连接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szCs w:val="21"/>
        </w:rPr>
        <w:t>tan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BAC</w:t>
      </w:r>
      <w:r>
        <w:rPr>
          <w:rFonts w:ascii="Times New Roman" w:eastAsia="新宋体" w:hAnsi="Times New Roman" w:hint="eastAsia"/>
          <w:szCs w:val="21"/>
        </w:rPr>
        <w:t>的值是（　　）</w:t>
      </w:r>
    </w:p>
    <w:p w:rsidR="00813C22" w14:paraId="4FA8B86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057658" cy="1036322"/>
            <wp:effectExtent l="0" t="0" r="0" b="0"/>
            <wp:docPr id="213778853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7788534" name="Picture24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7658" cy="1036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C22" w14:paraId="16B7D038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ad>
              <m:radPr>
                <m:degHide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e>
            </m:rad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</w:p>
    <w:p w:rsidR="00813C22" w14:paraId="4DA93A64" w14:textId="1D6EA0A7">
      <w:pPr>
        <w:spacing w:line="360" w:lineRule="auto"/>
        <w:ind w:left="273" w:leftChars="130"/>
        <w:rPr>
          <w:rFonts w:ascii="Times New Roman" w:eastAsia="新宋体" w:hAnsi="Times New Roman"/>
          <w:szCs w:val="21"/>
        </w:rPr>
      </w:pPr>
      <w:r>
        <w:rPr>
          <w:rFonts w:ascii="Times New Roman" w:eastAsia="新宋体" w:hAnsi="Times New Roman" w:hint="eastAsia"/>
          <w:szCs w:val="21"/>
        </w:rPr>
        <w:t>解：如图，作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，设小正方形边长为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，则易证△</w:t>
      </w:r>
      <w:r>
        <w:rPr>
          <w:rFonts w:ascii="Times New Roman" w:eastAsia="新宋体" w:hAnsi="Times New Roman" w:hint="eastAsia"/>
          <w:i/>
          <w:szCs w:val="21"/>
        </w:rPr>
        <w:t>BEC</w:t>
      </w:r>
      <w:r>
        <w:rPr>
          <w:rFonts w:ascii="Times New Roman" w:eastAsia="新宋体" w:hAnsi="Times New Roman" w:hint="eastAsia"/>
          <w:szCs w:val="21"/>
        </w:rPr>
        <w:t>是等腰直角三角形，</w:t>
      </w:r>
    </w:p>
    <w:p w:rsidR="003A55D1" w:rsidRPr="003A55D1" w14:paraId="3B2D5A4B" w14:textId="66683E0F">
      <w:pPr>
        <w:spacing w:line="360" w:lineRule="auto"/>
        <w:ind w:left="273" w:leftChars="130"/>
        <w:rPr>
          <w:rFonts w:hint="eastAsia"/>
        </w:rPr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072898" cy="1057658"/>
            <wp:effectExtent l="0" t="0" r="0" b="0"/>
            <wp:docPr id="122230643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2306430" name="Picture24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2898" cy="1057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C22" w14:paraId="7031FB5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BE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ad>
              <m:radPr>
                <m:degHide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e>
            </m:rad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AB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eastAsia="新宋体" w:hAnsi="Cambria Math"/>
                    <w:szCs w:val="21"/>
                  </w:rPr>
                  <m:t>3</m:t>
                </m:r>
              </m:e>
              <m:sup>
                <m:r>
                  <w:rPr>
                    <w:rFonts w:ascii="Cambria Math" w:eastAsia="新宋体" w:hAnsi="Cambria Math"/>
                    <w:szCs w:val="21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eastAsia="新宋体" w:hAnsi="Cambria Math"/>
                    <w:szCs w:val="21"/>
                  </w:rPr>
                  <m:t>+3</m:t>
                </m:r>
              </m:e>
              <m:sup>
                <m:r>
                  <w:rPr>
                    <w:rFonts w:ascii="Cambria Math" w:eastAsia="新宋体" w:hAnsi="Cambria Math"/>
                    <w:szCs w:val="21"/>
                  </w:rPr>
                  <m:t>2</m:t>
                </m:r>
              </m:sup>
            </m:sSup>
          </m:e>
        </m:rad>
        <m:r>
          <w:rPr>
            <w:rFonts w:ascii="Cambria Math" w:eastAsia="新宋体" w:hAnsi="Cambria Math"/>
            <w:szCs w:val="21"/>
          </w:rPr>
          <m:t>=</m:t>
        </m:r>
      </m:oMath>
      <w:r>
        <w:rPr>
          <w:rFonts w:ascii="Times New Roman" w:eastAsia="新宋体" w:hAnsi="Times New Roman" w:hint="eastAsia"/>
          <w:szCs w:val="21"/>
        </w:rPr>
        <w:t>3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2</m:t>
            </m:r>
          </m:e>
        </m:rad>
      </m:oMath>
      <w:r>
        <w:rPr>
          <w:rFonts w:ascii="Times New Roman" w:eastAsia="新宋体" w:hAnsi="Times New Roman" w:hint="eastAsia"/>
          <w:szCs w:val="21"/>
        </w:rPr>
        <w:t>，</w:t>
      </w:r>
    </w:p>
    <w:p w:rsidR="00813C22" w14:paraId="48846A2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2</m:t>
            </m:r>
          </m:e>
        </m:rad>
        <m:r>
          <w:rPr>
            <w:rFonts w:ascii="Cambria Math" w:eastAsia="新宋体" w:hAnsi="Cambria Math"/>
            <w:szCs w:val="21"/>
          </w:rPr>
          <m:t>-</m:t>
        </m:r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ad>
              <m:radPr>
                <m:degHide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e>
            </m:rad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/>
                <w:szCs w:val="21"/>
              </w:rPr>
              <m:t>2</m:t>
            </m:r>
          </m:e>
        </m:rad>
      </m:oMath>
      <w:r>
        <w:rPr>
          <w:rFonts w:ascii="Times New Roman" w:eastAsia="新宋体" w:hAnsi="Times New Roman" w:hint="eastAsia"/>
          <w:szCs w:val="21"/>
        </w:rPr>
        <w:t>，</w:t>
      </w:r>
    </w:p>
    <w:p w:rsidR="00813C22" w14:paraId="1AEA79C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szCs w:val="21"/>
        </w:rPr>
        <w:t>Rt</w:t>
      </w:r>
      <w:r>
        <w:rPr>
          <w:rFonts w:ascii="Times New Roman" w:eastAsia="新宋体" w:hAnsi="Times New Roman" w:hint="eastAsia"/>
          <w:szCs w:val="21"/>
        </w:rPr>
        <w:t>△</w:t>
      </w:r>
      <w:r>
        <w:rPr>
          <w:rFonts w:ascii="Times New Roman" w:eastAsia="新宋体" w:hAnsi="Times New Roman" w:hint="eastAsia"/>
          <w:i/>
          <w:szCs w:val="21"/>
        </w:rPr>
        <w:t>AEC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szCs w:val="21"/>
        </w:rPr>
        <w:t>tan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EAC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CE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AE</m:t>
            </m:r>
          </m:den>
        </m:f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f>
              <m:fPr>
                <m:ctrlPr>
                  <w:rPr>
                    <w:rFonts w:ascii="Cambria Math" w:eastAsia="新宋体" w:hAnsi="Cambria Math"/>
                    <w:sz w:val="28"/>
                    <w:szCs w:val="28"/>
                  </w:rPr>
                </m:ctrlPr>
              </m:fPr>
              <m:num>
                <m:rad>
                  <m:radPr>
                    <m:degHide/>
                    <m:ctrlPr>
                      <w:rPr>
                        <w:rFonts w:ascii="Cambria Math" w:hAnsi="Cambria Math"/>
                      </w:rPr>
                    </m:ctrlPr>
                  </m:radPr>
                  <m:deg/>
                  <m:e>
                    <m:r>
                      <w:rPr>
                        <w:rFonts w:ascii="Cambria Math" w:eastAsia="新宋体" w:hAnsi="Cambria Math"/>
                        <w:sz w:val="28"/>
                        <w:szCs w:val="28"/>
                      </w:rPr>
                      <m:t>2</m:t>
                    </m:r>
                  </m:e>
                </m:rad>
              </m:num>
              <m:den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den>
            </m:f>
          </m:num>
          <m:den>
            <m:f>
              <m:fPr>
                <m:ctrlPr>
                  <w:rPr>
                    <w:rFonts w:ascii="Cambria Math" w:eastAsia="新宋体" w:hAnsi="Cambria Math"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5</m:t>
                </m:r>
              </m:num>
              <m:den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den>
            </m:f>
            <m:rad>
              <m:radPr>
                <m:degHide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e>
            </m:rad>
          </m:den>
        </m:f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．</w:t>
      </w:r>
    </w:p>
    <w:p w:rsidR="00813C22" w14:paraId="304F5017" w14:textId="77777777">
      <w:pPr>
        <w:spacing w:line="360" w:lineRule="auto"/>
        <w:ind w:left="273" w:leftChars="130"/>
        <w:sectPr w:rsidSect="00112CEF">
          <w:footerReference w:type="default" r:id="rId41"/>
          <w:type w:val="nextPage"/>
          <w:pgSz w:w="11906" w:h="16838"/>
          <w:pgMar w:top="1134" w:right="1134" w:bottom="1134" w:left="1134" w:header="851" w:footer="992" w:gutter="0"/>
          <w:pgNumType w:start="10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szCs w:val="21"/>
        </w:rPr>
        <w:t>tan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BAC</w:t>
      </w:r>
      <w:r>
        <w:rPr>
          <w:rFonts w:ascii="Times New Roman" w:eastAsia="新宋体" w:hAnsi="Times New Roman" w:hint="eastAsia"/>
          <w:szCs w:val="21"/>
        </w:rPr>
        <w:t>的值是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．</w:t>
      </w:r>
    </w:p>
    <w:p w:rsidR="00813C22" w14:paraId="6DC0590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</w:p>
    <w:p w:rsidR="00813C22" w14:paraId="31AE7ABA" w14:textId="7CA8742B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．二次函数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≠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）的顶点坐标为（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），其部分图象如图所示，下面结论错误的是（　　）</w:t>
      </w:r>
    </w:p>
    <w:p w:rsidR="00813C22" w14:paraId="0DA6F01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591059" cy="1615443"/>
            <wp:effectExtent l="0" t="0" r="0" b="0"/>
            <wp:docPr id="112093617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0936178" name="Picture24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1059" cy="1615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C22" w14:paraId="58545C05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0</w:t>
      </w:r>
      <w:r>
        <w:tab/>
      </w:r>
    </w:p>
    <w:p w:rsidR="00813C22" w14:paraId="375B0D39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0</w:t>
      </w:r>
      <w:r>
        <w:tab/>
      </w:r>
    </w:p>
    <w:p w:rsidR="00813C22" w14:paraId="3B1722A4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．关于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的方程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+1</w:t>
      </w:r>
      <w:r>
        <w:rPr>
          <w:rFonts w:ascii="Times New Roman" w:eastAsia="新宋体" w:hAnsi="Times New Roman" w:hint="eastAsia"/>
          <w:szCs w:val="21"/>
        </w:rPr>
        <w:t>没有实数根</w:t>
      </w:r>
      <w:r>
        <w:tab/>
      </w:r>
    </w:p>
    <w:p w:rsidR="00813C22" w14:paraId="0198CCBE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．关于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的方程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的负实数根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取值范围为：﹣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0</w:t>
      </w:r>
    </w:p>
    <w:p w:rsidR="00813C22" w14:paraId="5DF33C5C" w14:textId="5823554E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．∵抛物线开口向下，</w:t>
      </w:r>
    </w:p>
    <w:p w:rsidR="00813C22" w14:paraId="575F7D1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</w:p>
    <w:p w:rsidR="00813C22" w14:paraId="0550028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∵对称轴为直线</w:t>
      </w:r>
      <w:r>
        <w:rPr>
          <w:rFonts w:ascii="Times New Roman" w:eastAsia="新宋体" w:hAnsi="Times New Roman" w:hint="eastAsia"/>
          <w:i/>
          <w:szCs w:val="21"/>
        </w:rPr>
        <w:t>x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r>
          <w:rPr>
            <w:rFonts w:ascii="Cambria Math" w:eastAsia="新宋体" w:hAnsi="Cambria Math" w:hint="eastAsia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b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2a</m:t>
            </m:r>
          </m:den>
        </m:f>
        <m:r>
          <w:rPr>
            <w:rFonts w:ascii="Cambria Math" w:eastAsia="新宋体" w:hAnsi="Cambria Math"/>
            <w:szCs w:val="21"/>
          </w:rPr>
          <m:t>=-</m:t>
        </m:r>
      </m:oMath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</w:p>
    <w:p w:rsidR="00813C22" w14:paraId="697EB17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</w:p>
    <w:p w:rsidR="00813C22" w14:paraId="3C6AFEB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∵抛物线与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轴交于正半轴，</w:t>
      </w:r>
    </w:p>
    <w:p w:rsidR="00813C22" w14:paraId="6FB9ABA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</w:p>
    <w:p w:rsidR="00813C22" w14:paraId="40FC3B2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</w:p>
    <w:p w:rsidR="00813C22" w14:paraId="27772F0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正确；</w:t>
      </w:r>
    </w:p>
    <w:p w:rsidR="00813C22" w14:paraId="2254C94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．∵抛物线与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轴有两个交点，</w:t>
      </w:r>
    </w:p>
    <w:p w:rsidR="00813C22" w14:paraId="29BBAF6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，即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</w:p>
    <w:p w:rsidR="00813C22" w14:paraId="20448B6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正确；</w:t>
      </w:r>
    </w:p>
    <w:p w:rsidR="00813C22" w14:paraId="00A50D3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．∵抛物线开口向上，顶点为（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），</w:t>
      </w:r>
    </w:p>
    <w:p w:rsidR="00813C22" w14:paraId="56F7E6A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∴函数有最小值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，</w:t>
      </w:r>
    </w:p>
    <w:p w:rsidR="00813C22" w14:paraId="7F590E1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∴抛物线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与直线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+1</w:t>
      </w:r>
      <w:r>
        <w:rPr>
          <w:rFonts w:ascii="Times New Roman" w:eastAsia="新宋体" w:hAnsi="Times New Roman" w:hint="eastAsia"/>
          <w:szCs w:val="21"/>
        </w:rPr>
        <w:t>有交点，</w:t>
      </w:r>
    </w:p>
    <w:p w:rsidR="00813C22" w14:paraId="167EFAE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∴一元二次方程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+1</w:t>
      </w:r>
      <w:r>
        <w:rPr>
          <w:rFonts w:ascii="Times New Roman" w:eastAsia="新宋体" w:hAnsi="Times New Roman" w:hint="eastAsia"/>
          <w:szCs w:val="21"/>
        </w:rPr>
        <w:t>有实数根，</w:t>
      </w:r>
    </w:p>
    <w:p w:rsidR="00813C22" w14:paraId="206C225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错误；</w:t>
      </w:r>
    </w:p>
    <w:p w:rsidR="00813C22" w14:paraId="6F6E6D2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．∵抛物线的对称轴为直线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，抛物线与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轴的一个交点在（﹣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）和（﹣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）之间，</w:t>
      </w:r>
    </w:p>
    <w:p w:rsidR="00813C22" w14:paraId="7A5F1DB4" w14:textId="77777777">
      <w:pPr>
        <w:spacing w:line="360" w:lineRule="auto"/>
        <w:ind w:left="273" w:leftChars="130"/>
        <w:sectPr w:rsidSect="00112CEF">
          <w:footerReference w:type="default" r:id="rId42"/>
          <w:type w:val="nextPage"/>
          <w:pgSz w:w="11906" w:h="16838"/>
          <w:pgMar w:top="1134" w:right="1134" w:bottom="1134" w:left="1134" w:header="851" w:footer="992" w:gutter="0"/>
          <w:pgNumType w:start="11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∴抛物线与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轴的另一个交点在（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）和（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）之间，</w:t>
      </w:r>
    </w:p>
    <w:p w:rsidR="00813C22" w14:paraId="2E0371C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的方程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的正实数根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取值范围为：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</w:p>
    <w:p w:rsidR="00813C22" w14:paraId="5531EFE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正确；</w:t>
      </w:r>
    </w:p>
    <w:p w:rsidR="00813C22" w14:paraId="77CE869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</w:p>
    <w:p w:rsidR="00813C22" w14:paraId="490DC50A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二、填空题（每题</w:t>
      </w:r>
      <w:r>
        <w:rPr>
          <w:rFonts w:ascii="Times New Roman" w:eastAsia="新宋体" w:hAnsi="Times New Roman" w:hint="eastAsia"/>
          <w:b/>
          <w:szCs w:val="21"/>
        </w:rPr>
        <w:t>3</w:t>
      </w:r>
      <w:r>
        <w:rPr>
          <w:rFonts w:ascii="Times New Roman" w:eastAsia="新宋体" w:hAnsi="Times New Roman" w:hint="eastAsia"/>
          <w:b/>
          <w:szCs w:val="21"/>
        </w:rPr>
        <w:t>分，本大题共</w:t>
      </w:r>
      <w:r>
        <w:rPr>
          <w:rFonts w:ascii="Times New Roman" w:eastAsia="新宋体" w:hAnsi="Times New Roman" w:hint="eastAsia"/>
          <w:b/>
          <w:szCs w:val="21"/>
        </w:rPr>
        <w:t>8</w:t>
      </w:r>
      <w:r>
        <w:rPr>
          <w:rFonts w:ascii="Times New Roman" w:eastAsia="新宋体" w:hAnsi="Times New Roman" w:hint="eastAsia"/>
          <w:b/>
          <w:szCs w:val="21"/>
        </w:rPr>
        <w:t>小题，共</w:t>
      </w:r>
      <w:r>
        <w:rPr>
          <w:rFonts w:ascii="Times New Roman" w:eastAsia="新宋体" w:hAnsi="Times New Roman" w:hint="eastAsia"/>
          <w:b/>
          <w:szCs w:val="21"/>
        </w:rPr>
        <w:t>24</w:t>
      </w:r>
      <w:r>
        <w:rPr>
          <w:rFonts w:ascii="Times New Roman" w:eastAsia="新宋体" w:hAnsi="Times New Roman" w:hint="eastAsia"/>
          <w:b/>
          <w:szCs w:val="21"/>
        </w:rPr>
        <w:t>分，请将答案填写在答题卡上）</w:t>
      </w:r>
    </w:p>
    <w:p w:rsidR="00813C22" w14:paraId="304CF26A" w14:textId="657D985E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．若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x</m:t>
            </m:r>
            <m:r>
              <w:rPr>
                <w:rFonts w:ascii="Cambria Math" w:eastAsia="新宋体" w:hAnsi="Cambria Math" w:hint="eastAsia"/>
                <w:szCs w:val="21"/>
              </w:rPr>
              <m:t>-</m:t>
            </m:r>
            <m:r>
              <w:rPr>
                <w:rFonts w:ascii="Cambria Math" w:eastAsia="新宋体" w:hAnsi="Cambria Math" w:hint="eastAsia"/>
                <w:szCs w:val="21"/>
              </w:rPr>
              <m:t>6</m:t>
            </m:r>
          </m:e>
        </m:rad>
      </m:oMath>
      <w:r>
        <w:rPr>
          <w:rFonts w:ascii="Times New Roman" w:eastAsia="新宋体" w:hAnsi="Times New Roman" w:hint="eastAsia"/>
          <w:szCs w:val="21"/>
        </w:rPr>
        <w:t>在实数范围内有意义，则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的取值范围为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>x</w:t>
      </w:r>
      <w:r>
        <w:rPr>
          <w:rFonts w:ascii="Times New Roman" w:eastAsia="新宋体" w:hAnsi="Times New Roman" w:hint="eastAsia"/>
          <w:szCs w:val="21"/>
          <w:u w:val="single"/>
        </w:rPr>
        <w:t>≥</w:t>
      </w:r>
      <w:r>
        <w:rPr>
          <w:rFonts w:ascii="Times New Roman" w:eastAsia="新宋体" w:hAnsi="Times New Roman" w:hint="eastAsia"/>
          <w:szCs w:val="21"/>
          <w:u w:val="single"/>
        </w:rPr>
        <w:t>6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813C22" w14:paraId="2A308D75" w14:textId="2F442D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解：若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x</m:t>
            </m:r>
            <m:r>
              <w:rPr>
                <w:rFonts w:ascii="Cambria Math" w:eastAsia="新宋体" w:hAnsi="Cambria Math" w:hint="eastAsia"/>
                <w:szCs w:val="21"/>
              </w:rPr>
              <m:t>-</m:t>
            </m:r>
            <m:r>
              <w:rPr>
                <w:rFonts w:ascii="Cambria Math" w:eastAsia="新宋体" w:hAnsi="Cambria Math" w:hint="eastAsia"/>
                <w:szCs w:val="21"/>
              </w:rPr>
              <m:t>6</m:t>
            </m:r>
          </m:e>
        </m:rad>
      </m:oMath>
      <w:r>
        <w:rPr>
          <w:rFonts w:ascii="Times New Roman" w:eastAsia="新宋体" w:hAnsi="Times New Roman" w:hint="eastAsia"/>
          <w:szCs w:val="21"/>
        </w:rPr>
        <w:t>在实数范围内有意义，则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≥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，解得：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≥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．</w:t>
      </w:r>
    </w:p>
    <w:p w:rsidR="00813C22" w14:paraId="23AF979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故答案为：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≥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．</w:t>
      </w:r>
    </w:p>
    <w:p w:rsidR="00813C22" w14:paraId="2257AE1D" w14:textId="1E4B4D01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．分解因式：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>x</w:t>
      </w:r>
      <w:r>
        <w:rPr>
          <w:rFonts w:ascii="Times New Roman" w:eastAsia="新宋体" w:hAnsi="Times New Roman" w:hint="eastAsia"/>
          <w:szCs w:val="21"/>
          <w:u w:val="single"/>
        </w:rPr>
        <w:t>（</w:t>
      </w:r>
      <w:r>
        <w:rPr>
          <w:rFonts w:ascii="Times New Roman" w:eastAsia="新宋体" w:hAnsi="Times New Roman" w:hint="eastAsia"/>
          <w:i/>
          <w:szCs w:val="21"/>
          <w:u w:val="single"/>
        </w:rPr>
        <w:t>y</w:t>
      </w:r>
      <w:r>
        <w:rPr>
          <w:rFonts w:ascii="Times New Roman" w:eastAsia="新宋体" w:hAnsi="Times New Roman" w:hint="eastAsia"/>
          <w:szCs w:val="21"/>
          <w:u w:val="single"/>
        </w:rPr>
        <w:t>﹣</w:t>
      </w:r>
      <w:r>
        <w:rPr>
          <w:rFonts w:ascii="Times New Roman" w:eastAsia="新宋体" w:hAnsi="Times New Roman" w:hint="eastAsia"/>
          <w:szCs w:val="21"/>
          <w:u w:val="single"/>
        </w:rPr>
        <w:t>1</w:t>
      </w:r>
      <w:r>
        <w:rPr>
          <w:rFonts w:ascii="Times New Roman" w:eastAsia="新宋体" w:hAnsi="Times New Roman" w:hint="eastAsia"/>
          <w:szCs w:val="21"/>
          <w:u w:val="single"/>
        </w:rPr>
        <w:t>）（</w:t>
      </w:r>
      <w:r>
        <w:rPr>
          <w:rFonts w:ascii="Times New Roman" w:eastAsia="新宋体" w:hAnsi="Times New Roman" w:hint="eastAsia"/>
          <w:i/>
          <w:szCs w:val="21"/>
          <w:u w:val="single"/>
        </w:rPr>
        <w:t>y</w:t>
      </w:r>
      <w:r>
        <w:rPr>
          <w:rFonts w:ascii="Times New Roman" w:eastAsia="新宋体" w:hAnsi="Times New Roman" w:hint="eastAsia"/>
          <w:szCs w:val="21"/>
          <w:u w:val="single"/>
        </w:rPr>
        <w:t>+1</w:t>
      </w:r>
      <w:r>
        <w:rPr>
          <w:rFonts w:ascii="Times New Roman" w:eastAsia="新宋体" w:hAnsi="Times New Roman" w:hint="eastAsia"/>
          <w:szCs w:val="21"/>
          <w:u w:val="single"/>
        </w:rPr>
        <w:t>）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813C22" w14:paraId="6A4CA757" w14:textId="57141519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+1</w:t>
      </w:r>
      <w:r>
        <w:rPr>
          <w:rFonts w:ascii="Times New Roman" w:eastAsia="新宋体" w:hAnsi="Times New Roman" w:hint="eastAsia"/>
          <w:szCs w:val="21"/>
        </w:rPr>
        <w:t>）．</w:t>
      </w:r>
    </w:p>
    <w:p w:rsidR="00813C22" w14:paraId="19BC9A7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故答案为：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+1</w:t>
      </w:r>
      <w:r>
        <w:rPr>
          <w:rFonts w:ascii="Times New Roman" w:eastAsia="新宋体" w:hAnsi="Times New Roman" w:hint="eastAsia"/>
          <w:szCs w:val="21"/>
        </w:rPr>
        <w:t>）．</w:t>
      </w:r>
    </w:p>
    <w:p w:rsidR="00813C22" w14:paraId="737D6864" w14:textId="49D5E6B2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11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2022</w:t>
      </w:r>
      <w:r>
        <w:rPr>
          <w:rFonts w:ascii="Times New Roman" w:eastAsia="新宋体" w:hAnsi="Times New Roman" w:hint="eastAsia"/>
          <w:szCs w:val="21"/>
        </w:rPr>
        <w:t>年十三届全国人大五次会议审议通过的政府工作报告中提出，今年城镇新增就业目标为</w:t>
      </w:r>
      <w:r>
        <w:rPr>
          <w:rFonts w:ascii="Times New Roman" w:eastAsia="新宋体" w:hAnsi="Times New Roman" w:hint="eastAsia"/>
          <w:szCs w:val="21"/>
        </w:rPr>
        <w:t>11000000</w:t>
      </w:r>
      <w:r>
        <w:rPr>
          <w:rFonts w:ascii="Times New Roman" w:eastAsia="新宋体" w:hAnsi="Times New Roman" w:hint="eastAsia"/>
          <w:szCs w:val="21"/>
        </w:rPr>
        <w:t>人以上．数据</w:t>
      </w:r>
      <w:r>
        <w:rPr>
          <w:rFonts w:ascii="Times New Roman" w:eastAsia="新宋体" w:hAnsi="Times New Roman" w:hint="eastAsia"/>
          <w:szCs w:val="21"/>
        </w:rPr>
        <w:t>11000000</w:t>
      </w:r>
      <w:r>
        <w:rPr>
          <w:rFonts w:ascii="Times New Roman" w:eastAsia="新宋体" w:hAnsi="Times New Roman" w:hint="eastAsia"/>
          <w:szCs w:val="21"/>
        </w:rPr>
        <w:t>用科学记数法表示应为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>1.1</w:t>
      </w:r>
      <w:r>
        <w:rPr>
          <w:rFonts w:ascii="Times New Roman" w:eastAsia="新宋体" w:hAnsi="Times New Roman" w:hint="eastAsia"/>
          <w:szCs w:val="21"/>
          <w:u w:val="single"/>
        </w:rPr>
        <w:t>×</w:t>
      </w:r>
      <w:r>
        <w:rPr>
          <w:rFonts w:ascii="Times New Roman" w:eastAsia="新宋体" w:hAnsi="Times New Roman" w:hint="eastAsia"/>
          <w:szCs w:val="21"/>
          <w:u w:val="single"/>
        </w:rPr>
        <w:t>10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perscript"/>
        </w:rPr>
        <w:t>7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813C22" w14:paraId="2D1ABCE4" w14:textId="735AC12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</w:t>
      </w:r>
      <w:r>
        <w:rPr>
          <w:rFonts w:ascii="Times New Roman" w:eastAsia="新宋体" w:hAnsi="Times New Roman" w:hint="eastAsia"/>
          <w:szCs w:val="21"/>
        </w:rPr>
        <w:t>11000000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1.1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7</w:t>
      </w:r>
      <w:r>
        <w:rPr>
          <w:rFonts w:ascii="Times New Roman" w:eastAsia="新宋体" w:hAnsi="Times New Roman" w:hint="eastAsia"/>
          <w:szCs w:val="21"/>
        </w:rPr>
        <w:t>，</w:t>
      </w:r>
    </w:p>
    <w:p w:rsidR="00813C22" w14:paraId="75CD345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故答案为：</w:t>
      </w:r>
      <w:r>
        <w:rPr>
          <w:rFonts w:ascii="Times New Roman" w:eastAsia="新宋体" w:hAnsi="Times New Roman" w:hint="eastAsia"/>
          <w:szCs w:val="21"/>
        </w:rPr>
        <w:t>1.1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7</w:t>
      </w:r>
      <w:r>
        <w:rPr>
          <w:rFonts w:ascii="Times New Roman" w:eastAsia="新宋体" w:hAnsi="Times New Roman" w:hint="eastAsia"/>
          <w:szCs w:val="21"/>
        </w:rPr>
        <w:t>．</w:t>
      </w:r>
    </w:p>
    <w:p w:rsidR="00813C22" w14:paraId="5C5DF2AD" w14:textId="2E001182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．某校九（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）班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名同学进行“引体向上”训练，将他们做的次数进行统计，制成下表，则这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名同学做的次数组成的一组数据中，中位数为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>5.5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425"/>
        <w:gridCol w:w="1425"/>
        <w:gridCol w:w="1425"/>
        <w:gridCol w:w="1425"/>
        <w:gridCol w:w="1425"/>
        <w:gridCol w:w="1425"/>
      </w:tblGrid>
      <w:tr w14:paraId="0782788B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425" w:type="dxa"/>
          </w:tcPr>
          <w:p w:rsidR="00813C22" w14:paraId="1B33C778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次数</w:t>
            </w:r>
          </w:p>
        </w:tc>
        <w:tc>
          <w:tcPr>
            <w:tcW w:w="1425" w:type="dxa"/>
          </w:tcPr>
          <w:p w:rsidR="00813C22" w14:paraId="2C77FA4C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</w:p>
        </w:tc>
        <w:tc>
          <w:tcPr>
            <w:tcW w:w="1425" w:type="dxa"/>
          </w:tcPr>
          <w:p w:rsidR="00813C22" w14:paraId="11C9F5D3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5</w:t>
            </w:r>
          </w:p>
        </w:tc>
        <w:tc>
          <w:tcPr>
            <w:tcW w:w="1425" w:type="dxa"/>
          </w:tcPr>
          <w:p w:rsidR="00813C22" w14:paraId="0BE86CAF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6</w:t>
            </w:r>
          </w:p>
        </w:tc>
        <w:tc>
          <w:tcPr>
            <w:tcW w:w="1425" w:type="dxa"/>
          </w:tcPr>
          <w:p w:rsidR="00813C22" w14:paraId="6E9E1E8F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7</w:t>
            </w:r>
          </w:p>
        </w:tc>
        <w:tc>
          <w:tcPr>
            <w:tcW w:w="1425" w:type="dxa"/>
          </w:tcPr>
          <w:p w:rsidR="00813C22" w14:paraId="43073B80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8</w:t>
            </w:r>
          </w:p>
        </w:tc>
      </w:tr>
      <w:tr w14:paraId="05F29F51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425" w:type="dxa"/>
          </w:tcPr>
          <w:p w:rsidR="00813C22" w14:paraId="33571436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人数</w:t>
            </w:r>
          </w:p>
        </w:tc>
        <w:tc>
          <w:tcPr>
            <w:tcW w:w="1425" w:type="dxa"/>
          </w:tcPr>
          <w:p w:rsidR="00813C22" w14:paraId="2EAF196F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</w:p>
        </w:tc>
        <w:tc>
          <w:tcPr>
            <w:tcW w:w="1425" w:type="dxa"/>
          </w:tcPr>
          <w:p w:rsidR="00813C22" w14:paraId="0E6F8B8C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3</w:t>
            </w:r>
          </w:p>
        </w:tc>
        <w:tc>
          <w:tcPr>
            <w:tcW w:w="1425" w:type="dxa"/>
          </w:tcPr>
          <w:p w:rsidR="00813C22" w14:paraId="684933A1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</w:p>
        </w:tc>
        <w:tc>
          <w:tcPr>
            <w:tcW w:w="1425" w:type="dxa"/>
          </w:tcPr>
          <w:p w:rsidR="00813C22" w14:paraId="5B4E830D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</w:p>
        </w:tc>
        <w:tc>
          <w:tcPr>
            <w:tcW w:w="1425" w:type="dxa"/>
          </w:tcPr>
          <w:p w:rsidR="00813C22" w14:paraId="6E066236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</w:t>
            </w:r>
          </w:p>
        </w:tc>
      </w:tr>
    </w:tbl>
    <w:p w:rsidR="00813C22" w14:paraId="47D696E7" w14:textId="7BB1060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名同学做的次数的中位数是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5+6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=</m:t>
        </m:r>
      </m:oMath>
      <w:r>
        <w:rPr>
          <w:rFonts w:ascii="Times New Roman" w:eastAsia="新宋体" w:hAnsi="Times New Roman" w:hint="eastAsia"/>
          <w:szCs w:val="21"/>
        </w:rPr>
        <w:t>5.5</w:t>
      </w:r>
      <w:r>
        <w:rPr>
          <w:rFonts w:ascii="Times New Roman" w:eastAsia="新宋体" w:hAnsi="Times New Roman" w:hint="eastAsia"/>
          <w:szCs w:val="21"/>
        </w:rPr>
        <w:t>，</w:t>
      </w:r>
    </w:p>
    <w:p w:rsidR="00813C22" w14:paraId="0E6809C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故答案为：</w:t>
      </w:r>
      <w:r>
        <w:rPr>
          <w:rFonts w:ascii="Times New Roman" w:eastAsia="新宋体" w:hAnsi="Times New Roman" w:hint="eastAsia"/>
          <w:szCs w:val="21"/>
        </w:rPr>
        <w:t>5.5</w:t>
      </w:r>
      <w:r>
        <w:rPr>
          <w:rFonts w:ascii="Times New Roman" w:eastAsia="新宋体" w:hAnsi="Times New Roman" w:hint="eastAsia"/>
          <w:szCs w:val="21"/>
        </w:rPr>
        <w:t>．</w:t>
      </w:r>
    </w:p>
    <w:p w:rsidR="00813C22" w14:paraId="484B629E" w14:textId="53AC6FB5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</w:t>
      </w:r>
      <w:r>
        <w:rPr>
          <w:rFonts w:ascii="Times New Roman" w:eastAsia="新宋体" w:hAnsi="Times New Roman" w:hint="eastAsia"/>
          <w:szCs w:val="21"/>
        </w:rPr>
        <w:t>．如图所示，若用半径为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，圆心角为</w:t>
      </w:r>
      <w:r>
        <w:rPr>
          <w:rFonts w:ascii="Times New Roman" w:eastAsia="新宋体" w:hAnsi="Times New Roman" w:hint="eastAsia"/>
          <w:szCs w:val="21"/>
        </w:rPr>
        <w:t>120</w:t>
      </w:r>
      <w:r>
        <w:rPr>
          <w:rFonts w:ascii="Times New Roman" w:eastAsia="新宋体" w:hAnsi="Times New Roman" w:hint="eastAsia"/>
          <w:szCs w:val="21"/>
        </w:rPr>
        <w:t>°的扇形围成一个圆锥的侧面（接缝忽略不计），则这个圆锥的底面半径是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  <w:u w:val="single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8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813C22" w14:paraId="0F132D0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038370" cy="1314634"/>
            <wp:effectExtent l="0" t="0" r="0" b="0"/>
            <wp:docPr id="190831193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8311939" name="Picture24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8370" cy="1314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C22" w14:paraId="5A98B9C6" w14:textId="4551B5C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解：设圆锥的底面半径为</w:t>
      </w:r>
      <w:r>
        <w:rPr>
          <w:rFonts w:ascii="Times New Roman" w:eastAsia="新宋体" w:hAnsi="Times New Roman" w:hint="eastAsia"/>
          <w:i/>
          <w:szCs w:val="21"/>
        </w:rPr>
        <w:t>r</w:t>
      </w:r>
      <w:r>
        <w:rPr>
          <w:rFonts w:ascii="Times New Roman" w:eastAsia="新宋体" w:hAnsi="Times New Roman" w:hint="eastAsia"/>
          <w:szCs w:val="21"/>
        </w:rPr>
        <w:t>，由题意得，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120π×8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180</m:t>
            </m:r>
          </m:den>
        </m:f>
        <m:r>
          <w:rPr>
            <w:rFonts w:ascii="Cambria Math" w:eastAsia="新宋体" w:hAnsi="Cambria Math"/>
            <w:szCs w:val="21"/>
          </w:rPr>
          <m:t>=</m:t>
        </m:r>
      </m:oMath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Cambria Math" w:eastAsia="Cambria Math" w:hAnsi="Cambria Math"/>
          <w:szCs w:val="21"/>
        </w:rPr>
        <w:t>π</w:t>
      </w:r>
      <w:r>
        <w:rPr>
          <w:rFonts w:ascii="Times New Roman" w:eastAsia="新宋体" w:hAnsi="Times New Roman" w:hint="eastAsia"/>
          <w:i/>
          <w:szCs w:val="21"/>
        </w:rPr>
        <w:t>r</w:t>
      </w:r>
      <w:r>
        <w:rPr>
          <w:rFonts w:ascii="Times New Roman" w:eastAsia="新宋体" w:hAnsi="Times New Roman" w:hint="eastAsia"/>
          <w:szCs w:val="21"/>
        </w:rPr>
        <w:t>，解得，</w:t>
      </w:r>
      <w:r>
        <w:rPr>
          <w:rFonts w:ascii="Times New Roman" w:eastAsia="新宋体" w:hAnsi="Times New Roman" w:hint="eastAsia"/>
          <w:i/>
          <w:szCs w:val="21"/>
        </w:rPr>
        <w:t>r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8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</w:t>
      </w:r>
    </w:p>
    <w:p w:rsidR="00813C22" w14:paraId="301BD12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故答案为：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8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．</w:t>
      </w:r>
    </w:p>
    <w:p w:rsidR="00813C22" w14:paraId="36346292" w14:textId="19465789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．如图，在平面直角坐标系中，菱形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的顶点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在坐标轴上，若点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的坐标为（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），</w:t>
      </w:r>
      <w:r>
        <w:rPr>
          <w:rFonts w:ascii="Times New Roman" w:eastAsia="新宋体" w:hAnsi="Times New Roman" w:hint="eastAsia"/>
          <w:szCs w:val="21"/>
        </w:rPr>
        <w:t>tan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https://d.book118.com/748133141136006046</w:t>
        </w:r>
      </w:hyperlink>
    </w:p>
    <w:p w:rsidR="00813C22">
      <w:pPr>
        <w:spacing w:line="360" w:lineRule="auto"/>
        <w:ind w:left="273" w:hanging="273" w:hangingChars="130"/>
      </w:pPr>
    </w:p>
    <w:sectPr w:rsidSect="00112CEF">
      <w:footerReference w:type="default" r:id="rId44"/>
      <w:type w:val="nextPage"/>
      <w:pgSz w:w="11906" w:h="16838"/>
      <w:pgMar w:top="1134" w:right="1134" w:bottom="1134" w:left="1134" w:header="851" w:footer="992" w:gutter="0"/>
      <w:pgNumType w:start="12" w:chapStyle="5" w:chapSep="colon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3A55D1" w:rsidP="003A55D1" w14:paraId="29A37703" w14:textId="140A016C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3A55D1">
      <w:rPr>
        <w:rFonts w:ascii="Times New Roman" w:hAnsi="Times New Roman" w:cs="Times New Roman"/>
        <w:sz w:val="13"/>
        <w:szCs w:val="13"/>
      </w:rPr>
      <w:t>第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3A55D1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3A55D1">
      <w:rPr>
        <w:rFonts w:ascii="Times New Roman" w:hAnsi="Times New Roman" w:cs="Times New Roman"/>
        <w:b/>
        <w:bCs/>
        <w:sz w:val="13"/>
        <w:szCs w:val="13"/>
      </w:rPr>
      <w:t>1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3A55D1">
      <w:rPr>
        <w:rFonts w:ascii="Times New Roman" w:hAnsi="Times New Roman" w:cs="Times New Roman"/>
        <w:sz w:val="13"/>
        <w:szCs w:val="13"/>
        <w:lang w:val="zh-CN"/>
      </w:rPr>
      <w:t>页（共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3A55D1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3A55D1">
      <w:rPr>
        <w:rFonts w:ascii="Times New Roman" w:hAnsi="Times New Roman" w:cs="Times New Roman"/>
        <w:b/>
        <w:bCs/>
        <w:sz w:val="13"/>
        <w:szCs w:val="13"/>
      </w:rPr>
      <w:t>12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3A55D1">
      <w:rPr>
        <w:rFonts w:ascii="Times New Roman" w:hAnsi="Times New Roman" w:cs="Times New Roman"/>
        <w:sz w:val="13"/>
        <w:szCs w:val="13"/>
      </w:rPr>
      <w:t>页）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3A55D1" w:rsidP="003A55D1" w14:textId="140A016C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3A55D1">
      <w:rPr>
        <w:rFonts w:ascii="Times New Roman" w:hAnsi="Times New Roman" w:cs="Times New Roman"/>
        <w:sz w:val="13"/>
        <w:szCs w:val="13"/>
      </w:rPr>
      <w:t>第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3A55D1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3A55D1">
      <w:rPr>
        <w:rFonts w:ascii="Times New Roman" w:hAnsi="Times New Roman" w:cs="Times New Roman"/>
        <w:b/>
        <w:bCs/>
        <w:sz w:val="13"/>
        <w:szCs w:val="13"/>
      </w:rPr>
      <w:t>2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3A55D1">
      <w:rPr>
        <w:rFonts w:ascii="Times New Roman" w:hAnsi="Times New Roman" w:cs="Times New Roman"/>
        <w:sz w:val="13"/>
        <w:szCs w:val="13"/>
        <w:lang w:val="zh-CN"/>
      </w:rPr>
      <w:t>页（共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3A55D1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3A55D1">
      <w:rPr>
        <w:rFonts w:ascii="Times New Roman" w:hAnsi="Times New Roman" w:cs="Times New Roman"/>
        <w:b/>
        <w:bCs/>
        <w:sz w:val="13"/>
        <w:szCs w:val="13"/>
      </w:rPr>
      <w:t>12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3A55D1">
      <w:rPr>
        <w:rFonts w:ascii="Times New Roman" w:hAnsi="Times New Roman" w:cs="Times New Roman"/>
        <w:sz w:val="13"/>
        <w:szCs w:val="13"/>
      </w:rPr>
      <w:t>页）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3A55D1" w:rsidP="003A55D1" w14:textId="140A016C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3A55D1">
      <w:rPr>
        <w:rFonts w:ascii="Times New Roman" w:hAnsi="Times New Roman" w:cs="Times New Roman"/>
        <w:sz w:val="13"/>
        <w:szCs w:val="13"/>
      </w:rPr>
      <w:t>第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3A55D1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3A55D1">
      <w:rPr>
        <w:rFonts w:ascii="Times New Roman" w:hAnsi="Times New Roman" w:cs="Times New Roman"/>
        <w:b/>
        <w:bCs/>
        <w:sz w:val="13"/>
        <w:szCs w:val="13"/>
      </w:rPr>
      <w:t>3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3A55D1">
      <w:rPr>
        <w:rFonts w:ascii="Times New Roman" w:hAnsi="Times New Roman" w:cs="Times New Roman"/>
        <w:sz w:val="13"/>
        <w:szCs w:val="13"/>
        <w:lang w:val="zh-CN"/>
      </w:rPr>
      <w:t>页（共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3A55D1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3A55D1">
      <w:rPr>
        <w:rFonts w:ascii="Times New Roman" w:hAnsi="Times New Roman" w:cs="Times New Roman"/>
        <w:b/>
        <w:bCs/>
        <w:sz w:val="13"/>
        <w:szCs w:val="13"/>
      </w:rPr>
      <w:t>12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3A55D1">
      <w:rPr>
        <w:rFonts w:ascii="Times New Roman" w:hAnsi="Times New Roman" w:cs="Times New Roman"/>
        <w:sz w:val="13"/>
        <w:szCs w:val="13"/>
      </w:rPr>
      <w:t>页）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3A55D1" w:rsidP="003A55D1" w14:textId="140A016C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3A55D1">
      <w:rPr>
        <w:rFonts w:ascii="Times New Roman" w:hAnsi="Times New Roman" w:cs="Times New Roman"/>
        <w:sz w:val="13"/>
        <w:szCs w:val="13"/>
      </w:rPr>
      <w:t>第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3A55D1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3A55D1">
      <w:rPr>
        <w:rFonts w:ascii="Times New Roman" w:hAnsi="Times New Roman" w:cs="Times New Roman"/>
        <w:b/>
        <w:bCs/>
        <w:sz w:val="13"/>
        <w:szCs w:val="13"/>
      </w:rPr>
      <w:t>4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3A55D1">
      <w:rPr>
        <w:rFonts w:ascii="Times New Roman" w:hAnsi="Times New Roman" w:cs="Times New Roman"/>
        <w:sz w:val="13"/>
        <w:szCs w:val="13"/>
        <w:lang w:val="zh-CN"/>
      </w:rPr>
      <w:t>页（共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3A55D1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3A55D1">
      <w:rPr>
        <w:rFonts w:ascii="Times New Roman" w:hAnsi="Times New Roman" w:cs="Times New Roman"/>
        <w:b/>
        <w:bCs/>
        <w:sz w:val="13"/>
        <w:szCs w:val="13"/>
      </w:rPr>
      <w:t>12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3A55D1">
      <w:rPr>
        <w:rFonts w:ascii="Times New Roman" w:hAnsi="Times New Roman" w:cs="Times New Roman"/>
        <w:sz w:val="13"/>
        <w:szCs w:val="13"/>
      </w:rPr>
      <w:t>页）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3A55D1" w:rsidP="003A55D1" w14:textId="140A016C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3A55D1">
      <w:rPr>
        <w:rFonts w:ascii="Times New Roman" w:hAnsi="Times New Roman" w:cs="Times New Roman"/>
        <w:sz w:val="13"/>
        <w:szCs w:val="13"/>
      </w:rPr>
      <w:t>第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3A55D1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3A55D1">
      <w:rPr>
        <w:rFonts w:ascii="Times New Roman" w:hAnsi="Times New Roman" w:cs="Times New Roman"/>
        <w:b/>
        <w:bCs/>
        <w:sz w:val="13"/>
        <w:szCs w:val="13"/>
      </w:rPr>
      <w:t>5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3A55D1">
      <w:rPr>
        <w:rFonts w:ascii="Times New Roman" w:hAnsi="Times New Roman" w:cs="Times New Roman"/>
        <w:sz w:val="13"/>
        <w:szCs w:val="13"/>
        <w:lang w:val="zh-CN"/>
      </w:rPr>
      <w:t>页（共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3A55D1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3A55D1">
      <w:rPr>
        <w:rFonts w:ascii="Times New Roman" w:hAnsi="Times New Roman" w:cs="Times New Roman"/>
        <w:b/>
        <w:bCs/>
        <w:sz w:val="13"/>
        <w:szCs w:val="13"/>
      </w:rPr>
      <w:t>12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3A55D1">
      <w:rPr>
        <w:rFonts w:ascii="Times New Roman" w:hAnsi="Times New Roman" w:cs="Times New Roman"/>
        <w:sz w:val="13"/>
        <w:szCs w:val="13"/>
      </w:rPr>
      <w:t>页）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3A55D1" w:rsidP="003A55D1" w14:textId="140A016C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3A55D1">
      <w:rPr>
        <w:rFonts w:ascii="Times New Roman" w:hAnsi="Times New Roman" w:cs="Times New Roman"/>
        <w:sz w:val="13"/>
        <w:szCs w:val="13"/>
      </w:rPr>
      <w:t>第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3A55D1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3A55D1">
      <w:rPr>
        <w:rFonts w:ascii="Times New Roman" w:hAnsi="Times New Roman" w:cs="Times New Roman"/>
        <w:b/>
        <w:bCs/>
        <w:sz w:val="13"/>
        <w:szCs w:val="13"/>
      </w:rPr>
      <w:t>6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3A55D1">
      <w:rPr>
        <w:rFonts w:ascii="Times New Roman" w:hAnsi="Times New Roman" w:cs="Times New Roman"/>
        <w:sz w:val="13"/>
        <w:szCs w:val="13"/>
        <w:lang w:val="zh-CN"/>
      </w:rPr>
      <w:t>页（共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3A55D1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3A55D1">
      <w:rPr>
        <w:rFonts w:ascii="Times New Roman" w:hAnsi="Times New Roman" w:cs="Times New Roman"/>
        <w:b/>
        <w:bCs/>
        <w:sz w:val="13"/>
        <w:szCs w:val="13"/>
      </w:rPr>
      <w:t>12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3A55D1">
      <w:rPr>
        <w:rFonts w:ascii="Times New Roman" w:hAnsi="Times New Roman" w:cs="Times New Roman"/>
        <w:sz w:val="13"/>
        <w:szCs w:val="13"/>
      </w:rPr>
      <w:t>页）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3A55D1" w:rsidP="003A55D1" w14:textId="140A016C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3A55D1">
      <w:rPr>
        <w:rFonts w:ascii="Times New Roman" w:hAnsi="Times New Roman" w:cs="Times New Roman"/>
        <w:sz w:val="13"/>
        <w:szCs w:val="13"/>
      </w:rPr>
      <w:t>第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3A55D1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3A55D1">
      <w:rPr>
        <w:rFonts w:ascii="Times New Roman" w:hAnsi="Times New Roman" w:cs="Times New Roman"/>
        <w:b/>
        <w:bCs/>
        <w:sz w:val="13"/>
        <w:szCs w:val="13"/>
      </w:rPr>
      <w:t>7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3A55D1">
      <w:rPr>
        <w:rFonts w:ascii="Times New Roman" w:hAnsi="Times New Roman" w:cs="Times New Roman"/>
        <w:sz w:val="13"/>
        <w:szCs w:val="13"/>
        <w:lang w:val="zh-CN"/>
      </w:rPr>
      <w:t>页（共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3A55D1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3A55D1">
      <w:rPr>
        <w:rFonts w:ascii="Times New Roman" w:hAnsi="Times New Roman" w:cs="Times New Roman"/>
        <w:b/>
        <w:bCs/>
        <w:sz w:val="13"/>
        <w:szCs w:val="13"/>
      </w:rPr>
      <w:t>12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3A55D1">
      <w:rPr>
        <w:rFonts w:ascii="Times New Roman" w:hAnsi="Times New Roman" w:cs="Times New Roman"/>
        <w:sz w:val="13"/>
        <w:szCs w:val="13"/>
      </w:rPr>
      <w:t>页）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3A55D1" w:rsidP="003A55D1" w14:textId="140A016C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3A55D1">
      <w:rPr>
        <w:rFonts w:ascii="Times New Roman" w:hAnsi="Times New Roman" w:cs="Times New Roman"/>
        <w:sz w:val="13"/>
        <w:szCs w:val="13"/>
      </w:rPr>
      <w:t>第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3A55D1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3A55D1">
      <w:rPr>
        <w:rFonts w:ascii="Times New Roman" w:hAnsi="Times New Roman" w:cs="Times New Roman"/>
        <w:b/>
        <w:bCs/>
        <w:sz w:val="13"/>
        <w:szCs w:val="13"/>
      </w:rPr>
      <w:t>8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3A55D1">
      <w:rPr>
        <w:rFonts w:ascii="Times New Roman" w:hAnsi="Times New Roman" w:cs="Times New Roman"/>
        <w:sz w:val="13"/>
        <w:szCs w:val="13"/>
        <w:lang w:val="zh-CN"/>
      </w:rPr>
      <w:t>页（共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3A55D1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3A55D1">
      <w:rPr>
        <w:rFonts w:ascii="Times New Roman" w:hAnsi="Times New Roman" w:cs="Times New Roman"/>
        <w:b/>
        <w:bCs/>
        <w:sz w:val="13"/>
        <w:szCs w:val="13"/>
      </w:rPr>
      <w:t>12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3A55D1">
      <w:rPr>
        <w:rFonts w:ascii="Times New Roman" w:hAnsi="Times New Roman" w:cs="Times New Roman"/>
        <w:sz w:val="13"/>
        <w:szCs w:val="13"/>
      </w:rPr>
      <w:t>页）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3A55D1" w:rsidP="003A55D1" w14:textId="140A016C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3A55D1">
      <w:rPr>
        <w:rFonts w:ascii="Times New Roman" w:hAnsi="Times New Roman" w:cs="Times New Roman"/>
        <w:sz w:val="13"/>
        <w:szCs w:val="13"/>
      </w:rPr>
      <w:t>第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3A55D1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3A55D1">
      <w:rPr>
        <w:rFonts w:ascii="Times New Roman" w:hAnsi="Times New Roman" w:cs="Times New Roman"/>
        <w:b/>
        <w:bCs/>
        <w:sz w:val="13"/>
        <w:szCs w:val="13"/>
      </w:rPr>
      <w:t>9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3A55D1">
      <w:rPr>
        <w:rFonts w:ascii="Times New Roman" w:hAnsi="Times New Roman" w:cs="Times New Roman"/>
        <w:sz w:val="13"/>
        <w:szCs w:val="13"/>
        <w:lang w:val="zh-CN"/>
      </w:rPr>
      <w:t>页（共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3A55D1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3A55D1">
      <w:rPr>
        <w:rFonts w:ascii="Times New Roman" w:hAnsi="Times New Roman" w:cs="Times New Roman"/>
        <w:b/>
        <w:bCs/>
        <w:sz w:val="13"/>
        <w:szCs w:val="13"/>
      </w:rPr>
      <w:t>12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3A55D1">
      <w:rPr>
        <w:rFonts w:ascii="Times New Roman" w:hAnsi="Times New Roman" w:cs="Times New Roman"/>
        <w:sz w:val="13"/>
        <w:szCs w:val="13"/>
      </w:rPr>
      <w:t>页）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3A55D1" w:rsidP="003A55D1" w14:textId="140A016C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3A55D1">
      <w:rPr>
        <w:rFonts w:ascii="Times New Roman" w:hAnsi="Times New Roman" w:cs="Times New Roman"/>
        <w:sz w:val="13"/>
        <w:szCs w:val="13"/>
      </w:rPr>
      <w:t>第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3A55D1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3A55D1">
      <w:rPr>
        <w:rFonts w:ascii="Times New Roman" w:hAnsi="Times New Roman" w:cs="Times New Roman"/>
        <w:b/>
        <w:bCs/>
        <w:sz w:val="13"/>
        <w:szCs w:val="13"/>
      </w:rPr>
      <w:t>10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3A55D1">
      <w:rPr>
        <w:rFonts w:ascii="Times New Roman" w:hAnsi="Times New Roman" w:cs="Times New Roman"/>
        <w:sz w:val="13"/>
        <w:szCs w:val="13"/>
        <w:lang w:val="zh-CN"/>
      </w:rPr>
      <w:t>页（共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3A55D1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3A55D1">
      <w:rPr>
        <w:rFonts w:ascii="Times New Roman" w:hAnsi="Times New Roman" w:cs="Times New Roman"/>
        <w:b/>
        <w:bCs/>
        <w:sz w:val="13"/>
        <w:szCs w:val="13"/>
      </w:rPr>
      <w:t>12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3A55D1">
      <w:rPr>
        <w:rFonts w:ascii="Times New Roman" w:hAnsi="Times New Roman" w:cs="Times New Roman"/>
        <w:sz w:val="13"/>
        <w:szCs w:val="13"/>
      </w:rPr>
      <w:t>页）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3A55D1" w:rsidP="003A55D1" w14:textId="140A016C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3A55D1">
      <w:rPr>
        <w:rFonts w:ascii="Times New Roman" w:hAnsi="Times New Roman" w:cs="Times New Roman"/>
        <w:sz w:val="13"/>
        <w:szCs w:val="13"/>
      </w:rPr>
      <w:t>第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3A55D1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3A55D1">
      <w:rPr>
        <w:rFonts w:ascii="Times New Roman" w:hAnsi="Times New Roman" w:cs="Times New Roman"/>
        <w:b/>
        <w:bCs/>
        <w:sz w:val="13"/>
        <w:szCs w:val="13"/>
      </w:rPr>
      <w:t>11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3A55D1">
      <w:rPr>
        <w:rFonts w:ascii="Times New Roman" w:hAnsi="Times New Roman" w:cs="Times New Roman"/>
        <w:sz w:val="13"/>
        <w:szCs w:val="13"/>
        <w:lang w:val="zh-CN"/>
      </w:rPr>
      <w:t>页（共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3A55D1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3A55D1">
      <w:rPr>
        <w:rFonts w:ascii="Times New Roman" w:hAnsi="Times New Roman" w:cs="Times New Roman"/>
        <w:b/>
        <w:bCs/>
        <w:sz w:val="13"/>
        <w:szCs w:val="13"/>
      </w:rPr>
      <w:t>12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3A55D1">
      <w:rPr>
        <w:rFonts w:ascii="Times New Roman" w:hAnsi="Times New Roman" w:cs="Times New Roman"/>
        <w:sz w:val="13"/>
        <w:szCs w:val="13"/>
      </w:rPr>
      <w:t>页）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3A55D1" w:rsidP="003A55D1" w14:textId="140A016C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3A55D1">
      <w:rPr>
        <w:rFonts w:ascii="Times New Roman" w:hAnsi="Times New Roman" w:cs="Times New Roman"/>
        <w:sz w:val="13"/>
        <w:szCs w:val="13"/>
      </w:rPr>
      <w:t>第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3A55D1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3A55D1">
      <w:rPr>
        <w:rFonts w:ascii="Times New Roman" w:hAnsi="Times New Roman" w:cs="Times New Roman"/>
        <w:b/>
        <w:bCs/>
        <w:sz w:val="13"/>
        <w:szCs w:val="13"/>
      </w:rPr>
      <w:t>12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3A55D1">
      <w:rPr>
        <w:rFonts w:ascii="Times New Roman" w:hAnsi="Times New Roman" w:cs="Times New Roman"/>
        <w:sz w:val="13"/>
        <w:szCs w:val="13"/>
        <w:lang w:val="zh-CN"/>
      </w:rPr>
      <w:t>页（共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3A55D1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3A55D1">
      <w:rPr>
        <w:rFonts w:ascii="Times New Roman" w:hAnsi="Times New Roman" w:cs="Times New Roman"/>
        <w:b/>
        <w:bCs/>
        <w:sz w:val="13"/>
        <w:szCs w:val="13"/>
      </w:rPr>
      <w:t>12</w:t>
    </w:r>
    <w:r w:rsidRPr="003A55D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3A55D1">
      <w:rPr>
        <w:rFonts w:ascii="Times New Roman" w:hAnsi="Times New Roman" w:cs="Times New Roman"/>
        <w:sz w:val="13"/>
        <w:szCs w:val="13"/>
      </w:rPr>
      <w:t>页）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9DF"/>
    <w:rsid w:val="00005D46"/>
    <w:rsid w:val="0003414B"/>
    <w:rsid w:val="00045DBC"/>
    <w:rsid w:val="0006204B"/>
    <w:rsid w:val="000A2193"/>
    <w:rsid w:val="000A7BDA"/>
    <w:rsid w:val="000B638B"/>
    <w:rsid w:val="000C69CB"/>
    <w:rsid w:val="000D3247"/>
    <w:rsid w:val="000D4735"/>
    <w:rsid w:val="00112CEF"/>
    <w:rsid w:val="00157C29"/>
    <w:rsid w:val="00173E50"/>
    <w:rsid w:val="001C6A6E"/>
    <w:rsid w:val="001D1446"/>
    <w:rsid w:val="001D3C68"/>
    <w:rsid w:val="001E29A6"/>
    <w:rsid w:val="001E6756"/>
    <w:rsid w:val="002161FB"/>
    <w:rsid w:val="00227658"/>
    <w:rsid w:val="002C0ABE"/>
    <w:rsid w:val="002D0F0E"/>
    <w:rsid w:val="002E0F78"/>
    <w:rsid w:val="002E2EC3"/>
    <w:rsid w:val="003532EF"/>
    <w:rsid w:val="00373D18"/>
    <w:rsid w:val="003A55D1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726C35"/>
    <w:rsid w:val="0078139C"/>
    <w:rsid w:val="00794E81"/>
    <w:rsid w:val="007B2058"/>
    <w:rsid w:val="007C2D01"/>
    <w:rsid w:val="007C40C0"/>
    <w:rsid w:val="007D45E1"/>
    <w:rsid w:val="00813C22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67F7"/>
    <w:rsid w:val="00B10A7E"/>
    <w:rsid w:val="00BB63FE"/>
    <w:rsid w:val="00BD36DE"/>
    <w:rsid w:val="00C41F09"/>
    <w:rsid w:val="00CA4519"/>
    <w:rsid w:val="00CC12A9"/>
    <w:rsid w:val="00CD1F7F"/>
    <w:rsid w:val="00CE1AA8"/>
    <w:rsid w:val="00D04724"/>
    <w:rsid w:val="00D07D40"/>
    <w:rsid w:val="00D443F7"/>
    <w:rsid w:val="00D7554B"/>
    <w:rsid w:val="00D97DBC"/>
    <w:rsid w:val="00DC38EC"/>
    <w:rsid w:val="00DD0C5A"/>
    <w:rsid w:val="00E9089D"/>
    <w:rsid w:val="00F02182"/>
    <w:rsid w:val="00F809D3"/>
    <w:rsid w:val="00FD376B"/>
    <w:rsid w:val="00FF5DE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3045F16"/>
  <w15:docId w15:val="{66C3E1CC-997E-4A03-BFF3-7E7A4E905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744D2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semiHidden/>
    <w:unhideWhenUsed/>
    <w:rsid w:val="001D3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semiHidden/>
    <w:rsid w:val="001D3C68"/>
    <w:rPr>
      <w:sz w:val="18"/>
      <w:szCs w:val="18"/>
    </w:rPr>
  </w:style>
  <w:style w:type="paragraph" w:styleId="Footer">
    <w:name w:val="footer"/>
    <w:basedOn w:val="Normal"/>
    <w:link w:val="a0"/>
    <w:uiPriority w:val="99"/>
    <w:semiHidden/>
    <w:unhideWhenUsed/>
    <w:rsid w:val="001D3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semiHidden/>
    <w:rsid w:val="001D3C68"/>
    <w:rPr>
      <w:sz w:val="18"/>
      <w:szCs w:val="18"/>
    </w:rPr>
  </w:style>
  <w:style w:type="paragraph" w:styleId="BalloonText">
    <w:name w:val="Balloon Text"/>
    <w:basedOn w:val="Normal"/>
    <w:link w:val="a1"/>
    <w:uiPriority w:val="99"/>
    <w:semiHidden/>
    <w:unhideWhenUsed/>
    <w:rsid w:val="001D3C68"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rsid w:val="001D3C68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26C35"/>
    <w:rPr>
      <w:color w:val="0000FF" w:themeColor="hyperlink"/>
      <w:u w:val="single"/>
    </w:rPr>
  </w:style>
  <w:style w:type="paragraph" w:styleId="NoSpacing">
    <w:name w:val="No Spacing"/>
    <w:link w:val="a2"/>
    <w:uiPriority w:val="1"/>
    <w:qFormat/>
    <w:rsid w:val="00FD376B"/>
    <w:rPr>
      <w:kern w:val="0"/>
      <w:sz w:val="22"/>
    </w:rPr>
  </w:style>
  <w:style w:type="character" w:customStyle="1" w:styleId="a2">
    <w:name w:val="无间隔 字符"/>
    <w:basedOn w:val="DefaultParagraphFont"/>
    <w:link w:val="NoSpacing"/>
    <w:uiPriority w:val="1"/>
    <w:rsid w:val="00FD376B"/>
    <w:rPr>
      <w:kern w:val="0"/>
      <w:sz w:val="22"/>
    </w:rPr>
  </w:style>
  <w:style w:type="character" w:styleId="PlaceholderText">
    <w:name w:val="Placeholder Text"/>
    <w:basedOn w:val="DefaultParagraphFont"/>
    <w:uiPriority w:val="99"/>
    <w:semiHidden/>
    <w:rsid w:val="000B638B"/>
    <w:rPr>
      <w:color w:val="808080"/>
    </w:rPr>
  </w:style>
  <w:style w:type="paragraph" w:styleId="Date">
    <w:name w:val="Date"/>
    <w:basedOn w:val="Normal"/>
    <w:next w:val="Normal"/>
    <w:link w:val="a3"/>
    <w:uiPriority w:val="99"/>
    <w:semiHidden/>
    <w:unhideWhenUsed/>
    <w:rsid w:val="009D3C9F"/>
    <w:pPr>
      <w:ind w:left="100" w:leftChars="2500"/>
    </w:pPr>
  </w:style>
  <w:style w:type="character" w:customStyle="1" w:styleId="a3">
    <w:name w:val="日期 字符"/>
    <w:basedOn w:val="DefaultParagraphFont"/>
    <w:link w:val="Date"/>
    <w:uiPriority w:val="99"/>
    <w:semiHidden/>
    <w:rsid w:val="009D3C9F"/>
  </w:style>
  <w:style w:type="table" w:styleId="TableGrid">
    <w:name w:val="Table Grid"/>
    <w:basedOn w:val="TableNormal"/>
    <w:uiPriority w:val="99"/>
    <w:rsid w:val="00494219"/>
    <w:tblPr>
      <w:tblCellMar>
        <w:left w:w="0" w:type="dxa"/>
        <w:right w:w="0" w:type="dxa"/>
      </w:tblCellMar>
    </w:tblPr>
  </w:style>
  <w:style w:type="paragraph" w:customStyle="1" w:styleId="af0">
    <w:name w:val="af0"/>
    <w:rPr>
      <w:rFonts w:asci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footer" Target="footer1.xml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footer" Target="footer2.xml" /><Relationship Id="rId2" Type="http://schemas.openxmlformats.org/officeDocument/2006/relationships/webSettings" Target="webSettings.xml" /><Relationship Id="rId20" Type="http://schemas.openxmlformats.org/officeDocument/2006/relationships/image" Target="media/image14.png" /><Relationship Id="rId21" Type="http://schemas.openxmlformats.org/officeDocument/2006/relationships/image" Target="media/image15.png" /><Relationship Id="rId22" Type="http://schemas.openxmlformats.org/officeDocument/2006/relationships/image" Target="media/image16.png" /><Relationship Id="rId23" Type="http://schemas.openxmlformats.org/officeDocument/2006/relationships/footer" Target="footer3.xml" /><Relationship Id="rId24" Type="http://schemas.openxmlformats.org/officeDocument/2006/relationships/image" Target="media/image17.png" /><Relationship Id="rId25" Type="http://schemas.openxmlformats.org/officeDocument/2006/relationships/image" Target="media/image18.png" /><Relationship Id="rId26" Type="http://schemas.openxmlformats.org/officeDocument/2006/relationships/image" Target="media/image19.png" /><Relationship Id="rId27" Type="http://schemas.openxmlformats.org/officeDocument/2006/relationships/footer" Target="footer4.xml" /><Relationship Id="rId28" Type="http://schemas.openxmlformats.org/officeDocument/2006/relationships/image" Target="media/image20.png" /><Relationship Id="rId29" Type="http://schemas.openxmlformats.org/officeDocument/2006/relationships/image" Target="media/image21.png" /><Relationship Id="rId3" Type="http://schemas.openxmlformats.org/officeDocument/2006/relationships/fontTable" Target="fontTable.xml" /><Relationship Id="rId30" Type="http://schemas.openxmlformats.org/officeDocument/2006/relationships/image" Target="media/image22.png" /><Relationship Id="rId31" Type="http://schemas.openxmlformats.org/officeDocument/2006/relationships/footer" Target="footer5.xml" /><Relationship Id="rId32" Type="http://schemas.openxmlformats.org/officeDocument/2006/relationships/image" Target="media/image23.png" /><Relationship Id="rId33" Type="http://schemas.openxmlformats.org/officeDocument/2006/relationships/image" Target="media/image24.png" /><Relationship Id="rId34" Type="http://schemas.openxmlformats.org/officeDocument/2006/relationships/footer" Target="footer6.xml" /><Relationship Id="rId35" Type="http://schemas.openxmlformats.org/officeDocument/2006/relationships/footer" Target="footer7.xml" /><Relationship Id="rId36" Type="http://schemas.openxmlformats.org/officeDocument/2006/relationships/image" Target="media/image25.png" /><Relationship Id="rId37" Type="http://schemas.openxmlformats.org/officeDocument/2006/relationships/image" Target="media/image26.png" /><Relationship Id="rId38" Type="http://schemas.openxmlformats.org/officeDocument/2006/relationships/footer" Target="footer8.xml" /><Relationship Id="rId39" Type="http://schemas.openxmlformats.org/officeDocument/2006/relationships/footer" Target="footer9.xml" /><Relationship Id="rId4" Type="http://schemas.openxmlformats.org/officeDocument/2006/relationships/customXml" Target="../customXml/item1.xml" /><Relationship Id="rId40" Type="http://schemas.openxmlformats.org/officeDocument/2006/relationships/image" Target="media/image27.png" /><Relationship Id="rId41" Type="http://schemas.openxmlformats.org/officeDocument/2006/relationships/footer" Target="footer10.xml" /><Relationship Id="rId42" Type="http://schemas.openxmlformats.org/officeDocument/2006/relationships/footer" Target="footer11.xml" /><Relationship Id="rId43" Type="http://schemas.openxmlformats.org/officeDocument/2006/relationships/hyperlink" Target="https://d.book118.com/748133141136006046" TargetMode="External" /><Relationship Id="rId44" Type="http://schemas.openxmlformats.org/officeDocument/2006/relationships/footer" Target="footer12.xml" /><Relationship Id="rId45" Type="http://schemas.openxmlformats.org/officeDocument/2006/relationships/theme" Target="theme/theme1.xml" /><Relationship Id="rId46" Type="http://schemas.openxmlformats.org/officeDocument/2006/relationships/styles" Target="styles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9A5C5E-11EC-4669-BA8C-E52526918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12</Pages>
  <Words>1949</Words>
  <Characters>11115</Characters>
  <Application>Microsoft Office Word</Application>
  <DocSecurity>0</DocSecurity>
  <Lines>92</Lines>
  <Paragraphs>26</Paragraphs>
  <ScaleCrop>false</ScaleCrop>
  <Company>菁优网</Company>
  <LinksUpToDate>false</LinksUpToDate>
  <CharactersWithSpaces>13038</CharactersWithSpaces>
  <SharedDoc>false</SharedDoc>
  <HyperlinkBase>http://schemas.openxmlformats.org/officeDocument/310050131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2023年江苏省淮安市涟水县中考数学一模试卷</dc:title>
  <dc:creator>©2010-2024 jyeoo.com</dc:creator>
  <cp:keywords>jyeoo,菁优网</cp:keywords>
  <cp:lastModifiedBy>514247316@qq.com</cp:lastModifiedBy>
  <cp:revision>6</cp:revision>
  <cp:lastPrinted>2024-03-18T06:48:00Z</cp:lastPrinted>
  <dcterms:created xsi:type="dcterms:W3CDTF">2024-03-18T06:43:00Z</dcterms:created>
  <dcterms:modified xsi:type="dcterms:W3CDTF">2024-03-18T06:48:00Z</dcterms:modified>
</cp:coreProperties>
</file>