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电热带项目规划设计纲要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5" w:history="1">
        <w:r>
          <w:rPr>
            <w:rFonts w:ascii="仿宋" w:eastAsia="仿宋" w:hAnsi="仿宋" w:cs="仿宋" w:hint="eastAsia"/>
            <w:lang w:eastAsia="zh-CN"/>
          </w:rPr>
          <w:t>前言</w:t>
        </w:r>
        <w:r>
          <w:tab/>
        </w:r>
        <w:r>
          <w:fldChar w:fldCharType="begin"/>
        </w:r>
        <w:r>
          <w:instrText xml:space="preserve"> PAGEREF _Toc1155 \h </w:instrText>
        </w:r>
        <w:r>
          <w:fldChar w:fldCharType="separate"/>
        </w:r>
        <w:r>
          <w:t>3</w:t>
        </w:r>
        <w:r>
          <w:fldChar w:fldCharType="end"/>
        </w:r>
      </w:hyperlink>
    </w:p>
    <w:p>
      <w:pPr>
        <w:pStyle w:val="TOC1"/>
        <w:tabs>
          <w:tab w:val="right" w:leader="dot" w:pos="8306"/>
        </w:tabs>
      </w:pPr>
      <w:hyperlink w:anchor="_Toc22155" w:history="1">
        <w:r>
          <w:rPr>
            <w:rFonts w:ascii="仿宋" w:eastAsia="仿宋" w:hAnsi="仿宋" w:cs="仿宋" w:hint="eastAsia"/>
            <w:lang w:eastAsia="zh-CN"/>
          </w:rPr>
          <w:t>一、电热带项目选址可行性分析</w:t>
        </w:r>
        <w:r>
          <w:tab/>
        </w:r>
        <w:r>
          <w:fldChar w:fldCharType="begin"/>
        </w:r>
        <w:r>
          <w:instrText xml:space="preserve"> PAGEREF _Toc22155 \h </w:instrText>
        </w:r>
        <w:r>
          <w:fldChar w:fldCharType="separate"/>
        </w:r>
        <w:r>
          <w:t>3</w:t>
        </w:r>
        <w:r>
          <w:fldChar w:fldCharType="end"/>
        </w:r>
      </w:hyperlink>
    </w:p>
    <w:p>
      <w:pPr>
        <w:pStyle w:val="TOC2"/>
        <w:tabs>
          <w:tab w:val="right" w:leader="dot" w:pos="8306"/>
        </w:tabs>
      </w:pPr>
      <w:hyperlink w:anchor="_Toc27463" w:history="1">
        <w:r>
          <w:rPr>
            <w:rFonts w:ascii="仿宋" w:eastAsia="仿宋" w:hAnsi="仿宋" w:cs="仿宋" w:hint="eastAsia"/>
            <w:lang w:eastAsia="zh-CN"/>
          </w:rPr>
          <w:t>(一)、电热带项目选址</w:t>
        </w:r>
        <w:r>
          <w:tab/>
        </w:r>
        <w:r>
          <w:fldChar w:fldCharType="begin"/>
        </w:r>
        <w:r>
          <w:instrText xml:space="preserve"> PAGEREF _Toc27463 \h </w:instrText>
        </w:r>
        <w:r>
          <w:fldChar w:fldCharType="separate"/>
        </w:r>
        <w:r>
          <w:t>3</w:t>
        </w:r>
        <w:r>
          <w:fldChar w:fldCharType="end"/>
        </w:r>
      </w:hyperlink>
    </w:p>
    <w:p>
      <w:pPr>
        <w:pStyle w:val="TOC2"/>
        <w:tabs>
          <w:tab w:val="right" w:leader="dot" w:pos="8306"/>
        </w:tabs>
      </w:pPr>
      <w:hyperlink w:anchor="_Toc1610" w:history="1">
        <w:r>
          <w:rPr>
            <w:rFonts w:ascii="仿宋" w:eastAsia="仿宋" w:hAnsi="仿宋" w:cs="仿宋" w:hint="eastAsia"/>
            <w:lang w:eastAsia="zh-CN"/>
          </w:rPr>
          <w:t>(二)、用地控制指标</w:t>
        </w:r>
        <w:r>
          <w:tab/>
        </w:r>
        <w:r>
          <w:fldChar w:fldCharType="begin"/>
        </w:r>
        <w:r>
          <w:instrText xml:space="preserve"> PAGEREF _Toc1610 \h </w:instrText>
        </w:r>
        <w:r>
          <w:fldChar w:fldCharType="separate"/>
        </w:r>
        <w:r>
          <w:t>3</w:t>
        </w:r>
        <w:r>
          <w:fldChar w:fldCharType="end"/>
        </w:r>
      </w:hyperlink>
    </w:p>
    <w:p>
      <w:pPr>
        <w:pStyle w:val="TOC2"/>
        <w:tabs>
          <w:tab w:val="right" w:leader="dot" w:pos="8306"/>
        </w:tabs>
      </w:pPr>
      <w:hyperlink w:anchor="_Toc31883" w:history="1">
        <w:r>
          <w:rPr>
            <w:rFonts w:ascii="仿宋" w:eastAsia="仿宋" w:hAnsi="仿宋" w:cs="仿宋" w:hint="eastAsia"/>
            <w:lang w:eastAsia="zh-CN"/>
          </w:rPr>
          <w:t>(三)、节约用地措施</w:t>
        </w:r>
        <w:r>
          <w:tab/>
        </w:r>
        <w:r>
          <w:fldChar w:fldCharType="begin"/>
        </w:r>
        <w:r>
          <w:instrText xml:space="preserve"> PAGEREF _Toc31883 \h </w:instrText>
        </w:r>
        <w:r>
          <w:fldChar w:fldCharType="separate"/>
        </w:r>
        <w:r>
          <w:t>5</w:t>
        </w:r>
        <w:r>
          <w:fldChar w:fldCharType="end"/>
        </w:r>
      </w:hyperlink>
    </w:p>
    <w:p>
      <w:pPr>
        <w:pStyle w:val="TOC2"/>
        <w:tabs>
          <w:tab w:val="right" w:leader="dot" w:pos="8306"/>
        </w:tabs>
      </w:pPr>
      <w:hyperlink w:anchor="_Toc2847" w:history="1">
        <w:r>
          <w:rPr>
            <w:rFonts w:ascii="仿宋" w:eastAsia="仿宋" w:hAnsi="仿宋" w:cs="仿宋" w:hint="eastAsia"/>
            <w:lang w:eastAsia="zh-CN"/>
          </w:rPr>
          <w:t>(四)、总图布置方案</w:t>
        </w:r>
        <w:r>
          <w:tab/>
        </w:r>
        <w:r>
          <w:fldChar w:fldCharType="begin"/>
        </w:r>
        <w:r>
          <w:instrText xml:space="preserve"> PAGEREF _Toc2847 \h </w:instrText>
        </w:r>
        <w:r>
          <w:fldChar w:fldCharType="separate"/>
        </w:r>
        <w:r>
          <w:t>6</w:t>
        </w:r>
        <w:r>
          <w:fldChar w:fldCharType="end"/>
        </w:r>
      </w:hyperlink>
    </w:p>
    <w:p>
      <w:pPr>
        <w:pStyle w:val="TOC2"/>
        <w:tabs>
          <w:tab w:val="right" w:leader="dot" w:pos="8306"/>
        </w:tabs>
      </w:pPr>
      <w:hyperlink w:anchor="_Toc30156" w:history="1">
        <w:r>
          <w:rPr>
            <w:rFonts w:ascii="仿宋" w:eastAsia="仿宋" w:hAnsi="仿宋" w:cs="仿宋" w:hint="eastAsia"/>
            <w:lang w:eastAsia="zh-CN"/>
          </w:rPr>
          <w:t>(五)、选址综合评价</w:t>
        </w:r>
        <w:r>
          <w:tab/>
        </w:r>
        <w:r>
          <w:fldChar w:fldCharType="begin"/>
        </w:r>
        <w:r>
          <w:instrText xml:space="preserve"> PAGEREF _Toc30156 \h </w:instrText>
        </w:r>
        <w:r>
          <w:fldChar w:fldCharType="separate"/>
        </w:r>
        <w:r>
          <w:t>7</w:t>
        </w:r>
        <w:r>
          <w:fldChar w:fldCharType="end"/>
        </w:r>
      </w:hyperlink>
    </w:p>
    <w:p>
      <w:pPr>
        <w:pStyle w:val="TOC1"/>
        <w:tabs>
          <w:tab w:val="right" w:leader="dot" w:pos="8306"/>
        </w:tabs>
      </w:pPr>
      <w:hyperlink w:anchor="_Toc29499" w:history="1">
        <w:r>
          <w:rPr>
            <w:rFonts w:ascii="仿宋" w:eastAsia="仿宋" w:hAnsi="仿宋" w:cs="仿宋" w:hint="eastAsia"/>
            <w:lang w:eastAsia="zh-CN"/>
          </w:rPr>
          <w:t>二、电热带项目文档管理</w:t>
        </w:r>
        <w:r>
          <w:tab/>
        </w:r>
        <w:r>
          <w:fldChar w:fldCharType="begin"/>
        </w:r>
        <w:r>
          <w:instrText xml:space="preserve"> PAGEREF _Toc29499 \h </w:instrText>
        </w:r>
        <w:r>
          <w:fldChar w:fldCharType="separate"/>
        </w:r>
        <w:r>
          <w:t>8</w:t>
        </w:r>
        <w:r>
          <w:fldChar w:fldCharType="end"/>
        </w:r>
      </w:hyperlink>
    </w:p>
    <w:p>
      <w:pPr>
        <w:pStyle w:val="TOC2"/>
        <w:tabs>
          <w:tab w:val="right" w:leader="dot" w:pos="8306"/>
        </w:tabs>
      </w:pPr>
      <w:hyperlink w:anchor="_Toc121" w:history="1">
        <w:r>
          <w:rPr>
            <w:rFonts w:ascii="仿宋" w:eastAsia="仿宋" w:hAnsi="仿宋" w:cs="仿宋" w:hint="eastAsia"/>
            <w:lang w:eastAsia="zh-CN"/>
          </w:rPr>
          <w:t>(一)、文档编制与审查</w:t>
        </w:r>
        <w:r>
          <w:tab/>
        </w:r>
        <w:r>
          <w:fldChar w:fldCharType="begin"/>
        </w:r>
        <w:r>
          <w:instrText xml:space="preserve"> PAGEREF _Toc121 \h </w:instrText>
        </w:r>
        <w:r>
          <w:fldChar w:fldCharType="separate"/>
        </w:r>
        <w:r>
          <w:t>8</w:t>
        </w:r>
        <w:r>
          <w:fldChar w:fldCharType="end"/>
        </w:r>
      </w:hyperlink>
    </w:p>
    <w:p>
      <w:pPr>
        <w:pStyle w:val="TOC2"/>
        <w:tabs>
          <w:tab w:val="right" w:leader="dot" w:pos="8306"/>
        </w:tabs>
      </w:pPr>
      <w:hyperlink w:anchor="_Toc20045" w:history="1">
        <w:r>
          <w:rPr>
            <w:rFonts w:ascii="仿宋" w:eastAsia="仿宋" w:hAnsi="仿宋" w:cs="仿宋" w:hint="eastAsia"/>
            <w:lang w:eastAsia="zh-CN"/>
          </w:rPr>
          <w:t>(二)、文档发布与分发</w:t>
        </w:r>
        <w:r>
          <w:tab/>
        </w:r>
        <w:r>
          <w:fldChar w:fldCharType="begin"/>
        </w:r>
        <w:r>
          <w:instrText xml:space="preserve"> PAGEREF _Toc20045 \h </w:instrText>
        </w:r>
        <w:r>
          <w:fldChar w:fldCharType="separate"/>
        </w:r>
        <w:r>
          <w:t>9</w:t>
        </w:r>
        <w:r>
          <w:fldChar w:fldCharType="end"/>
        </w:r>
      </w:hyperlink>
    </w:p>
    <w:p>
      <w:pPr>
        <w:pStyle w:val="TOC2"/>
        <w:tabs>
          <w:tab w:val="right" w:leader="dot" w:pos="8306"/>
        </w:tabs>
      </w:pPr>
      <w:hyperlink w:anchor="_Toc12698" w:history="1">
        <w:r>
          <w:rPr>
            <w:rFonts w:ascii="仿宋" w:eastAsia="仿宋" w:hAnsi="仿宋" w:cs="仿宋" w:hint="eastAsia"/>
            <w:lang w:eastAsia="zh-CN"/>
          </w:rPr>
          <w:t>(三)、文档存档与归档</w:t>
        </w:r>
        <w:r>
          <w:tab/>
        </w:r>
        <w:r>
          <w:fldChar w:fldCharType="begin"/>
        </w:r>
        <w:r>
          <w:instrText xml:space="preserve"> PAGEREF _Toc12698 \h </w:instrText>
        </w:r>
        <w:r>
          <w:fldChar w:fldCharType="separate"/>
        </w:r>
        <w:r>
          <w:t>10</w:t>
        </w:r>
        <w:r>
          <w:fldChar w:fldCharType="end"/>
        </w:r>
      </w:hyperlink>
    </w:p>
    <w:p>
      <w:pPr>
        <w:pStyle w:val="TOC1"/>
        <w:tabs>
          <w:tab w:val="right" w:leader="dot" w:pos="8306"/>
        </w:tabs>
      </w:pPr>
      <w:hyperlink w:anchor="_Toc22789" w:history="1">
        <w:r>
          <w:rPr>
            <w:rFonts w:ascii="仿宋" w:eastAsia="仿宋" w:hAnsi="仿宋" w:cs="仿宋" w:hint="eastAsia"/>
            <w:lang w:eastAsia="zh-CN"/>
          </w:rPr>
          <w:t>三、电热带项目土建工程</w:t>
        </w:r>
        <w:r>
          <w:tab/>
        </w:r>
        <w:r>
          <w:fldChar w:fldCharType="begin"/>
        </w:r>
        <w:r>
          <w:instrText xml:space="preserve"> PAGEREF _Toc22789 \h </w:instrText>
        </w:r>
        <w:r>
          <w:fldChar w:fldCharType="separate"/>
        </w:r>
        <w:r>
          <w:t>11</w:t>
        </w:r>
        <w:r>
          <w:fldChar w:fldCharType="end"/>
        </w:r>
      </w:hyperlink>
    </w:p>
    <w:p>
      <w:pPr>
        <w:pStyle w:val="TOC2"/>
        <w:tabs>
          <w:tab w:val="right" w:leader="dot" w:pos="8306"/>
        </w:tabs>
      </w:pPr>
      <w:hyperlink w:anchor="_Toc1983" w:history="1">
        <w:r>
          <w:rPr>
            <w:rFonts w:ascii="仿宋" w:eastAsia="仿宋" w:hAnsi="仿宋" w:cs="仿宋" w:hint="eastAsia"/>
            <w:lang w:eastAsia="zh-CN"/>
          </w:rPr>
          <w:t>(一)、建筑工程设计原则</w:t>
        </w:r>
        <w:r>
          <w:tab/>
        </w:r>
        <w:r>
          <w:fldChar w:fldCharType="begin"/>
        </w:r>
        <w:r>
          <w:instrText xml:space="preserve"> PAGEREF _Toc1983 \h </w:instrText>
        </w:r>
        <w:r>
          <w:fldChar w:fldCharType="separate"/>
        </w:r>
        <w:r>
          <w:t>11</w:t>
        </w:r>
        <w:r>
          <w:fldChar w:fldCharType="end"/>
        </w:r>
      </w:hyperlink>
    </w:p>
    <w:p>
      <w:pPr>
        <w:pStyle w:val="TOC2"/>
        <w:tabs>
          <w:tab w:val="right" w:leader="dot" w:pos="8306"/>
        </w:tabs>
      </w:pPr>
      <w:hyperlink w:anchor="_Toc462" w:history="1">
        <w:r>
          <w:rPr>
            <w:rFonts w:ascii="仿宋" w:eastAsia="仿宋" w:hAnsi="仿宋" w:cs="仿宋" w:hint="eastAsia"/>
            <w:lang w:eastAsia="zh-CN"/>
          </w:rPr>
          <w:t>(二)、土建工程设计年限及安全等级</w:t>
        </w:r>
        <w:r>
          <w:tab/>
        </w:r>
        <w:r>
          <w:fldChar w:fldCharType="begin"/>
        </w:r>
        <w:r>
          <w:instrText xml:space="preserve"> PAGEREF _Toc462 \h </w:instrText>
        </w:r>
        <w:r>
          <w:fldChar w:fldCharType="separate"/>
        </w:r>
        <w:r>
          <w:t>13</w:t>
        </w:r>
        <w:r>
          <w:fldChar w:fldCharType="end"/>
        </w:r>
      </w:hyperlink>
    </w:p>
    <w:p>
      <w:pPr>
        <w:pStyle w:val="TOC2"/>
        <w:tabs>
          <w:tab w:val="right" w:leader="dot" w:pos="8306"/>
        </w:tabs>
      </w:pPr>
      <w:hyperlink w:anchor="_Toc24923" w:history="1">
        <w:r>
          <w:rPr>
            <w:rFonts w:ascii="仿宋" w:eastAsia="仿宋" w:hAnsi="仿宋" w:cs="仿宋" w:hint="eastAsia"/>
            <w:lang w:eastAsia="zh-CN"/>
          </w:rPr>
          <w:t>(三)、建筑工程设计总体要求</w:t>
        </w:r>
        <w:r>
          <w:tab/>
        </w:r>
        <w:r>
          <w:fldChar w:fldCharType="begin"/>
        </w:r>
        <w:r>
          <w:instrText xml:space="preserve"> PAGEREF _Toc24923 \h </w:instrText>
        </w:r>
        <w:r>
          <w:fldChar w:fldCharType="separate"/>
        </w:r>
        <w:r>
          <w:t>14</w:t>
        </w:r>
        <w:r>
          <w:fldChar w:fldCharType="end"/>
        </w:r>
      </w:hyperlink>
    </w:p>
    <w:p>
      <w:pPr>
        <w:pStyle w:val="TOC2"/>
        <w:tabs>
          <w:tab w:val="right" w:leader="dot" w:pos="8306"/>
        </w:tabs>
      </w:pPr>
      <w:hyperlink w:anchor="_Toc30780" w:history="1">
        <w:r>
          <w:rPr>
            <w:rFonts w:ascii="仿宋" w:eastAsia="仿宋" w:hAnsi="仿宋" w:cs="仿宋" w:hint="eastAsia"/>
            <w:lang w:eastAsia="zh-CN"/>
          </w:rPr>
          <w:t>(四)、土建工程建设指标</w:t>
        </w:r>
        <w:r>
          <w:tab/>
        </w:r>
        <w:r>
          <w:fldChar w:fldCharType="begin"/>
        </w:r>
        <w:r>
          <w:instrText xml:space="preserve"> PAGEREF _Toc30780 \h </w:instrText>
        </w:r>
        <w:r>
          <w:fldChar w:fldCharType="separate"/>
        </w:r>
        <w:r>
          <w:t>14</w:t>
        </w:r>
        <w:r>
          <w:fldChar w:fldCharType="end"/>
        </w:r>
      </w:hyperlink>
    </w:p>
    <w:p>
      <w:pPr>
        <w:pStyle w:val="TOC1"/>
        <w:tabs>
          <w:tab w:val="right" w:leader="dot" w:pos="8306"/>
        </w:tabs>
      </w:pPr>
      <w:hyperlink w:anchor="_Toc30447" w:history="1">
        <w:r>
          <w:rPr>
            <w:rFonts w:ascii="仿宋" w:eastAsia="仿宋" w:hAnsi="仿宋" w:cs="仿宋" w:hint="eastAsia"/>
            <w:lang w:eastAsia="zh-CN"/>
          </w:rPr>
          <w:t>四、电热带项目可持续发展</w:t>
        </w:r>
        <w:r>
          <w:tab/>
        </w:r>
        <w:r>
          <w:fldChar w:fldCharType="begin"/>
        </w:r>
        <w:r>
          <w:instrText xml:space="preserve"> PAGEREF _Toc30447 \h </w:instrText>
        </w:r>
        <w:r>
          <w:fldChar w:fldCharType="separate"/>
        </w:r>
        <w:r>
          <w:t>15</w:t>
        </w:r>
        <w:r>
          <w:fldChar w:fldCharType="end"/>
        </w:r>
      </w:hyperlink>
    </w:p>
    <w:p>
      <w:pPr>
        <w:pStyle w:val="TOC2"/>
        <w:tabs>
          <w:tab w:val="right" w:leader="dot" w:pos="8306"/>
        </w:tabs>
      </w:pPr>
      <w:hyperlink w:anchor="_Toc17664" w:history="1">
        <w:r>
          <w:rPr>
            <w:rFonts w:ascii="仿宋" w:eastAsia="仿宋" w:hAnsi="仿宋" w:cs="仿宋" w:hint="eastAsia"/>
            <w:lang w:eastAsia="zh-CN"/>
          </w:rPr>
          <w:t>(一)、可持续战略与实践</w:t>
        </w:r>
        <w:r>
          <w:tab/>
        </w:r>
        <w:r>
          <w:fldChar w:fldCharType="begin"/>
        </w:r>
        <w:r>
          <w:instrText xml:space="preserve"> PAGEREF _Toc17664 \h </w:instrText>
        </w:r>
        <w:r>
          <w:fldChar w:fldCharType="separate"/>
        </w:r>
        <w:r>
          <w:t>15</w:t>
        </w:r>
        <w:r>
          <w:fldChar w:fldCharType="end"/>
        </w:r>
      </w:hyperlink>
    </w:p>
    <w:p>
      <w:pPr>
        <w:pStyle w:val="TOC2"/>
        <w:tabs>
          <w:tab w:val="right" w:leader="dot" w:pos="8306"/>
        </w:tabs>
      </w:pPr>
      <w:hyperlink w:anchor="_Toc32702" w:history="1">
        <w:r>
          <w:rPr>
            <w:rFonts w:ascii="仿宋" w:eastAsia="仿宋" w:hAnsi="仿宋" w:cs="仿宋" w:hint="eastAsia"/>
            <w:lang w:eastAsia="zh-CN"/>
          </w:rPr>
          <w:t>(二)、环保与社会责任</w:t>
        </w:r>
        <w:r>
          <w:tab/>
        </w:r>
        <w:r>
          <w:fldChar w:fldCharType="begin"/>
        </w:r>
        <w:r>
          <w:instrText xml:space="preserve"> PAGEREF _Toc32702 \h </w:instrText>
        </w:r>
        <w:r>
          <w:fldChar w:fldCharType="separate"/>
        </w:r>
        <w:r>
          <w:t>15</w:t>
        </w:r>
        <w:r>
          <w:fldChar w:fldCharType="end"/>
        </w:r>
      </w:hyperlink>
    </w:p>
    <w:p>
      <w:pPr>
        <w:pStyle w:val="TOC1"/>
        <w:tabs>
          <w:tab w:val="right" w:leader="dot" w:pos="8306"/>
        </w:tabs>
      </w:pPr>
      <w:hyperlink w:anchor="_Toc5728" w:history="1">
        <w:r>
          <w:rPr>
            <w:rFonts w:ascii="仿宋" w:eastAsia="仿宋" w:hAnsi="仿宋" w:cs="仿宋" w:hint="eastAsia"/>
            <w:lang w:eastAsia="zh-CN"/>
          </w:rPr>
          <w:t>五、电热带项目建设背景及必要性分析</w:t>
        </w:r>
        <w:r>
          <w:tab/>
        </w:r>
        <w:r>
          <w:fldChar w:fldCharType="begin"/>
        </w:r>
        <w:r>
          <w:instrText xml:space="preserve"> PAGEREF _Toc5728 \h </w:instrText>
        </w:r>
        <w:r>
          <w:fldChar w:fldCharType="separate"/>
        </w:r>
        <w:r>
          <w:t>16</w:t>
        </w:r>
        <w:r>
          <w:fldChar w:fldCharType="end"/>
        </w:r>
      </w:hyperlink>
    </w:p>
    <w:p>
      <w:pPr>
        <w:pStyle w:val="TOC2"/>
        <w:tabs>
          <w:tab w:val="right" w:leader="dot" w:pos="8306"/>
        </w:tabs>
      </w:pPr>
      <w:hyperlink w:anchor="_Toc7385" w:history="1">
        <w:r>
          <w:rPr>
            <w:rFonts w:ascii="仿宋" w:eastAsia="仿宋" w:hAnsi="仿宋" w:cs="仿宋" w:hint="eastAsia"/>
            <w:lang w:eastAsia="zh-CN"/>
          </w:rPr>
          <w:t>(一)、电热带项目背景分析</w:t>
        </w:r>
        <w:r>
          <w:tab/>
        </w:r>
        <w:r>
          <w:fldChar w:fldCharType="begin"/>
        </w:r>
        <w:r>
          <w:instrText xml:space="preserve"> PAGEREF _Toc7385 \h </w:instrText>
        </w:r>
        <w:r>
          <w:fldChar w:fldCharType="separate"/>
        </w:r>
        <w:r>
          <w:t>16</w:t>
        </w:r>
        <w:r>
          <w:fldChar w:fldCharType="end"/>
        </w:r>
      </w:hyperlink>
    </w:p>
    <w:p>
      <w:pPr>
        <w:pStyle w:val="TOC2"/>
        <w:tabs>
          <w:tab w:val="right" w:leader="dot" w:pos="8306"/>
        </w:tabs>
      </w:pPr>
      <w:hyperlink w:anchor="_Toc3457" w:history="1">
        <w:r>
          <w:rPr>
            <w:rFonts w:ascii="仿宋" w:eastAsia="仿宋" w:hAnsi="仿宋" w:cs="仿宋" w:hint="eastAsia"/>
            <w:lang w:eastAsia="zh-CN"/>
          </w:rPr>
          <w:t>(二)、电热带项目建设必要性分析</w:t>
        </w:r>
        <w:r>
          <w:tab/>
        </w:r>
        <w:r>
          <w:fldChar w:fldCharType="begin"/>
        </w:r>
        <w:r>
          <w:instrText xml:space="preserve"> PAGEREF _Toc3457 \h </w:instrText>
        </w:r>
        <w:r>
          <w:fldChar w:fldCharType="separate"/>
        </w:r>
        <w:r>
          <w:t>18</w:t>
        </w:r>
        <w:r>
          <w:fldChar w:fldCharType="end"/>
        </w:r>
      </w:hyperlink>
    </w:p>
    <w:p>
      <w:pPr>
        <w:pStyle w:val="TOC1"/>
        <w:tabs>
          <w:tab w:val="right" w:leader="dot" w:pos="8306"/>
        </w:tabs>
      </w:pPr>
      <w:hyperlink w:anchor="_Toc17855" w:history="1">
        <w:r>
          <w:rPr>
            <w:rFonts w:ascii="仿宋" w:eastAsia="仿宋" w:hAnsi="仿宋" w:cs="仿宋" w:hint="eastAsia"/>
            <w:lang w:eastAsia="zh-CN"/>
          </w:rPr>
          <w:t>六、电热带项目建设单位说明</w:t>
        </w:r>
        <w:r>
          <w:tab/>
        </w:r>
        <w:r>
          <w:fldChar w:fldCharType="begin"/>
        </w:r>
        <w:r>
          <w:instrText xml:space="preserve"> PAGEREF _Toc17855 \h </w:instrText>
        </w:r>
        <w:r>
          <w:fldChar w:fldCharType="separate"/>
        </w:r>
        <w:r>
          <w:t>19</w:t>
        </w:r>
        <w:r>
          <w:fldChar w:fldCharType="end"/>
        </w:r>
      </w:hyperlink>
    </w:p>
    <w:p>
      <w:pPr>
        <w:pStyle w:val="TOC2"/>
        <w:tabs>
          <w:tab w:val="right" w:leader="dot" w:pos="8306"/>
        </w:tabs>
      </w:pPr>
      <w:hyperlink w:anchor="_Toc31503" w:history="1">
        <w:r>
          <w:rPr>
            <w:rFonts w:ascii="仿宋" w:eastAsia="仿宋" w:hAnsi="仿宋" w:cs="仿宋" w:hint="eastAsia"/>
            <w:lang w:eastAsia="zh-CN"/>
          </w:rPr>
          <w:t>(一)、电热带项目承办单位基本情况</w:t>
        </w:r>
        <w:r>
          <w:tab/>
        </w:r>
        <w:r>
          <w:fldChar w:fldCharType="begin"/>
        </w:r>
        <w:r>
          <w:instrText xml:space="preserve"> PAGEREF _Toc31503 \h </w:instrText>
        </w:r>
        <w:r>
          <w:fldChar w:fldCharType="separate"/>
        </w:r>
        <w:r>
          <w:t>19</w:t>
        </w:r>
        <w:r>
          <w:fldChar w:fldCharType="end"/>
        </w:r>
      </w:hyperlink>
    </w:p>
    <w:p>
      <w:pPr>
        <w:pStyle w:val="TOC2"/>
        <w:tabs>
          <w:tab w:val="right" w:leader="dot" w:pos="8306"/>
        </w:tabs>
      </w:pPr>
      <w:hyperlink w:anchor="_Toc2803" w:history="1">
        <w:r>
          <w:rPr>
            <w:rFonts w:ascii="仿宋" w:eastAsia="仿宋" w:hAnsi="仿宋" w:cs="仿宋" w:hint="eastAsia"/>
            <w:lang w:eastAsia="zh-CN"/>
          </w:rPr>
          <w:t>(二)、公司经济效益分析</w:t>
        </w:r>
        <w:r>
          <w:tab/>
        </w:r>
        <w:r>
          <w:fldChar w:fldCharType="begin"/>
        </w:r>
        <w:r>
          <w:instrText xml:space="preserve"> PAGEREF _Toc2803 \h </w:instrText>
        </w:r>
        <w:r>
          <w:fldChar w:fldCharType="separate"/>
        </w:r>
        <w:r>
          <w:t>20</w:t>
        </w:r>
        <w:r>
          <w:fldChar w:fldCharType="end"/>
        </w:r>
      </w:hyperlink>
    </w:p>
    <w:p>
      <w:pPr>
        <w:pStyle w:val="TOC1"/>
        <w:tabs>
          <w:tab w:val="right" w:leader="dot" w:pos="8306"/>
        </w:tabs>
      </w:pPr>
      <w:hyperlink w:anchor="_Toc11773" w:history="1">
        <w:r>
          <w:rPr>
            <w:rFonts w:ascii="仿宋" w:eastAsia="仿宋" w:hAnsi="仿宋" w:cs="仿宋" w:hint="eastAsia"/>
            <w:lang w:eastAsia="zh-CN"/>
          </w:rPr>
          <w:t>七、电热带项目投资规划</w:t>
        </w:r>
        <w:r>
          <w:tab/>
        </w:r>
        <w:r>
          <w:fldChar w:fldCharType="begin"/>
        </w:r>
        <w:r>
          <w:instrText xml:space="preserve"> PAGEREF _Toc11773 \h </w:instrText>
        </w:r>
        <w:r>
          <w:fldChar w:fldCharType="separate"/>
        </w:r>
        <w:r>
          <w:t>21</w:t>
        </w:r>
        <w:r>
          <w:fldChar w:fldCharType="end"/>
        </w:r>
      </w:hyperlink>
    </w:p>
    <w:p>
      <w:pPr>
        <w:pStyle w:val="TOC2"/>
        <w:tabs>
          <w:tab w:val="right" w:leader="dot" w:pos="8306"/>
        </w:tabs>
      </w:pPr>
      <w:hyperlink w:anchor="_Toc26154" w:history="1">
        <w:r>
          <w:rPr>
            <w:rFonts w:ascii="仿宋" w:eastAsia="仿宋" w:hAnsi="仿宋" w:cs="仿宋" w:hint="eastAsia"/>
            <w:lang w:eastAsia="zh-CN"/>
          </w:rPr>
          <w:t>(一)、电热带项目总投资估算</w:t>
        </w:r>
        <w:r>
          <w:tab/>
        </w:r>
        <w:r>
          <w:fldChar w:fldCharType="begin"/>
        </w:r>
        <w:r>
          <w:instrText xml:space="preserve"> PAGEREF _Toc26154 \h </w:instrText>
        </w:r>
        <w:r>
          <w:fldChar w:fldCharType="separate"/>
        </w:r>
        <w:r>
          <w:t>21</w:t>
        </w:r>
        <w:r>
          <w:fldChar w:fldCharType="end"/>
        </w:r>
      </w:hyperlink>
    </w:p>
    <w:p>
      <w:pPr>
        <w:pStyle w:val="TOC2"/>
        <w:tabs>
          <w:tab w:val="right" w:leader="dot" w:pos="8306"/>
        </w:tabs>
      </w:pPr>
      <w:hyperlink w:anchor="_Toc19832" w:history="1">
        <w:r>
          <w:rPr>
            <w:rFonts w:ascii="仿宋" w:eastAsia="仿宋" w:hAnsi="仿宋" w:cs="仿宋" w:hint="eastAsia"/>
            <w:lang w:eastAsia="zh-CN"/>
          </w:rPr>
          <w:t>(二)、资金筹措</w:t>
        </w:r>
        <w:r>
          <w:tab/>
        </w:r>
        <w:r>
          <w:fldChar w:fldCharType="begin"/>
        </w:r>
        <w:r>
          <w:instrText xml:space="preserve"> PAGEREF _Toc19832 \h </w:instrText>
        </w:r>
        <w:r>
          <w:fldChar w:fldCharType="separate"/>
        </w:r>
        <w:r>
          <w:t>22</w:t>
        </w:r>
        <w:r>
          <w:fldChar w:fldCharType="end"/>
        </w:r>
      </w:hyperlink>
    </w:p>
    <w:p>
      <w:pPr>
        <w:pStyle w:val="TOC1"/>
        <w:tabs>
          <w:tab w:val="right" w:leader="dot" w:pos="8306"/>
        </w:tabs>
      </w:pPr>
      <w:hyperlink w:anchor="_Toc19711" w:history="1">
        <w:r>
          <w:rPr>
            <w:rFonts w:ascii="仿宋" w:eastAsia="仿宋" w:hAnsi="仿宋" w:cs="仿宋" w:hint="eastAsia"/>
            <w:lang w:eastAsia="zh-CN"/>
          </w:rPr>
          <w:t>八、电热带项目计划安排</w:t>
        </w:r>
        <w:r>
          <w:tab/>
        </w:r>
        <w:r>
          <w:fldChar w:fldCharType="begin"/>
        </w:r>
        <w:r>
          <w:instrText xml:space="preserve"> PAGEREF _Toc19711 \h </w:instrText>
        </w:r>
        <w:r>
          <w:fldChar w:fldCharType="separate"/>
        </w:r>
        <w:r>
          <w:t>23</w:t>
        </w:r>
        <w:r>
          <w:fldChar w:fldCharType="end"/>
        </w:r>
      </w:hyperlink>
    </w:p>
    <w:p>
      <w:pPr>
        <w:pStyle w:val="TOC2"/>
        <w:tabs>
          <w:tab w:val="right" w:leader="dot" w:pos="8306"/>
        </w:tabs>
      </w:pPr>
      <w:hyperlink w:anchor="_Toc16196" w:history="1">
        <w:r>
          <w:rPr>
            <w:rFonts w:ascii="仿宋" w:eastAsia="仿宋" w:hAnsi="仿宋" w:cs="仿宋" w:hint="eastAsia"/>
            <w:lang w:eastAsia="zh-CN"/>
          </w:rPr>
          <w:t>(一)、建设周期</w:t>
        </w:r>
        <w:r>
          <w:tab/>
        </w:r>
        <w:r>
          <w:fldChar w:fldCharType="begin"/>
        </w:r>
        <w:r>
          <w:instrText xml:space="preserve"> PAGEREF _Toc16196 \h </w:instrText>
        </w:r>
        <w:r>
          <w:fldChar w:fldCharType="separate"/>
        </w:r>
        <w:r>
          <w:t>23</w:t>
        </w:r>
        <w:r>
          <w:fldChar w:fldCharType="end"/>
        </w:r>
      </w:hyperlink>
    </w:p>
    <w:p>
      <w:pPr>
        <w:pStyle w:val="TOC2"/>
        <w:tabs>
          <w:tab w:val="right" w:leader="dot" w:pos="8306"/>
        </w:tabs>
      </w:pPr>
      <w:hyperlink w:anchor="_Toc8794" w:history="1">
        <w:r>
          <w:rPr>
            <w:rFonts w:ascii="仿宋" w:eastAsia="仿宋" w:hAnsi="仿宋" w:cs="仿宋" w:hint="eastAsia"/>
            <w:lang w:eastAsia="zh-CN"/>
          </w:rPr>
          <w:t>(二)、建设进度</w:t>
        </w:r>
        <w:r>
          <w:tab/>
        </w:r>
        <w:r>
          <w:fldChar w:fldCharType="begin"/>
        </w:r>
        <w:r>
          <w:instrText xml:space="preserve"> PAGEREF _Toc8794 \h </w:instrText>
        </w:r>
        <w:r>
          <w:fldChar w:fldCharType="separate"/>
        </w:r>
        <w:r>
          <w:t>24</w:t>
        </w:r>
        <w:r>
          <w:fldChar w:fldCharType="end"/>
        </w:r>
      </w:hyperlink>
    </w:p>
    <w:p>
      <w:pPr>
        <w:pStyle w:val="TOC2"/>
        <w:tabs>
          <w:tab w:val="right" w:leader="dot" w:pos="8306"/>
        </w:tabs>
      </w:pPr>
      <w:hyperlink w:anchor="_Toc26131" w:history="1">
        <w:r>
          <w:rPr>
            <w:rFonts w:ascii="仿宋" w:eastAsia="仿宋" w:hAnsi="仿宋" w:cs="仿宋" w:hint="eastAsia"/>
            <w:lang w:eastAsia="zh-CN"/>
          </w:rPr>
          <w:t>(三)、进度安排注意事项</w:t>
        </w:r>
        <w:r>
          <w:tab/>
        </w:r>
        <w:r>
          <w:fldChar w:fldCharType="begin"/>
        </w:r>
        <w:r>
          <w:instrText xml:space="preserve"> PAGEREF _Toc26131 \h </w:instrText>
        </w:r>
        <w:r>
          <w:fldChar w:fldCharType="separate"/>
        </w:r>
        <w:r>
          <w:t>25</w:t>
        </w:r>
        <w:r>
          <w:fldChar w:fldCharType="end"/>
        </w:r>
      </w:hyperlink>
    </w:p>
    <w:p>
      <w:pPr>
        <w:pStyle w:val="TOC2"/>
        <w:tabs>
          <w:tab w:val="right" w:leader="dot" w:pos="8306"/>
        </w:tabs>
      </w:pPr>
      <w:hyperlink w:anchor="_Toc17383" w:history="1">
        <w:r>
          <w:rPr>
            <w:rFonts w:ascii="仿宋" w:eastAsia="仿宋" w:hAnsi="仿宋" w:cs="仿宋" w:hint="eastAsia"/>
            <w:lang w:eastAsia="zh-CN"/>
          </w:rPr>
          <w:t>(四)、人力资源配置</w:t>
        </w:r>
        <w:r>
          <w:tab/>
        </w:r>
        <w:r>
          <w:fldChar w:fldCharType="begin"/>
        </w:r>
        <w:r>
          <w:instrText xml:space="preserve"> PAGEREF _Toc17383 \h </w:instrText>
        </w:r>
        <w:r>
          <w:fldChar w:fldCharType="separate"/>
        </w:r>
        <w:r>
          <w:t>26</w:t>
        </w:r>
        <w:r>
          <w:fldChar w:fldCharType="end"/>
        </w:r>
      </w:hyperlink>
    </w:p>
    <w:p>
      <w:pPr>
        <w:pStyle w:val="TOC1"/>
        <w:tabs>
          <w:tab w:val="right" w:leader="dot" w:pos="8306"/>
        </w:tabs>
      </w:pPr>
      <w:hyperlink w:anchor="_Toc8096" w:history="1">
        <w:r>
          <w:rPr>
            <w:rFonts w:ascii="仿宋" w:eastAsia="仿宋" w:hAnsi="仿宋" w:cs="仿宋" w:hint="eastAsia"/>
            <w:lang w:eastAsia="zh-CN"/>
          </w:rPr>
          <w:t>九、电热带项目环境影响分析</w:t>
        </w:r>
        <w:r>
          <w:tab/>
        </w:r>
        <w:r>
          <w:fldChar w:fldCharType="begin"/>
        </w:r>
        <w:r>
          <w:instrText xml:space="preserve"> PAGEREF _Toc8096 \h </w:instrText>
        </w:r>
        <w:r>
          <w:fldChar w:fldCharType="separate"/>
        </w:r>
        <w:r>
          <w:t>27</w:t>
        </w:r>
        <w:r>
          <w:fldChar w:fldCharType="end"/>
        </w:r>
      </w:hyperlink>
    </w:p>
    <w:p>
      <w:pPr>
        <w:pStyle w:val="TOC2"/>
        <w:tabs>
          <w:tab w:val="right" w:leader="dot" w:pos="8306"/>
        </w:tabs>
      </w:pPr>
      <w:hyperlink w:anchor="_Toc7239" w:history="1">
        <w:r>
          <w:rPr>
            <w:rFonts w:ascii="仿宋" w:eastAsia="仿宋" w:hAnsi="仿宋" w:cs="仿宋" w:hint="eastAsia"/>
            <w:lang w:eastAsia="zh-CN"/>
          </w:rPr>
          <w:t>(一)、建设区域环境质量现状</w:t>
        </w:r>
        <w:r>
          <w:tab/>
        </w:r>
        <w:r>
          <w:fldChar w:fldCharType="begin"/>
        </w:r>
        <w:r>
          <w:instrText xml:space="preserve"> PAGEREF _Toc7239 \h </w:instrText>
        </w:r>
        <w:r>
          <w:fldChar w:fldCharType="separate"/>
        </w:r>
        <w:r>
          <w:t>27</w:t>
        </w:r>
        <w:r>
          <w:fldChar w:fldCharType="end"/>
        </w:r>
      </w:hyperlink>
    </w:p>
    <w:p>
      <w:pPr>
        <w:pStyle w:val="TOC2"/>
        <w:tabs>
          <w:tab w:val="right" w:leader="dot" w:pos="8306"/>
        </w:tabs>
      </w:pPr>
      <w:hyperlink w:anchor="_Toc26768" w:history="1">
        <w:r>
          <w:rPr>
            <w:rFonts w:ascii="仿宋" w:eastAsia="仿宋" w:hAnsi="仿宋" w:cs="仿宋" w:hint="eastAsia"/>
            <w:lang w:eastAsia="zh-CN"/>
          </w:rPr>
          <w:t>(二)、建设期环境保护</w:t>
        </w:r>
        <w:r>
          <w:tab/>
        </w:r>
        <w:r>
          <w:fldChar w:fldCharType="begin"/>
        </w:r>
        <w:r>
          <w:instrText xml:space="preserve"> PAGEREF _Toc26768 \h </w:instrText>
        </w:r>
        <w:r>
          <w:fldChar w:fldCharType="separate"/>
        </w:r>
        <w:r>
          <w:t>28</w:t>
        </w:r>
        <w:r>
          <w:fldChar w:fldCharType="end"/>
        </w:r>
      </w:hyperlink>
    </w:p>
    <w:p>
      <w:pPr>
        <w:pStyle w:val="TOC2"/>
        <w:tabs>
          <w:tab w:val="right" w:leader="dot" w:pos="8306"/>
        </w:tabs>
      </w:pPr>
      <w:hyperlink w:anchor="_Toc10220" w:history="1">
        <w:r>
          <w:rPr>
            <w:rFonts w:ascii="仿宋" w:eastAsia="仿宋" w:hAnsi="仿宋" w:cs="仿宋" w:hint="eastAsia"/>
            <w:lang w:eastAsia="zh-CN"/>
          </w:rPr>
          <w:t>(三)、运营期环境保护</w:t>
        </w:r>
        <w:r>
          <w:tab/>
        </w:r>
        <w:r>
          <w:fldChar w:fldCharType="begin"/>
        </w:r>
        <w:r>
          <w:instrText xml:space="preserve"> PAGEREF _Toc10220 \h </w:instrText>
        </w:r>
        <w:r>
          <w:fldChar w:fldCharType="separate"/>
        </w:r>
        <w:r>
          <w:t>30</w:t>
        </w:r>
        <w:r>
          <w:fldChar w:fldCharType="end"/>
        </w:r>
      </w:hyperlink>
    </w:p>
    <w:p>
      <w:pPr>
        <w:pStyle w:val="TOC2"/>
        <w:tabs>
          <w:tab w:val="right" w:leader="dot" w:pos="8306"/>
        </w:tabs>
      </w:pPr>
      <w:hyperlink w:anchor="_Toc31845" w:history="1">
        <w:r>
          <w:rPr>
            <w:rFonts w:ascii="仿宋" w:eastAsia="仿宋" w:hAnsi="仿宋" w:cs="仿宋" w:hint="eastAsia"/>
            <w:lang w:eastAsia="zh-CN"/>
          </w:rPr>
          <w:t>(四)、电热带项目建设对区域经济的影响</w:t>
        </w:r>
        <w:r>
          <w:tab/>
        </w:r>
        <w:r>
          <w:fldChar w:fldCharType="begin"/>
        </w:r>
        <w:r>
          <w:instrText xml:space="preserve"> PAGEREF _Toc31845 \h </w:instrText>
        </w:r>
        <w:r>
          <w:fldChar w:fldCharType="separate"/>
        </w:r>
        <w:r>
          <w:t>31</w:t>
        </w:r>
        <w:r>
          <w:fldChar w:fldCharType="end"/>
        </w:r>
      </w:hyperlink>
    </w:p>
    <w:p>
      <w:pPr>
        <w:pStyle w:val="TOC2"/>
        <w:tabs>
          <w:tab w:val="right" w:leader="dot" w:pos="8306"/>
        </w:tabs>
      </w:pPr>
      <w:hyperlink w:anchor="_Toc2496" w:history="1">
        <w:r>
          <w:rPr>
            <w:rFonts w:ascii="仿宋" w:eastAsia="仿宋" w:hAnsi="仿宋" w:cs="仿宋" w:hint="eastAsia"/>
            <w:lang w:eastAsia="zh-CN"/>
          </w:rPr>
          <w:t>(五)、废弃物处理</w:t>
        </w:r>
        <w:r>
          <w:tab/>
        </w:r>
        <w:r>
          <w:fldChar w:fldCharType="begin"/>
        </w:r>
        <w:r>
          <w:instrText xml:space="preserve"> PAGEREF _Toc2496 \h </w:instrText>
        </w:r>
        <w:r>
          <w:fldChar w:fldCharType="separate"/>
        </w:r>
        <w:r>
          <w:t>33</w:t>
        </w:r>
        <w:r>
          <w:fldChar w:fldCharType="end"/>
        </w:r>
      </w:hyperlink>
    </w:p>
    <w:p>
      <w:pPr>
        <w:pStyle w:val="TOC2"/>
        <w:tabs>
          <w:tab w:val="right" w:leader="dot" w:pos="8306"/>
        </w:tabs>
      </w:pPr>
      <w:hyperlink w:anchor="_Toc14861" w:history="1">
        <w:r>
          <w:rPr>
            <w:rFonts w:ascii="仿宋" w:eastAsia="仿宋" w:hAnsi="仿宋" w:cs="仿宋" w:hint="eastAsia"/>
            <w:lang w:eastAsia="zh-CN"/>
          </w:rPr>
          <w:t>(六)、特殊环境影响分析</w:t>
        </w:r>
        <w:r>
          <w:tab/>
        </w:r>
        <w:r>
          <w:fldChar w:fldCharType="begin"/>
        </w:r>
        <w:r>
          <w:instrText xml:space="preserve"> PAGEREF _Toc14861 \h </w:instrText>
        </w:r>
        <w:r>
          <w:fldChar w:fldCharType="separate"/>
        </w:r>
        <w:r>
          <w:t>34</w:t>
        </w:r>
        <w:r>
          <w:fldChar w:fldCharType="end"/>
        </w:r>
      </w:hyperlink>
    </w:p>
    <w:p>
      <w:pPr>
        <w:pStyle w:val="TOC2"/>
        <w:tabs>
          <w:tab w:val="right" w:leader="dot" w:pos="8306"/>
        </w:tabs>
      </w:pPr>
      <w:hyperlink w:anchor="_Toc30207" w:history="1">
        <w:r>
          <w:rPr>
            <w:rFonts w:ascii="仿宋" w:eastAsia="仿宋" w:hAnsi="仿宋" w:cs="仿宋" w:hint="eastAsia"/>
            <w:lang w:eastAsia="zh-CN"/>
          </w:rPr>
          <w:t>(七)、清洁生产</w:t>
        </w:r>
        <w:r>
          <w:tab/>
        </w:r>
        <w:r>
          <w:fldChar w:fldCharType="begin"/>
        </w:r>
        <w:r>
          <w:instrText xml:space="preserve"> PAGEREF _Toc30207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01" w:history="1">
        <w:r>
          <w:rPr>
            <w:rFonts w:ascii="仿宋" w:eastAsia="仿宋" w:hAnsi="仿宋" w:cs="仿宋" w:hint="eastAsia"/>
            <w:lang w:eastAsia="zh-CN"/>
          </w:rPr>
          <w:t>(八)、环境保护综合评价</w:t>
        </w:r>
        <w:r>
          <w:tab/>
        </w:r>
        <w:r>
          <w:fldChar w:fldCharType="begin"/>
        </w:r>
        <w:r>
          <w:instrText xml:space="preserve"> PAGEREF _Toc6601 \h </w:instrText>
        </w:r>
        <w:r>
          <w:fldChar w:fldCharType="separate"/>
        </w:r>
        <w:r>
          <w:t>36</w:t>
        </w:r>
        <w:r>
          <w:fldChar w:fldCharType="end"/>
        </w:r>
      </w:hyperlink>
    </w:p>
    <w:p>
      <w:pPr>
        <w:pStyle w:val="TOC1"/>
        <w:tabs>
          <w:tab w:val="right" w:leader="dot" w:pos="8306"/>
        </w:tabs>
      </w:pPr>
      <w:hyperlink w:anchor="_Toc11508" w:history="1">
        <w:r>
          <w:rPr>
            <w:rFonts w:ascii="仿宋" w:eastAsia="仿宋" w:hAnsi="仿宋" w:cs="仿宋" w:hint="eastAsia"/>
            <w:lang w:eastAsia="zh-CN"/>
          </w:rPr>
          <w:t>十、电热带项目风险管理</w:t>
        </w:r>
        <w:r>
          <w:tab/>
        </w:r>
        <w:r>
          <w:fldChar w:fldCharType="begin"/>
        </w:r>
        <w:r>
          <w:instrText xml:space="preserve"> PAGEREF _Toc11508 \h </w:instrText>
        </w:r>
        <w:r>
          <w:fldChar w:fldCharType="separate"/>
        </w:r>
        <w:r>
          <w:t>38</w:t>
        </w:r>
        <w:r>
          <w:fldChar w:fldCharType="end"/>
        </w:r>
      </w:hyperlink>
    </w:p>
    <w:p>
      <w:pPr>
        <w:pStyle w:val="TOC2"/>
        <w:tabs>
          <w:tab w:val="right" w:leader="dot" w:pos="8306"/>
        </w:tabs>
      </w:pPr>
      <w:hyperlink w:anchor="_Toc10123" w:history="1">
        <w:r>
          <w:rPr>
            <w:rFonts w:ascii="仿宋" w:eastAsia="仿宋" w:hAnsi="仿宋" w:cs="仿宋" w:hint="eastAsia"/>
            <w:lang w:eastAsia="zh-CN"/>
          </w:rPr>
          <w:t>(一)、风险识别与评估</w:t>
        </w:r>
        <w:r>
          <w:tab/>
        </w:r>
        <w:r>
          <w:fldChar w:fldCharType="begin"/>
        </w:r>
        <w:r>
          <w:instrText xml:space="preserve"> PAGEREF _Toc10123 \h </w:instrText>
        </w:r>
        <w:r>
          <w:fldChar w:fldCharType="separate"/>
        </w:r>
        <w:r>
          <w:t>38</w:t>
        </w:r>
        <w:r>
          <w:fldChar w:fldCharType="end"/>
        </w:r>
      </w:hyperlink>
    </w:p>
    <w:p>
      <w:pPr>
        <w:pStyle w:val="TOC2"/>
        <w:tabs>
          <w:tab w:val="right" w:leader="dot" w:pos="8306"/>
        </w:tabs>
      </w:pPr>
      <w:hyperlink w:anchor="_Toc19567" w:history="1">
        <w:r>
          <w:rPr>
            <w:rFonts w:ascii="仿宋" w:eastAsia="仿宋" w:hAnsi="仿宋" w:cs="仿宋" w:hint="eastAsia"/>
            <w:lang w:eastAsia="zh-CN"/>
          </w:rPr>
          <w:t>(二)、风险应对策略</w:t>
        </w:r>
        <w:r>
          <w:tab/>
        </w:r>
        <w:r>
          <w:fldChar w:fldCharType="begin"/>
        </w:r>
        <w:r>
          <w:instrText xml:space="preserve"> PAGEREF _Toc19567 \h </w:instrText>
        </w:r>
        <w:r>
          <w:fldChar w:fldCharType="separate"/>
        </w:r>
        <w:r>
          <w:t>39</w:t>
        </w:r>
        <w:r>
          <w:fldChar w:fldCharType="end"/>
        </w:r>
      </w:hyperlink>
    </w:p>
    <w:p>
      <w:pPr>
        <w:pStyle w:val="TOC2"/>
        <w:tabs>
          <w:tab w:val="right" w:leader="dot" w:pos="8306"/>
        </w:tabs>
      </w:pPr>
      <w:hyperlink w:anchor="_Toc19702" w:history="1">
        <w:r>
          <w:rPr>
            <w:rFonts w:ascii="仿宋" w:eastAsia="仿宋" w:hAnsi="仿宋" w:cs="仿宋" w:hint="eastAsia"/>
            <w:lang w:eastAsia="zh-CN"/>
          </w:rPr>
          <w:t>(三)、风险监控与控制</w:t>
        </w:r>
        <w:r>
          <w:tab/>
        </w:r>
        <w:r>
          <w:fldChar w:fldCharType="begin"/>
        </w:r>
        <w:r>
          <w:instrText xml:space="preserve"> PAGEREF _Toc19702 \h </w:instrText>
        </w:r>
        <w:r>
          <w:fldChar w:fldCharType="separate"/>
        </w:r>
        <w:r>
          <w:t>41</w:t>
        </w:r>
        <w:r>
          <w:fldChar w:fldCharType="end"/>
        </w:r>
      </w:hyperlink>
    </w:p>
    <w:p>
      <w:pPr>
        <w:pStyle w:val="TOC1"/>
        <w:tabs>
          <w:tab w:val="right" w:leader="dot" w:pos="8306"/>
        </w:tabs>
      </w:pPr>
      <w:hyperlink w:anchor="_Toc13879" w:history="1">
        <w:r>
          <w:rPr>
            <w:rFonts w:ascii="仿宋" w:eastAsia="仿宋" w:hAnsi="仿宋" w:cs="仿宋" w:hint="eastAsia"/>
            <w:lang w:eastAsia="zh-CN"/>
          </w:rPr>
          <w:t>十一、电热带项目经营效益</w:t>
        </w:r>
        <w:r>
          <w:tab/>
        </w:r>
        <w:r>
          <w:fldChar w:fldCharType="begin"/>
        </w:r>
        <w:r>
          <w:instrText xml:space="preserve"> PAGEREF _Toc13879 \h </w:instrText>
        </w:r>
        <w:r>
          <w:fldChar w:fldCharType="separate"/>
        </w:r>
        <w:r>
          <w:t>42</w:t>
        </w:r>
        <w:r>
          <w:fldChar w:fldCharType="end"/>
        </w:r>
      </w:hyperlink>
    </w:p>
    <w:p>
      <w:pPr>
        <w:pStyle w:val="TOC2"/>
        <w:tabs>
          <w:tab w:val="right" w:leader="dot" w:pos="8306"/>
        </w:tabs>
      </w:pPr>
      <w:hyperlink w:anchor="_Toc20643" w:history="1">
        <w:r>
          <w:rPr>
            <w:rFonts w:ascii="仿宋" w:eastAsia="仿宋" w:hAnsi="仿宋" w:cs="仿宋" w:hint="eastAsia"/>
            <w:lang w:eastAsia="zh-CN"/>
          </w:rPr>
          <w:t>(一)、经济评价财务测算</w:t>
        </w:r>
        <w:r>
          <w:tab/>
        </w:r>
        <w:r>
          <w:fldChar w:fldCharType="begin"/>
        </w:r>
        <w:r>
          <w:instrText xml:space="preserve"> PAGEREF _Toc20643 \h </w:instrText>
        </w:r>
        <w:r>
          <w:fldChar w:fldCharType="separate"/>
        </w:r>
        <w:r>
          <w:t>42</w:t>
        </w:r>
        <w:r>
          <w:fldChar w:fldCharType="end"/>
        </w:r>
      </w:hyperlink>
    </w:p>
    <w:p>
      <w:pPr>
        <w:pStyle w:val="TOC2"/>
        <w:tabs>
          <w:tab w:val="right" w:leader="dot" w:pos="8306"/>
        </w:tabs>
      </w:pPr>
      <w:hyperlink w:anchor="_Toc31429" w:history="1">
        <w:r>
          <w:rPr>
            <w:rFonts w:ascii="仿宋" w:eastAsia="仿宋" w:hAnsi="仿宋" w:cs="仿宋" w:hint="eastAsia"/>
            <w:lang w:eastAsia="zh-CN"/>
          </w:rPr>
          <w:t>(二)、电热带项目盈利能力分析</w:t>
        </w:r>
        <w:r>
          <w:tab/>
        </w:r>
        <w:r>
          <w:fldChar w:fldCharType="begin"/>
        </w:r>
        <w:r>
          <w:instrText xml:space="preserve"> PAGEREF _Toc31429 \h </w:instrText>
        </w:r>
        <w:r>
          <w:fldChar w:fldCharType="separate"/>
        </w:r>
        <w:r>
          <w:t>43</w:t>
        </w:r>
        <w:r>
          <w:fldChar w:fldCharType="end"/>
        </w:r>
      </w:hyperlink>
    </w:p>
    <w:p>
      <w:pPr>
        <w:pStyle w:val="TOC1"/>
        <w:tabs>
          <w:tab w:val="right" w:leader="dot" w:pos="8306"/>
        </w:tabs>
      </w:pPr>
      <w:hyperlink w:anchor="_Toc23646" w:history="1">
        <w:r>
          <w:rPr>
            <w:rFonts w:ascii="仿宋" w:eastAsia="仿宋" w:hAnsi="仿宋" w:cs="仿宋" w:hint="eastAsia"/>
            <w:lang w:eastAsia="zh-CN"/>
          </w:rPr>
          <w:t>十二、电热带项目人力资源培养与发展</w:t>
        </w:r>
        <w:r>
          <w:tab/>
        </w:r>
        <w:r>
          <w:fldChar w:fldCharType="begin"/>
        </w:r>
        <w:r>
          <w:instrText xml:space="preserve"> PAGEREF _Toc23646 \h </w:instrText>
        </w:r>
        <w:r>
          <w:fldChar w:fldCharType="separate"/>
        </w:r>
        <w:r>
          <w:t>44</w:t>
        </w:r>
        <w:r>
          <w:fldChar w:fldCharType="end"/>
        </w:r>
      </w:hyperlink>
    </w:p>
    <w:p>
      <w:pPr>
        <w:pStyle w:val="TOC2"/>
        <w:tabs>
          <w:tab w:val="right" w:leader="dot" w:pos="8306"/>
        </w:tabs>
      </w:pPr>
      <w:hyperlink w:anchor="_Toc29443" w:history="1">
        <w:r>
          <w:rPr>
            <w:rFonts w:ascii="仿宋" w:eastAsia="仿宋" w:hAnsi="仿宋" w:cs="仿宋" w:hint="eastAsia"/>
            <w:lang w:eastAsia="zh-CN"/>
          </w:rPr>
          <w:t>(一)、人才需求与规划</w:t>
        </w:r>
        <w:r>
          <w:tab/>
        </w:r>
        <w:r>
          <w:fldChar w:fldCharType="begin"/>
        </w:r>
        <w:r>
          <w:instrText xml:space="preserve"> PAGEREF _Toc29443 \h </w:instrText>
        </w:r>
        <w:r>
          <w:fldChar w:fldCharType="separate"/>
        </w:r>
        <w:r>
          <w:t>44</w:t>
        </w:r>
        <w:r>
          <w:fldChar w:fldCharType="end"/>
        </w:r>
      </w:hyperlink>
    </w:p>
    <w:p>
      <w:pPr>
        <w:pStyle w:val="TOC2"/>
        <w:tabs>
          <w:tab w:val="right" w:leader="dot" w:pos="8306"/>
        </w:tabs>
      </w:pPr>
      <w:hyperlink w:anchor="_Toc10869" w:history="1">
        <w:r>
          <w:rPr>
            <w:rFonts w:ascii="仿宋" w:eastAsia="仿宋" w:hAnsi="仿宋" w:cs="仿宋" w:hint="eastAsia"/>
            <w:lang w:eastAsia="zh-CN"/>
          </w:rPr>
          <w:t>(二)、培训与发展计划</w:t>
        </w:r>
        <w:r>
          <w:tab/>
        </w:r>
        <w:r>
          <w:fldChar w:fldCharType="begin"/>
        </w:r>
        <w:r>
          <w:instrText xml:space="preserve"> PAGEREF _Toc10869 \h </w:instrText>
        </w:r>
        <w:r>
          <w:fldChar w:fldCharType="separate"/>
        </w:r>
        <w:r>
          <w:t>44</w:t>
        </w:r>
        <w:r>
          <w:fldChar w:fldCharType="end"/>
        </w:r>
      </w:hyperlink>
    </w:p>
    <w:p>
      <w:pPr>
        <w:pStyle w:val="TOC1"/>
        <w:tabs>
          <w:tab w:val="right" w:leader="dot" w:pos="8306"/>
        </w:tabs>
      </w:pPr>
      <w:hyperlink w:anchor="_Toc18669" w:history="1">
        <w:r>
          <w:rPr>
            <w:rFonts w:ascii="仿宋" w:eastAsia="仿宋" w:hAnsi="仿宋" w:cs="仿宋" w:hint="eastAsia"/>
            <w:lang w:eastAsia="zh-CN"/>
          </w:rPr>
          <w:t>十三、电热带项目实施保障措施</w:t>
        </w:r>
        <w:r>
          <w:tab/>
        </w:r>
        <w:r>
          <w:fldChar w:fldCharType="begin"/>
        </w:r>
        <w:r>
          <w:instrText xml:space="preserve"> PAGEREF _Toc18669 \h </w:instrText>
        </w:r>
        <w:r>
          <w:fldChar w:fldCharType="separate"/>
        </w:r>
        <w:r>
          <w:t>45</w:t>
        </w:r>
        <w:r>
          <w:fldChar w:fldCharType="end"/>
        </w:r>
      </w:hyperlink>
    </w:p>
    <w:p>
      <w:pPr>
        <w:pStyle w:val="TOC2"/>
        <w:tabs>
          <w:tab w:val="right" w:leader="dot" w:pos="8306"/>
        </w:tabs>
      </w:pPr>
      <w:hyperlink w:anchor="_Toc14927" w:history="1">
        <w:r>
          <w:rPr>
            <w:rFonts w:ascii="仿宋" w:eastAsia="仿宋" w:hAnsi="仿宋" w:cs="仿宋" w:hint="eastAsia"/>
            <w:lang w:eastAsia="zh-CN"/>
          </w:rPr>
          <w:t>(一)、电热带项目实施保障机制</w:t>
        </w:r>
        <w:r>
          <w:tab/>
        </w:r>
        <w:r>
          <w:fldChar w:fldCharType="begin"/>
        </w:r>
        <w:r>
          <w:instrText xml:space="preserve"> PAGEREF _Toc14927 \h </w:instrText>
        </w:r>
        <w:r>
          <w:fldChar w:fldCharType="separate"/>
        </w:r>
        <w:r>
          <w:t>45</w:t>
        </w:r>
        <w:r>
          <w:fldChar w:fldCharType="end"/>
        </w:r>
      </w:hyperlink>
    </w:p>
    <w:p>
      <w:pPr>
        <w:pStyle w:val="TOC2"/>
        <w:tabs>
          <w:tab w:val="right" w:leader="dot" w:pos="8306"/>
        </w:tabs>
      </w:pPr>
      <w:hyperlink w:anchor="_Toc28221" w:history="1">
        <w:r>
          <w:rPr>
            <w:rFonts w:ascii="仿宋" w:eastAsia="仿宋" w:hAnsi="仿宋" w:cs="仿宋" w:hint="eastAsia"/>
            <w:lang w:eastAsia="zh-CN"/>
          </w:rPr>
          <w:t>(二)、电热带项目法律合规要求</w:t>
        </w:r>
        <w:r>
          <w:tab/>
        </w:r>
        <w:r>
          <w:fldChar w:fldCharType="begin"/>
        </w:r>
        <w:r>
          <w:instrText xml:space="preserve"> PAGEREF _Toc28221 \h </w:instrText>
        </w:r>
        <w:r>
          <w:fldChar w:fldCharType="separate"/>
        </w:r>
        <w:r>
          <w:t>48</w:t>
        </w:r>
        <w:r>
          <w:fldChar w:fldCharType="end"/>
        </w:r>
      </w:hyperlink>
    </w:p>
    <w:p>
      <w:pPr>
        <w:pStyle w:val="TOC2"/>
        <w:tabs>
          <w:tab w:val="right" w:leader="dot" w:pos="8306"/>
        </w:tabs>
      </w:pPr>
      <w:hyperlink w:anchor="_Toc12002" w:history="1">
        <w:r>
          <w:rPr>
            <w:rFonts w:ascii="仿宋" w:eastAsia="仿宋" w:hAnsi="仿宋" w:cs="仿宋" w:hint="eastAsia"/>
            <w:lang w:eastAsia="zh-CN"/>
          </w:rPr>
          <w:t>(三)、电热带项目合同管理与法律事务</w:t>
        </w:r>
        <w:r>
          <w:tab/>
        </w:r>
        <w:r>
          <w:fldChar w:fldCharType="begin"/>
        </w:r>
        <w:r>
          <w:instrText xml:space="preserve"> PAGEREF _Toc12002 \h </w:instrText>
        </w:r>
        <w:r>
          <w:fldChar w:fldCharType="separate"/>
        </w:r>
        <w:r>
          <w:t>52</w:t>
        </w:r>
        <w:r>
          <w:fldChar w:fldCharType="end"/>
        </w:r>
      </w:hyperlink>
    </w:p>
    <w:p>
      <w:pPr>
        <w:pStyle w:val="TOC2"/>
        <w:tabs>
          <w:tab w:val="right" w:leader="dot" w:pos="8306"/>
        </w:tabs>
      </w:pPr>
      <w:hyperlink w:anchor="_Toc14742" w:history="1">
        <w:r>
          <w:rPr>
            <w:rFonts w:ascii="仿宋" w:eastAsia="仿宋" w:hAnsi="仿宋" w:cs="仿宋" w:hint="eastAsia"/>
            <w:lang w:eastAsia="zh-CN"/>
          </w:rPr>
          <w:t>(四)、电热带项目知识产权保护策略</w:t>
        </w:r>
        <w:r>
          <w:tab/>
        </w:r>
        <w:r>
          <w:fldChar w:fldCharType="begin"/>
        </w:r>
        <w:r>
          <w:instrText xml:space="preserve"> PAGEREF _Toc14742 \h </w:instrText>
        </w:r>
        <w:r>
          <w:fldChar w:fldCharType="separate"/>
        </w:r>
        <w:r>
          <w:t>58</w:t>
        </w:r>
        <w:r>
          <w:fldChar w:fldCharType="end"/>
        </w:r>
      </w:hyperlink>
    </w:p>
    <w:p>
      <w:pPr>
        <w:pStyle w:val="TOC1"/>
        <w:tabs>
          <w:tab w:val="right" w:leader="dot" w:pos="8306"/>
        </w:tabs>
      </w:pPr>
      <w:hyperlink w:anchor="_Toc19911" w:history="1">
        <w:r>
          <w:rPr>
            <w:rFonts w:ascii="仿宋" w:eastAsia="仿宋" w:hAnsi="仿宋" w:cs="仿宋" w:hint="eastAsia"/>
            <w:lang w:eastAsia="zh-CN"/>
          </w:rPr>
          <w:t>十四、电热带项目治理与监督</w:t>
        </w:r>
        <w:r>
          <w:tab/>
        </w:r>
        <w:r>
          <w:fldChar w:fldCharType="begin"/>
        </w:r>
        <w:r>
          <w:instrText xml:space="preserve"> PAGEREF _Toc19911 \h </w:instrText>
        </w:r>
        <w:r>
          <w:fldChar w:fldCharType="separate"/>
        </w:r>
        <w:r>
          <w:t>61</w:t>
        </w:r>
        <w:r>
          <w:fldChar w:fldCharType="end"/>
        </w:r>
      </w:hyperlink>
    </w:p>
    <w:p>
      <w:pPr>
        <w:pStyle w:val="TOC2"/>
        <w:tabs>
          <w:tab w:val="right" w:leader="dot" w:pos="8306"/>
        </w:tabs>
      </w:pPr>
      <w:hyperlink w:anchor="_Toc26042" w:history="1">
        <w:r>
          <w:rPr>
            <w:rFonts w:ascii="仿宋" w:eastAsia="仿宋" w:hAnsi="仿宋" w:cs="仿宋" w:hint="eastAsia"/>
            <w:lang w:eastAsia="zh-CN"/>
          </w:rPr>
          <w:t>(一)、电热带项目治理结构</w:t>
        </w:r>
        <w:r>
          <w:tab/>
        </w:r>
        <w:r>
          <w:fldChar w:fldCharType="begin"/>
        </w:r>
        <w:r>
          <w:instrText xml:space="preserve"> PAGEREF _Toc26042 \h </w:instrText>
        </w:r>
        <w:r>
          <w:fldChar w:fldCharType="separate"/>
        </w:r>
        <w:r>
          <w:t>61</w:t>
        </w:r>
        <w:r>
          <w:fldChar w:fldCharType="end"/>
        </w:r>
      </w:hyperlink>
    </w:p>
    <w:p>
      <w:pPr>
        <w:pStyle w:val="TOC2"/>
        <w:tabs>
          <w:tab w:val="right" w:leader="dot" w:pos="8306"/>
        </w:tabs>
      </w:pPr>
      <w:hyperlink w:anchor="_Toc3067" w:history="1">
        <w:r>
          <w:rPr>
            <w:rFonts w:ascii="仿宋" w:eastAsia="仿宋" w:hAnsi="仿宋" w:cs="仿宋" w:hint="eastAsia"/>
            <w:lang w:eastAsia="zh-CN"/>
          </w:rPr>
          <w:t>(二)、监督与审计</w:t>
        </w:r>
        <w:r>
          <w:tab/>
        </w:r>
        <w:r>
          <w:fldChar w:fldCharType="begin"/>
        </w:r>
        <w:r>
          <w:instrText xml:space="preserve"> PAGEREF _Toc3067 \h </w:instrText>
        </w:r>
        <w:r>
          <w:fldChar w:fldCharType="separate"/>
        </w:r>
        <w:r>
          <w:t>62</w:t>
        </w:r>
        <w:r>
          <w:fldChar w:fldCharType="end"/>
        </w:r>
      </w:hyperlink>
    </w:p>
    <w:p>
      <w:pPr>
        <w:pStyle w:val="TOC1"/>
        <w:tabs>
          <w:tab w:val="right" w:leader="dot" w:pos="8306"/>
        </w:tabs>
      </w:pPr>
      <w:hyperlink w:anchor="_Toc19418" w:history="1">
        <w:r>
          <w:rPr>
            <w:rFonts w:ascii="仿宋" w:eastAsia="仿宋" w:hAnsi="仿宋" w:cs="仿宋" w:hint="eastAsia"/>
            <w:lang w:eastAsia="zh-CN"/>
          </w:rPr>
          <w:t>十五、供应链管理</w:t>
        </w:r>
        <w:r>
          <w:tab/>
        </w:r>
        <w:r>
          <w:fldChar w:fldCharType="begin"/>
        </w:r>
        <w:r>
          <w:instrText xml:space="preserve"> PAGEREF _Toc19418 \h </w:instrText>
        </w:r>
        <w:r>
          <w:fldChar w:fldCharType="separate"/>
        </w:r>
        <w:r>
          <w:t>63</w:t>
        </w:r>
        <w:r>
          <w:fldChar w:fldCharType="end"/>
        </w:r>
      </w:hyperlink>
    </w:p>
    <w:p>
      <w:pPr>
        <w:pStyle w:val="TOC2"/>
        <w:tabs>
          <w:tab w:val="right" w:leader="dot" w:pos="8306"/>
        </w:tabs>
      </w:pPr>
      <w:hyperlink w:anchor="_Toc15753" w:history="1">
        <w:r>
          <w:rPr>
            <w:rFonts w:ascii="仿宋" w:eastAsia="仿宋" w:hAnsi="仿宋" w:cs="仿宋" w:hint="eastAsia"/>
            <w:lang w:eastAsia="zh-CN"/>
          </w:rPr>
          <w:t>(一)、供应链战略规划</w:t>
        </w:r>
        <w:r>
          <w:tab/>
        </w:r>
        <w:r>
          <w:fldChar w:fldCharType="begin"/>
        </w:r>
        <w:r>
          <w:instrText xml:space="preserve"> PAGEREF _Toc15753 \h </w:instrText>
        </w:r>
        <w:r>
          <w:fldChar w:fldCharType="separate"/>
        </w:r>
        <w:r>
          <w:t>63</w:t>
        </w:r>
        <w:r>
          <w:fldChar w:fldCharType="end"/>
        </w:r>
      </w:hyperlink>
    </w:p>
    <w:p>
      <w:pPr>
        <w:pStyle w:val="TOC2"/>
        <w:tabs>
          <w:tab w:val="right" w:leader="dot" w:pos="8306"/>
        </w:tabs>
      </w:pPr>
      <w:hyperlink w:anchor="_Toc14594" w:history="1">
        <w:r>
          <w:rPr>
            <w:rFonts w:ascii="仿宋" w:eastAsia="仿宋" w:hAnsi="仿宋" w:cs="仿宋" w:hint="eastAsia"/>
            <w:lang w:eastAsia="zh-CN"/>
          </w:rPr>
          <w:t>(二)、供应商选择与合作</w:t>
        </w:r>
        <w:r>
          <w:tab/>
        </w:r>
        <w:r>
          <w:fldChar w:fldCharType="begin"/>
        </w:r>
        <w:r>
          <w:instrText xml:space="preserve"> PAGEREF _Toc14594 \h </w:instrText>
        </w:r>
        <w:r>
          <w:fldChar w:fldCharType="separate"/>
        </w:r>
        <w:r>
          <w:t>65</w:t>
        </w:r>
        <w:r>
          <w:fldChar w:fldCharType="end"/>
        </w:r>
      </w:hyperlink>
    </w:p>
    <w:p>
      <w:pPr>
        <w:pStyle w:val="TOC2"/>
        <w:tabs>
          <w:tab w:val="right" w:leader="dot" w:pos="8306"/>
        </w:tabs>
      </w:pPr>
      <w:hyperlink w:anchor="_Toc26552" w:history="1">
        <w:r>
          <w:rPr>
            <w:rFonts w:ascii="仿宋" w:eastAsia="仿宋" w:hAnsi="仿宋" w:cs="仿宋" w:hint="eastAsia"/>
            <w:lang w:eastAsia="zh-CN"/>
          </w:rPr>
          <w:t>(三)、物流与库存管理</w:t>
        </w:r>
        <w:r>
          <w:tab/>
        </w:r>
        <w:r>
          <w:fldChar w:fldCharType="begin"/>
        </w:r>
        <w:r>
          <w:instrText xml:space="preserve"> PAGEREF _Toc26552 \h </w:instrText>
        </w:r>
        <w:r>
          <w:fldChar w:fldCharType="separate"/>
        </w:r>
        <w:r>
          <w:t>66</w:t>
        </w:r>
        <w:r>
          <w:fldChar w:fldCharType="end"/>
        </w:r>
      </w:hyperlink>
    </w:p>
    <w:p>
      <w:pPr>
        <w:pStyle w:val="TOC1"/>
        <w:tabs>
          <w:tab w:val="right" w:leader="dot" w:pos="8306"/>
        </w:tabs>
      </w:pPr>
      <w:hyperlink w:anchor="_Toc34" w:history="1">
        <w:r>
          <w:rPr>
            <w:rFonts w:ascii="仿宋" w:eastAsia="仿宋" w:hAnsi="仿宋" w:cs="仿宋" w:hint="eastAsia"/>
            <w:lang w:eastAsia="zh-CN"/>
          </w:rPr>
          <w:t>十六、利益相关者分析与沟通计划</w:t>
        </w:r>
        <w:r>
          <w:tab/>
        </w:r>
        <w:r>
          <w:fldChar w:fldCharType="begin"/>
        </w:r>
        <w:r>
          <w:instrText xml:space="preserve"> PAGEREF _Toc34 \h </w:instrText>
        </w:r>
        <w:r>
          <w:fldChar w:fldCharType="separate"/>
        </w:r>
        <w:r>
          <w:t>67</w:t>
        </w:r>
        <w:r>
          <w:fldChar w:fldCharType="end"/>
        </w:r>
      </w:hyperlink>
    </w:p>
    <w:p>
      <w:pPr>
        <w:pStyle w:val="TOC2"/>
        <w:tabs>
          <w:tab w:val="right" w:leader="dot" w:pos="8306"/>
        </w:tabs>
      </w:pPr>
      <w:hyperlink w:anchor="_Toc29040" w:history="1">
        <w:r>
          <w:rPr>
            <w:rFonts w:ascii="仿宋" w:eastAsia="仿宋" w:hAnsi="仿宋" w:cs="仿宋" w:hint="eastAsia"/>
            <w:lang w:eastAsia="zh-CN"/>
          </w:rPr>
          <w:t>(一)、利益相关者分析</w:t>
        </w:r>
        <w:r>
          <w:tab/>
        </w:r>
        <w:r>
          <w:fldChar w:fldCharType="begin"/>
        </w:r>
        <w:r>
          <w:instrText xml:space="preserve"> PAGEREF _Toc29040 \h </w:instrText>
        </w:r>
        <w:r>
          <w:fldChar w:fldCharType="separate"/>
        </w:r>
        <w:r>
          <w:t>67</w:t>
        </w:r>
        <w:r>
          <w:fldChar w:fldCharType="end"/>
        </w:r>
      </w:hyperlink>
    </w:p>
    <w:p>
      <w:pPr>
        <w:pStyle w:val="TOC2"/>
        <w:tabs>
          <w:tab w:val="right" w:leader="dot" w:pos="8306"/>
        </w:tabs>
      </w:pPr>
      <w:hyperlink w:anchor="_Toc13652" w:history="1">
        <w:r>
          <w:rPr>
            <w:rFonts w:ascii="仿宋" w:eastAsia="仿宋" w:hAnsi="仿宋" w:cs="仿宋" w:hint="eastAsia"/>
            <w:lang w:eastAsia="zh-CN"/>
          </w:rPr>
          <w:t>(二)、沟通计划</w:t>
        </w:r>
        <w:r>
          <w:tab/>
        </w:r>
        <w:r>
          <w:fldChar w:fldCharType="begin"/>
        </w:r>
        <w:r>
          <w:instrText xml:space="preserve"> PAGEREF _Toc13652 \h </w:instrText>
        </w:r>
        <w:r>
          <w:fldChar w:fldCharType="separate"/>
        </w:r>
        <w:r>
          <w:t>69</w:t>
        </w:r>
        <w:r>
          <w:fldChar w:fldCharType="end"/>
        </w:r>
      </w:hyperlink>
    </w:p>
    <w:p>
      <w:pPr>
        <w:pStyle w:val="TOC1"/>
        <w:tabs>
          <w:tab w:val="right" w:leader="dot" w:pos="8306"/>
        </w:tabs>
      </w:pPr>
      <w:hyperlink w:anchor="_Toc3054" w:history="1">
        <w:r>
          <w:rPr>
            <w:rFonts w:ascii="仿宋" w:eastAsia="仿宋" w:hAnsi="仿宋" w:cs="仿宋" w:hint="eastAsia"/>
            <w:lang w:eastAsia="zh-CN"/>
          </w:rPr>
          <w:t>十七、营销与推广策略</w:t>
        </w:r>
        <w:r>
          <w:tab/>
        </w:r>
        <w:r>
          <w:fldChar w:fldCharType="begin"/>
        </w:r>
        <w:r>
          <w:instrText xml:space="preserve"> PAGEREF _Toc3054 \h </w:instrText>
        </w:r>
        <w:r>
          <w:fldChar w:fldCharType="separate"/>
        </w:r>
        <w:r>
          <w:t>70</w:t>
        </w:r>
        <w:r>
          <w:fldChar w:fldCharType="end"/>
        </w:r>
      </w:hyperlink>
    </w:p>
    <w:p>
      <w:pPr>
        <w:pStyle w:val="TOC2"/>
        <w:tabs>
          <w:tab w:val="right" w:leader="dot" w:pos="8306"/>
        </w:tabs>
      </w:pPr>
      <w:hyperlink w:anchor="_Toc9284" w:history="1">
        <w:r>
          <w:rPr>
            <w:rFonts w:ascii="仿宋" w:eastAsia="仿宋" w:hAnsi="仿宋" w:cs="仿宋" w:hint="eastAsia"/>
            <w:lang w:eastAsia="zh-CN"/>
          </w:rPr>
          <w:t>(一)、产品/服务定位与特点</w:t>
        </w:r>
        <w:r>
          <w:tab/>
        </w:r>
        <w:r>
          <w:fldChar w:fldCharType="begin"/>
        </w:r>
        <w:r>
          <w:instrText xml:space="preserve"> PAGEREF _Toc9284 \h </w:instrText>
        </w:r>
        <w:r>
          <w:fldChar w:fldCharType="separate"/>
        </w:r>
        <w:r>
          <w:t>70</w:t>
        </w:r>
        <w:r>
          <w:fldChar w:fldCharType="end"/>
        </w:r>
      </w:hyperlink>
    </w:p>
    <w:p>
      <w:pPr>
        <w:pStyle w:val="TOC2"/>
        <w:tabs>
          <w:tab w:val="right" w:leader="dot" w:pos="8306"/>
        </w:tabs>
      </w:pPr>
      <w:hyperlink w:anchor="_Toc15876" w:history="1">
        <w:r>
          <w:rPr>
            <w:rFonts w:ascii="仿宋" w:eastAsia="仿宋" w:hAnsi="仿宋" w:cs="仿宋" w:hint="eastAsia"/>
            <w:lang w:eastAsia="zh-CN"/>
          </w:rPr>
          <w:t>(二)、市场定位与竞争分析</w:t>
        </w:r>
        <w:r>
          <w:tab/>
        </w:r>
        <w:r>
          <w:fldChar w:fldCharType="begin"/>
        </w:r>
        <w:r>
          <w:instrText xml:space="preserve"> PAGEREF _Toc15876 \h </w:instrText>
        </w:r>
        <w:r>
          <w:fldChar w:fldCharType="separate"/>
        </w:r>
        <w:r>
          <w:t>71</w:t>
        </w:r>
        <w:r>
          <w:fldChar w:fldCharType="end"/>
        </w:r>
      </w:hyperlink>
    </w:p>
    <w:p>
      <w:pPr>
        <w:pStyle w:val="TOC2"/>
        <w:tabs>
          <w:tab w:val="right" w:leader="dot" w:pos="8306"/>
        </w:tabs>
      </w:pPr>
      <w:hyperlink w:anchor="_Toc25322" w:history="1">
        <w:r>
          <w:rPr>
            <w:rFonts w:ascii="仿宋" w:eastAsia="仿宋" w:hAnsi="仿宋" w:cs="仿宋" w:hint="eastAsia"/>
            <w:lang w:eastAsia="zh-CN"/>
          </w:rPr>
          <w:t>(三)、营销渠道与策略</w:t>
        </w:r>
        <w:r>
          <w:tab/>
        </w:r>
        <w:r>
          <w:fldChar w:fldCharType="begin"/>
        </w:r>
        <w:r>
          <w:instrText xml:space="preserve"> PAGEREF _Toc25322 \h </w:instrText>
        </w:r>
        <w:r>
          <w:fldChar w:fldCharType="separate"/>
        </w:r>
        <w:r>
          <w:t>72</w:t>
        </w:r>
        <w:r>
          <w:fldChar w:fldCharType="end"/>
        </w:r>
      </w:hyperlink>
    </w:p>
    <w:p>
      <w:pPr>
        <w:pStyle w:val="TOC2"/>
        <w:tabs>
          <w:tab w:val="right" w:leader="dot" w:pos="8306"/>
        </w:tabs>
      </w:pPr>
      <w:hyperlink w:anchor="_Toc3707" w:history="1">
        <w:r>
          <w:rPr>
            <w:rFonts w:ascii="仿宋" w:eastAsia="仿宋" w:hAnsi="仿宋" w:cs="仿宋" w:hint="eastAsia"/>
            <w:lang w:eastAsia="zh-CN"/>
          </w:rPr>
          <w:t>(四)、推广与宣传活动</w:t>
        </w:r>
        <w:r>
          <w:tab/>
        </w:r>
        <w:r>
          <w:fldChar w:fldCharType="begin"/>
        </w:r>
        <w:r>
          <w:instrText xml:space="preserve"> PAGEREF _Toc3707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155"/>
      <w:r>
        <w:rPr>
          <w:rFonts w:ascii="仿宋" w:eastAsia="仿宋" w:hAnsi="仿宋" w:cs="仿宋" w:hint="eastAsia"/>
          <w:sz w:val="28"/>
          <w:lang w:eastAsia="zh-CN"/>
        </w:rPr>
        <w:t>一、电热带项目选址可行性分析</w:t>
      </w:r>
      <w:bookmarkEnd w:id="2"/>
    </w:p>
    <w:p>
      <w:pPr>
        <w:pStyle w:val="Heading2"/>
        <w:rPr>
          <w:rFonts w:ascii="仿宋" w:eastAsia="仿宋" w:hAnsi="仿宋" w:cs="仿宋" w:hint="eastAsia"/>
          <w:lang w:eastAsia="zh-CN"/>
        </w:rPr>
      </w:pPr>
      <w:bookmarkStart w:id="3" w:name="_Toc27463"/>
      <w:r>
        <w:rPr>
          <w:rFonts w:ascii="仿宋" w:eastAsia="仿宋" w:hAnsi="仿宋" w:cs="仿宋" w:hint="eastAsia"/>
          <w:lang w:eastAsia="zh-CN"/>
        </w:rPr>
        <w:t>(一)、电热带项目选址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该电热带项目选址位于XX省XX市XX区XXX街道</w:t>
      </w:r>
    </w:p>
    <w:p>
      <w:pPr>
        <w:pStyle w:val="Heading2"/>
        <w:ind w:firstLine="560" w:firstLineChars="200"/>
        <w:rPr>
          <w:rFonts w:ascii="仿宋" w:eastAsia="仿宋" w:hAnsi="仿宋" w:cs="仿宋" w:hint="eastAsia"/>
          <w:sz w:val="28"/>
          <w:lang w:eastAsia="zh-CN"/>
        </w:rPr>
      </w:pPr>
      <w:bookmarkStart w:id="4" w:name="_Toc161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电热带项目的征地面积将根据电热带项目的实际规模和需求进行精确规划。具体面积XXX平方米，旨在确保电热带项目不仅能够满足当前的发展需求，还能够预留空间以适应未来的扩展。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净用地面积是在征地面积基础上去除不可利用面积后的实际可开发用地。具体面积XXX平方米，考虑到环保、交通、安全等多方面因素，以确保电热带项目在整体利用效率上达到最优。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电热带项目计划建设的建筑总规模具体面积XXX平方米。这一规模的确定综合考虑了电热带项目的性质、规模，以及城市规划的相关要求，确保建筑布局与周边环境协调一致。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绿地率是电热带项目用地中被规划为绿地的比例。具体面积XXX平方米，旨在通过合理规划绿地，改善电热带项目周边环境，提升居民生活质量，并符合城市整体绿化规划。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容积率是用地上可以建设的建筑总体积与用地面积之比。具体面积XXX，通过合理的容积率规划，确保电热带项目建筑规模与周边环境和谐共生。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确保电热带项目选址与当地城市规划相一致，具体面积XXX平方米。通过与城市规划部门深入沟通，确保电热带项目不仅符合城市的整体发展方向，还能够融入城市的发展布局，为城市的长远发展贡献力量。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充分了解并确保电热带项目选址符合当地产业政策，具体面积XXX平方米。这包括电热带项目对当地经济的促进作用，以及对相关产业的带动效应，确保电热带项目与地方政府的产业政策保持一致，促进共赢合作。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用地总体要求必须符合环保和可持续发展的原则，具体面积XXX平方米。通过采用绿色建筑设计、节能减排等措施，确保电热带项目在建设和运营过程中对环境的影响最小化，达到可持续发展的要求。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确保电热带项目选址具备必要的公共设施配套，具体面积XXX平方米。这包括交通便利性、教育、医疗等基础设施，以提高居民生活品质，使得电热带项目选址更具吸引力。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考虑用地总体要求对当地社会稳定性的影响，具体面积XXX平方米。通过深入了解当地社区反馈，确保电热带项目的选址和建设过程对当地社会和谐稳定产生积极作用。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热带项目选址不仅符合法规和规划，还在实际操作中具有可行性。这一全面规划将为电热带项目的成功实施提供坚实的基础，确保电热带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88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热带项目的设备规划和空间设计中，我们将采取灵活设备布局的措施。设备布局将根据实际需求进行灵活设计，避免不必要的浪费。通过合理规划设备摆放位置，我们将提高设备的利用率，减少设备间距，以确保电热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热带项目内部引入共享设施的概念，例如共享会议室、办公区等。通过这种方式，我们可以减少对资源的重复建设，提高资源共享效率，从而减小电热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4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热带项目的总图布置中，我们将不同功能区域进行明确的规划，以最大程度满足电热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15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我们首先关注市场因素，包括潜在客户分布、竞争对手位置、市场需求等。通过深入的市场调研，我们能够更准确地评估选址对于市场开拓和产品销售的影响，确保电热带项目能够在有利的市场环境中蓬勃发展。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电热带项目对环境的影响是综合评价的重要因素之一。我们将详细考虑选址周边的自然环境、生态保护区、水源地等情况，确保电热带项目的建设和运营对环境影响最小化，并符合当地的环保法规标准。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对选址的评价还需充分考虑当地政府的产业政策和法规。我们将详细了解电热带项目所在地的相关政策，确保电热带项目的规划和运营与当地法规相符，降低不必要的法律风险。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考虑到社会稳定性对企业运营的重要性，我们将评估选址地区的社会安全情况、劳工关系、社区反馈等方面，以确保电热带项目的建设和运营不会受到社会稳定性的负面影响。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最后，我们将综合考虑用地成本，包括土地购置费用、土地开发成本等。通过对用地成本的详细评估，我们能够做出更为精确的经济效益分析，为电热带项目的投资决策提供有力支持。</w:t>
      </w:r>
    </w:p>
    <w:p>
      <w:pPr>
        <w:pStyle w:val="Heading1"/>
        <w:ind w:firstLine="560" w:firstLineChars="200"/>
        <w:rPr>
          <w:rFonts w:ascii="仿宋" w:eastAsia="仿宋" w:hAnsi="仿宋" w:cs="仿宋" w:hint="eastAsia"/>
          <w:sz w:val="28"/>
          <w:lang w:eastAsia="zh-CN"/>
        </w:rPr>
      </w:pPr>
      <w:bookmarkStart w:id="8" w:name="_Toc29499"/>
      <w:r>
        <w:rPr>
          <w:rFonts w:ascii="仿宋" w:eastAsia="仿宋" w:hAnsi="仿宋" w:cs="仿宋" w:hint="eastAsia"/>
          <w:sz w:val="28"/>
          <w:lang w:eastAsia="zh-CN"/>
        </w:rPr>
        <w:t>二、电热带项目文档管理</w:t>
      </w:r>
      <w:bookmarkEnd w:id="8"/>
    </w:p>
    <w:p>
      <w:pPr>
        <w:pStyle w:val="Heading2"/>
        <w:rPr>
          <w:rFonts w:ascii="仿宋" w:eastAsia="仿宋" w:hAnsi="仿宋" w:cs="仿宋" w:hint="eastAsia"/>
          <w:lang w:eastAsia="zh-CN"/>
        </w:rPr>
      </w:pPr>
      <w:bookmarkStart w:id="9" w:name="_Toc12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电热带项目高度重视文档的质量和准确性，以支持电热带项目的各项活动和决策。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热带项目文档的编制始于电热带项目计划的初期，我们制定了详细的文档编制计划，明确了每个文档的内容、格式和编写责任人。在电热带项目启动阶段，我们首先编制了电热带项目章程，明确定义了电热带项目的目标、范围、风险等关键要素。随后，电热带项目团队根据计划陆续编制了需求文档、设计文档、测试文档等各类文档，确保电热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热带项目管理中的重要环节，旨在确保电热带项目文档符合质量标准和电热带项目需求。在电热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除了内部审查，我们还进行了外部审查，邀请电热带项目相关利益方和专业领域的专家对文档进行独立审查。这有助于获取更全面、客观的反馈，确保电热带项目文档不仅符合内部标准，也满足外部需求。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电热带项目在文档编制与审查方面建立了严格的管理机制，通过规范的流程和多维度的审查，确保电热带项目文档的质量、准确性和可靠性，为电热带项目的顺利推进提供了有力支持。</w:t>
      </w:r>
    </w:p>
    <w:p>
      <w:pPr>
        <w:pStyle w:val="Heading2"/>
        <w:ind w:firstLine="560" w:firstLineChars="200"/>
        <w:rPr>
          <w:rFonts w:ascii="仿宋" w:eastAsia="仿宋" w:hAnsi="仿宋" w:cs="仿宋" w:hint="eastAsia"/>
          <w:sz w:val="28"/>
          <w:lang w:eastAsia="zh-CN"/>
        </w:rPr>
      </w:pPr>
      <w:bookmarkStart w:id="10" w:name="_Toc2004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我们通过多渠道发布文档，包括电子邮件、电热带项目管理平台、内部网站等，以满足不同团队成员的偏好和需求。多渠道发布确保了信息的全面覆盖。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我们采用了精细的权限控制，确保只有授权人员可以访问敏感信息。这种安全措施保护了电热带项目文档的机密性，防止了未经授权的信息泄露。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269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文档存档与归档是电热带项目生命周期中一个至关重要的环节，直接关系到电热带项目信息的长期保存和历史记录的完整性。在电热带项目中，我们实施了一系列有效的文档存档与归档管理策略：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2789"/>
      <w:r>
        <w:rPr>
          <w:rFonts w:ascii="仿宋" w:eastAsia="仿宋" w:hAnsi="仿宋" w:cs="仿宋" w:hint="eastAsia"/>
          <w:sz w:val="28"/>
          <w:lang w:eastAsia="zh-CN"/>
        </w:rPr>
        <w:t>三、电热带项目土建工程</w:t>
      </w:r>
      <w:bookmarkEnd w:id="12"/>
    </w:p>
    <w:p>
      <w:pPr>
        <w:pStyle w:val="Heading2"/>
        <w:rPr>
          <w:rFonts w:ascii="仿宋" w:eastAsia="仿宋" w:hAnsi="仿宋" w:cs="仿宋" w:hint="eastAsia"/>
          <w:lang w:eastAsia="zh-CN"/>
        </w:rPr>
      </w:pPr>
      <w:bookmarkStart w:id="13" w:name="_Toc198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在电热带项目的建筑工程设计中，我们将秉承一系列重要的设计原则，以确保电热带项目建筑在功能、美观、可持续性等方面达到最佳效果。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首要原则是确保建筑的功能性得到最大化的发挥。我们将充分理解电热带项目的实际需求，合理布局各个功能区域，保证建筑在满足业务需求的同时，提供高效的工作环境。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在建筑设计中，我们将综合考虑建设和运营成本。通过精细的经济效益分析，确保设计方案在高效利用资源的同时，对电热带项目的长期盈利能力有积极的贡献。</w:t>
      </w:r>
    </w:p>
    <w:p>
      <w:pPr>
        <w:pStyle w:val="Heading2"/>
        <w:ind w:firstLine="560" w:firstLineChars="200"/>
        <w:rPr>
          <w:rFonts w:ascii="仿宋" w:eastAsia="仿宋" w:hAnsi="仿宋" w:cs="仿宋" w:hint="eastAsia"/>
          <w:sz w:val="28"/>
          <w:lang w:eastAsia="zh-CN"/>
        </w:rPr>
      </w:pPr>
      <w:bookmarkStart w:id="14" w:name="_Toc46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带项目的土建工程设计中，我们将精准设定设计年限，结合电热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热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492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电热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热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热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078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本期工程电热带项目预计总建筑面积XXX平方米，其中：计容建筑面积XXX平方米，计划建筑工程投资XX万元，占电热带项目总投资的XX%。</w:t>
      </w:r>
    </w:p>
    <w:p>
      <w:pPr>
        <w:pStyle w:val="Heading1"/>
        <w:ind w:firstLine="560" w:firstLineChars="200"/>
        <w:rPr>
          <w:rFonts w:ascii="仿宋" w:eastAsia="仿宋" w:hAnsi="仿宋" w:cs="仿宋" w:hint="eastAsia"/>
          <w:sz w:val="28"/>
          <w:lang w:eastAsia="zh-CN"/>
        </w:rPr>
      </w:pPr>
      <w:bookmarkStart w:id="17" w:name="_Toc30447"/>
      <w:r>
        <w:rPr>
          <w:rFonts w:ascii="仿宋" w:eastAsia="仿宋" w:hAnsi="仿宋" w:cs="仿宋" w:hint="eastAsia"/>
          <w:sz w:val="28"/>
          <w:lang w:eastAsia="zh-CN"/>
        </w:rPr>
        <w:t>四、电热带项目可持续发展</w:t>
      </w:r>
      <w:bookmarkEnd w:id="17"/>
    </w:p>
    <w:p>
      <w:pPr>
        <w:pStyle w:val="Heading2"/>
        <w:rPr>
          <w:rFonts w:ascii="仿宋" w:eastAsia="仿宋" w:hAnsi="仿宋" w:cs="仿宋" w:hint="eastAsia"/>
          <w:lang w:eastAsia="zh-CN"/>
        </w:rPr>
      </w:pPr>
      <w:bookmarkStart w:id="18" w:name="_Toc17664"/>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带项目中，电热带项目团队着眼于未来，明确了可持续发展的战略方向。制定的具体可持续发展目标包括降低资源使用、采用环保技术、最大化社会效益等。这一步骤不仅有助于电热带项目在环保和社会责任方面达到最高标准，也为未来提供了明确的指引，确保电热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可持续实践的融入电热带项目管理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热带项目管理周期。从电热带项目规划开始，电热带项目团队就考虑了环境和社会的因素。在执行阶段，电热带项目团队积极推动绿色技术的应用，优化资源利用。此外，关注员工的社会责任，通过培训和沟通活动提高员工对可持续发展的认知，使他们能够在日常工作中践行可持续实践。这些举措不仅为电热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32702"/>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扎根于电热带项目的可持续发展理念，我们深信环保与社会责任是电热带项目成功的关键支柱。在电热带项目的每一步，我们都致力于通过创新和实践，履行对环境和社会的坚定责任。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带项目团队通过引入先进的环保技术、建立高效的废物处理系统以及推动能源节约措施，积极履行环保责任。定期的环保监测和评估确保电热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带项目不仅致力于自身可持续发展，还注重对社会的回馈。通过支持社区电热带项目、参与慈善事业、提供培训机会等方式，电热带项目积极履行社会责任。与当地社区建立积极互动，关注员工的工作与生活平衡，以及员工的身心健康，是电热带项目在社会责任层面的关键举措。这样的实践不仅增强了电热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5728"/>
      <w:r>
        <w:rPr>
          <w:rFonts w:ascii="仿宋" w:eastAsia="仿宋" w:hAnsi="仿宋" w:cs="仿宋" w:hint="eastAsia"/>
          <w:sz w:val="28"/>
          <w:lang w:eastAsia="zh-CN"/>
        </w:rPr>
        <w:t>五、电热带项目建设背景及必要性分析</w:t>
      </w:r>
      <w:bookmarkEnd w:id="20"/>
    </w:p>
    <w:p>
      <w:pPr>
        <w:pStyle w:val="Heading2"/>
        <w:rPr>
          <w:rFonts w:ascii="仿宋" w:eastAsia="仿宋" w:hAnsi="仿宋" w:cs="仿宋" w:hint="eastAsia"/>
          <w:lang w:eastAsia="zh-CN"/>
        </w:rPr>
      </w:pPr>
      <w:bookmarkStart w:id="21" w:name="_Toc7385"/>
      <w:r>
        <w:rPr>
          <w:rFonts w:ascii="仿宋" w:eastAsia="仿宋" w:hAnsi="仿宋" w:cs="仿宋" w:hint="eastAsia"/>
          <w:lang w:eastAsia="zh-CN"/>
        </w:rPr>
        <w:t>(一)、电热带项目背景分析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https://d.book118.com/748140024105006022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FF5729"/>
    <w:rsid w:val="05FF57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140024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2023-12-31T12:24:00Z</dcterms:created>
  <dcterms:modified xsi:type="dcterms:W3CDTF">2023-12-31T12:24:30Z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702B1FBE2FF141B48B5431AC9312B9B5_11</vt:lpwstr>
  </property>
  <property fmtid="{D5CDD505-2E9C-101B-9397-08002B2CF9AE}" pid="3" name="KSOProductBuildVer">
    <vt:lpwstr>2052-12.1.0.16120</vt:lpwstr>
  </property>
</Properties>
</file>