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非标智能装备相关行业公司成立方案及可行性研究报告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61" w:history="1">
        <w:r>
          <w:rPr>
            <w:rFonts w:ascii="仿宋" w:eastAsia="仿宋" w:hAnsi="仿宋" w:cs="仿宋" w:hint="eastAsia"/>
            <w:lang w:eastAsia="zh-CN"/>
          </w:rPr>
          <w:t>前言</w:t>
        </w:r>
        <w:r>
          <w:tab/>
        </w:r>
        <w:r>
          <w:fldChar w:fldCharType="begin"/>
        </w:r>
        <w:r>
          <w:instrText xml:space="preserve"> PAGEREF _Toc10961 \h </w:instrText>
        </w:r>
        <w:r>
          <w:fldChar w:fldCharType="separate"/>
        </w:r>
        <w:r>
          <w:t>3</w:t>
        </w:r>
        <w:r>
          <w:fldChar w:fldCharType="end"/>
        </w:r>
      </w:hyperlink>
    </w:p>
    <w:p>
      <w:pPr>
        <w:pStyle w:val="TOC1"/>
        <w:tabs>
          <w:tab w:val="right" w:leader="dot" w:pos="8306"/>
        </w:tabs>
      </w:pPr>
      <w:hyperlink w:anchor="_Toc18330" w:history="1">
        <w:r>
          <w:rPr>
            <w:rFonts w:ascii="仿宋" w:eastAsia="仿宋" w:hAnsi="仿宋" w:cs="仿宋" w:hint="eastAsia"/>
            <w:lang w:eastAsia="zh-CN"/>
          </w:rPr>
          <w:t>一、发展规划</w:t>
        </w:r>
        <w:r>
          <w:tab/>
        </w:r>
        <w:r>
          <w:fldChar w:fldCharType="begin"/>
        </w:r>
        <w:r>
          <w:instrText xml:space="preserve"> PAGEREF _Toc18330 \h </w:instrText>
        </w:r>
        <w:r>
          <w:fldChar w:fldCharType="separate"/>
        </w:r>
        <w:r>
          <w:t>3</w:t>
        </w:r>
        <w:r>
          <w:fldChar w:fldCharType="end"/>
        </w:r>
      </w:hyperlink>
    </w:p>
    <w:p>
      <w:pPr>
        <w:pStyle w:val="TOC2"/>
        <w:tabs>
          <w:tab w:val="right" w:leader="dot" w:pos="8306"/>
        </w:tabs>
      </w:pPr>
      <w:hyperlink w:anchor="_Toc8829" w:history="1">
        <w:r>
          <w:rPr>
            <w:rFonts w:ascii="仿宋" w:eastAsia="仿宋" w:hAnsi="仿宋" w:cs="仿宋" w:hint="eastAsia"/>
            <w:lang w:eastAsia="zh-CN"/>
          </w:rPr>
          <w:t>(一)、公司发展规划</w:t>
        </w:r>
        <w:r>
          <w:tab/>
        </w:r>
        <w:r>
          <w:fldChar w:fldCharType="begin"/>
        </w:r>
        <w:r>
          <w:instrText xml:space="preserve"> PAGEREF _Toc8829 \h </w:instrText>
        </w:r>
        <w:r>
          <w:fldChar w:fldCharType="separate"/>
        </w:r>
        <w:r>
          <w:t>3</w:t>
        </w:r>
        <w:r>
          <w:fldChar w:fldCharType="end"/>
        </w:r>
      </w:hyperlink>
    </w:p>
    <w:p>
      <w:pPr>
        <w:pStyle w:val="TOC2"/>
        <w:tabs>
          <w:tab w:val="right" w:leader="dot" w:pos="8306"/>
        </w:tabs>
      </w:pPr>
      <w:hyperlink w:anchor="_Toc24206" w:history="1">
        <w:r>
          <w:rPr>
            <w:rFonts w:ascii="仿宋" w:eastAsia="仿宋" w:hAnsi="仿宋" w:cs="仿宋" w:hint="eastAsia"/>
            <w:lang w:eastAsia="zh-CN"/>
          </w:rPr>
          <w:t>(二)、保障措施</w:t>
        </w:r>
        <w:r>
          <w:tab/>
        </w:r>
        <w:r>
          <w:fldChar w:fldCharType="begin"/>
        </w:r>
        <w:r>
          <w:instrText xml:space="preserve"> PAGEREF _Toc24206 \h </w:instrText>
        </w:r>
        <w:r>
          <w:fldChar w:fldCharType="separate"/>
        </w:r>
        <w:r>
          <w:t>4</w:t>
        </w:r>
        <w:r>
          <w:fldChar w:fldCharType="end"/>
        </w:r>
      </w:hyperlink>
    </w:p>
    <w:p>
      <w:pPr>
        <w:pStyle w:val="TOC1"/>
        <w:tabs>
          <w:tab w:val="right" w:leader="dot" w:pos="8306"/>
        </w:tabs>
      </w:pPr>
      <w:hyperlink w:anchor="_Toc25313" w:history="1">
        <w:r>
          <w:rPr>
            <w:rFonts w:ascii="仿宋" w:eastAsia="仿宋" w:hAnsi="仿宋" w:cs="仿宋" w:hint="eastAsia"/>
            <w:lang w:eastAsia="zh-CN"/>
          </w:rPr>
          <w:t>二、选址分析</w:t>
        </w:r>
        <w:r>
          <w:tab/>
        </w:r>
        <w:r>
          <w:fldChar w:fldCharType="begin"/>
        </w:r>
        <w:r>
          <w:instrText xml:space="preserve"> PAGEREF _Toc25313 \h </w:instrText>
        </w:r>
        <w:r>
          <w:fldChar w:fldCharType="separate"/>
        </w:r>
        <w:r>
          <w:t>9</w:t>
        </w:r>
        <w:r>
          <w:fldChar w:fldCharType="end"/>
        </w:r>
      </w:hyperlink>
    </w:p>
    <w:p>
      <w:pPr>
        <w:pStyle w:val="TOC2"/>
        <w:tabs>
          <w:tab w:val="right" w:leader="dot" w:pos="8306"/>
        </w:tabs>
      </w:pPr>
      <w:hyperlink w:anchor="_Toc4159" w:history="1">
        <w:r>
          <w:rPr>
            <w:rFonts w:ascii="仿宋" w:eastAsia="仿宋" w:hAnsi="仿宋" w:cs="仿宋" w:hint="eastAsia"/>
            <w:lang w:eastAsia="zh-CN"/>
          </w:rPr>
          <w:t>(一)、非标智能装备项目选址原则</w:t>
        </w:r>
        <w:r>
          <w:tab/>
        </w:r>
        <w:r>
          <w:fldChar w:fldCharType="begin"/>
        </w:r>
        <w:r>
          <w:instrText xml:space="preserve"> PAGEREF _Toc4159 \h </w:instrText>
        </w:r>
        <w:r>
          <w:fldChar w:fldCharType="separate"/>
        </w:r>
        <w:r>
          <w:t>9</w:t>
        </w:r>
        <w:r>
          <w:fldChar w:fldCharType="end"/>
        </w:r>
      </w:hyperlink>
    </w:p>
    <w:p>
      <w:pPr>
        <w:pStyle w:val="TOC2"/>
        <w:tabs>
          <w:tab w:val="right" w:leader="dot" w:pos="8306"/>
        </w:tabs>
      </w:pPr>
      <w:hyperlink w:anchor="_Toc27984" w:history="1">
        <w:r>
          <w:rPr>
            <w:rFonts w:ascii="仿宋" w:eastAsia="仿宋" w:hAnsi="仿宋" w:cs="仿宋" w:hint="eastAsia"/>
            <w:lang w:eastAsia="zh-CN"/>
          </w:rPr>
          <w:t>(二)、建设区基本情况</w:t>
        </w:r>
        <w:r>
          <w:tab/>
        </w:r>
        <w:r>
          <w:fldChar w:fldCharType="begin"/>
        </w:r>
        <w:r>
          <w:instrText xml:space="preserve"> PAGEREF _Toc27984 \h </w:instrText>
        </w:r>
        <w:r>
          <w:fldChar w:fldCharType="separate"/>
        </w:r>
        <w:r>
          <w:t>11</w:t>
        </w:r>
        <w:r>
          <w:fldChar w:fldCharType="end"/>
        </w:r>
      </w:hyperlink>
    </w:p>
    <w:p>
      <w:pPr>
        <w:pStyle w:val="TOC2"/>
        <w:tabs>
          <w:tab w:val="right" w:leader="dot" w:pos="8306"/>
        </w:tabs>
      </w:pPr>
      <w:hyperlink w:anchor="_Toc10767" w:history="1">
        <w:r>
          <w:rPr>
            <w:rFonts w:ascii="仿宋" w:eastAsia="仿宋" w:hAnsi="仿宋" w:cs="仿宋" w:hint="eastAsia"/>
            <w:lang w:eastAsia="zh-CN"/>
          </w:rPr>
          <w:t>(三)、发展目标</w:t>
        </w:r>
        <w:r>
          <w:tab/>
        </w:r>
        <w:r>
          <w:fldChar w:fldCharType="begin"/>
        </w:r>
        <w:r>
          <w:instrText xml:space="preserve"> PAGEREF _Toc10767 \h </w:instrText>
        </w:r>
        <w:r>
          <w:fldChar w:fldCharType="separate"/>
        </w:r>
        <w:r>
          <w:t>12</w:t>
        </w:r>
        <w:r>
          <w:fldChar w:fldCharType="end"/>
        </w:r>
      </w:hyperlink>
    </w:p>
    <w:p>
      <w:pPr>
        <w:pStyle w:val="TOC2"/>
        <w:tabs>
          <w:tab w:val="right" w:leader="dot" w:pos="8306"/>
        </w:tabs>
      </w:pPr>
      <w:hyperlink w:anchor="_Toc11694" w:history="1">
        <w:r>
          <w:rPr>
            <w:rFonts w:ascii="仿宋" w:eastAsia="仿宋" w:hAnsi="仿宋" w:cs="仿宋" w:hint="eastAsia"/>
            <w:lang w:eastAsia="zh-CN"/>
          </w:rPr>
          <w:t>(四)、产业发展方向</w:t>
        </w:r>
        <w:r>
          <w:tab/>
        </w:r>
        <w:r>
          <w:fldChar w:fldCharType="begin"/>
        </w:r>
        <w:r>
          <w:instrText xml:space="preserve"> PAGEREF _Toc11694 \h </w:instrText>
        </w:r>
        <w:r>
          <w:fldChar w:fldCharType="separate"/>
        </w:r>
        <w:r>
          <w:t>13</w:t>
        </w:r>
        <w:r>
          <w:fldChar w:fldCharType="end"/>
        </w:r>
      </w:hyperlink>
    </w:p>
    <w:p>
      <w:pPr>
        <w:pStyle w:val="TOC2"/>
        <w:tabs>
          <w:tab w:val="right" w:leader="dot" w:pos="8306"/>
        </w:tabs>
      </w:pPr>
      <w:hyperlink w:anchor="_Toc5166" w:history="1">
        <w:r>
          <w:rPr>
            <w:rFonts w:ascii="仿宋" w:eastAsia="仿宋" w:hAnsi="仿宋" w:cs="仿宋" w:hint="eastAsia"/>
            <w:lang w:eastAsia="zh-CN"/>
          </w:rPr>
          <w:t>(五)、非标智能装备项目选址综合评价</w:t>
        </w:r>
        <w:r>
          <w:tab/>
        </w:r>
        <w:r>
          <w:fldChar w:fldCharType="begin"/>
        </w:r>
        <w:r>
          <w:instrText xml:space="preserve"> PAGEREF _Toc5166 \h </w:instrText>
        </w:r>
        <w:r>
          <w:fldChar w:fldCharType="separate"/>
        </w:r>
        <w:r>
          <w:t>14</w:t>
        </w:r>
        <w:r>
          <w:fldChar w:fldCharType="end"/>
        </w:r>
      </w:hyperlink>
    </w:p>
    <w:p>
      <w:pPr>
        <w:pStyle w:val="TOC1"/>
        <w:tabs>
          <w:tab w:val="right" w:leader="dot" w:pos="8306"/>
        </w:tabs>
      </w:pPr>
      <w:hyperlink w:anchor="_Toc28610" w:history="1">
        <w:r>
          <w:rPr>
            <w:rFonts w:ascii="仿宋" w:eastAsia="仿宋" w:hAnsi="仿宋" w:cs="仿宋" w:hint="eastAsia"/>
            <w:lang w:eastAsia="zh-CN"/>
          </w:rPr>
          <w:t>三、公司成立方案</w:t>
        </w:r>
        <w:r>
          <w:tab/>
        </w:r>
        <w:r>
          <w:fldChar w:fldCharType="begin"/>
        </w:r>
        <w:r>
          <w:instrText xml:space="preserve"> PAGEREF _Toc28610 \h </w:instrText>
        </w:r>
        <w:r>
          <w:fldChar w:fldCharType="separate"/>
        </w:r>
        <w:r>
          <w:t>15</w:t>
        </w:r>
        <w:r>
          <w:fldChar w:fldCharType="end"/>
        </w:r>
      </w:hyperlink>
    </w:p>
    <w:p>
      <w:pPr>
        <w:pStyle w:val="TOC2"/>
        <w:tabs>
          <w:tab w:val="right" w:leader="dot" w:pos="8306"/>
        </w:tabs>
      </w:pPr>
      <w:hyperlink w:anchor="_Toc17981" w:history="1">
        <w:r>
          <w:rPr>
            <w:rFonts w:ascii="仿宋" w:eastAsia="仿宋" w:hAnsi="仿宋" w:cs="仿宋" w:hint="eastAsia"/>
            <w:lang w:eastAsia="zh-CN"/>
          </w:rPr>
          <w:t>(一)、公司经营宗旨</w:t>
        </w:r>
        <w:r>
          <w:tab/>
        </w:r>
        <w:r>
          <w:fldChar w:fldCharType="begin"/>
        </w:r>
        <w:r>
          <w:instrText xml:space="preserve"> PAGEREF _Toc17981 \h </w:instrText>
        </w:r>
        <w:r>
          <w:fldChar w:fldCharType="separate"/>
        </w:r>
        <w:r>
          <w:t>15</w:t>
        </w:r>
        <w:r>
          <w:fldChar w:fldCharType="end"/>
        </w:r>
      </w:hyperlink>
    </w:p>
    <w:p>
      <w:pPr>
        <w:pStyle w:val="TOC2"/>
        <w:tabs>
          <w:tab w:val="right" w:leader="dot" w:pos="8306"/>
        </w:tabs>
      </w:pPr>
      <w:hyperlink w:anchor="_Toc982" w:history="1">
        <w:r>
          <w:rPr>
            <w:rFonts w:ascii="仿宋" w:eastAsia="仿宋" w:hAnsi="仿宋" w:cs="仿宋" w:hint="eastAsia"/>
            <w:lang w:eastAsia="zh-CN"/>
          </w:rPr>
          <w:t>(二)、公司的目标、主要职责</w:t>
        </w:r>
        <w:r>
          <w:tab/>
        </w:r>
        <w:r>
          <w:fldChar w:fldCharType="begin"/>
        </w:r>
        <w:r>
          <w:instrText xml:space="preserve"> PAGEREF _Toc982 \h </w:instrText>
        </w:r>
        <w:r>
          <w:fldChar w:fldCharType="separate"/>
        </w:r>
        <w:r>
          <w:t>15</w:t>
        </w:r>
        <w:r>
          <w:fldChar w:fldCharType="end"/>
        </w:r>
      </w:hyperlink>
    </w:p>
    <w:p>
      <w:pPr>
        <w:pStyle w:val="TOC2"/>
        <w:tabs>
          <w:tab w:val="right" w:leader="dot" w:pos="8306"/>
        </w:tabs>
      </w:pPr>
      <w:hyperlink w:anchor="_Toc20958" w:history="1">
        <w:r>
          <w:rPr>
            <w:rFonts w:ascii="仿宋" w:eastAsia="仿宋" w:hAnsi="仿宋" w:cs="仿宋" w:hint="eastAsia"/>
            <w:lang w:eastAsia="zh-CN"/>
          </w:rPr>
          <w:t>(三)、公司组建方式</w:t>
        </w:r>
        <w:r>
          <w:tab/>
        </w:r>
        <w:r>
          <w:fldChar w:fldCharType="begin"/>
        </w:r>
        <w:r>
          <w:instrText xml:space="preserve"> PAGEREF _Toc20958 \h </w:instrText>
        </w:r>
        <w:r>
          <w:fldChar w:fldCharType="separate"/>
        </w:r>
        <w:r>
          <w:t>18</w:t>
        </w:r>
        <w:r>
          <w:fldChar w:fldCharType="end"/>
        </w:r>
      </w:hyperlink>
    </w:p>
    <w:p>
      <w:pPr>
        <w:pStyle w:val="TOC2"/>
        <w:tabs>
          <w:tab w:val="right" w:leader="dot" w:pos="8306"/>
        </w:tabs>
      </w:pPr>
      <w:hyperlink w:anchor="_Toc13695" w:history="1">
        <w:r>
          <w:rPr>
            <w:rFonts w:ascii="仿宋" w:eastAsia="仿宋" w:hAnsi="仿宋" w:cs="仿宋" w:hint="eastAsia"/>
            <w:lang w:eastAsia="zh-CN"/>
          </w:rPr>
          <w:t>(四)、公司管理体制</w:t>
        </w:r>
        <w:r>
          <w:tab/>
        </w:r>
        <w:r>
          <w:fldChar w:fldCharType="begin"/>
        </w:r>
        <w:r>
          <w:instrText xml:space="preserve"> PAGEREF _Toc13695 \h </w:instrText>
        </w:r>
        <w:r>
          <w:fldChar w:fldCharType="separate"/>
        </w:r>
        <w:r>
          <w:t>19</w:t>
        </w:r>
        <w:r>
          <w:fldChar w:fldCharType="end"/>
        </w:r>
      </w:hyperlink>
    </w:p>
    <w:p>
      <w:pPr>
        <w:pStyle w:val="TOC2"/>
        <w:tabs>
          <w:tab w:val="right" w:leader="dot" w:pos="8306"/>
        </w:tabs>
      </w:pPr>
      <w:hyperlink w:anchor="_Toc15076" w:history="1">
        <w:r>
          <w:rPr>
            <w:rFonts w:ascii="仿宋" w:eastAsia="仿宋" w:hAnsi="仿宋" w:cs="仿宋" w:hint="eastAsia"/>
            <w:lang w:eastAsia="zh-CN"/>
          </w:rPr>
          <w:t>(五)、部门职责及权限</w:t>
        </w:r>
        <w:r>
          <w:tab/>
        </w:r>
        <w:r>
          <w:fldChar w:fldCharType="begin"/>
        </w:r>
        <w:r>
          <w:instrText xml:space="preserve"> PAGEREF _Toc15076 \h </w:instrText>
        </w:r>
        <w:r>
          <w:fldChar w:fldCharType="separate"/>
        </w:r>
        <w:r>
          <w:t>20</w:t>
        </w:r>
        <w:r>
          <w:fldChar w:fldCharType="end"/>
        </w:r>
      </w:hyperlink>
    </w:p>
    <w:p>
      <w:pPr>
        <w:pStyle w:val="TOC2"/>
        <w:tabs>
          <w:tab w:val="right" w:leader="dot" w:pos="8306"/>
        </w:tabs>
      </w:pPr>
      <w:hyperlink w:anchor="_Toc3465" w:history="1">
        <w:r>
          <w:rPr>
            <w:rFonts w:ascii="仿宋" w:eastAsia="仿宋" w:hAnsi="仿宋" w:cs="仿宋" w:hint="eastAsia"/>
            <w:lang w:eastAsia="zh-CN"/>
          </w:rPr>
          <w:t>(六)、核心人员介绍</w:t>
        </w:r>
        <w:r>
          <w:tab/>
        </w:r>
        <w:r>
          <w:fldChar w:fldCharType="begin"/>
        </w:r>
        <w:r>
          <w:instrText xml:space="preserve"> PAGEREF _Toc3465 \h </w:instrText>
        </w:r>
        <w:r>
          <w:fldChar w:fldCharType="separate"/>
        </w:r>
        <w:r>
          <w:t>23</w:t>
        </w:r>
        <w:r>
          <w:fldChar w:fldCharType="end"/>
        </w:r>
      </w:hyperlink>
    </w:p>
    <w:p>
      <w:pPr>
        <w:pStyle w:val="TOC2"/>
        <w:tabs>
          <w:tab w:val="right" w:leader="dot" w:pos="8306"/>
        </w:tabs>
      </w:pPr>
      <w:hyperlink w:anchor="_Toc21006" w:history="1">
        <w:r>
          <w:rPr>
            <w:rFonts w:ascii="仿宋" w:eastAsia="仿宋" w:hAnsi="仿宋" w:cs="仿宋" w:hint="eastAsia"/>
            <w:lang w:eastAsia="zh-CN"/>
          </w:rPr>
          <w:t>(七)、财务会计制度</w:t>
        </w:r>
        <w:r>
          <w:tab/>
        </w:r>
        <w:r>
          <w:fldChar w:fldCharType="begin"/>
        </w:r>
        <w:r>
          <w:instrText xml:space="preserve"> PAGEREF _Toc21006 \h </w:instrText>
        </w:r>
        <w:r>
          <w:fldChar w:fldCharType="separate"/>
        </w:r>
        <w:r>
          <w:t>24</w:t>
        </w:r>
        <w:r>
          <w:fldChar w:fldCharType="end"/>
        </w:r>
      </w:hyperlink>
    </w:p>
    <w:p>
      <w:pPr>
        <w:pStyle w:val="TOC1"/>
        <w:tabs>
          <w:tab w:val="right" w:leader="dot" w:pos="8306"/>
        </w:tabs>
      </w:pPr>
      <w:hyperlink w:anchor="_Toc24663" w:history="1">
        <w:r>
          <w:rPr>
            <w:rFonts w:ascii="仿宋" w:eastAsia="仿宋" w:hAnsi="仿宋" w:cs="仿宋" w:hint="eastAsia"/>
            <w:lang w:eastAsia="zh-CN"/>
          </w:rPr>
          <w:t>四、法人治理</w:t>
        </w:r>
        <w:r>
          <w:tab/>
        </w:r>
        <w:r>
          <w:fldChar w:fldCharType="begin"/>
        </w:r>
        <w:r>
          <w:instrText xml:space="preserve"> PAGEREF _Toc24663 \h </w:instrText>
        </w:r>
        <w:r>
          <w:fldChar w:fldCharType="separate"/>
        </w:r>
        <w:r>
          <w:t>30</w:t>
        </w:r>
        <w:r>
          <w:fldChar w:fldCharType="end"/>
        </w:r>
      </w:hyperlink>
    </w:p>
    <w:p>
      <w:pPr>
        <w:pStyle w:val="TOC2"/>
        <w:tabs>
          <w:tab w:val="right" w:leader="dot" w:pos="8306"/>
        </w:tabs>
      </w:pPr>
      <w:hyperlink w:anchor="_Toc11874" w:history="1">
        <w:r>
          <w:rPr>
            <w:rFonts w:ascii="仿宋" w:eastAsia="仿宋" w:hAnsi="仿宋" w:cs="仿宋" w:hint="eastAsia"/>
            <w:lang w:eastAsia="zh-CN"/>
          </w:rPr>
          <w:t>(一)、股东权利及义务</w:t>
        </w:r>
        <w:r>
          <w:tab/>
        </w:r>
        <w:r>
          <w:fldChar w:fldCharType="begin"/>
        </w:r>
        <w:r>
          <w:instrText xml:space="preserve"> PAGEREF _Toc11874 \h </w:instrText>
        </w:r>
        <w:r>
          <w:fldChar w:fldCharType="separate"/>
        </w:r>
        <w:r>
          <w:t>30</w:t>
        </w:r>
        <w:r>
          <w:fldChar w:fldCharType="end"/>
        </w:r>
      </w:hyperlink>
    </w:p>
    <w:p>
      <w:pPr>
        <w:pStyle w:val="TOC2"/>
        <w:tabs>
          <w:tab w:val="right" w:leader="dot" w:pos="8306"/>
        </w:tabs>
      </w:pPr>
      <w:hyperlink w:anchor="_Toc29756" w:history="1">
        <w:r>
          <w:rPr>
            <w:rFonts w:ascii="仿宋" w:eastAsia="仿宋" w:hAnsi="仿宋" w:cs="仿宋" w:hint="eastAsia"/>
            <w:lang w:eastAsia="zh-CN"/>
          </w:rPr>
          <w:t>(二)、董事</w:t>
        </w:r>
        <w:r>
          <w:tab/>
        </w:r>
        <w:r>
          <w:fldChar w:fldCharType="begin"/>
        </w:r>
        <w:r>
          <w:instrText xml:space="preserve"> PAGEREF _Toc29756 \h </w:instrText>
        </w:r>
        <w:r>
          <w:fldChar w:fldCharType="separate"/>
        </w:r>
        <w:r>
          <w:t>32</w:t>
        </w:r>
        <w:r>
          <w:fldChar w:fldCharType="end"/>
        </w:r>
      </w:hyperlink>
    </w:p>
    <w:p>
      <w:pPr>
        <w:pStyle w:val="TOC2"/>
        <w:tabs>
          <w:tab w:val="right" w:leader="dot" w:pos="8306"/>
        </w:tabs>
      </w:pPr>
      <w:hyperlink w:anchor="_Toc683" w:history="1">
        <w:r>
          <w:rPr>
            <w:rFonts w:ascii="仿宋" w:eastAsia="仿宋" w:hAnsi="仿宋" w:cs="仿宋" w:hint="eastAsia"/>
            <w:lang w:eastAsia="zh-CN"/>
          </w:rPr>
          <w:t>(三)、高级管理人员</w:t>
        </w:r>
        <w:r>
          <w:tab/>
        </w:r>
        <w:r>
          <w:fldChar w:fldCharType="begin"/>
        </w:r>
        <w:r>
          <w:instrText xml:space="preserve"> PAGEREF _Toc683 \h </w:instrText>
        </w:r>
        <w:r>
          <w:fldChar w:fldCharType="separate"/>
        </w:r>
        <w:r>
          <w:t>37</w:t>
        </w:r>
        <w:r>
          <w:fldChar w:fldCharType="end"/>
        </w:r>
      </w:hyperlink>
    </w:p>
    <w:p>
      <w:pPr>
        <w:pStyle w:val="TOC2"/>
        <w:tabs>
          <w:tab w:val="right" w:leader="dot" w:pos="8306"/>
        </w:tabs>
      </w:pPr>
      <w:hyperlink w:anchor="_Toc10132" w:history="1">
        <w:r>
          <w:rPr>
            <w:rFonts w:ascii="仿宋" w:eastAsia="仿宋" w:hAnsi="仿宋" w:cs="仿宋" w:hint="eastAsia"/>
            <w:lang w:eastAsia="zh-CN"/>
          </w:rPr>
          <w:t>(四)、监事</w:t>
        </w:r>
        <w:r>
          <w:tab/>
        </w:r>
        <w:r>
          <w:fldChar w:fldCharType="begin"/>
        </w:r>
        <w:r>
          <w:instrText xml:space="preserve"> PAGEREF _Toc10132 \h </w:instrText>
        </w:r>
        <w:r>
          <w:fldChar w:fldCharType="separate"/>
        </w:r>
        <w:r>
          <w:t>39</w:t>
        </w:r>
        <w:r>
          <w:fldChar w:fldCharType="end"/>
        </w:r>
      </w:hyperlink>
    </w:p>
    <w:p>
      <w:pPr>
        <w:pStyle w:val="TOC1"/>
        <w:tabs>
          <w:tab w:val="right" w:leader="dot" w:pos="8306"/>
        </w:tabs>
      </w:pPr>
      <w:hyperlink w:anchor="_Toc14251" w:history="1">
        <w:r>
          <w:rPr>
            <w:rFonts w:ascii="仿宋" w:eastAsia="仿宋" w:hAnsi="仿宋" w:cs="仿宋" w:hint="eastAsia"/>
            <w:lang w:eastAsia="zh-CN"/>
          </w:rPr>
          <w:t>五、行业、市场分析</w:t>
        </w:r>
        <w:r>
          <w:tab/>
        </w:r>
        <w:r>
          <w:fldChar w:fldCharType="begin"/>
        </w:r>
        <w:r>
          <w:instrText xml:space="preserve"> PAGEREF _Toc14251 \h </w:instrText>
        </w:r>
        <w:r>
          <w:fldChar w:fldCharType="separate"/>
        </w:r>
        <w:r>
          <w:t>40</w:t>
        </w:r>
        <w:r>
          <w:fldChar w:fldCharType="end"/>
        </w:r>
      </w:hyperlink>
    </w:p>
    <w:p>
      <w:pPr>
        <w:pStyle w:val="TOC2"/>
        <w:tabs>
          <w:tab w:val="right" w:leader="dot" w:pos="8306"/>
        </w:tabs>
      </w:pPr>
      <w:hyperlink w:anchor="_Toc31906" w:history="1">
        <w:r>
          <w:rPr>
            <w:rFonts w:ascii="仿宋" w:eastAsia="仿宋" w:hAnsi="仿宋" w:cs="仿宋" w:hint="eastAsia"/>
            <w:lang w:eastAsia="zh-CN"/>
          </w:rPr>
          <w:t>(一)、行业分析</w:t>
        </w:r>
        <w:r>
          <w:tab/>
        </w:r>
        <w:r>
          <w:fldChar w:fldCharType="begin"/>
        </w:r>
        <w:r>
          <w:instrText xml:space="preserve"> PAGEREF _Toc31906 \h </w:instrText>
        </w:r>
        <w:r>
          <w:fldChar w:fldCharType="separate"/>
        </w:r>
        <w:r>
          <w:t>40</w:t>
        </w:r>
        <w:r>
          <w:fldChar w:fldCharType="end"/>
        </w:r>
      </w:hyperlink>
    </w:p>
    <w:p>
      <w:pPr>
        <w:pStyle w:val="TOC2"/>
        <w:tabs>
          <w:tab w:val="right" w:leader="dot" w:pos="8306"/>
        </w:tabs>
      </w:pPr>
      <w:hyperlink w:anchor="_Toc14581" w:history="1">
        <w:r>
          <w:rPr>
            <w:rFonts w:ascii="仿宋" w:eastAsia="仿宋" w:hAnsi="仿宋" w:cs="仿宋" w:hint="eastAsia"/>
            <w:lang w:eastAsia="zh-CN"/>
          </w:rPr>
          <w:t>(二)、市场分析</w:t>
        </w:r>
        <w:r>
          <w:tab/>
        </w:r>
        <w:r>
          <w:fldChar w:fldCharType="begin"/>
        </w:r>
        <w:r>
          <w:instrText xml:space="preserve"> PAGEREF _Toc14581 \h </w:instrText>
        </w:r>
        <w:r>
          <w:fldChar w:fldCharType="separate"/>
        </w:r>
        <w:r>
          <w:t>41</w:t>
        </w:r>
        <w:r>
          <w:fldChar w:fldCharType="end"/>
        </w:r>
      </w:hyperlink>
    </w:p>
    <w:p>
      <w:pPr>
        <w:pStyle w:val="TOC2"/>
        <w:tabs>
          <w:tab w:val="right" w:leader="dot" w:pos="8306"/>
        </w:tabs>
      </w:pPr>
      <w:hyperlink w:anchor="_Toc24970" w:history="1">
        <w:r>
          <w:rPr>
            <w:rFonts w:ascii="仿宋" w:eastAsia="仿宋" w:hAnsi="仿宋" w:cs="仿宋" w:hint="eastAsia"/>
            <w:lang w:eastAsia="zh-CN"/>
          </w:rPr>
          <w:t>(三)、行业发展及市场前景分析</w:t>
        </w:r>
        <w:r>
          <w:tab/>
        </w:r>
        <w:r>
          <w:fldChar w:fldCharType="begin"/>
        </w:r>
        <w:r>
          <w:instrText xml:space="preserve"> PAGEREF _Toc24970 \h </w:instrText>
        </w:r>
        <w:r>
          <w:fldChar w:fldCharType="separate"/>
        </w:r>
        <w:r>
          <w:t>42</w:t>
        </w:r>
        <w:r>
          <w:fldChar w:fldCharType="end"/>
        </w:r>
      </w:hyperlink>
    </w:p>
    <w:p>
      <w:pPr>
        <w:pStyle w:val="TOC1"/>
        <w:tabs>
          <w:tab w:val="right" w:leader="dot" w:pos="8306"/>
        </w:tabs>
      </w:pPr>
      <w:hyperlink w:anchor="_Toc4497" w:history="1">
        <w:r>
          <w:rPr>
            <w:rFonts w:ascii="仿宋" w:eastAsia="仿宋" w:hAnsi="仿宋" w:cs="仿宋" w:hint="eastAsia"/>
            <w:lang w:eastAsia="zh-CN"/>
          </w:rPr>
          <w:t>六、投资方案分析</w:t>
        </w:r>
        <w:r>
          <w:tab/>
        </w:r>
        <w:r>
          <w:fldChar w:fldCharType="begin"/>
        </w:r>
        <w:r>
          <w:instrText xml:space="preserve"> PAGEREF _Toc4497 \h </w:instrText>
        </w:r>
        <w:r>
          <w:fldChar w:fldCharType="separate"/>
        </w:r>
        <w:r>
          <w:t>43</w:t>
        </w:r>
        <w:r>
          <w:fldChar w:fldCharType="end"/>
        </w:r>
      </w:hyperlink>
    </w:p>
    <w:p>
      <w:pPr>
        <w:pStyle w:val="TOC2"/>
        <w:tabs>
          <w:tab w:val="right" w:leader="dot" w:pos="8306"/>
        </w:tabs>
      </w:pPr>
      <w:hyperlink w:anchor="_Toc31960" w:history="1">
        <w:r>
          <w:rPr>
            <w:rFonts w:ascii="仿宋" w:eastAsia="仿宋" w:hAnsi="仿宋" w:cs="仿宋" w:hint="eastAsia"/>
            <w:lang w:eastAsia="zh-CN"/>
          </w:rPr>
          <w:t>(一)、编制说明</w:t>
        </w:r>
        <w:r>
          <w:tab/>
        </w:r>
        <w:r>
          <w:fldChar w:fldCharType="begin"/>
        </w:r>
        <w:r>
          <w:instrText xml:space="preserve"> PAGEREF _Toc31960 \h </w:instrText>
        </w:r>
        <w:r>
          <w:fldChar w:fldCharType="separate"/>
        </w:r>
        <w:r>
          <w:t>43</w:t>
        </w:r>
        <w:r>
          <w:fldChar w:fldCharType="end"/>
        </w:r>
      </w:hyperlink>
    </w:p>
    <w:p>
      <w:pPr>
        <w:pStyle w:val="TOC2"/>
        <w:tabs>
          <w:tab w:val="right" w:leader="dot" w:pos="8306"/>
        </w:tabs>
      </w:pPr>
      <w:hyperlink w:anchor="_Toc7902" w:history="1">
        <w:r>
          <w:rPr>
            <w:rFonts w:ascii="仿宋" w:eastAsia="仿宋" w:hAnsi="仿宋" w:cs="仿宋" w:hint="eastAsia"/>
            <w:lang w:eastAsia="zh-CN"/>
          </w:rPr>
          <w:t>(二)、建设投资</w:t>
        </w:r>
        <w:r>
          <w:tab/>
        </w:r>
        <w:r>
          <w:fldChar w:fldCharType="begin"/>
        </w:r>
        <w:r>
          <w:instrText xml:space="preserve"> PAGEREF _Toc7902 \h </w:instrText>
        </w:r>
        <w:r>
          <w:fldChar w:fldCharType="separate"/>
        </w:r>
        <w:r>
          <w:t>43</w:t>
        </w:r>
        <w:r>
          <w:fldChar w:fldCharType="end"/>
        </w:r>
      </w:hyperlink>
    </w:p>
    <w:p>
      <w:pPr>
        <w:pStyle w:val="TOC2"/>
        <w:tabs>
          <w:tab w:val="right" w:leader="dot" w:pos="8306"/>
        </w:tabs>
      </w:pPr>
      <w:hyperlink w:anchor="_Toc19311" w:history="1">
        <w:r>
          <w:rPr>
            <w:rFonts w:ascii="仿宋" w:eastAsia="仿宋" w:hAnsi="仿宋" w:cs="仿宋" w:hint="eastAsia"/>
            <w:lang w:eastAsia="zh-CN"/>
          </w:rPr>
          <w:t>(三)、建设期利息</w:t>
        </w:r>
        <w:r>
          <w:tab/>
        </w:r>
        <w:r>
          <w:fldChar w:fldCharType="begin"/>
        </w:r>
        <w:r>
          <w:instrText xml:space="preserve"> PAGEREF _Toc19311 \h </w:instrText>
        </w:r>
        <w:r>
          <w:fldChar w:fldCharType="separate"/>
        </w:r>
        <w:r>
          <w:t>44</w:t>
        </w:r>
        <w:r>
          <w:fldChar w:fldCharType="end"/>
        </w:r>
      </w:hyperlink>
    </w:p>
    <w:p>
      <w:pPr>
        <w:pStyle w:val="TOC2"/>
        <w:tabs>
          <w:tab w:val="right" w:leader="dot" w:pos="8306"/>
        </w:tabs>
      </w:pPr>
      <w:hyperlink w:anchor="_Toc4931" w:history="1">
        <w:r>
          <w:rPr>
            <w:rFonts w:ascii="仿宋" w:eastAsia="仿宋" w:hAnsi="仿宋" w:cs="仿宋" w:hint="eastAsia"/>
            <w:lang w:eastAsia="zh-CN"/>
          </w:rPr>
          <w:t>(四)、流动资金</w:t>
        </w:r>
        <w:r>
          <w:tab/>
        </w:r>
        <w:r>
          <w:fldChar w:fldCharType="begin"/>
        </w:r>
        <w:r>
          <w:instrText xml:space="preserve"> PAGEREF _Toc4931 \h </w:instrText>
        </w:r>
        <w:r>
          <w:fldChar w:fldCharType="separate"/>
        </w:r>
        <w:r>
          <w:t>44</w:t>
        </w:r>
        <w:r>
          <w:fldChar w:fldCharType="end"/>
        </w:r>
      </w:hyperlink>
    </w:p>
    <w:p>
      <w:pPr>
        <w:pStyle w:val="TOC2"/>
        <w:tabs>
          <w:tab w:val="right" w:leader="dot" w:pos="8306"/>
        </w:tabs>
      </w:pPr>
      <w:hyperlink w:anchor="_Toc736" w:history="1">
        <w:r>
          <w:rPr>
            <w:rFonts w:ascii="仿宋" w:eastAsia="仿宋" w:hAnsi="仿宋" w:cs="仿宋" w:hint="eastAsia"/>
            <w:lang w:eastAsia="zh-CN"/>
          </w:rPr>
          <w:t>(五)、非标智能装备项目总投资</w:t>
        </w:r>
        <w:r>
          <w:tab/>
        </w:r>
        <w:r>
          <w:fldChar w:fldCharType="begin"/>
        </w:r>
        <w:r>
          <w:instrText xml:space="preserve"> PAGEREF _Toc736 \h </w:instrText>
        </w:r>
        <w:r>
          <w:fldChar w:fldCharType="separate"/>
        </w:r>
        <w:r>
          <w:t>44</w:t>
        </w:r>
        <w:r>
          <w:fldChar w:fldCharType="end"/>
        </w:r>
      </w:hyperlink>
    </w:p>
    <w:p>
      <w:pPr>
        <w:pStyle w:val="TOC2"/>
        <w:tabs>
          <w:tab w:val="right" w:leader="dot" w:pos="8306"/>
        </w:tabs>
      </w:pPr>
      <w:hyperlink w:anchor="_Toc4018" w:history="1">
        <w:r>
          <w:rPr>
            <w:rFonts w:ascii="仿宋" w:eastAsia="仿宋" w:hAnsi="仿宋" w:cs="仿宋" w:hint="eastAsia"/>
            <w:lang w:eastAsia="zh-CN"/>
          </w:rPr>
          <w:t>(六)、资金筹措与投资计划</w:t>
        </w:r>
        <w:r>
          <w:tab/>
        </w:r>
        <w:r>
          <w:fldChar w:fldCharType="begin"/>
        </w:r>
        <w:r>
          <w:instrText xml:space="preserve"> PAGEREF _Toc4018 \h </w:instrText>
        </w:r>
        <w:r>
          <w:fldChar w:fldCharType="separate"/>
        </w:r>
        <w:r>
          <w:t>45</w:t>
        </w:r>
        <w:r>
          <w:fldChar w:fldCharType="end"/>
        </w:r>
      </w:hyperlink>
    </w:p>
    <w:p>
      <w:pPr>
        <w:pStyle w:val="TOC1"/>
        <w:tabs>
          <w:tab w:val="right" w:leader="dot" w:pos="8306"/>
        </w:tabs>
      </w:pPr>
      <w:hyperlink w:anchor="_Toc877" w:history="1">
        <w:r>
          <w:rPr>
            <w:rFonts w:ascii="仿宋" w:eastAsia="仿宋" w:hAnsi="仿宋" w:cs="仿宋" w:hint="eastAsia"/>
            <w:lang w:eastAsia="zh-CN"/>
          </w:rPr>
          <w:t>七、非标智能装备项目经济效益</w:t>
        </w:r>
        <w:r>
          <w:tab/>
        </w:r>
        <w:r>
          <w:fldChar w:fldCharType="begin"/>
        </w:r>
        <w:r>
          <w:instrText xml:space="preserve"> PAGEREF _Toc877 \h </w:instrText>
        </w:r>
        <w:r>
          <w:fldChar w:fldCharType="separate"/>
        </w:r>
        <w:r>
          <w:t>45</w:t>
        </w:r>
        <w:r>
          <w:fldChar w:fldCharType="end"/>
        </w:r>
      </w:hyperlink>
    </w:p>
    <w:p>
      <w:pPr>
        <w:pStyle w:val="TOC2"/>
        <w:tabs>
          <w:tab w:val="right" w:leader="dot" w:pos="8306"/>
        </w:tabs>
      </w:pPr>
      <w:hyperlink w:anchor="_Toc4627" w:history="1">
        <w:r>
          <w:rPr>
            <w:rFonts w:ascii="仿宋" w:eastAsia="仿宋" w:hAnsi="仿宋" w:cs="仿宋" w:hint="eastAsia"/>
            <w:lang w:eastAsia="zh-CN"/>
          </w:rPr>
          <w:t>(一)、基本假设及基础参数选取</w:t>
        </w:r>
        <w:r>
          <w:tab/>
        </w:r>
        <w:r>
          <w:fldChar w:fldCharType="begin"/>
        </w:r>
        <w:r>
          <w:instrText xml:space="preserve"> PAGEREF _Toc4627 \h </w:instrText>
        </w:r>
        <w:r>
          <w:fldChar w:fldCharType="separate"/>
        </w:r>
        <w:r>
          <w:t>45</w:t>
        </w:r>
        <w:r>
          <w:fldChar w:fldCharType="end"/>
        </w:r>
      </w:hyperlink>
    </w:p>
    <w:p>
      <w:pPr>
        <w:pStyle w:val="TOC2"/>
        <w:tabs>
          <w:tab w:val="right" w:leader="dot" w:pos="8306"/>
        </w:tabs>
      </w:pPr>
      <w:hyperlink w:anchor="_Toc16208" w:history="1">
        <w:r>
          <w:rPr>
            <w:rFonts w:ascii="仿宋" w:eastAsia="仿宋" w:hAnsi="仿宋" w:cs="仿宋" w:hint="eastAsia"/>
            <w:lang w:eastAsia="zh-CN"/>
          </w:rPr>
          <w:t>(二)、经济评价财务测算</w:t>
        </w:r>
        <w:r>
          <w:tab/>
        </w:r>
        <w:r>
          <w:fldChar w:fldCharType="begin"/>
        </w:r>
        <w:r>
          <w:instrText xml:space="preserve"> PAGEREF _Toc16208 \h </w:instrText>
        </w:r>
        <w:r>
          <w:fldChar w:fldCharType="separate"/>
        </w:r>
        <w:r>
          <w:t>45</w:t>
        </w:r>
        <w:r>
          <w:fldChar w:fldCharType="end"/>
        </w:r>
      </w:hyperlink>
    </w:p>
    <w:p>
      <w:pPr>
        <w:pStyle w:val="TOC2"/>
        <w:tabs>
          <w:tab w:val="right" w:leader="dot" w:pos="8306"/>
        </w:tabs>
      </w:pPr>
      <w:hyperlink w:anchor="_Toc10237" w:history="1">
        <w:r>
          <w:rPr>
            <w:rFonts w:ascii="仿宋" w:eastAsia="仿宋" w:hAnsi="仿宋" w:cs="仿宋" w:hint="eastAsia"/>
            <w:lang w:eastAsia="zh-CN"/>
          </w:rPr>
          <w:t>(三)、非标智能装备项目盈利能力分析</w:t>
        </w:r>
        <w:r>
          <w:tab/>
        </w:r>
        <w:r>
          <w:fldChar w:fldCharType="begin"/>
        </w:r>
        <w:r>
          <w:instrText xml:space="preserve"> PAGEREF _Toc10237 \h </w:instrText>
        </w:r>
        <w:r>
          <w:fldChar w:fldCharType="separate"/>
        </w:r>
        <w:r>
          <w:t>47</w:t>
        </w:r>
        <w:r>
          <w:fldChar w:fldCharType="end"/>
        </w:r>
      </w:hyperlink>
    </w:p>
    <w:p>
      <w:pPr>
        <w:pStyle w:val="TOC2"/>
        <w:tabs>
          <w:tab w:val="right" w:leader="dot" w:pos="8306"/>
        </w:tabs>
      </w:pPr>
      <w:hyperlink w:anchor="_Toc26870" w:history="1">
        <w:r>
          <w:rPr>
            <w:rFonts w:ascii="仿宋" w:eastAsia="仿宋" w:hAnsi="仿宋" w:cs="仿宋" w:hint="eastAsia"/>
            <w:lang w:eastAsia="zh-CN"/>
          </w:rPr>
          <w:t>(四)、财务生存能力分析</w:t>
        </w:r>
        <w:r>
          <w:tab/>
        </w:r>
        <w:r>
          <w:fldChar w:fldCharType="begin"/>
        </w:r>
        <w:r>
          <w:instrText xml:space="preserve"> PAGEREF _Toc26870 \h </w:instrText>
        </w:r>
        <w:r>
          <w:fldChar w:fldCharType="separate"/>
        </w:r>
        <w:r>
          <w:t>48</w:t>
        </w:r>
        <w:r>
          <w:fldChar w:fldCharType="end"/>
        </w:r>
      </w:hyperlink>
    </w:p>
    <w:p>
      <w:pPr>
        <w:pStyle w:val="TOC2"/>
        <w:tabs>
          <w:tab w:val="right" w:leader="dot" w:pos="8306"/>
        </w:tabs>
      </w:pPr>
      <w:hyperlink w:anchor="_Toc4220" w:history="1">
        <w:r>
          <w:rPr>
            <w:rFonts w:ascii="仿宋" w:eastAsia="仿宋" w:hAnsi="仿宋" w:cs="仿宋" w:hint="eastAsia"/>
            <w:lang w:eastAsia="zh-CN"/>
          </w:rPr>
          <w:t>(五)、偿债能力分析</w:t>
        </w:r>
        <w:r>
          <w:tab/>
        </w:r>
        <w:r>
          <w:fldChar w:fldCharType="begin"/>
        </w:r>
        <w:r>
          <w:instrText xml:space="preserve"> PAGEREF _Toc4220 \h </w:instrText>
        </w:r>
        <w:r>
          <w:fldChar w:fldCharType="separate"/>
        </w:r>
        <w:r>
          <w:t>49</w:t>
        </w:r>
        <w:r>
          <w:fldChar w:fldCharType="end"/>
        </w:r>
      </w:hyperlink>
    </w:p>
    <w:p>
      <w:pPr>
        <w:pStyle w:val="TOC2"/>
        <w:tabs>
          <w:tab w:val="right" w:leader="dot" w:pos="8306"/>
        </w:tabs>
      </w:pPr>
      <w:hyperlink w:anchor="_Toc2123" w:history="1">
        <w:r>
          <w:rPr>
            <w:rFonts w:ascii="仿宋" w:eastAsia="仿宋" w:hAnsi="仿宋" w:cs="仿宋" w:hint="eastAsia"/>
            <w:lang w:eastAsia="zh-CN"/>
          </w:rPr>
          <w:t>(六)、经济评价结论</w:t>
        </w:r>
        <w:r>
          <w:tab/>
        </w:r>
        <w:r>
          <w:fldChar w:fldCharType="begin"/>
        </w:r>
        <w:r>
          <w:instrText xml:space="preserve"> PAGEREF _Toc2123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 w:history="1">
        <w:r>
          <w:rPr>
            <w:rFonts w:ascii="仿宋" w:eastAsia="仿宋" w:hAnsi="仿宋" w:cs="仿宋" w:hint="eastAsia"/>
            <w:lang w:eastAsia="zh-CN"/>
          </w:rPr>
          <w:t>八、非标智能装备项目风险分析</w:t>
        </w:r>
        <w:r>
          <w:tab/>
        </w:r>
        <w:r>
          <w:fldChar w:fldCharType="begin"/>
        </w:r>
        <w:r>
          <w:instrText xml:space="preserve"> PAGEREF _Toc3242 \h </w:instrText>
        </w:r>
        <w:r>
          <w:fldChar w:fldCharType="separate"/>
        </w:r>
        <w:r>
          <w:t>51</w:t>
        </w:r>
        <w:r>
          <w:fldChar w:fldCharType="end"/>
        </w:r>
      </w:hyperlink>
    </w:p>
    <w:p>
      <w:pPr>
        <w:pStyle w:val="TOC2"/>
        <w:tabs>
          <w:tab w:val="right" w:leader="dot" w:pos="8306"/>
        </w:tabs>
      </w:pPr>
      <w:hyperlink w:anchor="_Toc22360" w:history="1">
        <w:r>
          <w:rPr>
            <w:rFonts w:ascii="仿宋" w:eastAsia="仿宋" w:hAnsi="仿宋" w:cs="仿宋" w:hint="eastAsia"/>
            <w:lang w:eastAsia="zh-CN"/>
          </w:rPr>
          <w:t>(一)、非标智能装备项目风险分析</w:t>
        </w:r>
        <w:r>
          <w:tab/>
        </w:r>
        <w:r>
          <w:fldChar w:fldCharType="begin"/>
        </w:r>
        <w:r>
          <w:instrText xml:space="preserve"> PAGEREF _Toc22360 \h </w:instrText>
        </w:r>
        <w:r>
          <w:fldChar w:fldCharType="separate"/>
        </w:r>
        <w:r>
          <w:t>51</w:t>
        </w:r>
        <w:r>
          <w:fldChar w:fldCharType="end"/>
        </w:r>
      </w:hyperlink>
    </w:p>
    <w:p>
      <w:pPr>
        <w:pStyle w:val="TOC2"/>
        <w:tabs>
          <w:tab w:val="right" w:leader="dot" w:pos="8306"/>
        </w:tabs>
      </w:pPr>
      <w:hyperlink w:anchor="_Toc24163" w:history="1">
        <w:r>
          <w:rPr>
            <w:rFonts w:ascii="仿宋" w:eastAsia="仿宋" w:hAnsi="仿宋" w:cs="仿宋" w:hint="eastAsia"/>
            <w:lang w:eastAsia="zh-CN"/>
          </w:rPr>
          <w:t>(二)、非标智能装备项目风险对策</w:t>
        </w:r>
        <w:r>
          <w:tab/>
        </w:r>
        <w:r>
          <w:fldChar w:fldCharType="begin"/>
        </w:r>
        <w:r>
          <w:instrText xml:space="preserve"> PAGEREF _Toc24163 \h </w:instrText>
        </w:r>
        <w:r>
          <w:fldChar w:fldCharType="separate"/>
        </w:r>
        <w:r>
          <w:t>52</w:t>
        </w:r>
        <w:r>
          <w:fldChar w:fldCharType="end"/>
        </w:r>
      </w:hyperlink>
    </w:p>
    <w:p>
      <w:pPr>
        <w:pStyle w:val="TOC1"/>
        <w:tabs>
          <w:tab w:val="right" w:leader="dot" w:pos="8306"/>
        </w:tabs>
      </w:pPr>
      <w:hyperlink w:anchor="_Toc2225" w:history="1">
        <w:r>
          <w:rPr>
            <w:rFonts w:ascii="仿宋" w:eastAsia="仿宋" w:hAnsi="仿宋" w:cs="仿宋" w:hint="eastAsia"/>
            <w:lang w:eastAsia="zh-CN"/>
          </w:rPr>
          <w:t>九、目标客户和受众分析</w:t>
        </w:r>
        <w:r>
          <w:tab/>
        </w:r>
        <w:r>
          <w:fldChar w:fldCharType="begin"/>
        </w:r>
        <w:r>
          <w:instrText xml:space="preserve"> PAGEREF _Toc2225 \h </w:instrText>
        </w:r>
        <w:r>
          <w:fldChar w:fldCharType="separate"/>
        </w:r>
        <w:r>
          <w:t>53</w:t>
        </w:r>
        <w:r>
          <w:fldChar w:fldCharType="end"/>
        </w:r>
      </w:hyperlink>
    </w:p>
    <w:p>
      <w:pPr>
        <w:pStyle w:val="TOC2"/>
        <w:tabs>
          <w:tab w:val="right" w:leader="dot" w:pos="8306"/>
        </w:tabs>
      </w:pPr>
      <w:hyperlink w:anchor="_Toc11624" w:history="1">
        <w:r>
          <w:rPr>
            <w:rFonts w:ascii="仿宋" w:eastAsia="仿宋" w:hAnsi="仿宋" w:cs="仿宋" w:hint="eastAsia"/>
            <w:lang w:eastAsia="zh-CN"/>
          </w:rPr>
          <w:t>(一)、客户群体描述</w:t>
        </w:r>
        <w:r>
          <w:tab/>
        </w:r>
        <w:r>
          <w:fldChar w:fldCharType="begin"/>
        </w:r>
        <w:r>
          <w:instrText xml:space="preserve"> PAGEREF _Toc11624 \h </w:instrText>
        </w:r>
        <w:r>
          <w:fldChar w:fldCharType="separate"/>
        </w:r>
        <w:r>
          <w:t>53</w:t>
        </w:r>
        <w:r>
          <w:fldChar w:fldCharType="end"/>
        </w:r>
      </w:hyperlink>
    </w:p>
    <w:p>
      <w:pPr>
        <w:pStyle w:val="TOC2"/>
        <w:tabs>
          <w:tab w:val="right" w:leader="dot" w:pos="8306"/>
        </w:tabs>
      </w:pPr>
      <w:hyperlink w:anchor="_Toc28305" w:history="1">
        <w:r>
          <w:rPr>
            <w:rFonts w:ascii="仿宋" w:eastAsia="仿宋" w:hAnsi="仿宋" w:cs="仿宋" w:hint="eastAsia"/>
            <w:lang w:eastAsia="zh-CN"/>
          </w:rPr>
          <w:t>(二)、客户需求和期望</w:t>
        </w:r>
        <w:r>
          <w:tab/>
        </w:r>
        <w:r>
          <w:fldChar w:fldCharType="begin"/>
        </w:r>
        <w:r>
          <w:instrText xml:space="preserve"> PAGEREF _Toc28305 \h </w:instrText>
        </w:r>
        <w:r>
          <w:fldChar w:fldCharType="separate"/>
        </w:r>
        <w:r>
          <w:t>55</w:t>
        </w:r>
        <w:r>
          <w:fldChar w:fldCharType="end"/>
        </w:r>
      </w:hyperlink>
    </w:p>
    <w:p>
      <w:pPr>
        <w:pStyle w:val="TOC2"/>
        <w:tabs>
          <w:tab w:val="right" w:leader="dot" w:pos="8306"/>
        </w:tabs>
      </w:pPr>
      <w:hyperlink w:anchor="_Toc3741" w:history="1">
        <w:r>
          <w:rPr>
            <w:rFonts w:ascii="仿宋" w:eastAsia="仿宋" w:hAnsi="仿宋" w:cs="仿宋" w:hint="eastAsia"/>
            <w:lang w:eastAsia="zh-CN"/>
          </w:rPr>
          <w:t>(三)、客户获取策略</w:t>
        </w:r>
        <w:r>
          <w:tab/>
        </w:r>
        <w:r>
          <w:fldChar w:fldCharType="begin"/>
        </w:r>
        <w:r>
          <w:instrText xml:space="preserve"> PAGEREF _Toc3741 \h </w:instrText>
        </w:r>
        <w:r>
          <w:fldChar w:fldCharType="separate"/>
        </w:r>
        <w:r>
          <w:t>56</w:t>
        </w:r>
        <w:r>
          <w:fldChar w:fldCharType="end"/>
        </w:r>
      </w:hyperlink>
    </w:p>
    <w:p>
      <w:pPr>
        <w:pStyle w:val="TOC2"/>
        <w:tabs>
          <w:tab w:val="right" w:leader="dot" w:pos="8306"/>
        </w:tabs>
      </w:pPr>
      <w:hyperlink w:anchor="_Toc28563" w:history="1">
        <w:r>
          <w:rPr>
            <w:rFonts w:ascii="仿宋" w:eastAsia="仿宋" w:hAnsi="仿宋" w:cs="仿宋" w:hint="eastAsia"/>
            <w:lang w:eastAsia="zh-CN"/>
          </w:rPr>
          <w:t>(四)、客户关系管理</w:t>
        </w:r>
        <w:r>
          <w:tab/>
        </w:r>
        <w:r>
          <w:fldChar w:fldCharType="begin"/>
        </w:r>
        <w:r>
          <w:instrText xml:space="preserve"> PAGEREF _Toc28563 \h </w:instrText>
        </w:r>
        <w:r>
          <w:fldChar w:fldCharType="separate"/>
        </w:r>
        <w:r>
          <w:t>58</w:t>
        </w:r>
        <w:r>
          <w:fldChar w:fldCharType="end"/>
        </w:r>
      </w:hyperlink>
    </w:p>
    <w:p>
      <w:pPr>
        <w:pStyle w:val="TOC1"/>
        <w:tabs>
          <w:tab w:val="right" w:leader="dot" w:pos="8306"/>
        </w:tabs>
      </w:pPr>
      <w:hyperlink w:anchor="_Toc1618" w:history="1">
        <w:r>
          <w:rPr>
            <w:rFonts w:ascii="仿宋" w:eastAsia="仿宋" w:hAnsi="仿宋" w:cs="仿宋" w:hint="eastAsia"/>
            <w:lang w:eastAsia="zh-CN"/>
          </w:rPr>
          <w:t>十、公司组建背景分析</w:t>
        </w:r>
        <w:r>
          <w:tab/>
        </w:r>
        <w:r>
          <w:fldChar w:fldCharType="begin"/>
        </w:r>
        <w:r>
          <w:instrText xml:space="preserve"> PAGEREF _Toc1618 \h </w:instrText>
        </w:r>
        <w:r>
          <w:fldChar w:fldCharType="separate"/>
        </w:r>
        <w:r>
          <w:t>60</w:t>
        </w:r>
        <w:r>
          <w:fldChar w:fldCharType="end"/>
        </w:r>
      </w:hyperlink>
    </w:p>
    <w:p>
      <w:pPr>
        <w:pStyle w:val="TOC2"/>
        <w:tabs>
          <w:tab w:val="right" w:leader="dot" w:pos="8306"/>
        </w:tabs>
      </w:pPr>
      <w:hyperlink w:anchor="_Toc24164" w:history="1">
        <w:r>
          <w:rPr>
            <w:rFonts w:ascii="仿宋" w:eastAsia="仿宋" w:hAnsi="仿宋" w:cs="仿宋" w:hint="eastAsia"/>
            <w:lang w:eastAsia="zh-CN"/>
          </w:rPr>
          <w:t>(一)、非标智能装备项目背景分析</w:t>
        </w:r>
        <w:r>
          <w:tab/>
        </w:r>
        <w:r>
          <w:fldChar w:fldCharType="begin"/>
        </w:r>
        <w:r>
          <w:instrText xml:space="preserve"> PAGEREF _Toc24164 \h </w:instrText>
        </w:r>
        <w:r>
          <w:fldChar w:fldCharType="separate"/>
        </w:r>
        <w:r>
          <w:t>60</w:t>
        </w:r>
        <w:r>
          <w:fldChar w:fldCharType="end"/>
        </w:r>
      </w:hyperlink>
    </w:p>
    <w:p>
      <w:pPr>
        <w:pStyle w:val="TOC2"/>
        <w:tabs>
          <w:tab w:val="right" w:leader="dot" w:pos="8306"/>
        </w:tabs>
      </w:pPr>
      <w:hyperlink w:anchor="_Toc26034" w:history="1">
        <w:r>
          <w:rPr>
            <w:rFonts w:ascii="仿宋" w:eastAsia="仿宋" w:hAnsi="仿宋" w:cs="仿宋" w:hint="eastAsia"/>
            <w:lang w:eastAsia="zh-CN"/>
          </w:rPr>
          <w:t>(二)、非标智能装备项目建设必要性分析</w:t>
        </w:r>
        <w:r>
          <w:tab/>
        </w:r>
        <w:r>
          <w:fldChar w:fldCharType="begin"/>
        </w:r>
        <w:r>
          <w:instrText xml:space="preserve"> PAGEREF _Toc26034 \h </w:instrText>
        </w:r>
        <w:r>
          <w:fldChar w:fldCharType="separate"/>
        </w:r>
        <w:r>
          <w:t>61</w:t>
        </w:r>
        <w:r>
          <w:fldChar w:fldCharType="end"/>
        </w:r>
      </w:hyperlink>
    </w:p>
    <w:p>
      <w:pPr>
        <w:pStyle w:val="TOC2"/>
        <w:tabs>
          <w:tab w:val="right" w:leader="dot" w:pos="8306"/>
        </w:tabs>
      </w:pPr>
      <w:hyperlink w:anchor="_Toc13290" w:history="1">
        <w:r>
          <w:rPr>
            <w:rFonts w:ascii="仿宋" w:eastAsia="仿宋" w:hAnsi="仿宋" w:cs="仿宋" w:hint="eastAsia"/>
            <w:lang w:eastAsia="zh-CN"/>
          </w:rPr>
          <w:t>(三)、鼓励中小企业发展</w:t>
        </w:r>
        <w:r>
          <w:tab/>
        </w:r>
        <w:r>
          <w:fldChar w:fldCharType="begin"/>
        </w:r>
        <w:r>
          <w:instrText xml:space="preserve"> PAGEREF _Toc13290 \h </w:instrText>
        </w:r>
        <w:r>
          <w:fldChar w:fldCharType="separate"/>
        </w:r>
        <w:r>
          <w:t>62</w:t>
        </w:r>
        <w:r>
          <w:fldChar w:fldCharType="end"/>
        </w:r>
      </w:hyperlink>
    </w:p>
    <w:p>
      <w:pPr>
        <w:pStyle w:val="TOC2"/>
        <w:tabs>
          <w:tab w:val="right" w:leader="dot" w:pos="8306"/>
        </w:tabs>
      </w:pPr>
      <w:hyperlink w:anchor="_Toc9422" w:history="1">
        <w:r>
          <w:rPr>
            <w:rFonts w:ascii="仿宋" w:eastAsia="仿宋" w:hAnsi="仿宋" w:cs="仿宋" w:hint="eastAsia"/>
            <w:lang w:eastAsia="zh-CN"/>
          </w:rPr>
          <w:t>(四)、宏观经济形势分析</w:t>
        </w:r>
        <w:r>
          <w:tab/>
        </w:r>
        <w:r>
          <w:fldChar w:fldCharType="begin"/>
        </w:r>
        <w:r>
          <w:instrText xml:space="preserve"> PAGEREF _Toc9422 \h </w:instrText>
        </w:r>
        <w:r>
          <w:fldChar w:fldCharType="separate"/>
        </w:r>
        <w:r>
          <w:t>63</w:t>
        </w:r>
        <w:r>
          <w:fldChar w:fldCharType="end"/>
        </w:r>
      </w:hyperlink>
    </w:p>
    <w:p>
      <w:pPr>
        <w:pStyle w:val="TOC1"/>
        <w:tabs>
          <w:tab w:val="right" w:leader="dot" w:pos="8306"/>
        </w:tabs>
      </w:pPr>
      <w:hyperlink w:anchor="_Toc26540" w:history="1">
        <w:r>
          <w:rPr>
            <w:rFonts w:ascii="仿宋" w:eastAsia="仿宋" w:hAnsi="仿宋" w:cs="仿宋" w:hint="eastAsia"/>
            <w:lang w:eastAsia="zh-CN"/>
          </w:rPr>
          <w:t>十一、市场营销策略</w:t>
        </w:r>
        <w:r>
          <w:tab/>
        </w:r>
        <w:r>
          <w:fldChar w:fldCharType="begin"/>
        </w:r>
        <w:r>
          <w:instrText xml:space="preserve"> PAGEREF _Toc26540 \h </w:instrText>
        </w:r>
        <w:r>
          <w:fldChar w:fldCharType="separate"/>
        </w:r>
        <w:r>
          <w:t>64</w:t>
        </w:r>
        <w:r>
          <w:fldChar w:fldCharType="end"/>
        </w:r>
      </w:hyperlink>
    </w:p>
    <w:p>
      <w:pPr>
        <w:pStyle w:val="TOC2"/>
        <w:tabs>
          <w:tab w:val="right" w:leader="dot" w:pos="8306"/>
        </w:tabs>
      </w:pPr>
      <w:hyperlink w:anchor="_Toc9696" w:history="1">
        <w:r>
          <w:rPr>
            <w:rFonts w:ascii="仿宋" w:eastAsia="仿宋" w:hAnsi="仿宋" w:cs="仿宋" w:hint="eastAsia"/>
            <w:lang w:eastAsia="zh-CN"/>
          </w:rPr>
          <w:t>(一)、市场定位和目标市场</w:t>
        </w:r>
        <w:r>
          <w:tab/>
        </w:r>
        <w:r>
          <w:fldChar w:fldCharType="begin"/>
        </w:r>
        <w:r>
          <w:instrText xml:space="preserve"> PAGEREF _Toc9696 \h </w:instrText>
        </w:r>
        <w:r>
          <w:fldChar w:fldCharType="separate"/>
        </w:r>
        <w:r>
          <w:t>64</w:t>
        </w:r>
        <w:r>
          <w:fldChar w:fldCharType="end"/>
        </w:r>
      </w:hyperlink>
    </w:p>
    <w:p>
      <w:pPr>
        <w:pStyle w:val="TOC2"/>
        <w:tabs>
          <w:tab w:val="right" w:leader="dot" w:pos="8306"/>
        </w:tabs>
      </w:pPr>
      <w:hyperlink w:anchor="_Toc16520" w:history="1">
        <w:r>
          <w:rPr>
            <w:rFonts w:ascii="仿宋" w:eastAsia="仿宋" w:hAnsi="仿宋" w:cs="仿宋" w:hint="eastAsia"/>
            <w:lang w:eastAsia="zh-CN"/>
          </w:rPr>
          <w:t>(二)、定价策略</w:t>
        </w:r>
        <w:r>
          <w:tab/>
        </w:r>
        <w:r>
          <w:fldChar w:fldCharType="begin"/>
        </w:r>
        <w:r>
          <w:instrText xml:space="preserve"> PAGEREF _Toc16520 \h </w:instrText>
        </w:r>
        <w:r>
          <w:fldChar w:fldCharType="separate"/>
        </w:r>
        <w:r>
          <w:t>65</w:t>
        </w:r>
        <w:r>
          <w:fldChar w:fldCharType="end"/>
        </w:r>
      </w:hyperlink>
    </w:p>
    <w:p>
      <w:pPr>
        <w:pStyle w:val="TOC2"/>
        <w:tabs>
          <w:tab w:val="right" w:leader="dot" w:pos="8306"/>
        </w:tabs>
      </w:pPr>
      <w:hyperlink w:anchor="_Toc29621" w:history="1">
        <w:r>
          <w:rPr>
            <w:rFonts w:ascii="仿宋" w:eastAsia="仿宋" w:hAnsi="仿宋" w:cs="仿宋" w:hint="eastAsia"/>
            <w:lang w:eastAsia="zh-CN"/>
          </w:rPr>
          <w:t>(三)、销售和推广策略</w:t>
        </w:r>
        <w:r>
          <w:tab/>
        </w:r>
        <w:r>
          <w:fldChar w:fldCharType="begin"/>
        </w:r>
        <w:r>
          <w:instrText xml:space="preserve"> PAGEREF _Toc29621 \h </w:instrText>
        </w:r>
        <w:r>
          <w:fldChar w:fldCharType="separate"/>
        </w:r>
        <w:r>
          <w:t>67</w:t>
        </w:r>
        <w:r>
          <w:fldChar w:fldCharType="end"/>
        </w:r>
      </w:hyperlink>
    </w:p>
    <w:p>
      <w:pPr>
        <w:pStyle w:val="TOC2"/>
        <w:tabs>
          <w:tab w:val="right" w:leader="dot" w:pos="8306"/>
        </w:tabs>
      </w:pPr>
      <w:hyperlink w:anchor="_Toc2033" w:history="1">
        <w:r>
          <w:rPr>
            <w:rFonts w:ascii="仿宋" w:eastAsia="仿宋" w:hAnsi="仿宋" w:cs="仿宋" w:hint="eastAsia"/>
            <w:lang w:eastAsia="zh-CN"/>
          </w:rPr>
          <w:t>(四)、销售渠道和分销策略</w:t>
        </w:r>
        <w:r>
          <w:tab/>
        </w:r>
        <w:r>
          <w:fldChar w:fldCharType="begin"/>
        </w:r>
        <w:r>
          <w:instrText xml:space="preserve"> PAGEREF _Toc2033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33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882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420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https://d.book118.com/748141012052006037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8141012052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2024-02-05T16:05:00Z</dcterms:created>
  <dcterms:modified xsi:type="dcterms:W3CDTF">2024-02-05T16:05:57Z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E2D6C879F62040F4B0CAA9CE6F68C57F_11</vt:lpwstr>
  </property>
  <property fmtid="{D5CDD505-2E9C-101B-9397-08002B2CF9AE}" pid="3" name="KSOProductBuildVer">
    <vt:lpwstr>2052-12.1.0.16250</vt:lpwstr>
  </property>
</Properties>
</file>