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智能救援项目规划设计蓝图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04" w:history="1">
        <w:r>
          <w:rPr>
            <w:rFonts w:ascii="仿宋" w:eastAsia="仿宋" w:hAnsi="仿宋" w:cs="仿宋" w:hint="eastAsia"/>
            <w:lang w:eastAsia="zh-CN"/>
          </w:rPr>
          <w:t>前言</w:t>
        </w:r>
        <w:r>
          <w:tab/>
        </w:r>
        <w:r>
          <w:fldChar w:fldCharType="begin"/>
        </w:r>
        <w:r>
          <w:instrText xml:space="preserve"> PAGEREF _Toc3604 \h </w:instrText>
        </w:r>
        <w:r>
          <w:fldChar w:fldCharType="separate"/>
        </w:r>
        <w:r>
          <w:t>3</w:t>
        </w:r>
        <w:r>
          <w:fldChar w:fldCharType="end"/>
        </w:r>
      </w:hyperlink>
    </w:p>
    <w:p>
      <w:pPr>
        <w:pStyle w:val="TOC1"/>
        <w:tabs>
          <w:tab w:val="right" w:leader="dot" w:pos="8306"/>
        </w:tabs>
      </w:pPr>
      <w:hyperlink w:anchor="_Toc58" w:history="1">
        <w:r>
          <w:rPr>
            <w:rFonts w:ascii="仿宋" w:eastAsia="仿宋" w:hAnsi="仿宋" w:cs="仿宋" w:hint="eastAsia"/>
            <w:lang w:eastAsia="zh-CN"/>
          </w:rPr>
          <w:t>一、智能救援项目概论</w:t>
        </w:r>
        <w:r>
          <w:tab/>
        </w:r>
        <w:r>
          <w:fldChar w:fldCharType="begin"/>
        </w:r>
        <w:r>
          <w:instrText xml:space="preserve"> PAGEREF _Toc58 \h </w:instrText>
        </w:r>
        <w:r>
          <w:fldChar w:fldCharType="separate"/>
        </w:r>
        <w:r>
          <w:t>3</w:t>
        </w:r>
        <w:r>
          <w:fldChar w:fldCharType="end"/>
        </w:r>
      </w:hyperlink>
    </w:p>
    <w:p>
      <w:pPr>
        <w:pStyle w:val="TOC2"/>
        <w:tabs>
          <w:tab w:val="right" w:leader="dot" w:pos="8306"/>
        </w:tabs>
      </w:pPr>
      <w:hyperlink w:anchor="_Toc27000" w:history="1">
        <w:r>
          <w:rPr>
            <w:rFonts w:ascii="仿宋" w:eastAsia="仿宋" w:hAnsi="仿宋" w:cs="仿宋" w:hint="eastAsia"/>
            <w:lang w:eastAsia="zh-CN"/>
          </w:rPr>
          <w:t>(一)、智能救援项目概况</w:t>
        </w:r>
        <w:r>
          <w:tab/>
        </w:r>
        <w:r>
          <w:fldChar w:fldCharType="begin"/>
        </w:r>
        <w:r>
          <w:instrText xml:space="preserve"> PAGEREF _Toc27000 \h </w:instrText>
        </w:r>
        <w:r>
          <w:fldChar w:fldCharType="separate"/>
        </w:r>
        <w:r>
          <w:t>3</w:t>
        </w:r>
        <w:r>
          <w:fldChar w:fldCharType="end"/>
        </w:r>
      </w:hyperlink>
    </w:p>
    <w:p>
      <w:pPr>
        <w:pStyle w:val="TOC2"/>
        <w:tabs>
          <w:tab w:val="right" w:leader="dot" w:pos="8306"/>
        </w:tabs>
      </w:pPr>
      <w:hyperlink w:anchor="_Toc11992" w:history="1">
        <w:r>
          <w:rPr>
            <w:rFonts w:ascii="仿宋" w:eastAsia="仿宋" w:hAnsi="仿宋" w:cs="仿宋" w:hint="eastAsia"/>
            <w:lang w:eastAsia="zh-CN"/>
          </w:rPr>
          <w:t>(二)、智能救援项目目标</w:t>
        </w:r>
        <w:r>
          <w:tab/>
        </w:r>
        <w:r>
          <w:fldChar w:fldCharType="begin"/>
        </w:r>
        <w:r>
          <w:instrText xml:space="preserve"> PAGEREF _Toc11992 \h </w:instrText>
        </w:r>
        <w:r>
          <w:fldChar w:fldCharType="separate"/>
        </w:r>
        <w:r>
          <w:t>5</w:t>
        </w:r>
        <w:r>
          <w:fldChar w:fldCharType="end"/>
        </w:r>
      </w:hyperlink>
    </w:p>
    <w:p>
      <w:pPr>
        <w:pStyle w:val="TOC2"/>
        <w:tabs>
          <w:tab w:val="right" w:leader="dot" w:pos="8306"/>
        </w:tabs>
      </w:pPr>
      <w:hyperlink w:anchor="_Toc23262" w:history="1">
        <w:r>
          <w:rPr>
            <w:rFonts w:ascii="仿宋" w:eastAsia="仿宋" w:hAnsi="仿宋" w:cs="仿宋" w:hint="eastAsia"/>
            <w:lang w:eastAsia="zh-CN"/>
          </w:rPr>
          <w:t>(三)、智能救援项目提出的理由</w:t>
        </w:r>
        <w:r>
          <w:tab/>
        </w:r>
        <w:r>
          <w:fldChar w:fldCharType="begin"/>
        </w:r>
        <w:r>
          <w:instrText xml:space="preserve"> PAGEREF _Toc23262 \h </w:instrText>
        </w:r>
        <w:r>
          <w:fldChar w:fldCharType="separate"/>
        </w:r>
        <w:r>
          <w:t>6</w:t>
        </w:r>
        <w:r>
          <w:fldChar w:fldCharType="end"/>
        </w:r>
      </w:hyperlink>
    </w:p>
    <w:p>
      <w:pPr>
        <w:pStyle w:val="TOC2"/>
        <w:tabs>
          <w:tab w:val="right" w:leader="dot" w:pos="8306"/>
        </w:tabs>
      </w:pPr>
      <w:hyperlink w:anchor="_Toc9230" w:history="1">
        <w:r>
          <w:rPr>
            <w:rFonts w:ascii="仿宋" w:eastAsia="仿宋" w:hAnsi="仿宋" w:cs="仿宋" w:hint="eastAsia"/>
            <w:lang w:eastAsia="zh-CN"/>
          </w:rPr>
          <w:t>(四)、智能救援项目意义</w:t>
        </w:r>
        <w:r>
          <w:tab/>
        </w:r>
        <w:r>
          <w:fldChar w:fldCharType="begin"/>
        </w:r>
        <w:r>
          <w:instrText xml:space="preserve"> PAGEREF _Toc9230 \h </w:instrText>
        </w:r>
        <w:r>
          <w:fldChar w:fldCharType="separate"/>
        </w:r>
        <w:r>
          <w:t>8</w:t>
        </w:r>
        <w:r>
          <w:fldChar w:fldCharType="end"/>
        </w:r>
      </w:hyperlink>
    </w:p>
    <w:p>
      <w:pPr>
        <w:pStyle w:val="TOC2"/>
        <w:tabs>
          <w:tab w:val="right" w:leader="dot" w:pos="8306"/>
        </w:tabs>
      </w:pPr>
      <w:hyperlink w:anchor="_Toc23464" w:history="1">
        <w:r>
          <w:rPr>
            <w:rFonts w:ascii="仿宋" w:eastAsia="仿宋" w:hAnsi="仿宋" w:cs="仿宋" w:hint="eastAsia"/>
            <w:lang w:eastAsia="zh-CN"/>
          </w:rPr>
          <w:t>(五)、智能救援项目背景</w:t>
        </w:r>
        <w:r>
          <w:tab/>
        </w:r>
        <w:r>
          <w:fldChar w:fldCharType="begin"/>
        </w:r>
        <w:r>
          <w:instrText xml:space="preserve"> PAGEREF _Toc23464 \h </w:instrText>
        </w:r>
        <w:r>
          <w:fldChar w:fldCharType="separate"/>
        </w:r>
        <w:r>
          <w:t>9</w:t>
        </w:r>
        <w:r>
          <w:fldChar w:fldCharType="end"/>
        </w:r>
      </w:hyperlink>
    </w:p>
    <w:p>
      <w:pPr>
        <w:pStyle w:val="TOC1"/>
        <w:tabs>
          <w:tab w:val="right" w:leader="dot" w:pos="8306"/>
        </w:tabs>
      </w:pPr>
      <w:hyperlink w:anchor="_Toc19082" w:history="1">
        <w:r>
          <w:rPr>
            <w:rFonts w:ascii="仿宋" w:eastAsia="仿宋" w:hAnsi="仿宋" w:cs="仿宋" w:hint="eastAsia"/>
            <w:lang w:eastAsia="zh-CN"/>
          </w:rPr>
          <w:t>二、智能救援项目可持续发展</w:t>
        </w:r>
        <w:r>
          <w:tab/>
        </w:r>
        <w:r>
          <w:fldChar w:fldCharType="begin"/>
        </w:r>
        <w:r>
          <w:instrText xml:space="preserve"> PAGEREF _Toc19082 \h </w:instrText>
        </w:r>
        <w:r>
          <w:fldChar w:fldCharType="separate"/>
        </w:r>
        <w:r>
          <w:t>9</w:t>
        </w:r>
        <w:r>
          <w:fldChar w:fldCharType="end"/>
        </w:r>
      </w:hyperlink>
    </w:p>
    <w:p>
      <w:pPr>
        <w:pStyle w:val="TOC2"/>
        <w:tabs>
          <w:tab w:val="right" w:leader="dot" w:pos="8306"/>
        </w:tabs>
      </w:pPr>
      <w:hyperlink w:anchor="_Toc3903" w:history="1">
        <w:r>
          <w:rPr>
            <w:rFonts w:ascii="仿宋" w:eastAsia="仿宋" w:hAnsi="仿宋" w:cs="仿宋" w:hint="eastAsia"/>
            <w:lang w:eastAsia="zh-CN"/>
          </w:rPr>
          <w:t>(一)、可持续战略与实践</w:t>
        </w:r>
        <w:r>
          <w:tab/>
        </w:r>
        <w:r>
          <w:fldChar w:fldCharType="begin"/>
        </w:r>
        <w:r>
          <w:instrText xml:space="preserve"> PAGEREF _Toc3903 \h </w:instrText>
        </w:r>
        <w:r>
          <w:fldChar w:fldCharType="separate"/>
        </w:r>
        <w:r>
          <w:t>9</w:t>
        </w:r>
        <w:r>
          <w:fldChar w:fldCharType="end"/>
        </w:r>
      </w:hyperlink>
    </w:p>
    <w:p>
      <w:pPr>
        <w:pStyle w:val="TOC2"/>
        <w:tabs>
          <w:tab w:val="right" w:leader="dot" w:pos="8306"/>
        </w:tabs>
      </w:pPr>
      <w:hyperlink w:anchor="_Toc21953" w:history="1">
        <w:r>
          <w:rPr>
            <w:rFonts w:ascii="仿宋" w:eastAsia="仿宋" w:hAnsi="仿宋" w:cs="仿宋" w:hint="eastAsia"/>
            <w:lang w:eastAsia="zh-CN"/>
          </w:rPr>
          <w:t>(二)、环保与社会责任</w:t>
        </w:r>
        <w:r>
          <w:tab/>
        </w:r>
        <w:r>
          <w:fldChar w:fldCharType="begin"/>
        </w:r>
        <w:r>
          <w:instrText xml:space="preserve"> PAGEREF _Toc21953 \h </w:instrText>
        </w:r>
        <w:r>
          <w:fldChar w:fldCharType="separate"/>
        </w:r>
        <w:r>
          <w:t>10</w:t>
        </w:r>
        <w:r>
          <w:fldChar w:fldCharType="end"/>
        </w:r>
      </w:hyperlink>
    </w:p>
    <w:p>
      <w:pPr>
        <w:pStyle w:val="TOC1"/>
        <w:tabs>
          <w:tab w:val="right" w:leader="dot" w:pos="8306"/>
        </w:tabs>
      </w:pPr>
      <w:hyperlink w:anchor="_Toc10824" w:history="1">
        <w:r>
          <w:rPr>
            <w:rFonts w:ascii="仿宋" w:eastAsia="仿宋" w:hAnsi="仿宋" w:cs="仿宋" w:hint="eastAsia"/>
            <w:lang w:eastAsia="zh-CN"/>
          </w:rPr>
          <w:t>三、智能救援项目绩效评估</w:t>
        </w:r>
        <w:r>
          <w:tab/>
        </w:r>
        <w:r>
          <w:fldChar w:fldCharType="begin"/>
        </w:r>
        <w:r>
          <w:instrText xml:space="preserve"> PAGEREF _Toc10824 \h </w:instrText>
        </w:r>
        <w:r>
          <w:fldChar w:fldCharType="separate"/>
        </w:r>
        <w:r>
          <w:t>11</w:t>
        </w:r>
        <w:r>
          <w:fldChar w:fldCharType="end"/>
        </w:r>
      </w:hyperlink>
    </w:p>
    <w:p>
      <w:pPr>
        <w:pStyle w:val="TOC2"/>
        <w:tabs>
          <w:tab w:val="right" w:leader="dot" w:pos="8306"/>
        </w:tabs>
      </w:pPr>
      <w:hyperlink w:anchor="_Toc17081" w:history="1">
        <w:r>
          <w:rPr>
            <w:rFonts w:ascii="仿宋" w:eastAsia="仿宋" w:hAnsi="仿宋" w:cs="仿宋" w:hint="eastAsia"/>
            <w:lang w:eastAsia="zh-CN"/>
          </w:rPr>
          <w:t>(一)、绩效评估指标</w:t>
        </w:r>
        <w:r>
          <w:tab/>
        </w:r>
        <w:r>
          <w:fldChar w:fldCharType="begin"/>
        </w:r>
        <w:r>
          <w:instrText xml:space="preserve"> PAGEREF _Toc17081 \h </w:instrText>
        </w:r>
        <w:r>
          <w:fldChar w:fldCharType="separate"/>
        </w:r>
        <w:r>
          <w:t>11</w:t>
        </w:r>
        <w:r>
          <w:fldChar w:fldCharType="end"/>
        </w:r>
      </w:hyperlink>
    </w:p>
    <w:p>
      <w:pPr>
        <w:pStyle w:val="TOC2"/>
        <w:tabs>
          <w:tab w:val="right" w:leader="dot" w:pos="8306"/>
        </w:tabs>
      </w:pPr>
      <w:hyperlink w:anchor="_Toc19651" w:history="1">
        <w:r>
          <w:rPr>
            <w:rFonts w:ascii="仿宋" w:eastAsia="仿宋" w:hAnsi="仿宋" w:cs="仿宋" w:hint="eastAsia"/>
            <w:lang w:eastAsia="zh-CN"/>
          </w:rPr>
          <w:t>(二)、绩效评估方法</w:t>
        </w:r>
        <w:r>
          <w:tab/>
        </w:r>
        <w:r>
          <w:fldChar w:fldCharType="begin"/>
        </w:r>
        <w:r>
          <w:instrText xml:space="preserve"> PAGEREF _Toc19651 \h </w:instrText>
        </w:r>
        <w:r>
          <w:fldChar w:fldCharType="separate"/>
        </w:r>
        <w:r>
          <w:t>12</w:t>
        </w:r>
        <w:r>
          <w:fldChar w:fldCharType="end"/>
        </w:r>
      </w:hyperlink>
    </w:p>
    <w:p>
      <w:pPr>
        <w:pStyle w:val="TOC2"/>
        <w:tabs>
          <w:tab w:val="right" w:leader="dot" w:pos="8306"/>
        </w:tabs>
      </w:pPr>
      <w:hyperlink w:anchor="_Toc13378" w:history="1">
        <w:r>
          <w:rPr>
            <w:rFonts w:ascii="仿宋" w:eastAsia="仿宋" w:hAnsi="仿宋" w:cs="仿宋" w:hint="eastAsia"/>
            <w:lang w:eastAsia="zh-CN"/>
          </w:rPr>
          <w:t>(三)、绩效评估周期</w:t>
        </w:r>
        <w:r>
          <w:tab/>
        </w:r>
        <w:r>
          <w:fldChar w:fldCharType="begin"/>
        </w:r>
        <w:r>
          <w:instrText xml:space="preserve"> PAGEREF _Toc13378 \h </w:instrText>
        </w:r>
        <w:r>
          <w:fldChar w:fldCharType="separate"/>
        </w:r>
        <w:r>
          <w:t>13</w:t>
        </w:r>
        <w:r>
          <w:fldChar w:fldCharType="end"/>
        </w:r>
      </w:hyperlink>
    </w:p>
    <w:p>
      <w:pPr>
        <w:pStyle w:val="TOC1"/>
        <w:tabs>
          <w:tab w:val="right" w:leader="dot" w:pos="8306"/>
        </w:tabs>
      </w:pPr>
      <w:hyperlink w:anchor="_Toc11745" w:history="1">
        <w:r>
          <w:rPr>
            <w:rFonts w:ascii="仿宋" w:eastAsia="仿宋" w:hAnsi="仿宋" w:cs="仿宋" w:hint="eastAsia"/>
            <w:lang w:eastAsia="zh-CN"/>
          </w:rPr>
          <w:t>四、智能救援项目土建工程</w:t>
        </w:r>
        <w:r>
          <w:tab/>
        </w:r>
        <w:r>
          <w:fldChar w:fldCharType="begin"/>
        </w:r>
        <w:r>
          <w:instrText xml:space="preserve"> PAGEREF _Toc11745 \h </w:instrText>
        </w:r>
        <w:r>
          <w:fldChar w:fldCharType="separate"/>
        </w:r>
        <w:r>
          <w:t>14</w:t>
        </w:r>
        <w:r>
          <w:fldChar w:fldCharType="end"/>
        </w:r>
      </w:hyperlink>
    </w:p>
    <w:p>
      <w:pPr>
        <w:pStyle w:val="TOC2"/>
        <w:tabs>
          <w:tab w:val="right" w:leader="dot" w:pos="8306"/>
        </w:tabs>
      </w:pPr>
      <w:hyperlink w:anchor="_Toc11739" w:history="1">
        <w:r>
          <w:rPr>
            <w:rFonts w:ascii="仿宋" w:eastAsia="仿宋" w:hAnsi="仿宋" w:cs="仿宋" w:hint="eastAsia"/>
            <w:lang w:eastAsia="zh-CN"/>
          </w:rPr>
          <w:t>(一)、建筑工程设计原则</w:t>
        </w:r>
        <w:r>
          <w:tab/>
        </w:r>
        <w:r>
          <w:fldChar w:fldCharType="begin"/>
        </w:r>
        <w:r>
          <w:instrText xml:space="preserve"> PAGEREF _Toc11739 \h </w:instrText>
        </w:r>
        <w:r>
          <w:fldChar w:fldCharType="separate"/>
        </w:r>
        <w:r>
          <w:t>14</w:t>
        </w:r>
        <w:r>
          <w:fldChar w:fldCharType="end"/>
        </w:r>
      </w:hyperlink>
    </w:p>
    <w:p>
      <w:pPr>
        <w:pStyle w:val="TOC2"/>
        <w:tabs>
          <w:tab w:val="right" w:leader="dot" w:pos="8306"/>
        </w:tabs>
      </w:pPr>
      <w:hyperlink w:anchor="_Toc12248" w:history="1">
        <w:r>
          <w:rPr>
            <w:rFonts w:ascii="仿宋" w:eastAsia="仿宋" w:hAnsi="仿宋" w:cs="仿宋" w:hint="eastAsia"/>
            <w:lang w:eastAsia="zh-CN"/>
          </w:rPr>
          <w:t>(二)、土建工程设计年限及安全等级</w:t>
        </w:r>
        <w:r>
          <w:tab/>
        </w:r>
        <w:r>
          <w:fldChar w:fldCharType="begin"/>
        </w:r>
        <w:r>
          <w:instrText xml:space="preserve"> PAGEREF _Toc12248 \h </w:instrText>
        </w:r>
        <w:r>
          <w:fldChar w:fldCharType="separate"/>
        </w:r>
        <w:r>
          <w:t>15</w:t>
        </w:r>
        <w:r>
          <w:fldChar w:fldCharType="end"/>
        </w:r>
      </w:hyperlink>
    </w:p>
    <w:p>
      <w:pPr>
        <w:pStyle w:val="TOC2"/>
        <w:tabs>
          <w:tab w:val="right" w:leader="dot" w:pos="8306"/>
        </w:tabs>
      </w:pPr>
      <w:hyperlink w:anchor="_Toc2772" w:history="1">
        <w:r>
          <w:rPr>
            <w:rFonts w:ascii="仿宋" w:eastAsia="仿宋" w:hAnsi="仿宋" w:cs="仿宋" w:hint="eastAsia"/>
            <w:lang w:eastAsia="zh-CN"/>
          </w:rPr>
          <w:t>(三)、建筑工程设计总体要求</w:t>
        </w:r>
        <w:r>
          <w:tab/>
        </w:r>
        <w:r>
          <w:fldChar w:fldCharType="begin"/>
        </w:r>
        <w:r>
          <w:instrText xml:space="preserve"> PAGEREF _Toc2772 \h </w:instrText>
        </w:r>
        <w:r>
          <w:fldChar w:fldCharType="separate"/>
        </w:r>
        <w:r>
          <w:t>17</w:t>
        </w:r>
        <w:r>
          <w:fldChar w:fldCharType="end"/>
        </w:r>
      </w:hyperlink>
    </w:p>
    <w:p>
      <w:pPr>
        <w:pStyle w:val="TOC2"/>
        <w:tabs>
          <w:tab w:val="right" w:leader="dot" w:pos="8306"/>
        </w:tabs>
      </w:pPr>
      <w:hyperlink w:anchor="_Toc25337" w:history="1">
        <w:r>
          <w:rPr>
            <w:rFonts w:ascii="仿宋" w:eastAsia="仿宋" w:hAnsi="仿宋" w:cs="仿宋" w:hint="eastAsia"/>
            <w:lang w:eastAsia="zh-CN"/>
          </w:rPr>
          <w:t>(四)、土建工程建设指标</w:t>
        </w:r>
        <w:r>
          <w:tab/>
        </w:r>
        <w:r>
          <w:fldChar w:fldCharType="begin"/>
        </w:r>
        <w:r>
          <w:instrText xml:space="preserve"> PAGEREF _Toc25337 \h </w:instrText>
        </w:r>
        <w:r>
          <w:fldChar w:fldCharType="separate"/>
        </w:r>
        <w:r>
          <w:t>17</w:t>
        </w:r>
        <w:r>
          <w:fldChar w:fldCharType="end"/>
        </w:r>
      </w:hyperlink>
    </w:p>
    <w:p>
      <w:pPr>
        <w:pStyle w:val="TOC1"/>
        <w:tabs>
          <w:tab w:val="right" w:leader="dot" w:pos="8306"/>
        </w:tabs>
      </w:pPr>
      <w:hyperlink w:anchor="_Toc15213" w:history="1">
        <w:r>
          <w:rPr>
            <w:rFonts w:ascii="仿宋" w:eastAsia="仿宋" w:hAnsi="仿宋" w:cs="仿宋" w:hint="eastAsia"/>
            <w:lang w:eastAsia="zh-CN"/>
          </w:rPr>
          <w:t>五、智能救援项目建设背景及必要性分析</w:t>
        </w:r>
        <w:r>
          <w:tab/>
        </w:r>
        <w:r>
          <w:fldChar w:fldCharType="begin"/>
        </w:r>
        <w:r>
          <w:instrText xml:space="preserve"> PAGEREF _Toc15213 \h </w:instrText>
        </w:r>
        <w:r>
          <w:fldChar w:fldCharType="separate"/>
        </w:r>
        <w:r>
          <w:t>17</w:t>
        </w:r>
        <w:r>
          <w:fldChar w:fldCharType="end"/>
        </w:r>
      </w:hyperlink>
    </w:p>
    <w:p>
      <w:pPr>
        <w:pStyle w:val="TOC2"/>
        <w:tabs>
          <w:tab w:val="right" w:leader="dot" w:pos="8306"/>
        </w:tabs>
      </w:pPr>
      <w:hyperlink w:anchor="_Toc31445" w:history="1">
        <w:r>
          <w:rPr>
            <w:rFonts w:ascii="仿宋" w:eastAsia="仿宋" w:hAnsi="仿宋" w:cs="仿宋" w:hint="eastAsia"/>
            <w:lang w:eastAsia="zh-CN"/>
          </w:rPr>
          <w:t>(一)、智能救援项目背景分析</w:t>
        </w:r>
        <w:r>
          <w:tab/>
        </w:r>
        <w:r>
          <w:fldChar w:fldCharType="begin"/>
        </w:r>
        <w:r>
          <w:instrText xml:space="preserve"> PAGEREF _Toc31445 \h </w:instrText>
        </w:r>
        <w:r>
          <w:fldChar w:fldCharType="separate"/>
        </w:r>
        <w:r>
          <w:t>17</w:t>
        </w:r>
        <w:r>
          <w:fldChar w:fldCharType="end"/>
        </w:r>
      </w:hyperlink>
    </w:p>
    <w:p>
      <w:pPr>
        <w:pStyle w:val="TOC2"/>
        <w:tabs>
          <w:tab w:val="right" w:leader="dot" w:pos="8306"/>
        </w:tabs>
      </w:pPr>
      <w:hyperlink w:anchor="_Toc24580" w:history="1">
        <w:r>
          <w:rPr>
            <w:rFonts w:ascii="仿宋" w:eastAsia="仿宋" w:hAnsi="仿宋" w:cs="仿宋" w:hint="eastAsia"/>
            <w:lang w:eastAsia="zh-CN"/>
          </w:rPr>
          <w:t>(二)、智能救援项目建设必要性分析</w:t>
        </w:r>
        <w:r>
          <w:tab/>
        </w:r>
        <w:r>
          <w:fldChar w:fldCharType="begin"/>
        </w:r>
        <w:r>
          <w:instrText xml:space="preserve"> PAGEREF _Toc24580 \h </w:instrText>
        </w:r>
        <w:r>
          <w:fldChar w:fldCharType="separate"/>
        </w:r>
        <w:r>
          <w:t>19</w:t>
        </w:r>
        <w:r>
          <w:fldChar w:fldCharType="end"/>
        </w:r>
      </w:hyperlink>
    </w:p>
    <w:p>
      <w:pPr>
        <w:pStyle w:val="TOC1"/>
        <w:tabs>
          <w:tab w:val="right" w:leader="dot" w:pos="8306"/>
        </w:tabs>
      </w:pPr>
      <w:hyperlink w:anchor="_Toc3383" w:history="1">
        <w:r>
          <w:rPr>
            <w:rFonts w:ascii="仿宋" w:eastAsia="仿宋" w:hAnsi="仿宋" w:cs="仿宋" w:hint="eastAsia"/>
            <w:lang w:eastAsia="zh-CN"/>
          </w:rPr>
          <w:t>六、工艺说明</w:t>
        </w:r>
        <w:r>
          <w:tab/>
        </w:r>
        <w:r>
          <w:fldChar w:fldCharType="begin"/>
        </w:r>
        <w:r>
          <w:instrText xml:space="preserve"> PAGEREF _Toc3383 \h </w:instrText>
        </w:r>
        <w:r>
          <w:fldChar w:fldCharType="separate"/>
        </w:r>
        <w:r>
          <w:t>20</w:t>
        </w:r>
        <w:r>
          <w:fldChar w:fldCharType="end"/>
        </w:r>
      </w:hyperlink>
    </w:p>
    <w:p>
      <w:pPr>
        <w:pStyle w:val="TOC2"/>
        <w:tabs>
          <w:tab w:val="right" w:leader="dot" w:pos="8306"/>
        </w:tabs>
      </w:pPr>
      <w:hyperlink w:anchor="_Toc23178" w:history="1">
        <w:r>
          <w:rPr>
            <w:rFonts w:ascii="仿宋" w:eastAsia="仿宋" w:hAnsi="仿宋" w:cs="仿宋" w:hint="eastAsia"/>
            <w:lang w:eastAsia="zh-CN"/>
          </w:rPr>
          <w:t>(一)、技术管理特点</w:t>
        </w:r>
        <w:r>
          <w:tab/>
        </w:r>
        <w:r>
          <w:fldChar w:fldCharType="begin"/>
        </w:r>
        <w:r>
          <w:instrText xml:space="preserve"> PAGEREF _Toc23178 \h </w:instrText>
        </w:r>
        <w:r>
          <w:fldChar w:fldCharType="separate"/>
        </w:r>
        <w:r>
          <w:t>20</w:t>
        </w:r>
        <w:r>
          <w:fldChar w:fldCharType="end"/>
        </w:r>
      </w:hyperlink>
    </w:p>
    <w:p>
      <w:pPr>
        <w:pStyle w:val="TOC2"/>
        <w:tabs>
          <w:tab w:val="right" w:leader="dot" w:pos="8306"/>
        </w:tabs>
      </w:pPr>
      <w:hyperlink w:anchor="_Toc29242" w:history="1">
        <w:r>
          <w:rPr>
            <w:rFonts w:ascii="仿宋" w:eastAsia="仿宋" w:hAnsi="仿宋" w:cs="仿宋" w:hint="eastAsia"/>
            <w:lang w:eastAsia="zh-CN"/>
          </w:rPr>
          <w:t>(二)、智能救援项目工艺技术设计方案</w:t>
        </w:r>
        <w:r>
          <w:tab/>
        </w:r>
        <w:r>
          <w:fldChar w:fldCharType="begin"/>
        </w:r>
        <w:r>
          <w:instrText xml:space="preserve"> PAGEREF _Toc29242 \h </w:instrText>
        </w:r>
        <w:r>
          <w:fldChar w:fldCharType="separate"/>
        </w:r>
        <w:r>
          <w:t>22</w:t>
        </w:r>
        <w:r>
          <w:fldChar w:fldCharType="end"/>
        </w:r>
      </w:hyperlink>
    </w:p>
    <w:p>
      <w:pPr>
        <w:pStyle w:val="TOC2"/>
        <w:tabs>
          <w:tab w:val="right" w:leader="dot" w:pos="8306"/>
        </w:tabs>
      </w:pPr>
      <w:hyperlink w:anchor="_Toc28894" w:history="1">
        <w:r>
          <w:rPr>
            <w:rFonts w:ascii="仿宋" w:eastAsia="仿宋" w:hAnsi="仿宋" w:cs="仿宋" w:hint="eastAsia"/>
            <w:lang w:eastAsia="zh-CN"/>
          </w:rPr>
          <w:t>(三)、设备选型方案</w:t>
        </w:r>
        <w:r>
          <w:tab/>
        </w:r>
        <w:r>
          <w:fldChar w:fldCharType="begin"/>
        </w:r>
        <w:r>
          <w:instrText xml:space="preserve"> PAGEREF _Toc28894 \h </w:instrText>
        </w:r>
        <w:r>
          <w:fldChar w:fldCharType="separate"/>
        </w:r>
        <w:r>
          <w:t>23</w:t>
        </w:r>
        <w:r>
          <w:fldChar w:fldCharType="end"/>
        </w:r>
      </w:hyperlink>
    </w:p>
    <w:p>
      <w:pPr>
        <w:pStyle w:val="TOC1"/>
        <w:tabs>
          <w:tab w:val="right" w:leader="dot" w:pos="8306"/>
        </w:tabs>
      </w:pPr>
      <w:hyperlink w:anchor="_Toc5576" w:history="1">
        <w:r>
          <w:rPr>
            <w:rFonts w:ascii="仿宋" w:eastAsia="仿宋" w:hAnsi="仿宋" w:cs="仿宋" w:hint="eastAsia"/>
            <w:lang w:eastAsia="zh-CN"/>
          </w:rPr>
          <w:t>七、智能救援项目创新与研发</w:t>
        </w:r>
        <w:r>
          <w:tab/>
        </w:r>
        <w:r>
          <w:fldChar w:fldCharType="begin"/>
        </w:r>
        <w:r>
          <w:instrText xml:space="preserve"> PAGEREF _Toc5576 \h </w:instrText>
        </w:r>
        <w:r>
          <w:fldChar w:fldCharType="separate"/>
        </w:r>
        <w:r>
          <w:t>24</w:t>
        </w:r>
        <w:r>
          <w:fldChar w:fldCharType="end"/>
        </w:r>
      </w:hyperlink>
    </w:p>
    <w:p>
      <w:pPr>
        <w:pStyle w:val="TOC2"/>
        <w:tabs>
          <w:tab w:val="right" w:leader="dot" w:pos="8306"/>
        </w:tabs>
      </w:pPr>
      <w:hyperlink w:anchor="_Toc11964" w:history="1">
        <w:r>
          <w:rPr>
            <w:rFonts w:ascii="仿宋" w:eastAsia="仿宋" w:hAnsi="仿宋" w:cs="仿宋" w:hint="eastAsia"/>
            <w:lang w:eastAsia="zh-CN"/>
          </w:rPr>
          <w:t>(一)、创新策略与方向</w:t>
        </w:r>
        <w:r>
          <w:tab/>
        </w:r>
        <w:r>
          <w:fldChar w:fldCharType="begin"/>
        </w:r>
        <w:r>
          <w:instrText xml:space="preserve"> PAGEREF _Toc11964 \h </w:instrText>
        </w:r>
        <w:r>
          <w:fldChar w:fldCharType="separate"/>
        </w:r>
        <w:r>
          <w:t>24</w:t>
        </w:r>
        <w:r>
          <w:fldChar w:fldCharType="end"/>
        </w:r>
      </w:hyperlink>
    </w:p>
    <w:p>
      <w:pPr>
        <w:pStyle w:val="TOC2"/>
        <w:tabs>
          <w:tab w:val="right" w:leader="dot" w:pos="8306"/>
        </w:tabs>
      </w:pPr>
      <w:hyperlink w:anchor="_Toc20025" w:history="1">
        <w:r>
          <w:rPr>
            <w:rFonts w:ascii="仿宋" w:eastAsia="仿宋" w:hAnsi="仿宋" w:cs="仿宋" w:hint="eastAsia"/>
            <w:lang w:eastAsia="zh-CN"/>
          </w:rPr>
          <w:t>(二)、研发规划与投入</w:t>
        </w:r>
        <w:r>
          <w:tab/>
        </w:r>
        <w:r>
          <w:fldChar w:fldCharType="begin"/>
        </w:r>
        <w:r>
          <w:instrText xml:space="preserve"> PAGEREF _Toc20025 \h </w:instrText>
        </w:r>
        <w:r>
          <w:fldChar w:fldCharType="separate"/>
        </w:r>
        <w:r>
          <w:t>26</w:t>
        </w:r>
        <w:r>
          <w:fldChar w:fldCharType="end"/>
        </w:r>
      </w:hyperlink>
    </w:p>
    <w:p>
      <w:pPr>
        <w:pStyle w:val="TOC1"/>
        <w:tabs>
          <w:tab w:val="right" w:leader="dot" w:pos="8306"/>
        </w:tabs>
      </w:pPr>
      <w:hyperlink w:anchor="_Toc27744" w:history="1">
        <w:r>
          <w:rPr>
            <w:rFonts w:ascii="仿宋" w:eastAsia="仿宋" w:hAnsi="仿宋" w:cs="仿宋" w:hint="eastAsia"/>
            <w:lang w:eastAsia="zh-CN"/>
          </w:rPr>
          <w:t>八、智能救援项目人力资源管理</w:t>
        </w:r>
        <w:r>
          <w:tab/>
        </w:r>
        <w:r>
          <w:fldChar w:fldCharType="begin"/>
        </w:r>
        <w:r>
          <w:instrText xml:space="preserve"> PAGEREF _Toc27744 \h </w:instrText>
        </w:r>
        <w:r>
          <w:fldChar w:fldCharType="separate"/>
        </w:r>
        <w:r>
          <w:t>27</w:t>
        </w:r>
        <w:r>
          <w:fldChar w:fldCharType="end"/>
        </w:r>
      </w:hyperlink>
    </w:p>
    <w:p>
      <w:pPr>
        <w:pStyle w:val="TOC2"/>
        <w:tabs>
          <w:tab w:val="right" w:leader="dot" w:pos="8306"/>
        </w:tabs>
      </w:pPr>
      <w:hyperlink w:anchor="_Toc10496" w:history="1">
        <w:r>
          <w:rPr>
            <w:rFonts w:ascii="仿宋" w:eastAsia="仿宋" w:hAnsi="仿宋" w:cs="仿宋" w:hint="eastAsia"/>
            <w:lang w:eastAsia="zh-CN"/>
          </w:rPr>
          <w:t>(一)、建立健全的预算管理制度</w:t>
        </w:r>
        <w:r>
          <w:tab/>
        </w:r>
        <w:r>
          <w:fldChar w:fldCharType="begin"/>
        </w:r>
        <w:r>
          <w:instrText xml:space="preserve"> PAGEREF _Toc10496 \h </w:instrText>
        </w:r>
        <w:r>
          <w:fldChar w:fldCharType="separate"/>
        </w:r>
        <w:r>
          <w:t>27</w:t>
        </w:r>
        <w:r>
          <w:fldChar w:fldCharType="end"/>
        </w:r>
      </w:hyperlink>
    </w:p>
    <w:p>
      <w:pPr>
        <w:pStyle w:val="TOC2"/>
        <w:tabs>
          <w:tab w:val="right" w:leader="dot" w:pos="8306"/>
        </w:tabs>
      </w:pPr>
      <w:hyperlink w:anchor="_Toc18194" w:history="1">
        <w:r>
          <w:rPr>
            <w:rFonts w:ascii="仿宋" w:eastAsia="仿宋" w:hAnsi="仿宋" w:cs="仿宋" w:hint="eastAsia"/>
            <w:lang w:eastAsia="zh-CN"/>
          </w:rPr>
          <w:t>(二)、加强资金流动监控</w:t>
        </w:r>
        <w:r>
          <w:tab/>
        </w:r>
        <w:r>
          <w:fldChar w:fldCharType="begin"/>
        </w:r>
        <w:r>
          <w:instrText xml:space="preserve"> PAGEREF _Toc18194 \h </w:instrText>
        </w:r>
        <w:r>
          <w:fldChar w:fldCharType="separate"/>
        </w:r>
        <w:r>
          <w:t>29</w:t>
        </w:r>
        <w:r>
          <w:fldChar w:fldCharType="end"/>
        </w:r>
      </w:hyperlink>
    </w:p>
    <w:p>
      <w:pPr>
        <w:pStyle w:val="TOC2"/>
        <w:tabs>
          <w:tab w:val="right" w:leader="dot" w:pos="8306"/>
        </w:tabs>
      </w:pPr>
      <w:hyperlink w:anchor="_Toc25974" w:history="1">
        <w:r>
          <w:rPr>
            <w:rFonts w:ascii="仿宋" w:eastAsia="仿宋" w:hAnsi="仿宋" w:cs="仿宋" w:hint="eastAsia"/>
            <w:lang w:eastAsia="zh-CN"/>
          </w:rPr>
          <w:t>(三)、制定完善的风险控制机制</w:t>
        </w:r>
        <w:r>
          <w:tab/>
        </w:r>
        <w:r>
          <w:fldChar w:fldCharType="begin"/>
        </w:r>
        <w:r>
          <w:instrText xml:space="preserve"> PAGEREF _Toc25974 \h </w:instrText>
        </w:r>
        <w:r>
          <w:fldChar w:fldCharType="separate"/>
        </w:r>
        <w:r>
          <w:t>30</w:t>
        </w:r>
        <w:r>
          <w:fldChar w:fldCharType="end"/>
        </w:r>
      </w:hyperlink>
    </w:p>
    <w:p>
      <w:pPr>
        <w:pStyle w:val="TOC2"/>
        <w:tabs>
          <w:tab w:val="right" w:leader="dot" w:pos="8306"/>
        </w:tabs>
      </w:pPr>
      <w:hyperlink w:anchor="_Toc815" w:history="1">
        <w:r>
          <w:rPr>
            <w:rFonts w:ascii="仿宋" w:eastAsia="仿宋" w:hAnsi="仿宋" w:cs="仿宋" w:hint="eastAsia"/>
            <w:lang w:eastAsia="zh-CN"/>
          </w:rPr>
          <w:t>(四)、优化成本管理</w:t>
        </w:r>
        <w:r>
          <w:tab/>
        </w:r>
        <w:r>
          <w:fldChar w:fldCharType="begin"/>
        </w:r>
        <w:r>
          <w:instrText xml:space="preserve"> PAGEREF _Toc815 \h </w:instrText>
        </w:r>
        <w:r>
          <w:fldChar w:fldCharType="separate"/>
        </w:r>
        <w:r>
          <w:t>31</w:t>
        </w:r>
        <w:r>
          <w:fldChar w:fldCharType="end"/>
        </w:r>
      </w:hyperlink>
    </w:p>
    <w:p>
      <w:pPr>
        <w:pStyle w:val="TOC1"/>
        <w:tabs>
          <w:tab w:val="right" w:leader="dot" w:pos="8306"/>
        </w:tabs>
      </w:pPr>
      <w:hyperlink w:anchor="_Toc22341" w:history="1">
        <w:r>
          <w:rPr>
            <w:rFonts w:ascii="仿宋" w:eastAsia="仿宋" w:hAnsi="仿宋" w:cs="仿宋" w:hint="eastAsia"/>
            <w:lang w:eastAsia="zh-CN"/>
          </w:rPr>
          <w:t>九、生产安全保护</w:t>
        </w:r>
        <w:r>
          <w:tab/>
        </w:r>
        <w:r>
          <w:fldChar w:fldCharType="begin"/>
        </w:r>
        <w:r>
          <w:instrText xml:space="preserve"> PAGEREF _Toc22341 \h </w:instrText>
        </w:r>
        <w:r>
          <w:fldChar w:fldCharType="separate"/>
        </w:r>
        <w:r>
          <w:t>33</w:t>
        </w:r>
        <w:r>
          <w:fldChar w:fldCharType="end"/>
        </w:r>
      </w:hyperlink>
    </w:p>
    <w:p>
      <w:pPr>
        <w:pStyle w:val="TOC2"/>
        <w:tabs>
          <w:tab w:val="right" w:leader="dot" w:pos="8306"/>
        </w:tabs>
      </w:pPr>
      <w:hyperlink w:anchor="_Toc19315" w:history="1">
        <w:r>
          <w:rPr>
            <w:rFonts w:ascii="仿宋" w:eastAsia="仿宋" w:hAnsi="仿宋" w:cs="仿宋" w:hint="eastAsia"/>
            <w:lang w:eastAsia="zh-CN"/>
          </w:rPr>
          <w:t>(一)、消防安全</w:t>
        </w:r>
        <w:r>
          <w:tab/>
        </w:r>
        <w:r>
          <w:fldChar w:fldCharType="begin"/>
        </w:r>
        <w:r>
          <w:instrText xml:space="preserve"> PAGEREF _Toc19315 \h </w:instrText>
        </w:r>
        <w:r>
          <w:fldChar w:fldCharType="separate"/>
        </w:r>
        <w:r>
          <w:t>33</w:t>
        </w:r>
        <w:r>
          <w:fldChar w:fldCharType="end"/>
        </w:r>
      </w:hyperlink>
    </w:p>
    <w:p>
      <w:pPr>
        <w:pStyle w:val="TOC2"/>
        <w:tabs>
          <w:tab w:val="right" w:leader="dot" w:pos="8306"/>
        </w:tabs>
      </w:pPr>
      <w:hyperlink w:anchor="_Toc29964" w:history="1">
        <w:r>
          <w:rPr>
            <w:rFonts w:ascii="仿宋" w:eastAsia="仿宋" w:hAnsi="仿宋" w:cs="仿宋" w:hint="eastAsia"/>
            <w:lang w:eastAsia="zh-CN"/>
          </w:rPr>
          <w:t>(二)、防火防爆总图布置措施</w:t>
        </w:r>
        <w:r>
          <w:tab/>
        </w:r>
        <w:r>
          <w:fldChar w:fldCharType="begin"/>
        </w:r>
        <w:r>
          <w:instrText xml:space="preserve"> PAGEREF _Toc29964 \h </w:instrText>
        </w:r>
        <w:r>
          <w:fldChar w:fldCharType="separate"/>
        </w:r>
        <w:r>
          <w:t>34</w:t>
        </w:r>
        <w:r>
          <w:fldChar w:fldCharType="end"/>
        </w:r>
      </w:hyperlink>
    </w:p>
    <w:p>
      <w:pPr>
        <w:pStyle w:val="TOC2"/>
        <w:tabs>
          <w:tab w:val="right" w:leader="dot" w:pos="8306"/>
        </w:tabs>
      </w:pPr>
      <w:hyperlink w:anchor="_Toc8073" w:history="1">
        <w:r>
          <w:rPr>
            <w:rFonts w:ascii="仿宋" w:eastAsia="仿宋" w:hAnsi="仿宋" w:cs="仿宋" w:hint="eastAsia"/>
            <w:lang w:eastAsia="zh-CN"/>
          </w:rPr>
          <w:t>(三)、自然灾害防范措施</w:t>
        </w:r>
        <w:r>
          <w:tab/>
        </w:r>
        <w:r>
          <w:fldChar w:fldCharType="begin"/>
        </w:r>
        <w:r>
          <w:instrText xml:space="preserve"> PAGEREF _Toc8073 \h </w:instrText>
        </w:r>
        <w:r>
          <w:fldChar w:fldCharType="separate"/>
        </w:r>
        <w:r>
          <w:t>35</w:t>
        </w:r>
        <w:r>
          <w:fldChar w:fldCharType="end"/>
        </w:r>
      </w:hyperlink>
    </w:p>
    <w:p>
      <w:pPr>
        <w:pStyle w:val="TOC2"/>
        <w:tabs>
          <w:tab w:val="right" w:leader="dot" w:pos="8306"/>
        </w:tabs>
      </w:pPr>
      <w:hyperlink w:anchor="_Toc15657" w:history="1">
        <w:r>
          <w:rPr>
            <w:rFonts w:ascii="仿宋" w:eastAsia="仿宋" w:hAnsi="仿宋" w:cs="仿宋" w:hint="eastAsia"/>
            <w:lang w:eastAsia="zh-CN"/>
          </w:rPr>
          <w:t>(四)、安全色及安全标志使用要求</w:t>
        </w:r>
        <w:r>
          <w:tab/>
        </w:r>
        <w:r>
          <w:fldChar w:fldCharType="begin"/>
        </w:r>
        <w:r>
          <w:instrText xml:space="preserve"> PAGEREF _Toc15657 \h </w:instrText>
        </w:r>
        <w:r>
          <w:fldChar w:fldCharType="separate"/>
        </w:r>
        <w:r>
          <w:t>36</w:t>
        </w:r>
        <w:r>
          <w:fldChar w:fldCharType="end"/>
        </w:r>
      </w:hyperlink>
    </w:p>
    <w:p>
      <w:pPr>
        <w:pStyle w:val="TOC2"/>
        <w:tabs>
          <w:tab w:val="right" w:leader="dot" w:pos="8306"/>
        </w:tabs>
      </w:pPr>
      <w:hyperlink w:anchor="_Toc5169" w:history="1">
        <w:r>
          <w:rPr>
            <w:rFonts w:ascii="仿宋" w:eastAsia="仿宋" w:hAnsi="仿宋" w:cs="仿宋" w:hint="eastAsia"/>
            <w:lang w:eastAsia="zh-CN"/>
          </w:rPr>
          <w:t>(五)、防尘防毒措施</w:t>
        </w:r>
        <w:r>
          <w:tab/>
        </w:r>
        <w:r>
          <w:fldChar w:fldCharType="begin"/>
        </w:r>
        <w:r>
          <w:instrText xml:space="preserve"> PAGEREF _Toc5169 \h </w:instrText>
        </w:r>
        <w:r>
          <w:fldChar w:fldCharType="separate"/>
        </w:r>
        <w:r>
          <w:t>37</w:t>
        </w:r>
        <w:r>
          <w:fldChar w:fldCharType="end"/>
        </w:r>
      </w:hyperlink>
    </w:p>
    <w:p>
      <w:pPr>
        <w:pStyle w:val="TOC2"/>
        <w:tabs>
          <w:tab w:val="right" w:leader="dot" w:pos="8306"/>
        </w:tabs>
      </w:pPr>
      <w:hyperlink w:anchor="_Toc10704" w:history="1">
        <w:r>
          <w:rPr>
            <w:rFonts w:ascii="仿宋" w:eastAsia="仿宋" w:hAnsi="仿宋" w:cs="仿宋" w:hint="eastAsia"/>
            <w:lang w:eastAsia="zh-CN"/>
          </w:rPr>
          <w:t>(六)、防静电、触电防护及防雷措施</w:t>
        </w:r>
        <w:r>
          <w:tab/>
        </w:r>
        <w:r>
          <w:fldChar w:fldCharType="begin"/>
        </w:r>
        <w:r>
          <w:instrText xml:space="preserve"> PAGEREF _Toc10704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07" w:history="1">
        <w:r>
          <w:rPr>
            <w:rFonts w:ascii="仿宋" w:eastAsia="仿宋" w:hAnsi="仿宋" w:cs="仿宋" w:hint="eastAsia"/>
            <w:lang w:eastAsia="zh-CN"/>
          </w:rPr>
          <w:t>(七)、机械设备安全保障措施</w:t>
        </w:r>
        <w:r>
          <w:tab/>
        </w:r>
        <w:r>
          <w:fldChar w:fldCharType="begin"/>
        </w:r>
        <w:r>
          <w:instrText xml:space="preserve"> PAGEREF _Toc22907 \h </w:instrText>
        </w:r>
        <w:r>
          <w:fldChar w:fldCharType="separate"/>
        </w:r>
        <w:r>
          <w:t>39</w:t>
        </w:r>
        <w:r>
          <w:fldChar w:fldCharType="end"/>
        </w:r>
      </w:hyperlink>
    </w:p>
    <w:p>
      <w:pPr>
        <w:pStyle w:val="TOC1"/>
        <w:tabs>
          <w:tab w:val="right" w:leader="dot" w:pos="8306"/>
        </w:tabs>
      </w:pPr>
      <w:hyperlink w:anchor="_Toc30422" w:history="1">
        <w:r>
          <w:rPr>
            <w:rFonts w:ascii="仿宋" w:eastAsia="仿宋" w:hAnsi="仿宋" w:cs="仿宋" w:hint="eastAsia"/>
            <w:lang w:eastAsia="zh-CN"/>
          </w:rPr>
          <w:t>十、智能救援项目经营效益</w:t>
        </w:r>
        <w:r>
          <w:tab/>
        </w:r>
        <w:r>
          <w:fldChar w:fldCharType="begin"/>
        </w:r>
        <w:r>
          <w:instrText xml:space="preserve"> PAGEREF _Toc30422 \h </w:instrText>
        </w:r>
        <w:r>
          <w:fldChar w:fldCharType="separate"/>
        </w:r>
        <w:r>
          <w:t>40</w:t>
        </w:r>
        <w:r>
          <w:fldChar w:fldCharType="end"/>
        </w:r>
      </w:hyperlink>
    </w:p>
    <w:p>
      <w:pPr>
        <w:pStyle w:val="TOC2"/>
        <w:tabs>
          <w:tab w:val="right" w:leader="dot" w:pos="8306"/>
        </w:tabs>
      </w:pPr>
      <w:hyperlink w:anchor="_Toc24545" w:history="1">
        <w:r>
          <w:rPr>
            <w:rFonts w:ascii="仿宋" w:eastAsia="仿宋" w:hAnsi="仿宋" w:cs="仿宋" w:hint="eastAsia"/>
            <w:lang w:eastAsia="zh-CN"/>
          </w:rPr>
          <w:t>(一)、经济评价财务测算</w:t>
        </w:r>
        <w:r>
          <w:tab/>
        </w:r>
        <w:r>
          <w:fldChar w:fldCharType="begin"/>
        </w:r>
        <w:r>
          <w:instrText xml:space="preserve"> PAGEREF _Toc24545 \h </w:instrText>
        </w:r>
        <w:r>
          <w:fldChar w:fldCharType="separate"/>
        </w:r>
        <w:r>
          <w:t>40</w:t>
        </w:r>
        <w:r>
          <w:fldChar w:fldCharType="end"/>
        </w:r>
      </w:hyperlink>
    </w:p>
    <w:p>
      <w:pPr>
        <w:pStyle w:val="TOC2"/>
        <w:tabs>
          <w:tab w:val="right" w:leader="dot" w:pos="8306"/>
        </w:tabs>
      </w:pPr>
      <w:hyperlink w:anchor="_Toc20185" w:history="1">
        <w:r>
          <w:rPr>
            <w:rFonts w:ascii="仿宋" w:eastAsia="仿宋" w:hAnsi="仿宋" w:cs="仿宋" w:hint="eastAsia"/>
            <w:lang w:eastAsia="zh-CN"/>
          </w:rPr>
          <w:t>(二)、智能救援项目盈利能力分析</w:t>
        </w:r>
        <w:r>
          <w:tab/>
        </w:r>
        <w:r>
          <w:fldChar w:fldCharType="begin"/>
        </w:r>
        <w:r>
          <w:instrText xml:space="preserve"> PAGEREF _Toc20185 \h </w:instrText>
        </w:r>
        <w:r>
          <w:fldChar w:fldCharType="separate"/>
        </w:r>
        <w:r>
          <w:t>42</w:t>
        </w:r>
        <w:r>
          <w:fldChar w:fldCharType="end"/>
        </w:r>
      </w:hyperlink>
    </w:p>
    <w:p>
      <w:pPr>
        <w:pStyle w:val="TOC1"/>
        <w:tabs>
          <w:tab w:val="right" w:leader="dot" w:pos="8306"/>
        </w:tabs>
      </w:pPr>
      <w:hyperlink w:anchor="_Toc31572" w:history="1">
        <w:r>
          <w:rPr>
            <w:rFonts w:ascii="仿宋" w:eastAsia="仿宋" w:hAnsi="仿宋" w:cs="仿宋" w:hint="eastAsia"/>
            <w:lang w:eastAsia="zh-CN"/>
          </w:rPr>
          <w:t>十一、智能救援项目社会影响</w:t>
        </w:r>
        <w:r>
          <w:tab/>
        </w:r>
        <w:r>
          <w:fldChar w:fldCharType="begin"/>
        </w:r>
        <w:r>
          <w:instrText xml:space="preserve"> PAGEREF _Toc31572 \h </w:instrText>
        </w:r>
        <w:r>
          <w:fldChar w:fldCharType="separate"/>
        </w:r>
        <w:r>
          <w:t>42</w:t>
        </w:r>
        <w:r>
          <w:fldChar w:fldCharType="end"/>
        </w:r>
      </w:hyperlink>
    </w:p>
    <w:p>
      <w:pPr>
        <w:pStyle w:val="TOC2"/>
        <w:tabs>
          <w:tab w:val="right" w:leader="dot" w:pos="8306"/>
        </w:tabs>
      </w:pPr>
      <w:hyperlink w:anchor="_Toc25263" w:history="1">
        <w:r>
          <w:rPr>
            <w:rFonts w:ascii="仿宋" w:eastAsia="仿宋" w:hAnsi="仿宋" w:cs="仿宋" w:hint="eastAsia"/>
            <w:lang w:eastAsia="zh-CN"/>
          </w:rPr>
          <w:t>(一)、社会责任与义务</w:t>
        </w:r>
        <w:r>
          <w:tab/>
        </w:r>
        <w:r>
          <w:fldChar w:fldCharType="begin"/>
        </w:r>
        <w:r>
          <w:instrText xml:space="preserve"> PAGEREF _Toc25263 \h </w:instrText>
        </w:r>
        <w:r>
          <w:fldChar w:fldCharType="separate"/>
        </w:r>
        <w:r>
          <w:t>42</w:t>
        </w:r>
        <w:r>
          <w:fldChar w:fldCharType="end"/>
        </w:r>
      </w:hyperlink>
    </w:p>
    <w:p>
      <w:pPr>
        <w:pStyle w:val="TOC2"/>
        <w:tabs>
          <w:tab w:val="right" w:leader="dot" w:pos="8306"/>
        </w:tabs>
      </w:pPr>
      <w:hyperlink w:anchor="_Toc7019" w:history="1">
        <w:r>
          <w:rPr>
            <w:rFonts w:ascii="仿宋" w:eastAsia="仿宋" w:hAnsi="仿宋" w:cs="仿宋" w:hint="eastAsia"/>
            <w:lang w:eastAsia="zh-CN"/>
          </w:rPr>
          <w:t>(二)、社会参与与沟通</w:t>
        </w:r>
        <w:r>
          <w:tab/>
        </w:r>
        <w:r>
          <w:fldChar w:fldCharType="begin"/>
        </w:r>
        <w:r>
          <w:instrText xml:space="preserve"> PAGEREF _Toc7019 \h </w:instrText>
        </w:r>
        <w:r>
          <w:fldChar w:fldCharType="separate"/>
        </w:r>
        <w:r>
          <w:t>43</w:t>
        </w:r>
        <w:r>
          <w:fldChar w:fldCharType="end"/>
        </w:r>
      </w:hyperlink>
    </w:p>
    <w:p>
      <w:pPr>
        <w:pStyle w:val="TOC1"/>
        <w:tabs>
          <w:tab w:val="right" w:leader="dot" w:pos="8306"/>
        </w:tabs>
      </w:pPr>
      <w:hyperlink w:anchor="_Toc17728" w:history="1">
        <w:r>
          <w:rPr>
            <w:rFonts w:ascii="仿宋" w:eastAsia="仿宋" w:hAnsi="仿宋" w:cs="仿宋" w:hint="eastAsia"/>
            <w:lang w:eastAsia="zh-CN"/>
          </w:rPr>
          <w:t>十二、智能救援项目计划安排</w:t>
        </w:r>
        <w:r>
          <w:tab/>
        </w:r>
        <w:r>
          <w:fldChar w:fldCharType="begin"/>
        </w:r>
        <w:r>
          <w:instrText xml:space="preserve"> PAGEREF _Toc17728 \h </w:instrText>
        </w:r>
        <w:r>
          <w:fldChar w:fldCharType="separate"/>
        </w:r>
        <w:r>
          <w:t>44</w:t>
        </w:r>
        <w:r>
          <w:fldChar w:fldCharType="end"/>
        </w:r>
      </w:hyperlink>
    </w:p>
    <w:p>
      <w:pPr>
        <w:pStyle w:val="TOC2"/>
        <w:tabs>
          <w:tab w:val="right" w:leader="dot" w:pos="8306"/>
        </w:tabs>
      </w:pPr>
      <w:hyperlink w:anchor="_Toc10841" w:history="1">
        <w:r>
          <w:rPr>
            <w:rFonts w:ascii="仿宋" w:eastAsia="仿宋" w:hAnsi="仿宋" w:cs="仿宋" w:hint="eastAsia"/>
            <w:lang w:eastAsia="zh-CN"/>
          </w:rPr>
          <w:t>(一)、建设周期</w:t>
        </w:r>
        <w:r>
          <w:tab/>
        </w:r>
        <w:r>
          <w:fldChar w:fldCharType="begin"/>
        </w:r>
        <w:r>
          <w:instrText xml:space="preserve"> PAGEREF _Toc10841 \h </w:instrText>
        </w:r>
        <w:r>
          <w:fldChar w:fldCharType="separate"/>
        </w:r>
        <w:r>
          <w:t>44</w:t>
        </w:r>
        <w:r>
          <w:fldChar w:fldCharType="end"/>
        </w:r>
      </w:hyperlink>
    </w:p>
    <w:p>
      <w:pPr>
        <w:pStyle w:val="TOC2"/>
        <w:tabs>
          <w:tab w:val="right" w:leader="dot" w:pos="8306"/>
        </w:tabs>
      </w:pPr>
      <w:hyperlink w:anchor="_Toc30516" w:history="1">
        <w:r>
          <w:rPr>
            <w:rFonts w:ascii="仿宋" w:eastAsia="仿宋" w:hAnsi="仿宋" w:cs="仿宋" w:hint="eastAsia"/>
            <w:lang w:eastAsia="zh-CN"/>
          </w:rPr>
          <w:t>(二)、建设进度</w:t>
        </w:r>
        <w:r>
          <w:tab/>
        </w:r>
        <w:r>
          <w:fldChar w:fldCharType="begin"/>
        </w:r>
        <w:r>
          <w:instrText xml:space="preserve"> PAGEREF _Toc30516 \h </w:instrText>
        </w:r>
        <w:r>
          <w:fldChar w:fldCharType="separate"/>
        </w:r>
        <w:r>
          <w:t>45</w:t>
        </w:r>
        <w:r>
          <w:fldChar w:fldCharType="end"/>
        </w:r>
      </w:hyperlink>
    </w:p>
    <w:p>
      <w:pPr>
        <w:pStyle w:val="TOC2"/>
        <w:tabs>
          <w:tab w:val="right" w:leader="dot" w:pos="8306"/>
        </w:tabs>
      </w:pPr>
      <w:hyperlink w:anchor="_Toc28765" w:history="1">
        <w:r>
          <w:rPr>
            <w:rFonts w:ascii="仿宋" w:eastAsia="仿宋" w:hAnsi="仿宋" w:cs="仿宋" w:hint="eastAsia"/>
            <w:lang w:eastAsia="zh-CN"/>
          </w:rPr>
          <w:t>(三)、进度安排注意事项</w:t>
        </w:r>
        <w:r>
          <w:tab/>
        </w:r>
        <w:r>
          <w:fldChar w:fldCharType="begin"/>
        </w:r>
        <w:r>
          <w:instrText xml:space="preserve"> PAGEREF _Toc28765 \h </w:instrText>
        </w:r>
        <w:r>
          <w:fldChar w:fldCharType="separate"/>
        </w:r>
        <w:r>
          <w:t>46</w:t>
        </w:r>
        <w:r>
          <w:fldChar w:fldCharType="end"/>
        </w:r>
      </w:hyperlink>
    </w:p>
    <w:p>
      <w:pPr>
        <w:pStyle w:val="TOC2"/>
        <w:tabs>
          <w:tab w:val="right" w:leader="dot" w:pos="8306"/>
        </w:tabs>
      </w:pPr>
      <w:hyperlink w:anchor="_Toc10532" w:history="1">
        <w:r>
          <w:rPr>
            <w:rFonts w:ascii="仿宋" w:eastAsia="仿宋" w:hAnsi="仿宋" w:cs="仿宋" w:hint="eastAsia"/>
            <w:lang w:eastAsia="zh-CN"/>
          </w:rPr>
          <w:t>(四)、人力资源配置</w:t>
        </w:r>
        <w:r>
          <w:tab/>
        </w:r>
        <w:r>
          <w:fldChar w:fldCharType="begin"/>
        </w:r>
        <w:r>
          <w:instrText xml:space="preserve"> PAGEREF _Toc10532 \h </w:instrText>
        </w:r>
        <w:r>
          <w:fldChar w:fldCharType="separate"/>
        </w:r>
        <w:r>
          <w:t>48</w:t>
        </w:r>
        <w:r>
          <w:fldChar w:fldCharType="end"/>
        </w:r>
      </w:hyperlink>
    </w:p>
    <w:p>
      <w:pPr>
        <w:pStyle w:val="TOC1"/>
        <w:tabs>
          <w:tab w:val="right" w:leader="dot" w:pos="8306"/>
        </w:tabs>
      </w:pPr>
      <w:hyperlink w:anchor="_Toc1978" w:history="1">
        <w:r>
          <w:rPr>
            <w:rFonts w:ascii="仿宋" w:eastAsia="仿宋" w:hAnsi="仿宋" w:cs="仿宋" w:hint="eastAsia"/>
            <w:lang w:eastAsia="zh-CN"/>
          </w:rPr>
          <w:t>十三、智能救援项目实施时间节点</w:t>
        </w:r>
        <w:r>
          <w:tab/>
        </w:r>
        <w:r>
          <w:fldChar w:fldCharType="begin"/>
        </w:r>
        <w:r>
          <w:instrText xml:space="preserve"> PAGEREF _Toc1978 \h </w:instrText>
        </w:r>
        <w:r>
          <w:fldChar w:fldCharType="separate"/>
        </w:r>
        <w:r>
          <w:t>48</w:t>
        </w:r>
        <w:r>
          <w:fldChar w:fldCharType="end"/>
        </w:r>
      </w:hyperlink>
    </w:p>
    <w:p>
      <w:pPr>
        <w:pStyle w:val="TOC2"/>
        <w:tabs>
          <w:tab w:val="right" w:leader="dot" w:pos="8306"/>
        </w:tabs>
      </w:pPr>
      <w:hyperlink w:anchor="_Toc12326" w:history="1">
        <w:r>
          <w:rPr>
            <w:rFonts w:ascii="仿宋" w:eastAsia="仿宋" w:hAnsi="仿宋" w:cs="仿宋" w:hint="eastAsia"/>
            <w:lang w:eastAsia="zh-CN"/>
          </w:rPr>
          <w:t>(一)、智能救援项目启动阶段时间节点</w:t>
        </w:r>
        <w:r>
          <w:tab/>
        </w:r>
        <w:r>
          <w:fldChar w:fldCharType="begin"/>
        </w:r>
        <w:r>
          <w:instrText xml:space="preserve"> PAGEREF _Toc12326 \h </w:instrText>
        </w:r>
        <w:r>
          <w:fldChar w:fldCharType="separate"/>
        </w:r>
        <w:r>
          <w:t>48</w:t>
        </w:r>
        <w:r>
          <w:fldChar w:fldCharType="end"/>
        </w:r>
      </w:hyperlink>
    </w:p>
    <w:p>
      <w:pPr>
        <w:pStyle w:val="TOC2"/>
        <w:tabs>
          <w:tab w:val="right" w:leader="dot" w:pos="8306"/>
        </w:tabs>
      </w:pPr>
      <w:hyperlink w:anchor="_Toc3461" w:history="1">
        <w:r>
          <w:rPr>
            <w:rFonts w:ascii="仿宋" w:eastAsia="仿宋" w:hAnsi="仿宋" w:cs="仿宋" w:hint="eastAsia"/>
            <w:lang w:eastAsia="zh-CN"/>
          </w:rPr>
          <w:t>(二)、智能救援项目执行阶段时间节点</w:t>
        </w:r>
        <w:r>
          <w:tab/>
        </w:r>
        <w:r>
          <w:fldChar w:fldCharType="begin"/>
        </w:r>
        <w:r>
          <w:instrText xml:space="preserve"> PAGEREF _Toc3461 \h </w:instrText>
        </w:r>
        <w:r>
          <w:fldChar w:fldCharType="separate"/>
        </w:r>
        <w:r>
          <w:t>50</w:t>
        </w:r>
        <w:r>
          <w:fldChar w:fldCharType="end"/>
        </w:r>
      </w:hyperlink>
    </w:p>
    <w:p>
      <w:pPr>
        <w:pStyle w:val="TOC2"/>
        <w:tabs>
          <w:tab w:val="right" w:leader="dot" w:pos="8306"/>
        </w:tabs>
      </w:pPr>
      <w:hyperlink w:anchor="_Toc18417" w:history="1">
        <w:r>
          <w:rPr>
            <w:rFonts w:ascii="仿宋" w:eastAsia="仿宋" w:hAnsi="仿宋" w:cs="仿宋" w:hint="eastAsia"/>
            <w:lang w:eastAsia="zh-CN"/>
          </w:rPr>
          <w:t>(三)、智能救援项目完成阶段时间节点</w:t>
        </w:r>
        <w:r>
          <w:tab/>
        </w:r>
        <w:r>
          <w:fldChar w:fldCharType="begin"/>
        </w:r>
        <w:r>
          <w:instrText xml:space="preserve"> PAGEREF _Toc18417 \h </w:instrText>
        </w:r>
        <w:r>
          <w:fldChar w:fldCharType="separate"/>
        </w:r>
        <w:r>
          <w:t>50</w:t>
        </w:r>
        <w:r>
          <w:fldChar w:fldCharType="end"/>
        </w:r>
      </w:hyperlink>
    </w:p>
    <w:p>
      <w:pPr>
        <w:pStyle w:val="TOC1"/>
        <w:tabs>
          <w:tab w:val="right" w:leader="dot" w:pos="8306"/>
        </w:tabs>
      </w:pPr>
      <w:hyperlink w:anchor="_Toc24005" w:history="1">
        <w:r>
          <w:rPr>
            <w:rFonts w:ascii="仿宋" w:eastAsia="仿宋" w:hAnsi="仿宋" w:cs="仿宋" w:hint="eastAsia"/>
            <w:lang w:eastAsia="zh-CN"/>
          </w:rPr>
          <w:t>十四、营销与推广策略</w:t>
        </w:r>
        <w:r>
          <w:tab/>
        </w:r>
        <w:r>
          <w:fldChar w:fldCharType="begin"/>
        </w:r>
        <w:r>
          <w:instrText xml:space="preserve"> PAGEREF _Toc24005 \h </w:instrText>
        </w:r>
        <w:r>
          <w:fldChar w:fldCharType="separate"/>
        </w:r>
        <w:r>
          <w:t>52</w:t>
        </w:r>
        <w:r>
          <w:fldChar w:fldCharType="end"/>
        </w:r>
      </w:hyperlink>
    </w:p>
    <w:p>
      <w:pPr>
        <w:pStyle w:val="TOC2"/>
        <w:tabs>
          <w:tab w:val="right" w:leader="dot" w:pos="8306"/>
        </w:tabs>
      </w:pPr>
      <w:hyperlink w:anchor="_Toc22252" w:history="1">
        <w:r>
          <w:rPr>
            <w:rFonts w:ascii="仿宋" w:eastAsia="仿宋" w:hAnsi="仿宋" w:cs="仿宋" w:hint="eastAsia"/>
            <w:lang w:eastAsia="zh-CN"/>
          </w:rPr>
          <w:t>(一)、产品/服务定位与特点</w:t>
        </w:r>
        <w:r>
          <w:tab/>
        </w:r>
        <w:r>
          <w:fldChar w:fldCharType="begin"/>
        </w:r>
        <w:r>
          <w:instrText xml:space="preserve"> PAGEREF _Toc22252 \h </w:instrText>
        </w:r>
        <w:r>
          <w:fldChar w:fldCharType="separate"/>
        </w:r>
        <w:r>
          <w:t>52</w:t>
        </w:r>
        <w:r>
          <w:fldChar w:fldCharType="end"/>
        </w:r>
      </w:hyperlink>
    </w:p>
    <w:p>
      <w:pPr>
        <w:pStyle w:val="TOC2"/>
        <w:tabs>
          <w:tab w:val="right" w:leader="dot" w:pos="8306"/>
        </w:tabs>
      </w:pPr>
      <w:hyperlink w:anchor="_Toc23998" w:history="1">
        <w:r>
          <w:rPr>
            <w:rFonts w:ascii="仿宋" w:eastAsia="仿宋" w:hAnsi="仿宋" w:cs="仿宋" w:hint="eastAsia"/>
            <w:lang w:eastAsia="zh-CN"/>
          </w:rPr>
          <w:t>(二)、市场定位与竞争分析</w:t>
        </w:r>
        <w:r>
          <w:tab/>
        </w:r>
        <w:r>
          <w:fldChar w:fldCharType="begin"/>
        </w:r>
        <w:r>
          <w:instrText xml:space="preserve"> PAGEREF _Toc23998 \h </w:instrText>
        </w:r>
        <w:r>
          <w:fldChar w:fldCharType="separate"/>
        </w:r>
        <w:r>
          <w:t>53</w:t>
        </w:r>
        <w:r>
          <w:fldChar w:fldCharType="end"/>
        </w:r>
      </w:hyperlink>
    </w:p>
    <w:p>
      <w:pPr>
        <w:pStyle w:val="TOC2"/>
        <w:tabs>
          <w:tab w:val="right" w:leader="dot" w:pos="8306"/>
        </w:tabs>
      </w:pPr>
      <w:hyperlink w:anchor="_Toc19426" w:history="1">
        <w:r>
          <w:rPr>
            <w:rFonts w:ascii="仿宋" w:eastAsia="仿宋" w:hAnsi="仿宋" w:cs="仿宋" w:hint="eastAsia"/>
            <w:lang w:eastAsia="zh-CN"/>
          </w:rPr>
          <w:t>(三)、营销渠道与策略</w:t>
        </w:r>
        <w:r>
          <w:tab/>
        </w:r>
        <w:r>
          <w:fldChar w:fldCharType="begin"/>
        </w:r>
        <w:r>
          <w:instrText xml:space="preserve"> PAGEREF _Toc19426 \h </w:instrText>
        </w:r>
        <w:r>
          <w:fldChar w:fldCharType="separate"/>
        </w:r>
        <w:r>
          <w:t>54</w:t>
        </w:r>
        <w:r>
          <w:fldChar w:fldCharType="end"/>
        </w:r>
      </w:hyperlink>
    </w:p>
    <w:p>
      <w:pPr>
        <w:pStyle w:val="TOC2"/>
        <w:tabs>
          <w:tab w:val="right" w:leader="dot" w:pos="8306"/>
        </w:tabs>
      </w:pPr>
      <w:hyperlink w:anchor="_Toc11610" w:history="1">
        <w:r>
          <w:rPr>
            <w:rFonts w:ascii="仿宋" w:eastAsia="仿宋" w:hAnsi="仿宋" w:cs="仿宋" w:hint="eastAsia"/>
            <w:lang w:eastAsia="zh-CN"/>
          </w:rPr>
          <w:t>(四)、推广与宣传活动</w:t>
        </w:r>
        <w:r>
          <w:tab/>
        </w:r>
        <w:r>
          <w:fldChar w:fldCharType="begin"/>
        </w:r>
        <w:r>
          <w:instrText xml:space="preserve"> PAGEREF _Toc11610 \h </w:instrText>
        </w:r>
        <w:r>
          <w:fldChar w:fldCharType="separate"/>
        </w:r>
        <w:r>
          <w:t>55</w:t>
        </w:r>
        <w:r>
          <w:fldChar w:fldCharType="end"/>
        </w:r>
      </w:hyperlink>
    </w:p>
    <w:p>
      <w:pPr>
        <w:pStyle w:val="TOC1"/>
        <w:tabs>
          <w:tab w:val="right" w:leader="dot" w:pos="8306"/>
        </w:tabs>
      </w:pPr>
      <w:hyperlink w:anchor="_Toc10806" w:history="1">
        <w:r>
          <w:rPr>
            <w:rFonts w:ascii="仿宋" w:eastAsia="仿宋" w:hAnsi="仿宋" w:cs="仿宋" w:hint="eastAsia"/>
            <w:lang w:eastAsia="zh-CN"/>
          </w:rPr>
          <w:t>十五、质量管理体系</w:t>
        </w:r>
        <w:r>
          <w:tab/>
        </w:r>
        <w:r>
          <w:fldChar w:fldCharType="begin"/>
        </w:r>
        <w:r>
          <w:instrText xml:space="preserve"> PAGEREF _Toc10806 \h </w:instrText>
        </w:r>
        <w:r>
          <w:fldChar w:fldCharType="separate"/>
        </w:r>
        <w:r>
          <w:t>61</w:t>
        </w:r>
        <w:r>
          <w:fldChar w:fldCharType="end"/>
        </w:r>
      </w:hyperlink>
    </w:p>
    <w:p>
      <w:pPr>
        <w:pStyle w:val="TOC2"/>
        <w:tabs>
          <w:tab w:val="right" w:leader="dot" w:pos="8306"/>
        </w:tabs>
      </w:pPr>
      <w:hyperlink w:anchor="_Toc8458" w:history="1">
        <w:r>
          <w:rPr>
            <w:rFonts w:ascii="仿宋" w:eastAsia="仿宋" w:hAnsi="仿宋" w:cs="仿宋" w:hint="eastAsia"/>
            <w:lang w:eastAsia="zh-CN"/>
          </w:rPr>
          <w:t>(一)、质量目标与方针</w:t>
        </w:r>
        <w:r>
          <w:tab/>
        </w:r>
        <w:r>
          <w:fldChar w:fldCharType="begin"/>
        </w:r>
        <w:r>
          <w:instrText xml:space="preserve"> PAGEREF _Toc8458 \h </w:instrText>
        </w:r>
        <w:r>
          <w:fldChar w:fldCharType="separate"/>
        </w:r>
        <w:r>
          <w:t>61</w:t>
        </w:r>
        <w:r>
          <w:fldChar w:fldCharType="end"/>
        </w:r>
      </w:hyperlink>
    </w:p>
    <w:p>
      <w:pPr>
        <w:pStyle w:val="TOC2"/>
        <w:tabs>
          <w:tab w:val="right" w:leader="dot" w:pos="8306"/>
        </w:tabs>
      </w:pPr>
      <w:hyperlink w:anchor="_Toc16581" w:history="1">
        <w:r>
          <w:rPr>
            <w:rFonts w:ascii="仿宋" w:eastAsia="仿宋" w:hAnsi="仿宋" w:cs="仿宋" w:hint="eastAsia"/>
            <w:lang w:eastAsia="zh-CN"/>
          </w:rPr>
          <w:t>(二)、质量管理责任</w:t>
        </w:r>
        <w:r>
          <w:tab/>
        </w:r>
        <w:r>
          <w:fldChar w:fldCharType="begin"/>
        </w:r>
        <w:r>
          <w:instrText xml:space="preserve"> PAGEREF _Toc16581 \h </w:instrText>
        </w:r>
        <w:r>
          <w:fldChar w:fldCharType="separate"/>
        </w:r>
        <w:r>
          <w:t>62</w:t>
        </w:r>
        <w:r>
          <w:fldChar w:fldCharType="end"/>
        </w:r>
      </w:hyperlink>
    </w:p>
    <w:p>
      <w:pPr>
        <w:pStyle w:val="TOC2"/>
        <w:tabs>
          <w:tab w:val="right" w:leader="dot" w:pos="8306"/>
        </w:tabs>
      </w:pPr>
      <w:hyperlink w:anchor="_Toc12191" w:history="1">
        <w:r>
          <w:rPr>
            <w:rFonts w:ascii="仿宋" w:eastAsia="仿宋" w:hAnsi="仿宋" w:cs="仿宋" w:hint="eastAsia"/>
            <w:lang w:eastAsia="zh-CN"/>
          </w:rPr>
          <w:t>(三)、质量管理体系文件</w:t>
        </w:r>
        <w:r>
          <w:tab/>
        </w:r>
        <w:r>
          <w:fldChar w:fldCharType="begin"/>
        </w:r>
        <w:r>
          <w:instrText xml:space="preserve"> PAGEREF _Toc12191 \h </w:instrText>
        </w:r>
        <w:r>
          <w:fldChar w:fldCharType="separate"/>
        </w:r>
        <w:r>
          <w:t>63</w:t>
        </w:r>
        <w:r>
          <w:fldChar w:fldCharType="end"/>
        </w:r>
      </w:hyperlink>
    </w:p>
    <w:p>
      <w:pPr>
        <w:pStyle w:val="TOC2"/>
        <w:tabs>
          <w:tab w:val="right" w:leader="dot" w:pos="8306"/>
        </w:tabs>
      </w:pPr>
      <w:hyperlink w:anchor="_Toc10464" w:history="1">
        <w:r>
          <w:rPr>
            <w:rFonts w:ascii="仿宋" w:eastAsia="仿宋" w:hAnsi="仿宋" w:cs="仿宋" w:hint="eastAsia"/>
            <w:lang w:eastAsia="zh-CN"/>
          </w:rPr>
          <w:t>(四)、质量培训与教育</w:t>
        </w:r>
        <w:r>
          <w:tab/>
        </w:r>
        <w:r>
          <w:fldChar w:fldCharType="begin"/>
        </w:r>
        <w:r>
          <w:instrText xml:space="preserve"> PAGEREF _Toc10464 \h </w:instrText>
        </w:r>
        <w:r>
          <w:fldChar w:fldCharType="separate"/>
        </w:r>
        <w:r>
          <w:t>65</w:t>
        </w:r>
        <w:r>
          <w:fldChar w:fldCharType="end"/>
        </w:r>
      </w:hyperlink>
    </w:p>
    <w:p>
      <w:pPr>
        <w:pStyle w:val="TOC2"/>
        <w:tabs>
          <w:tab w:val="right" w:leader="dot" w:pos="8306"/>
        </w:tabs>
      </w:pPr>
      <w:hyperlink w:anchor="_Toc7137" w:history="1">
        <w:r>
          <w:rPr>
            <w:rFonts w:ascii="仿宋" w:eastAsia="仿宋" w:hAnsi="仿宋" w:cs="仿宋" w:hint="eastAsia"/>
            <w:lang w:eastAsia="zh-CN"/>
          </w:rPr>
          <w:t>(五)、质量审核与评价</w:t>
        </w:r>
        <w:r>
          <w:tab/>
        </w:r>
        <w:r>
          <w:fldChar w:fldCharType="begin"/>
        </w:r>
        <w:r>
          <w:instrText xml:space="preserve"> PAGEREF _Toc7137 \h </w:instrText>
        </w:r>
        <w:r>
          <w:fldChar w:fldCharType="separate"/>
        </w:r>
        <w:r>
          <w:t>66</w:t>
        </w:r>
        <w:r>
          <w:fldChar w:fldCharType="end"/>
        </w:r>
      </w:hyperlink>
    </w:p>
    <w:p>
      <w:pPr>
        <w:pStyle w:val="TOC2"/>
        <w:tabs>
          <w:tab w:val="right" w:leader="dot" w:pos="8306"/>
        </w:tabs>
      </w:pPr>
      <w:hyperlink w:anchor="_Toc22015" w:history="1">
        <w:r>
          <w:rPr>
            <w:rFonts w:ascii="仿宋" w:eastAsia="仿宋" w:hAnsi="仿宋" w:cs="仿宋" w:hint="eastAsia"/>
            <w:lang w:eastAsia="zh-CN"/>
          </w:rPr>
          <w:t>(六)、不符合与纠正措施</w:t>
        </w:r>
        <w:r>
          <w:tab/>
        </w:r>
        <w:r>
          <w:fldChar w:fldCharType="begin"/>
        </w:r>
        <w:r>
          <w:instrText xml:space="preserve"> PAGEREF _Toc22015 \h </w:instrText>
        </w:r>
        <w:r>
          <w:fldChar w:fldCharType="separate"/>
        </w:r>
        <w:r>
          <w:t>67</w:t>
        </w:r>
        <w:r>
          <w:fldChar w:fldCharType="end"/>
        </w:r>
      </w:hyperlink>
    </w:p>
    <w:p>
      <w:pPr>
        <w:pStyle w:val="TOC1"/>
        <w:tabs>
          <w:tab w:val="right" w:leader="dot" w:pos="8306"/>
        </w:tabs>
      </w:pPr>
      <w:hyperlink w:anchor="_Toc8180" w:history="1">
        <w:r>
          <w:rPr>
            <w:rFonts w:ascii="仿宋" w:eastAsia="仿宋" w:hAnsi="仿宋" w:cs="仿宋" w:hint="eastAsia"/>
            <w:lang w:eastAsia="zh-CN"/>
          </w:rPr>
          <w:t>十六、智能救援项目实施保障措施</w:t>
        </w:r>
        <w:r>
          <w:tab/>
        </w:r>
        <w:r>
          <w:fldChar w:fldCharType="begin"/>
        </w:r>
        <w:r>
          <w:instrText xml:space="preserve"> PAGEREF _Toc8180 \h </w:instrText>
        </w:r>
        <w:r>
          <w:fldChar w:fldCharType="separate"/>
        </w:r>
        <w:r>
          <w:t>68</w:t>
        </w:r>
        <w:r>
          <w:fldChar w:fldCharType="end"/>
        </w:r>
      </w:hyperlink>
    </w:p>
    <w:p>
      <w:pPr>
        <w:pStyle w:val="TOC2"/>
        <w:tabs>
          <w:tab w:val="right" w:leader="dot" w:pos="8306"/>
        </w:tabs>
      </w:pPr>
      <w:hyperlink w:anchor="_Toc1049" w:history="1">
        <w:r>
          <w:rPr>
            <w:rFonts w:ascii="仿宋" w:eastAsia="仿宋" w:hAnsi="仿宋" w:cs="仿宋" w:hint="eastAsia"/>
            <w:lang w:eastAsia="zh-CN"/>
          </w:rPr>
          <w:t>(一)、智能救援项目实施保障机制</w:t>
        </w:r>
        <w:r>
          <w:tab/>
        </w:r>
        <w:r>
          <w:fldChar w:fldCharType="begin"/>
        </w:r>
        <w:r>
          <w:instrText xml:space="preserve"> PAGEREF _Toc1049 \h </w:instrText>
        </w:r>
        <w:r>
          <w:fldChar w:fldCharType="separate"/>
        </w:r>
        <w:r>
          <w:t>68</w:t>
        </w:r>
        <w:r>
          <w:fldChar w:fldCharType="end"/>
        </w:r>
      </w:hyperlink>
    </w:p>
    <w:p>
      <w:pPr>
        <w:pStyle w:val="TOC2"/>
        <w:tabs>
          <w:tab w:val="right" w:leader="dot" w:pos="8306"/>
        </w:tabs>
      </w:pPr>
      <w:hyperlink w:anchor="_Toc20681" w:history="1">
        <w:r>
          <w:rPr>
            <w:rFonts w:ascii="仿宋" w:eastAsia="仿宋" w:hAnsi="仿宋" w:cs="仿宋" w:hint="eastAsia"/>
            <w:lang w:eastAsia="zh-CN"/>
          </w:rPr>
          <w:t>(二)、智能救援项目法律合规要求</w:t>
        </w:r>
        <w:r>
          <w:tab/>
        </w:r>
        <w:r>
          <w:fldChar w:fldCharType="begin"/>
        </w:r>
        <w:r>
          <w:instrText xml:space="preserve"> PAGEREF _Toc20681 \h </w:instrText>
        </w:r>
        <w:r>
          <w:fldChar w:fldCharType="separate"/>
        </w:r>
        <w:r>
          <w:t>72</w:t>
        </w:r>
        <w:r>
          <w:fldChar w:fldCharType="end"/>
        </w:r>
      </w:hyperlink>
    </w:p>
    <w:p>
      <w:pPr>
        <w:pStyle w:val="TOC2"/>
        <w:tabs>
          <w:tab w:val="right" w:leader="dot" w:pos="8306"/>
        </w:tabs>
      </w:pPr>
      <w:hyperlink w:anchor="_Toc463" w:history="1">
        <w:r>
          <w:rPr>
            <w:rFonts w:ascii="仿宋" w:eastAsia="仿宋" w:hAnsi="仿宋" w:cs="仿宋" w:hint="eastAsia"/>
            <w:lang w:eastAsia="zh-CN"/>
          </w:rPr>
          <w:t>(三)、智能救援项目合同管理与法律事务</w:t>
        </w:r>
        <w:r>
          <w:tab/>
        </w:r>
        <w:r>
          <w:fldChar w:fldCharType="begin"/>
        </w:r>
        <w:r>
          <w:instrText xml:space="preserve"> PAGEREF _Toc463 \h </w:instrText>
        </w:r>
        <w:r>
          <w:fldChar w:fldCharType="separate"/>
        </w:r>
        <w:r>
          <w:t>76</w:t>
        </w:r>
        <w:r>
          <w:fldChar w:fldCharType="end"/>
        </w:r>
      </w:hyperlink>
    </w:p>
    <w:p>
      <w:pPr>
        <w:pStyle w:val="TOC2"/>
        <w:tabs>
          <w:tab w:val="right" w:leader="dot" w:pos="8306"/>
        </w:tabs>
      </w:pPr>
      <w:hyperlink w:anchor="_Toc25130" w:history="1">
        <w:r>
          <w:rPr>
            <w:rFonts w:ascii="仿宋" w:eastAsia="仿宋" w:hAnsi="仿宋" w:cs="仿宋" w:hint="eastAsia"/>
            <w:lang w:eastAsia="zh-CN"/>
          </w:rPr>
          <w:t>(四)、智能救援项目知识产权保护策略</w:t>
        </w:r>
        <w:r>
          <w:tab/>
        </w:r>
        <w:r>
          <w:fldChar w:fldCharType="begin"/>
        </w:r>
        <w:r>
          <w:instrText xml:space="preserve"> PAGEREF _Toc25130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8"/>
      <w:r>
        <w:rPr>
          <w:rFonts w:ascii="仿宋" w:eastAsia="仿宋" w:hAnsi="仿宋" w:cs="仿宋" w:hint="eastAsia"/>
          <w:sz w:val="28"/>
          <w:lang w:eastAsia="zh-CN"/>
        </w:rPr>
        <w:t>一、智能救援项目概论</w:t>
      </w:r>
      <w:bookmarkEnd w:id="2"/>
    </w:p>
    <w:p>
      <w:pPr>
        <w:pStyle w:val="Heading2"/>
        <w:rPr>
          <w:rFonts w:ascii="仿宋" w:eastAsia="仿宋" w:hAnsi="仿宋" w:cs="仿宋" w:hint="eastAsia"/>
          <w:lang w:eastAsia="zh-CN"/>
        </w:rPr>
      </w:pPr>
      <w:bookmarkStart w:id="3" w:name="_Toc27000"/>
      <w:r>
        <w:rPr>
          <w:rFonts w:ascii="仿宋" w:eastAsia="仿宋" w:hAnsi="仿宋" w:cs="仿宋" w:hint="eastAsia"/>
          <w:lang w:eastAsia="zh-CN"/>
        </w:rPr>
        <w:t>(一)、智能救援项目概况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起源追溯至对市场的深入洞察。市场的不断演变与变革为智能救援项目提供了难得的机遇。当前市场存在的需求缺口和变革的大环境共同构成了智能救援项目的背景。这个智能救援项目旨在充分利用市场机遇，填补行业中尚未满足的需求，为客户提供全新的解决方案。市场的变革和需求的增长使得这个智能救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智能救援项目名称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智能救援项目正式命名为智能救援。这个名称不仅仅是一个标识，更代表了智能救援项目的核心理念和愿景。它蕴含着智能救援项目所要解决问题的关键字，具有强烈的表达和辨识度，为智能救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智能救援项目目标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核心目标是提供一种全新、高效的解决方案，满足客户日益增长的需求。智能救援项目追求的不仅仅是满足市场需求，更是在市场中获得卓越的竞争优势。通过不断提升产品或服务的质量和创新水平，智能救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智能救援项目范围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全面涵盖了产品研发、制造、市场推广和售后服务，确保从产品设计到最终用户体验的全方位关注。这一全面的智能救援项目范围是为了确保智能救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智能救援项目时间表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智能救援项目计划在未来18个月内完成，包括研发、测试、市场试点和正式推出等不同阶段。这个时间表的合理设计是为了确保智能救援项目各个阶段的顺利推进，以便按时交付高质量的成果。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智能救援项目预算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智能救援项目总预算估算为XX百万美元，主要分配在研发、市场推广、人员培训和运营等方面。这一充足的预算为智能救援项目提供了充足的资源，确保智能救援项目在各个方面都能取得优异的表现。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智能救援项目风险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智能救援项目可能面临的风险包括市场接受度低、技术难题、竞争激烈等。智能救援项目团队已经制定了相应的风险应对计划，通过前瞻性的风险管理，确保智能救援项目在面对不确定性时能够迅速做出应对。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智能救援项目团队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智能救援项目汇聚了一支经验丰富、多领域专业素养的核心团队，确保智能救援项目在各个方面都能拥有高水平的执行力。团队的协同作战是智能救援项目成功的关键因素之一。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智能救援项目背景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智能救援项目的背景根植于市场对更高效、创新产品的渴望，同时也受到科技发展对行业格局的深刻改变的影响。这为智能救援项目提供了广阔的发展空间和市场需求。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智能救援项目现状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截至目前，智能救援项目已完成市场调研和技术验证，取得了初步的成功。这为智能救援项目在未来的发展奠定了坚实的基础，为更远大的目标打下了坚实的基石。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992"/>
      <w:r>
        <w:rPr>
          <w:rFonts w:ascii="仿宋" w:eastAsia="仿宋" w:hAnsi="仿宋" w:cs="仿宋" w:hint="eastAsia"/>
          <w:sz w:val="28"/>
          <w:lang w:eastAsia="zh-CN"/>
        </w:rPr>
        <w:t>(二)、智能救援项目目标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keyword》智能救援项目首要业务目标是在市场中占据有利地位，实现产品/服务的成功推广和销售。通过不断提升产品质量、创新性，智能救援项目追求成为行业中的领导者，赢得更多客户的青睐。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在科技迅速发展的时代，智能救援项目着眼于技术创新。通过持续的研发和技术升级，智能救援项目旨在推出更具创新性的产品或服务，以满足市场对新鲜、先进解决方案的需求。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为了建立可持续的客户关系，智能救援项目设定了客户满意度目标。通过提供卓越的产品质量和优质的客户服务，智能救援项目追求赢得客户的信任和忠诚度，确保他们的满意度达到行业领先水平。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智能救援项目注重社会责任和可持续发展。通过实施环保、社会责任智能救援项目，智能救援项目致力于在经济发展的同时保护环境，促进社会公平，实现可持续经营。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智能救援项目的团队是实现目标的核心驱动力。因此，智能救援项目设定了团队发展目标，包括提升团队成员的专业技能、培养领导力，以及搭建协同高效的团队工作氛围。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262"/>
      <w:r>
        <w:rPr>
          <w:rFonts w:ascii="仿宋" w:eastAsia="仿宋" w:hAnsi="仿宋" w:cs="仿宋" w:hint="eastAsia"/>
          <w:sz w:val="28"/>
          <w:lang w:eastAsia="zh-CN"/>
        </w:rPr>
        <w:t>(三)、智能救援项目提出的理由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智能救援项目提出的理由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提出源于对市场机遇的深刻洞察。当前市场中存在的需求缺口和行业发展趋势表明，有巨大的商业机会等待被开发。通过准确捕捉市场机遇，智能救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理念基于对技术创新的信仰。通过持续的研发和技术投入，智能救援项目有望推出更具创新性的产品或服务。在科技飞速发展的当下，智能救援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提出是为了增强企业的行业竞争力。通过提升产品或服务的质量和独特性，智能救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响应了消费者需求的变化。随着社会和科技的不断发展，消费者对产品和服务的需求也在发生变化。通过深入了解并及时回应消费者的新需求，智能救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智能救援项目的提出是企业战略发展规划的一部分。在面对日益激烈的市场竞争和不断变化的商业环境中，智能救援项目作为企业战略的一环，旨在为企业开辟新的增长领域，巩固企业在行业中的地位。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提出不仅仅是基于商业考量，还注重社会责任。通过推出环保、社会责任等方面的智能救援项目，智能救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智能救援项目的提出反映了对利益相关者期望的关注。包括客户、员工、投资者等利益相关者在企业发展中都有着各自的期望，智能救援项目力求在满足这些期望的同时，取得更大的共赢。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230"/>
      <w:r>
        <w:rPr>
          <w:rFonts w:ascii="仿宋" w:eastAsia="仿宋" w:hAnsi="仿宋" w:cs="仿宋" w:hint="eastAsia"/>
          <w:sz w:val="28"/>
          <w:lang w:eastAsia="zh-CN"/>
        </w:rPr>
        <w:t>(四)、智能救援项目意义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在实施智能救援项目的过程中，我们不仅仅是在追逐商业成功，更是为企业和社会的多个层面创造了深远的意义。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首要意义在于提升企业的市场竞争力。通过持续的创新和对产品质量的高标准要求，智能救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救援项目的推进将促使行业技术水平的提升。通过引入先进技术和创新性解决方案，智能救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救援项目不仅创造了大量就业机会，提高了就业水平，还注重社会责任和环保。通过参与社会公益事业和推动环保智能救援项目，智能救援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综合而言，智能救援项目意义重大，不仅推动了企业的发展，也为行业和社会的进步贡献了积极力量。这是一个全面而深刻的影响，将在未来产生可持续的正面效应。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464"/>
      <w:r>
        <w:rPr>
          <w:rFonts w:ascii="仿宋" w:eastAsia="仿宋" w:hAnsi="仿宋" w:cs="仿宋" w:hint="eastAsia"/>
          <w:sz w:val="28"/>
          <w:lang w:eastAsia="zh-CN"/>
        </w:rPr>
        <w:t>(五)、智能救援项目背景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在当今迅猛发展的商业环境中，智能救援项目的动因根植于对多方面因素的审慎考量。这个智能救援项目的提出并非孤立的决策，而是对企业所处背景深入思考的产物。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市场的不断演变是智能救援项目背后的首要原因。科技的迅速发展和全球市场的快速变化使得企业必须灵活应对。智能救援项目应运而生，旨在通过创新性的解决方案迎合市场的多变需求，赢得竞争中的先机。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竞争的激烈程度也是智能救援项目背景中不可忽视的一环。企业需要在激烈竞争中脱颖而出，为此，智能救援项目致力于打破常规，提供独特的价值主张，以吸引客户并确保市场份额的增长。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技术的迅速发展为企业带来了机遇与挑战。作为智能救援项目启动的背景之一，对新兴技术的应用将有助于提升企业的技术水平，使其在不断演进的商业环境中保持竞争优势。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此外，社会对企业责任的期望也在逐渐升高。智能救援项目充分融入了社会责任的理念，通过可持续经营和社会公益智能救援项目，企图为社会贡献一份力量，在商业成功的同时关注社会价值。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082"/>
      <w:r>
        <w:rPr>
          <w:rFonts w:ascii="仿宋" w:eastAsia="仿宋" w:hAnsi="仿宋" w:cs="仿宋" w:hint="eastAsia"/>
          <w:sz w:val="28"/>
          <w:lang w:eastAsia="zh-CN"/>
        </w:rPr>
        <w:t>二、智能救援项目可持续发展</w:t>
      </w:r>
      <w:bookmarkEnd w:id="8"/>
    </w:p>
    <w:p>
      <w:pPr>
        <w:pStyle w:val="Heading2"/>
        <w:rPr>
          <w:rFonts w:ascii="仿宋" w:eastAsia="仿宋" w:hAnsi="仿宋" w:cs="仿宋" w:hint="eastAsia"/>
          <w:lang w:eastAsia="zh-CN"/>
        </w:rPr>
      </w:pPr>
      <w:bookmarkStart w:id="9" w:name="_Toc390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救援项目中，智能救援项目团队着眼于未来，明确了可持续发展的战略方向。制定的具体可持续发展目标包括降低资源使用、采用环保技术、最大化社会效益等。这一步骤不仅有助于智能救援项目在环保和社会责任方面达到最高标准，也为未来提供了明确的指引，确保智能救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可持续实践的融入智能救援项目管理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救援项目管理周期。从智能救援项目规划开始，智能救援项目团队就考虑了环境和社会的因素。在执行阶段，智能救援项目团队积极推动绿色技术的应用，优化资源利用。此外，关注员工的社会责任，通过培训和沟通活动提高员工对可持续发展的认知，使他们能够在日常工作中践行可持续实践。这些举措不仅为智能救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195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扎根于智能救援项目的可持续发展理念，我们深信环保与社会责任是智能救援项目成功的关键支柱。在智能救援项目的每一步，我们都致力于通过创新和实践，履行对环境和社会的坚定责任。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救援项目团队通过引入先进的环保技术、建立高效的废物处理系统以及推动能源节约措施，积极履行环保责任。定期的环保监测和评估确保智能救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不仅致力于自身可持续发展，还注重对社会的回馈。通过支持社区智能救援项目、参与慈善事业、提供培训机会等方式，智能救援项目积极履行社会责任。与当地社区建立积极互动，关注员工的工作与生活平衡，以及员工的身心健康，是智能救援项目在社会责任层面的关键举措。这样的实践不仅增强了智能救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0824"/>
      <w:r>
        <w:rPr>
          <w:rFonts w:ascii="仿宋" w:eastAsia="仿宋" w:hAnsi="仿宋" w:cs="仿宋" w:hint="eastAsia"/>
          <w:sz w:val="28"/>
          <w:lang w:eastAsia="zh-CN"/>
        </w:rPr>
        <w:t>三、智能救援项目绩效评估</w:t>
      </w:r>
      <w:bookmarkEnd w:id="11"/>
    </w:p>
    <w:p>
      <w:pPr>
        <w:pStyle w:val="Heading2"/>
        <w:rPr>
          <w:rFonts w:ascii="仿宋" w:eastAsia="仿宋" w:hAnsi="仿宋" w:cs="仿宋" w:hint="eastAsia"/>
          <w:lang w:eastAsia="zh-CN"/>
        </w:rPr>
      </w:pPr>
      <w:bookmarkStart w:id="12" w:name="_Toc1708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救援项目中，我们设计了一套全面的绩效评估指标，以确保智能救援项目的可控和成功交付。这些指标跨足智能救援项目目标、成本、进度和质量等多个维度，为我们提供了全面洞察智能救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目标达成率是我们关注的首要指标。我们设定了明确的目标，并通过定期监测和评估，迅速发现并应对潜在的目标偏差。这为智能救援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成本绩效是另一个核心关注点。通过实际成本与预算成本的对比分析，我们深入了解成本差异的原因，及时调整资源分配，保持智能救援项目在经济效益方面的合理水平。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进度作为关键的绩效指标之一，得到了精心的关注。我们制定了详细的智能救援项目进度计划，并设立了进度符合度指标，确保实际进度与计划进度保持一致。这使我们能够快速发现和解决潜在的进度问题，保持智能救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救援项目绩效的不可或缺的一环。我们引入了一系列的质量标准和客户满意度指标，以确保智能救援项目交付的成果在质量上达到或超越预期水平。通过持续监测这些指标，我们努力提升智能救援项目整体质量水平，为智能救援项目的成功交付提供有力保障。通过这些科学且全面的绩效评估，我们能够更好地引导智能救援项目的持续改进，确保智能救援项目目标的顺利达成。</w:t>
      </w:r>
    </w:p>
    <w:p>
      <w:pPr>
        <w:pStyle w:val="Heading2"/>
        <w:ind w:firstLine="560" w:firstLineChars="200"/>
        <w:rPr>
          <w:rFonts w:ascii="仿宋" w:eastAsia="仿宋" w:hAnsi="仿宋" w:cs="仿宋" w:hint="eastAsia"/>
          <w:sz w:val="28"/>
          <w:lang w:eastAsia="zh-CN"/>
        </w:rPr>
      </w:pPr>
      <w:bookmarkStart w:id="13" w:name="_Toc1965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绩效评估是智能救援项目中的关键环节，为确保智能救援项目达到预期目标，我们采用了多层次、多维度的绩效评估方法。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救援项目的战略目标对齐，确保每个决策和行动都与智能救援项目整体目标保持一致。团队会定期召开战略对齐会议，审视当前工作与智能救援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救援项目进度、质量、成本和风险等方面。这些指标通过数据收集和分析，为智能救援项目管理团队提供了客观的评估依据。例如，我们通过智能救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绩效评估不仅仅停留在智能救援项目内部，还考虑了智能救援项目对外部环境的影响。我们定期进行干系人满意度调查，以了解各利益相关方对智能救援项目的期望和满意度，并及时做出调整。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这种多层次、多角度的绩效评估方法，使得我们能够全面了解智能救援项目的运行状态，及时做出调整，确保智能救援项目在不断变化的环境中保持稳健前行。</w:t>
      </w:r>
    </w:p>
    <w:p>
      <w:pPr>
        <w:pStyle w:val="Heading2"/>
        <w:ind w:firstLine="560" w:firstLineChars="200"/>
        <w:rPr>
          <w:rFonts w:ascii="仿宋" w:eastAsia="仿宋" w:hAnsi="仿宋" w:cs="仿宋" w:hint="eastAsia"/>
          <w:sz w:val="28"/>
          <w:lang w:eastAsia="zh-CN"/>
        </w:rPr>
      </w:pPr>
      <w:bookmarkStart w:id="14" w:name="_Toc1337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为了确保智能救援项目的有效管理和不断优化，我们采用了精心设计的绩效评估周期。这个周期旨在实现灵活、实时和全面的评估，以适应智能救援项目执行中的各种挑战。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的设计考虑到智能救援项目的不同需求，分为短期、中期和长期。短期评估关注每个迭代或工作周期，以及时发现和解决当前任务中的问题。中期评估涵盖几个迭代，深入了解整体智能救援项目的趋势和性能。长期评估则着眼于整个智能救援项目阶段，确保智能救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救援项目管理工具和协作平台，团队成员能够随时更新和分享智能救援项目数据。这种实时性的反馈机制使我们能够及时察觉潜在问题，快速调整，保持智能救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救援项目的决策制定密不可分。每个周期的智能救援项目回顾会议成为集体总结经验、识别问题深层次原因并找到创新解决方案的平台。这种定期的反思与调整机制使智能救援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1745"/>
      <w:r>
        <w:rPr>
          <w:rFonts w:ascii="仿宋" w:eastAsia="仿宋" w:hAnsi="仿宋" w:cs="仿宋" w:hint="eastAsia"/>
          <w:sz w:val="28"/>
          <w:lang w:eastAsia="zh-CN"/>
        </w:rPr>
        <w:t>四、智能救援项目土建工程</w:t>
      </w:r>
      <w:bookmarkEnd w:id="15"/>
    </w:p>
    <w:p>
      <w:pPr>
        <w:pStyle w:val="Heading2"/>
        <w:rPr>
          <w:rFonts w:ascii="仿宋" w:eastAsia="仿宋" w:hAnsi="仿宋" w:cs="仿宋" w:hint="eastAsia"/>
          <w:lang w:eastAsia="zh-CN"/>
        </w:rPr>
      </w:pPr>
      <w:bookmarkStart w:id="16" w:name="_Toc1173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在智能救援项目的建筑工程设计中，我们将秉承一系列重要的设计原则，以确保智能救援项目建筑在功能、美观、可持续性等方面达到最佳效果。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首要原则是确保建筑的功能性得到最大化的发挥。我们将充分理解智能救援项目的实际需求，合理布局各个功能区域，保证建筑在满足业务需求的同时，提供高效的工作环境。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在建筑设计中，我们将综合考虑建设和运营成本。通过精细的经济效益分析，确保设计方案在高效利用资源的同时，对智能救援项目的长期盈利能力有积极的贡献。</w:t>
      </w:r>
    </w:p>
    <w:p>
      <w:pPr>
        <w:pStyle w:val="Heading2"/>
        <w:ind w:firstLine="560" w:firstLineChars="200"/>
        <w:rPr>
          <w:rFonts w:ascii="仿宋" w:eastAsia="仿宋" w:hAnsi="仿宋" w:cs="仿宋" w:hint="eastAsia"/>
          <w:sz w:val="28"/>
          <w:lang w:eastAsia="zh-CN"/>
        </w:rPr>
      </w:pPr>
      <w:bookmarkStart w:id="17" w:name="_Toc1224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救援项目的土建工程设计中，我们将精准设定设计年限，结合智能救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救援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https://d.book118.com/748142042006006046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D0698A"/>
    <w:rsid w:val="25D069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42042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2024-03-01T03:35:00Z</dcterms:created>
  <dcterms:modified xsi:type="dcterms:W3CDTF">2024-03-01T03:36:05Z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4FDD1D544B9A466DAE4E27F9BE973B74_11</vt:lpwstr>
  </property>
  <property fmtid="{D5CDD505-2E9C-101B-9397-08002B2CF9AE}" pid="3" name="KSOProductBuildVer">
    <vt:lpwstr>2052-12.1.0.16388</vt:lpwstr>
  </property>
</Properties>
</file>