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纺织纤维色浆项目规划设计蓝图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5" w:history="1">
        <w:r>
          <w:rPr>
            <w:rFonts w:ascii="仿宋" w:eastAsia="仿宋" w:hAnsi="仿宋" w:cs="仿宋" w:hint="eastAsia"/>
            <w:lang w:eastAsia="zh-CN"/>
          </w:rPr>
          <w:t>概论</w:t>
        </w:r>
        <w:r>
          <w:tab/>
        </w:r>
        <w:r>
          <w:fldChar w:fldCharType="begin"/>
        </w:r>
        <w:r>
          <w:instrText xml:space="preserve"> PAGEREF _Toc3015 \h </w:instrText>
        </w:r>
        <w:r>
          <w:fldChar w:fldCharType="separate"/>
        </w:r>
        <w:r>
          <w:t>3</w:t>
        </w:r>
        <w:r>
          <w:fldChar w:fldCharType="end"/>
        </w:r>
      </w:hyperlink>
    </w:p>
    <w:p>
      <w:pPr>
        <w:pStyle w:val="TOC1"/>
        <w:tabs>
          <w:tab w:val="right" w:leader="dot" w:pos="8306"/>
        </w:tabs>
      </w:pPr>
      <w:hyperlink w:anchor="_Toc12186" w:history="1">
        <w:r>
          <w:rPr>
            <w:rFonts w:ascii="仿宋" w:eastAsia="仿宋" w:hAnsi="仿宋" w:cs="仿宋" w:hint="eastAsia"/>
            <w:lang w:eastAsia="zh-CN"/>
          </w:rPr>
          <w:t>一、纺织纤维色浆项目建设背景及必要性分析</w:t>
        </w:r>
        <w:r>
          <w:tab/>
        </w:r>
        <w:r>
          <w:fldChar w:fldCharType="begin"/>
        </w:r>
        <w:r>
          <w:instrText xml:space="preserve"> PAGEREF _Toc12186 \h </w:instrText>
        </w:r>
        <w:r>
          <w:fldChar w:fldCharType="separate"/>
        </w:r>
        <w:r>
          <w:t>3</w:t>
        </w:r>
        <w:r>
          <w:fldChar w:fldCharType="end"/>
        </w:r>
      </w:hyperlink>
    </w:p>
    <w:p>
      <w:pPr>
        <w:pStyle w:val="TOC2"/>
        <w:tabs>
          <w:tab w:val="right" w:leader="dot" w:pos="8306"/>
        </w:tabs>
      </w:pPr>
      <w:hyperlink w:anchor="_Toc15580" w:history="1">
        <w:r>
          <w:rPr>
            <w:rFonts w:ascii="仿宋" w:eastAsia="仿宋" w:hAnsi="仿宋" w:cs="仿宋" w:hint="eastAsia"/>
            <w:lang w:eastAsia="zh-CN"/>
          </w:rPr>
          <w:t>(一)、纺织纤维色浆项目背景分析</w:t>
        </w:r>
        <w:r>
          <w:tab/>
        </w:r>
        <w:r>
          <w:fldChar w:fldCharType="begin"/>
        </w:r>
        <w:r>
          <w:instrText xml:space="preserve"> PAGEREF _Toc15580 \h </w:instrText>
        </w:r>
        <w:r>
          <w:fldChar w:fldCharType="separate"/>
        </w:r>
        <w:r>
          <w:t>3</w:t>
        </w:r>
        <w:r>
          <w:fldChar w:fldCharType="end"/>
        </w:r>
      </w:hyperlink>
    </w:p>
    <w:p>
      <w:pPr>
        <w:pStyle w:val="TOC2"/>
        <w:tabs>
          <w:tab w:val="right" w:leader="dot" w:pos="8306"/>
        </w:tabs>
      </w:pPr>
      <w:hyperlink w:anchor="_Toc16215" w:history="1">
        <w:r>
          <w:rPr>
            <w:rFonts w:ascii="仿宋" w:eastAsia="仿宋" w:hAnsi="仿宋" w:cs="仿宋" w:hint="eastAsia"/>
            <w:lang w:eastAsia="zh-CN"/>
          </w:rPr>
          <w:t>(二)、纺织纤维色浆项目建设必要性分析</w:t>
        </w:r>
        <w:r>
          <w:tab/>
        </w:r>
        <w:r>
          <w:fldChar w:fldCharType="begin"/>
        </w:r>
        <w:r>
          <w:instrText xml:space="preserve"> PAGEREF _Toc16215 \h </w:instrText>
        </w:r>
        <w:r>
          <w:fldChar w:fldCharType="separate"/>
        </w:r>
        <w:r>
          <w:t>5</w:t>
        </w:r>
        <w:r>
          <w:fldChar w:fldCharType="end"/>
        </w:r>
      </w:hyperlink>
    </w:p>
    <w:p>
      <w:pPr>
        <w:pStyle w:val="TOC1"/>
        <w:tabs>
          <w:tab w:val="right" w:leader="dot" w:pos="8306"/>
        </w:tabs>
      </w:pPr>
      <w:hyperlink w:anchor="_Toc15315" w:history="1">
        <w:r>
          <w:rPr>
            <w:rFonts w:ascii="仿宋" w:eastAsia="仿宋" w:hAnsi="仿宋" w:cs="仿宋" w:hint="eastAsia"/>
            <w:lang w:eastAsia="zh-CN"/>
          </w:rPr>
          <w:t>二、纺织纤维色浆项目概论</w:t>
        </w:r>
        <w:r>
          <w:tab/>
        </w:r>
        <w:r>
          <w:fldChar w:fldCharType="begin"/>
        </w:r>
        <w:r>
          <w:instrText xml:space="preserve"> PAGEREF _Toc15315 \h </w:instrText>
        </w:r>
        <w:r>
          <w:fldChar w:fldCharType="separate"/>
        </w:r>
        <w:r>
          <w:t>6</w:t>
        </w:r>
        <w:r>
          <w:fldChar w:fldCharType="end"/>
        </w:r>
      </w:hyperlink>
    </w:p>
    <w:p>
      <w:pPr>
        <w:pStyle w:val="TOC2"/>
        <w:tabs>
          <w:tab w:val="right" w:leader="dot" w:pos="8306"/>
        </w:tabs>
      </w:pPr>
      <w:hyperlink w:anchor="_Toc29320" w:history="1">
        <w:r>
          <w:rPr>
            <w:rFonts w:ascii="仿宋" w:eastAsia="仿宋" w:hAnsi="仿宋" w:cs="仿宋" w:hint="eastAsia"/>
            <w:lang w:eastAsia="zh-CN"/>
          </w:rPr>
          <w:t>(一)、纺织纤维色浆项目概况</w:t>
        </w:r>
        <w:r>
          <w:tab/>
        </w:r>
        <w:r>
          <w:fldChar w:fldCharType="begin"/>
        </w:r>
        <w:r>
          <w:instrText xml:space="preserve"> PAGEREF _Toc29320 \h </w:instrText>
        </w:r>
        <w:r>
          <w:fldChar w:fldCharType="separate"/>
        </w:r>
        <w:r>
          <w:t>6</w:t>
        </w:r>
        <w:r>
          <w:fldChar w:fldCharType="end"/>
        </w:r>
      </w:hyperlink>
    </w:p>
    <w:p>
      <w:pPr>
        <w:pStyle w:val="TOC2"/>
        <w:tabs>
          <w:tab w:val="right" w:leader="dot" w:pos="8306"/>
        </w:tabs>
      </w:pPr>
      <w:hyperlink w:anchor="_Toc25118" w:history="1">
        <w:r>
          <w:rPr>
            <w:rFonts w:ascii="仿宋" w:eastAsia="仿宋" w:hAnsi="仿宋" w:cs="仿宋" w:hint="eastAsia"/>
            <w:lang w:eastAsia="zh-CN"/>
          </w:rPr>
          <w:t>(二)、纺织纤维色浆项目目标</w:t>
        </w:r>
        <w:r>
          <w:tab/>
        </w:r>
        <w:r>
          <w:fldChar w:fldCharType="begin"/>
        </w:r>
        <w:r>
          <w:instrText xml:space="preserve"> PAGEREF _Toc25118 \h </w:instrText>
        </w:r>
        <w:r>
          <w:fldChar w:fldCharType="separate"/>
        </w:r>
        <w:r>
          <w:t>8</w:t>
        </w:r>
        <w:r>
          <w:fldChar w:fldCharType="end"/>
        </w:r>
      </w:hyperlink>
    </w:p>
    <w:p>
      <w:pPr>
        <w:pStyle w:val="TOC2"/>
        <w:tabs>
          <w:tab w:val="right" w:leader="dot" w:pos="8306"/>
        </w:tabs>
      </w:pPr>
      <w:hyperlink w:anchor="_Toc20392" w:history="1">
        <w:r>
          <w:rPr>
            <w:rFonts w:ascii="仿宋" w:eastAsia="仿宋" w:hAnsi="仿宋" w:cs="仿宋" w:hint="eastAsia"/>
            <w:lang w:eastAsia="zh-CN"/>
          </w:rPr>
          <w:t>(三)、纺织纤维色浆项目提出的理由</w:t>
        </w:r>
        <w:r>
          <w:tab/>
        </w:r>
        <w:r>
          <w:fldChar w:fldCharType="begin"/>
        </w:r>
        <w:r>
          <w:instrText xml:space="preserve"> PAGEREF _Toc20392 \h </w:instrText>
        </w:r>
        <w:r>
          <w:fldChar w:fldCharType="separate"/>
        </w:r>
        <w:r>
          <w:t>9</w:t>
        </w:r>
        <w:r>
          <w:fldChar w:fldCharType="end"/>
        </w:r>
      </w:hyperlink>
    </w:p>
    <w:p>
      <w:pPr>
        <w:pStyle w:val="TOC2"/>
        <w:tabs>
          <w:tab w:val="right" w:leader="dot" w:pos="8306"/>
        </w:tabs>
      </w:pPr>
      <w:hyperlink w:anchor="_Toc11225" w:history="1">
        <w:r>
          <w:rPr>
            <w:rFonts w:ascii="仿宋" w:eastAsia="仿宋" w:hAnsi="仿宋" w:cs="仿宋" w:hint="eastAsia"/>
            <w:lang w:eastAsia="zh-CN"/>
          </w:rPr>
          <w:t>(四)、纺织纤维色浆项目意义</w:t>
        </w:r>
        <w:r>
          <w:tab/>
        </w:r>
        <w:r>
          <w:fldChar w:fldCharType="begin"/>
        </w:r>
        <w:r>
          <w:instrText xml:space="preserve"> PAGEREF _Toc11225 \h </w:instrText>
        </w:r>
        <w:r>
          <w:fldChar w:fldCharType="separate"/>
        </w:r>
        <w:r>
          <w:t>11</w:t>
        </w:r>
        <w:r>
          <w:fldChar w:fldCharType="end"/>
        </w:r>
      </w:hyperlink>
    </w:p>
    <w:p>
      <w:pPr>
        <w:pStyle w:val="TOC2"/>
        <w:tabs>
          <w:tab w:val="right" w:leader="dot" w:pos="8306"/>
        </w:tabs>
      </w:pPr>
      <w:hyperlink w:anchor="_Toc23496" w:history="1">
        <w:r>
          <w:rPr>
            <w:rFonts w:ascii="仿宋" w:eastAsia="仿宋" w:hAnsi="仿宋" w:cs="仿宋" w:hint="eastAsia"/>
            <w:lang w:eastAsia="zh-CN"/>
          </w:rPr>
          <w:t>(五)、纺织纤维色浆项目背景</w:t>
        </w:r>
        <w:r>
          <w:tab/>
        </w:r>
        <w:r>
          <w:fldChar w:fldCharType="begin"/>
        </w:r>
        <w:r>
          <w:instrText xml:space="preserve"> PAGEREF _Toc23496 \h </w:instrText>
        </w:r>
        <w:r>
          <w:fldChar w:fldCharType="separate"/>
        </w:r>
        <w:r>
          <w:t>12</w:t>
        </w:r>
        <w:r>
          <w:fldChar w:fldCharType="end"/>
        </w:r>
      </w:hyperlink>
    </w:p>
    <w:p>
      <w:pPr>
        <w:pStyle w:val="TOC1"/>
        <w:tabs>
          <w:tab w:val="right" w:leader="dot" w:pos="8306"/>
        </w:tabs>
      </w:pPr>
      <w:hyperlink w:anchor="_Toc9641" w:history="1">
        <w:r>
          <w:rPr>
            <w:rFonts w:ascii="仿宋" w:eastAsia="仿宋" w:hAnsi="仿宋" w:cs="仿宋" w:hint="eastAsia"/>
            <w:lang w:eastAsia="zh-CN"/>
          </w:rPr>
          <w:t>三、纺织纤维色浆项目选址可行性分析</w:t>
        </w:r>
        <w:r>
          <w:tab/>
        </w:r>
        <w:r>
          <w:fldChar w:fldCharType="begin"/>
        </w:r>
        <w:r>
          <w:instrText xml:space="preserve"> PAGEREF _Toc9641 \h </w:instrText>
        </w:r>
        <w:r>
          <w:fldChar w:fldCharType="separate"/>
        </w:r>
        <w:r>
          <w:t>13</w:t>
        </w:r>
        <w:r>
          <w:fldChar w:fldCharType="end"/>
        </w:r>
      </w:hyperlink>
    </w:p>
    <w:p>
      <w:pPr>
        <w:pStyle w:val="TOC2"/>
        <w:tabs>
          <w:tab w:val="right" w:leader="dot" w:pos="8306"/>
        </w:tabs>
      </w:pPr>
      <w:hyperlink w:anchor="_Toc1382" w:history="1">
        <w:r>
          <w:rPr>
            <w:rFonts w:ascii="仿宋" w:eastAsia="仿宋" w:hAnsi="仿宋" w:cs="仿宋" w:hint="eastAsia"/>
            <w:lang w:eastAsia="zh-CN"/>
          </w:rPr>
          <w:t>(一)、纺织纤维色浆项目选址</w:t>
        </w:r>
        <w:r>
          <w:tab/>
        </w:r>
        <w:r>
          <w:fldChar w:fldCharType="begin"/>
        </w:r>
        <w:r>
          <w:instrText xml:space="preserve"> PAGEREF _Toc1382 \h </w:instrText>
        </w:r>
        <w:r>
          <w:fldChar w:fldCharType="separate"/>
        </w:r>
        <w:r>
          <w:t>13</w:t>
        </w:r>
        <w:r>
          <w:fldChar w:fldCharType="end"/>
        </w:r>
      </w:hyperlink>
    </w:p>
    <w:p>
      <w:pPr>
        <w:pStyle w:val="TOC2"/>
        <w:tabs>
          <w:tab w:val="right" w:leader="dot" w:pos="8306"/>
        </w:tabs>
      </w:pPr>
      <w:hyperlink w:anchor="_Toc3774" w:history="1">
        <w:r>
          <w:rPr>
            <w:rFonts w:ascii="仿宋" w:eastAsia="仿宋" w:hAnsi="仿宋" w:cs="仿宋" w:hint="eastAsia"/>
            <w:lang w:eastAsia="zh-CN"/>
          </w:rPr>
          <w:t>(二)、用地控制指标</w:t>
        </w:r>
        <w:r>
          <w:tab/>
        </w:r>
        <w:r>
          <w:fldChar w:fldCharType="begin"/>
        </w:r>
        <w:r>
          <w:instrText xml:space="preserve"> PAGEREF _Toc3774 \h </w:instrText>
        </w:r>
        <w:r>
          <w:fldChar w:fldCharType="separate"/>
        </w:r>
        <w:r>
          <w:t>13</w:t>
        </w:r>
        <w:r>
          <w:fldChar w:fldCharType="end"/>
        </w:r>
      </w:hyperlink>
    </w:p>
    <w:p>
      <w:pPr>
        <w:pStyle w:val="TOC2"/>
        <w:tabs>
          <w:tab w:val="right" w:leader="dot" w:pos="8306"/>
        </w:tabs>
      </w:pPr>
      <w:hyperlink w:anchor="_Toc5883" w:history="1">
        <w:r>
          <w:rPr>
            <w:rFonts w:ascii="仿宋" w:eastAsia="仿宋" w:hAnsi="仿宋" w:cs="仿宋" w:hint="eastAsia"/>
            <w:lang w:eastAsia="zh-CN"/>
          </w:rPr>
          <w:t>(三)、节约用地措施</w:t>
        </w:r>
        <w:r>
          <w:tab/>
        </w:r>
        <w:r>
          <w:fldChar w:fldCharType="begin"/>
        </w:r>
        <w:r>
          <w:instrText xml:space="preserve"> PAGEREF _Toc5883 \h </w:instrText>
        </w:r>
        <w:r>
          <w:fldChar w:fldCharType="separate"/>
        </w:r>
        <w:r>
          <w:t>15</w:t>
        </w:r>
        <w:r>
          <w:fldChar w:fldCharType="end"/>
        </w:r>
      </w:hyperlink>
    </w:p>
    <w:p>
      <w:pPr>
        <w:pStyle w:val="TOC2"/>
        <w:tabs>
          <w:tab w:val="right" w:leader="dot" w:pos="8306"/>
        </w:tabs>
      </w:pPr>
      <w:hyperlink w:anchor="_Toc30634" w:history="1">
        <w:r>
          <w:rPr>
            <w:rFonts w:ascii="仿宋" w:eastAsia="仿宋" w:hAnsi="仿宋" w:cs="仿宋" w:hint="eastAsia"/>
            <w:lang w:eastAsia="zh-CN"/>
          </w:rPr>
          <w:t>(四)、总图布置方案</w:t>
        </w:r>
        <w:r>
          <w:tab/>
        </w:r>
        <w:r>
          <w:fldChar w:fldCharType="begin"/>
        </w:r>
        <w:r>
          <w:instrText xml:space="preserve"> PAGEREF _Toc30634 \h </w:instrText>
        </w:r>
        <w:r>
          <w:fldChar w:fldCharType="separate"/>
        </w:r>
        <w:r>
          <w:t>16</w:t>
        </w:r>
        <w:r>
          <w:fldChar w:fldCharType="end"/>
        </w:r>
      </w:hyperlink>
    </w:p>
    <w:p>
      <w:pPr>
        <w:pStyle w:val="TOC2"/>
        <w:tabs>
          <w:tab w:val="right" w:leader="dot" w:pos="8306"/>
        </w:tabs>
      </w:pPr>
      <w:hyperlink w:anchor="_Toc30430" w:history="1">
        <w:r>
          <w:rPr>
            <w:rFonts w:ascii="仿宋" w:eastAsia="仿宋" w:hAnsi="仿宋" w:cs="仿宋" w:hint="eastAsia"/>
            <w:lang w:eastAsia="zh-CN"/>
          </w:rPr>
          <w:t>(五)、选址综合评价</w:t>
        </w:r>
        <w:r>
          <w:tab/>
        </w:r>
        <w:r>
          <w:fldChar w:fldCharType="begin"/>
        </w:r>
        <w:r>
          <w:instrText xml:space="preserve"> PAGEREF _Toc30430 \h </w:instrText>
        </w:r>
        <w:r>
          <w:fldChar w:fldCharType="separate"/>
        </w:r>
        <w:r>
          <w:t>17</w:t>
        </w:r>
        <w:r>
          <w:fldChar w:fldCharType="end"/>
        </w:r>
      </w:hyperlink>
    </w:p>
    <w:p>
      <w:pPr>
        <w:pStyle w:val="TOC1"/>
        <w:tabs>
          <w:tab w:val="right" w:leader="dot" w:pos="8306"/>
        </w:tabs>
      </w:pPr>
      <w:hyperlink w:anchor="_Toc11562" w:history="1">
        <w:r>
          <w:rPr>
            <w:rFonts w:ascii="仿宋" w:eastAsia="仿宋" w:hAnsi="仿宋" w:cs="仿宋" w:hint="eastAsia"/>
            <w:lang w:eastAsia="zh-CN"/>
          </w:rPr>
          <w:t>四、纺织纤维色浆项目文档管理</w:t>
        </w:r>
        <w:r>
          <w:tab/>
        </w:r>
        <w:r>
          <w:fldChar w:fldCharType="begin"/>
        </w:r>
        <w:r>
          <w:instrText xml:space="preserve"> PAGEREF _Toc11562 \h </w:instrText>
        </w:r>
        <w:r>
          <w:fldChar w:fldCharType="separate"/>
        </w:r>
        <w:r>
          <w:t>18</w:t>
        </w:r>
        <w:r>
          <w:fldChar w:fldCharType="end"/>
        </w:r>
      </w:hyperlink>
    </w:p>
    <w:p>
      <w:pPr>
        <w:pStyle w:val="TOC2"/>
        <w:tabs>
          <w:tab w:val="right" w:leader="dot" w:pos="8306"/>
        </w:tabs>
      </w:pPr>
      <w:hyperlink w:anchor="_Toc26490" w:history="1">
        <w:r>
          <w:rPr>
            <w:rFonts w:ascii="仿宋" w:eastAsia="仿宋" w:hAnsi="仿宋" w:cs="仿宋" w:hint="eastAsia"/>
            <w:lang w:eastAsia="zh-CN"/>
          </w:rPr>
          <w:t>(一)、文档编制与审查</w:t>
        </w:r>
        <w:r>
          <w:tab/>
        </w:r>
        <w:r>
          <w:fldChar w:fldCharType="begin"/>
        </w:r>
        <w:r>
          <w:instrText xml:space="preserve"> PAGEREF _Toc26490 \h </w:instrText>
        </w:r>
        <w:r>
          <w:fldChar w:fldCharType="separate"/>
        </w:r>
        <w:r>
          <w:t>18</w:t>
        </w:r>
        <w:r>
          <w:fldChar w:fldCharType="end"/>
        </w:r>
      </w:hyperlink>
    </w:p>
    <w:p>
      <w:pPr>
        <w:pStyle w:val="TOC2"/>
        <w:tabs>
          <w:tab w:val="right" w:leader="dot" w:pos="8306"/>
        </w:tabs>
      </w:pPr>
      <w:hyperlink w:anchor="_Toc30239" w:history="1">
        <w:r>
          <w:rPr>
            <w:rFonts w:ascii="仿宋" w:eastAsia="仿宋" w:hAnsi="仿宋" w:cs="仿宋" w:hint="eastAsia"/>
            <w:lang w:eastAsia="zh-CN"/>
          </w:rPr>
          <w:t>(二)、文档发布与分发</w:t>
        </w:r>
        <w:r>
          <w:tab/>
        </w:r>
        <w:r>
          <w:fldChar w:fldCharType="begin"/>
        </w:r>
        <w:r>
          <w:instrText xml:space="preserve"> PAGEREF _Toc30239 \h </w:instrText>
        </w:r>
        <w:r>
          <w:fldChar w:fldCharType="separate"/>
        </w:r>
        <w:r>
          <w:t>19</w:t>
        </w:r>
        <w:r>
          <w:fldChar w:fldCharType="end"/>
        </w:r>
      </w:hyperlink>
    </w:p>
    <w:p>
      <w:pPr>
        <w:pStyle w:val="TOC2"/>
        <w:tabs>
          <w:tab w:val="right" w:leader="dot" w:pos="8306"/>
        </w:tabs>
      </w:pPr>
      <w:hyperlink w:anchor="_Toc20961" w:history="1">
        <w:r>
          <w:rPr>
            <w:rFonts w:ascii="仿宋" w:eastAsia="仿宋" w:hAnsi="仿宋" w:cs="仿宋" w:hint="eastAsia"/>
            <w:lang w:eastAsia="zh-CN"/>
          </w:rPr>
          <w:t>(三)、文档存档与归档</w:t>
        </w:r>
        <w:r>
          <w:tab/>
        </w:r>
        <w:r>
          <w:fldChar w:fldCharType="begin"/>
        </w:r>
        <w:r>
          <w:instrText xml:space="preserve"> PAGEREF _Toc20961 \h </w:instrText>
        </w:r>
        <w:r>
          <w:fldChar w:fldCharType="separate"/>
        </w:r>
        <w:r>
          <w:t>20</w:t>
        </w:r>
        <w:r>
          <w:fldChar w:fldCharType="end"/>
        </w:r>
      </w:hyperlink>
    </w:p>
    <w:p>
      <w:pPr>
        <w:pStyle w:val="TOC1"/>
        <w:tabs>
          <w:tab w:val="right" w:leader="dot" w:pos="8306"/>
        </w:tabs>
      </w:pPr>
      <w:hyperlink w:anchor="_Toc9786" w:history="1">
        <w:r>
          <w:rPr>
            <w:rFonts w:ascii="仿宋" w:eastAsia="仿宋" w:hAnsi="仿宋" w:cs="仿宋" w:hint="eastAsia"/>
            <w:lang w:eastAsia="zh-CN"/>
          </w:rPr>
          <w:t>五、产品规划分析</w:t>
        </w:r>
        <w:r>
          <w:tab/>
        </w:r>
        <w:r>
          <w:fldChar w:fldCharType="begin"/>
        </w:r>
        <w:r>
          <w:instrText xml:space="preserve"> PAGEREF _Toc9786 \h </w:instrText>
        </w:r>
        <w:r>
          <w:fldChar w:fldCharType="separate"/>
        </w:r>
        <w:r>
          <w:t>22</w:t>
        </w:r>
        <w:r>
          <w:fldChar w:fldCharType="end"/>
        </w:r>
      </w:hyperlink>
    </w:p>
    <w:p>
      <w:pPr>
        <w:pStyle w:val="TOC2"/>
        <w:tabs>
          <w:tab w:val="right" w:leader="dot" w:pos="8306"/>
        </w:tabs>
      </w:pPr>
      <w:hyperlink w:anchor="_Toc13888" w:history="1">
        <w:r>
          <w:rPr>
            <w:rFonts w:ascii="仿宋" w:eastAsia="仿宋" w:hAnsi="仿宋" w:cs="仿宋" w:hint="eastAsia"/>
            <w:lang w:eastAsia="zh-CN"/>
          </w:rPr>
          <w:t>(一)、产品规划</w:t>
        </w:r>
        <w:r>
          <w:tab/>
        </w:r>
        <w:r>
          <w:fldChar w:fldCharType="begin"/>
        </w:r>
        <w:r>
          <w:instrText xml:space="preserve"> PAGEREF _Toc13888 \h </w:instrText>
        </w:r>
        <w:r>
          <w:fldChar w:fldCharType="separate"/>
        </w:r>
        <w:r>
          <w:t>22</w:t>
        </w:r>
        <w:r>
          <w:fldChar w:fldCharType="end"/>
        </w:r>
      </w:hyperlink>
    </w:p>
    <w:p>
      <w:pPr>
        <w:pStyle w:val="TOC2"/>
        <w:tabs>
          <w:tab w:val="right" w:leader="dot" w:pos="8306"/>
        </w:tabs>
      </w:pPr>
      <w:hyperlink w:anchor="_Toc21296" w:history="1">
        <w:r>
          <w:rPr>
            <w:rFonts w:ascii="仿宋" w:eastAsia="仿宋" w:hAnsi="仿宋" w:cs="仿宋" w:hint="eastAsia"/>
            <w:lang w:eastAsia="zh-CN"/>
          </w:rPr>
          <w:t>(二)、建设规模</w:t>
        </w:r>
        <w:r>
          <w:tab/>
        </w:r>
        <w:r>
          <w:fldChar w:fldCharType="begin"/>
        </w:r>
        <w:r>
          <w:instrText xml:space="preserve"> PAGEREF _Toc21296 \h </w:instrText>
        </w:r>
        <w:r>
          <w:fldChar w:fldCharType="separate"/>
        </w:r>
        <w:r>
          <w:t>22</w:t>
        </w:r>
        <w:r>
          <w:fldChar w:fldCharType="end"/>
        </w:r>
      </w:hyperlink>
    </w:p>
    <w:p>
      <w:pPr>
        <w:pStyle w:val="TOC1"/>
        <w:tabs>
          <w:tab w:val="right" w:leader="dot" w:pos="8306"/>
        </w:tabs>
      </w:pPr>
      <w:hyperlink w:anchor="_Toc30920" w:history="1">
        <w:r>
          <w:rPr>
            <w:rFonts w:ascii="仿宋" w:eastAsia="仿宋" w:hAnsi="仿宋" w:cs="仿宋" w:hint="eastAsia"/>
            <w:lang w:eastAsia="zh-CN"/>
          </w:rPr>
          <w:t>六、纺织纤维色浆项目可持续发展</w:t>
        </w:r>
        <w:r>
          <w:tab/>
        </w:r>
        <w:r>
          <w:fldChar w:fldCharType="begin"/>
        </w:r>
        <w:r>
          <w:instrText xml:space="preserve"> PAGEREF _Toc30920 \h </w:instrText>
        </w:r>
        <w:r>
          <w:fldChar w:fldCharType="separate"/>
        </w:r>
        <w:r>
          <w:t>24</w:t>
        </w:r>
        <w:r>
          <w:fldChar w:fldCharType="end"/>
        </w:r>
      </w:hyperlink>
    </w:p>
    <w:p>
      <w:pPr>
        <w:pStyle w:val="TOC2"/>
        <w:tabs>
          <w:tab w:val="right" w:leader="dot" w:pos="8306"/>
        </w:tabs>
      </w:pPr>
      <w:hyperlink w:anchor="_Toc10357" w:history="1">
        <w:r>
          <w:rPr>
            <w:rFonts w:ascii="仿宋" w:eastAsia="仿宋" w:hAnsi="仿宋" w:cs="仿宋" w:hint="eastAsia"/>
            <w:lang w:eastAsia="zh-CN"/>
          </w:rPr>
          <w:t>(一)、可持续战略与实践</w:t>
        </w:r>
        <w:r>
          <w:tab/>
        </w:r>
        <w:r>
          <w:fldChar w:fldCharType="begin"/>
        </w:r>
        <w:r>
          <w:instrText xml:space="preserve"> PAGEREF _Toc10357 \h </w:instrText>
        </w:r>
        <w:r>
          <w:fldChar w:fldCharType="separate"/>
        </w:r>
        <w:r>
          <w:t>24</w:t>
        </w:r>
        <w:r>
          <w:fldChar w:fldCharType="end"/>
        </w:r>
      </w:hyperlink>
    </w:p>
    <w:p>
      <w:pPr>
        <w:pStyle w:val="TOC2"/>
        <w:tabs>
          <w:tab w:val="right" w:leader="dot" w:pos="8306"/>
        </w:tabs>
      </w:pPr>
      <w:hyperlink w:anchor="_Toc14084" w:history="1">
        <w:r>
          <w:rPr>
            <w:rFonts w:ascii="仿宋" w:eastAsia="仿宋" w:hAnsi="仿宋" w:cs="仿宋" w:hint="eastAsia"/>
            <w:lang w:eastAsia="zh-CN"/>
          </w:rPr>
          <w:t>(二)、环保与社会责任</w:t>
        </w:r>
        <w:r>
          <w:tab/>
        </w:r>
        <w:r>
          <w:fldChar w:fldCharType="begin"/>
        </w:r>
        <w:r>
          <w:instrText xml:space="preserve"> PAGEREF _Toc14084 \h </w:instrText>
        </w:r>
        <w:r>
          <w:fldChar w:fldCharType="separate"/>
        </w:r>
        <w:r>
          <w:t>24</w:t>
        </w:r>
        <w:r>
          <w:fldChar w:fldCharType="end"/>
        </w:r>
      </w:hyperlink>
    </w:p>
    <w:p>
      <w:pPr>
        <w:pStyle w:val="TOC1"/>
        <w:tabs>
          <w:tab w:val="right" w:leader="dot" w:pos="8306"/>
        </w:tabs>
      </w:pPr>
      <w:hyperlink w:anchor="_Toc30147" w:history="1">
        <w:r>
          <w:rPr>
            <w:rFonts w:ascii="仿宋" w:eastAsia="仿宋" w:hAnsi="仿宋" w:cs="仿宋" w:hint="eastAsia"/>
            <w:lang w:eastAsia="zh-CN"/>
          </w:rPr>
          <w:t>七、纺织纤维色浆项目社会影响</w:t>
        </w:r>
        <w:r>
          <w:tab/>
        </w:r>
        <w:r>
          <w:fldChar w:fldCharType="begin"/>
        </w:r>
        <w:r>
          <w:instrText xml:space="preserve"> PAGEREF _Toc30147 \h </w:instrText>
        </w:r>
        <w:r>
          <w:fldChar w:fldCharType="separate"/>
        </w:r>
        <w:r>
          <w:t>25</w:t>
        </w:r>
        <w:r>
          <w:fldChar w:fldCharType="end"/>
        </w:r>
      </w:hyperlink>
    </w:p>
    <w:p>
      <w:pPr>
        <w:pStyle w:val="TOC2"/>
        <w:tabs>
          <w:tab w:val="right" w:leader="dot" w:pos="8306"/>
        </w:tabs>
      </w:pPr>
      <w:hyperlink w:anchor="_Toc28852" w:history="1">
        <w:r>
          <w:rPr>
            <w:rFonts w:ascii="仿宋" w:eastAsia="仿宋" w:hAnsi="仿宋" w:cs="仿宋" w:hint="eastAsia"/>
            <w:lang w:eastAsia="zh-CN"/>
          </w:rPr>
          <w:t>(一)、社会责任与义务</w:t>
        </w:r>
        <w:r>
          <w:tab/>
        </w:r>
        <w:r>
          <w:fldChar w:fldCharType="begin"/>
        </w:r>
        <w:r>
          <w:instrText xml:space="preserve"> PAGEREF _Toc28852 \h </w:instrText>
        </w:r>
        <w:r>
          <w:fldChar w:fldCharType="separate"/>
        </w:r>
        <w:r>
          <w:t>25</w:t>
        </w:r>
        <w:r>
          <w:fldChar w:fldCharType="end"/>
        </w:r>
      </w:hyperlink>
    </w:p>
    <w:p>
      <w:pPr>
        <w:pStyle w:val="TOC2"/>
        <w:tabs>
          <w:tab w:val="right" w:leader="dot" w:pos="8306"/>
        </w:tabs>
      </w:pPr>
      <w:hyperlink w:anchor="_Toc14082" w:history="1">
        <w:r>
          <w:rPr>
            <w:rFonts w:ascii="仿宋" w:eastAsia="仿宋" w:hAnsi="仿宋" w:cs="仿宋" w:hint="eastAsia"/>
            <w:lang w:eastAsia="zh-CN"/>
          </w:rPr>
          <w:t>(二)、社会参与与沟通</w:t>
        </w:r>
        <w:r>
          <w:tab/>
        </w:r>
        <w:r>
          <w:fldChar w:fldCharType="begin"/>
        </w:r>
        <w:r>
          <w:instrText xml:space="preserve"> PAGEREF _Toc14082 \h </w:instrText>
        </w:r>
        <w:r>
          <w:fldChar w:fldCharType="separate"/>
        </w:r>
        <w:r>
          <w:t>26</w:t>
        </w:r>
        <w:r>
          <w:fldChar w:fldCharType="end"/>
        </w:r>
      </w:hyperlink>
    </w:p>
    <w:p>
      <w:pPr>
        <w:pStyle w:val="TOC1"/>
        <w:tabs>
          <w:tab w:val="right" w:leader="dot" w:pos="8306"/>
        </w:tabs>
      </w:pPr>
      <w:hyperlink w:anchor="_Toc26789" w:history="1">
        <w:r>
          <w:rPr>
            <w:rFonts w:ascii="仿宋" w:eastAsia="仿宋" w:hAnsi="仿宋" w:cs="仿宋" w:hint="eastAsia"/>
            <w:lang w:eastAsia="zh-CN"/>
          </w:rPr>
          <w:t>八、纺织纤维色浆项目环境影响分析</w:t>
        </w:r>
        <w:r>
          <w:tab/>
        </w:r>
        <w:r>
          <w:fldChar w:fldCharType="begin"/>
        </w:r>
        <w:r>
          <w:instrText xml:space="preserve"> PAGEREF _Toc26789 \h </w:instrText>
        </w:r>
        <w:r>
          <w:fldChar w:fldCharType="separate"/>
        </w:r>
        <w:r>
          <w:t>27</w:t>
        </w:r>
        <w:r>
          <w:fldChar w:fldCharType="end"/>
        </w:r>
      </w:hyperlink>
    </w:p>
    <w:p>
      <w:pPr>
        <w:pStyle w:val="TOC2"/>
        <w:tabs>
          <w:tab w:val="right" w:leader="dot" w:pos="8306"/>
        </w:tabs>
      </w:pPr>
      <w:hyperlink w:anchor="_Toc2123" w:history="1">
        <w:r>
          <w:rPr>
            <w:rFonts w:ascii="仿宋" w:eastAsia="仿宋" w:hAnsi="仿宋" w:cs="仿宋" w:hint="eastAsia"/>
            <w:lang w:eastAsia="zh-CN"/>
          </w:rPr>
          <w:t>(一)、建设区域环境质量现状</w:t>
        </w:r>
        <w:r>
          <w:tab/>
        </w:r>
        <w:r>
          <w:fldChar w:fldCharType="begin"/>
        </w:r>
        <w:r>
          <w:instrText xml:space="preserve"> PAGEREF _Toc2123 \h </w:instrText>
        </w:r>
        <w:r>
          <w:fldChar w:fldCharType="separate"/>
        </w:r>
        <w:r>
          <w:t>27</w:t>
        </w:r>
        <w:r>
          <w:fldChar w:fldCharType="end"/>
        </w:r>
      </w:hyperlink>
    </w:p>
    <w:p>
      <w:pPr>
        <w:pStyle w:val="TOC2"/>
        <w:tabs>
          <w:tab w:val="right" w:leader="dot" w:pos="8306"/>
        </w:tabs>
      </w:pPr>
      <w:hyperlink w:anchor="_Toc1307" w:history="1">
        <w:r>
          <w:rPr>
            <w:rFonts w:ascii="仿宋" w:eastAsia="仿宋" w:hAnsi="仿宋" w:cs="仿宋" w:hint="eastAsia"/>
            <w:lang w:eastAsia="zh-CN"/>
          </w:rPr>
          <w:t>(二)、建设期环境保护</w:t>
        </w:r>
        <w:r>
          <w:tab/>
        </w:r>
        <w:r>
          <w:fldChar w:fldCharType="begin"/>
        </w:r>
        <w:r>
          <w:instrText xml:space="preserve"> PAGEREF _Toc1307 \h </w:instrText>
        </w:r>
        <w:r>
          <w:fldChar w:fldCharType="separate"/>
        </w:r>
        <w:r>
          <w:t>28</w:t>
        </w:r>
        <w:r>
          <w:fldChar w:fldCharType="end"/>
        </w:r>
      </w:hyperlink>
    </w:p>
    <w:p>
      <w:pPr>
        <w:pStyle w:val="TOC2"/>
        <w:tabs>
          <w:tab w:val="right" w:leader="dot" w:pos="8306"/>
        </w:tabs>
      </w:pPr>
      <w:hyperlink w:anchor="_Toc20248" w:history="1">
        <w:r>
          <w:rPr>
            <w:rFonts w:ascii="仿宋" w:eastAsia="仿宋" w:hAnsi="仿宋" w:cs="仿宋" w:hint="eastAsia"/>
            <w:lang w:eastAsia="zh-CN"/>
          </w:rPr>
          <w:t>(三)、运营期环境保护</w:t>
        </w:r>
        <w:r>
          <w:tab/>
        </w:r>
        <w:r>
          <w:fldChar w:fldCharType="begin"/>
        </w:r>
        <w:r>
          <w:instrText xml:space="preserve"> PAGEREF _Toc20248 \h </w:instrText>
        </w:r>
        <w:r>
          <w:fldChar w:fldCharType="separate"/>
        </w:r>
        <w:r>
          <w:t>30</w:t>
        </w:r>
        <w:r>
          <w:fldChar w:fldCharType="end"/>
        </w:r>
      </w:hyperlink>
    </w:p>
    <w:p>
      <w:pPr>
        <w:pStyle w:val="TOC2"/>
        <w:tabs>
          <w:tab w:val="right" w:leader="dot" w:pos="8306"/>
        </w:tabs>
      </w:pPr>
      <w:hyperlink w:anchor="_Toc29899" w:history="1">
        <w:r>
          <w:rPr>
            <w:rFonts w:ascii="仿宋" w:eastAsia="仿宋" w:hAnsi="仿宋" w:cs="仿宋" w:hint="eastAsia"/>
            <w:lang w:eastAsia="zh-CN"/>
          </w:rPr>
          <w:t>(四)、纺织纤维色浆项目建设对区域经济的影响</w:t>
        </w:r>
        <w:r>
          <w:tab/>
        </w:r>
        <w:r>
          <w:fldChar w:fldCharType="begin"/>
        </w:r>
        <w:r>
          <w:instrText xml:space="preserve"> PAGEREF _Toc29899 \h </w:instrText>
        </w:r>
        <w:r>
          <w:fldChar w:fldCharType="separate"/>
        </w:r>
        <w:r>
          <w:t>31</w:t>
        </w:r>
        <w:r>
          <w:fldChar w:fldCharType="end"/>
        </w:r>
      </w:hyperlink>
    </w:p>
    <w:p>
      <w:pPr>
        <w:pStyle w:val="TOC2"/>
        <w:tabs>
          <w:tab w:val="right" w:leader="dot" w:pos="8306"/>
        </w:tabs>
      </w:pPr>
      <w:hyperlink w:anchor="_Toc27104" w:history="1">
        <w:r>
          <w:rPr>
            <w:rFonts w:ascii="仿宋" w:eastAsia="仿宋" w:hAnsi="仿宋" w:cs="仿宋" w:hint="eastAsia"/>
            <w:lang w:eastAsia="zh-CN"/>
          </w:rPr>
          <w:t>(五)、废弃物处理</w:t>
        </w:r>
        <w:r>
          <w:tab/>
        </w:r>
        <w:r>
          <w:fldChar w:fldCharType="begin"/>
        </w:r>
        <w:r>
          <w:instrText xml:space="preserve"> PAGEREF _Toc27104 \h </w:instrText>
        </w:r>
        <w:r>
          <w:fldChar w:fldCharType="separate"/>
        </w:r>
        <w:r>
          <w:t>33</w:t>
        </w:r>
        <w:r>
          <w:fldChar w:fldCharType="end"/>
        </w:r>
      </w:hyperlink>
    </w:p>
    <w:p>
      <w:pPr>
        <w:pStyle w:val="TOC2"/>
        <w:tabs>
          <w:tab w:val="right" w:leader="dot" w:pos="8306"/>
        </w:tabs>
      </w:pPr>
      <w:hyperlink w:anchor="_Toc17536" w:history="1">
        <w:r>
          <w:rPr>
            <w:rFonts w:ascii="仿宋" w:eastAsia="仿宋" w:hAnsi="仿宋" w:cs="仿宋" w:hint="eastAsia"/>
            <w:lang w:eastAsia="zh-CN"/>
          </w:rPr>
          <w:t>(六)、特殊环境影响分析</w:t>
        </w:r>
        <w:r>
          <w:tab/>
        </w:r>
        <w:r>
          <w:fldChar w:fldCharType="begin"/>
        </w:r>
        <w:r>
          <w:instrText xml:space="preserve"> PAGEREF _Toc17536 \h </w:instrText>
        </w:r>
        <w:r>
          <w:fldChar w:fldCharType="separate"/>
        </w:r>
        <w:r>
          <w:t>34</w:t>
        </w:r>
        <w:r>
          <w:fldChar w:fldCharType="end"/>
        </w:r>
      </w:hyperlink>
    </w:p>
    <w:p>
      <w:pPr>
        <w:pStyle w:val="TOC2"/>
        <w:tabs>
          <w:tab w:val="right" w:leader="dot" w:pos="8306"/>
        </w:tabs>
      </w:pPr>
      <w:hyperlink w:anchor="_Toc437" w:history="1">
        <w:r>
          <w:rPr>
            <w:rFonts w:ascii="仿宋" w:eastAsia="仿宋" w:hAnsi="仿宋" w:cs="仿宋" w:hint="eastAsia"/>
            <w:lang w:eastAsia="zh-CN"/>
          </w:rPr>
          <w:t>(七)、清洁生产</w:t>
        </w:r>
        <w:r>
          <w:tab/>
        </w:r>
        <w:r>
          <w:fldChar w:fldCharType="begin"/>
        </w:r>
        <w:r>
          <w:instrText xml:space="preserve"> PAGEREF _Toc437 \h </w:instrText>
        </w:r>
        <w:r>
          <w:fldChar w:fldCharType="separate"/>
        </w:r>
        <w:r>
          <w:t>35</w:t>
        </w:r>
        <w:r>
          <w:fldChar w:fldCharType="end"/>
        </w:r>
      </w:hyperlink>
    </w:p>
    <w:p>
      <w:pPr>
        <w:pStyle w:val="TOC2"/>
        <w:tabs>
          <w:tab w:val="right" w:leader="dot" w:pos="8306"/>
        </w:tabs>
      </w:pPr>
      <w:hyperlink w:anchor="_Toc13004" w:history="1">
        <w:r>
          <w:rPr>
            <w:rFonts w:ascii="仿宋" w:eastAsia="仿宋" w:hAnsi="仿宋" w:cs="仿宋" w:hint="eastAsia"/>
            <w:lang w:eastAsia="zh-CN"/>
          </w:rPr>
          <w:t>(八)、环境保护综合评价</w:t>
        </w:r>
        <w:r>
          <w:tab/>
        </w:r>
        <w:r>
          <w:fldChar w:fldCharType="begin"/>
        </w:r>
        <w:r>
          <w:instrText xml:space="preserve"> PAGEREF _Toc13004 \h </w:instrText>
        </w:r>
        <w:r>
          <w:fldChar w:fldCharType="separate"/>
        </w:r>
        <w:r>
          <w:t>37</w:t>
        </w:r>
        <w:r>
          <w:fldChar w:fldCharType="end"/>
        </w:r>
      </w:hyperlink>
    </w:p>
    <w:p>
      <w:pPr>
        <w:pStyle w:val="TOC1"/>
        <w:tabs>
          <w:tab w:val="right" w:leader="dot" w:pos="8306"/>
        </w:tabs>
      </w:pPr>
      <w:hyperlink w:anchor="_Toc13717" w:history="1">
        <w:r>
          <w:rPr>
            <w:rFonts w:ascii="仿宋" w:eastAsia="仿宋" w:hAnsi="仿宋" w:cs="仿宋" w:hint="eastAsia"/>
            <w:lang w:eastAsia="zh-CN"/>
          </w:rPr>
          <w:t>九、纺织纤维色浆项目人力资源培养与发展</w:t>
        </w:r>
        <w:r>
          <w:tab/>
        </w:r>
        <w:r>
          <w:fldChar w:fldCharType="begin"/>
        </w:r>
        <w:r>
          <w:instrText xml:space="preserve"> PAGEREF _Toc13717 \h </w:instrText>
        </w:r>
        <w:r>
          <w:fldChar w:fldCharType="separate"/>
        </w:r>
        <w:r>
          <w:t>38</w:t>
        </w:r>
        <w:r>
          <w:fldChar w:fldCharType="end"/>
        </w:r>
      </w:hyperlink>
    </w:p>
    <w:p>
      <w:pPr>
        <w:pStyle w:val="TOC2"/>
        <w:tabs>
          <w:tab w:val="right" w:leader="dot" w:pos="8306"/>
        </w:tabs>
      </w:pPr>
      <w:hyperlink w:anchor="_Toc14977" w:history="1">
        <w:r>
          <w:rPr>
            <w:rFonts w:ascii="仿宋" w:eastAsia="仿宋" w:hAnsi="仿宋" w:cs="仿宋" w:hint="eastAsia"/>
            <w:lang w:eastAsia="zh-CN"/>
          </w:rPr>
          <w:t>(一)、人才需求与规划</w:t>
        </w:r>
        <w:r>
          <w:tab/>
        </w:r>
        <w:r>
          <w:fldChar w:fldCharType="begin"/>
        </w:r>
        <w:r>
          <w:instrText xml:space="preserve"> PAGEREF _Toc14977 \h </w:instrText>
        </w:r>
        <w:r>
          <w:fldChar w:fldCharType="separate"/>
        </w:r>
        <w:r>
          <w:t>38</w:t>
        </w:r>
        <w:r>
          <w:fldChar w:fldCharType="end"/>
        </w:r>
      </w:hyperlink>
    </w:p>
    <w:p>
      <w:pPr>
        <w:pStyle w:val="TOC2"/>
        <w:tabs>
          <w:tab w:val="right" w:leader="dot" w:pos="8306"/>
        </w:tabs>
      </w:pPr>
      <w:hyperlink w:anchor="_Toc21907" w:history="1">
        <w:r>
          <w:rPr>
            <w:rFonts w:ascii="仿宋" w:eastAsia="仿宋" w:hAnsi="仿宋" w:cs="仿宋" w:hint="eastAsia"/>
            <w:lang w:eastAsia="zh-CN"/>
          </w:rPr>
          <w:t>(二)、培训与发展计划</w:t>
        </w:r>
        <w:r>
          <w:tab/>
        </w:r>
        <w:r>
          <w:fldChar w:fldCharType="begin"/>
        </w:r>
        <w:r>
          <w:instrText xml:space="preserve"> PAGEREF _Toc21907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40" w:history="1">
        <w:r>
          <w:rPr>
            <w:rFonts w:ascii="仿宋" w:eastAsia="仿宋" w:hAnsi="仿宋" w:cs="仿宋" w:hint="eastAsia"/>
            <w:lang w:eastAsia="zh-CN"/>
          </w:rPr>
          <w:t>十、生产安全保护</w:t>
        </w:r>
        <w:r>
          <w:tab/>
        </w:r>
        <w:r>
          <w:fldChar w:fldCharType="begin"/>
        </w:r>
        <w:r>
          <w:instrText xml:space="preserve"> PAGEREF _Toc20940 \h </w:instrText>
        </w:r>
        <w:r>
          <w:fldChar w:fldCharType="separate"/>
        </w:r>
        <w:r>
          <w:t>39</w:t>
        </w:r>
        <w:r>
          <w:fldChar w:fldCharType="end"/>
        </w:r>
      </w:hyperlink>
    </w:p>
    <w:p>
      <w:pPr>
        <w:pStyle w:val="TOC2"/>
        <w:tabs>
          <w:tab w:val="right" w:leader="dot" w:pos="8306"/>
        </w:tabs>
      </w:pPr>
      <w:hyperlink w:anchor="_Toc21510" w:history="1">
        <w:r>
          <w:rPr>
            <w:rFonts w:ascii="仿宋" w:eastAsia="仿宋" w:hAnsi="仿宋" w:cs="仿宋" w:hint="eastAsia"/>
            <w:lang w:eastAsia="zh-CN"/>
          </w:rPr>
          <w:t>(一)、消防安全</w:t>
        </w:r>
        <w:r>
          <w:tab/>
        </w:r>
        <w:r>
          <w:fldChar w:fldCharType="begin"/>
        </w:r>
        <w:r>
          <w:instrText xml:space="preserve"> PAGEREF _Toc21510 \h </w:instrText>
        </w:r>
        <w:r>
          <w:fldChar w:fldCharType="separate"/>
        </w:r>
        <w:r>
          <w:t>39</w:t>
        </w:r>
        <w:r>
          <w:fldChar w:fldCharType="end"/>
        </w:r>
      </w:hyperlink>
    </w:p>
    <w:p>
      <w:pPr>
        <w:pStyle w:val="TOC2"/>
        <w:tabs>
          <w:tab w:val="right" w:leader="dot" w:pos="8306"/>
        </w:tabs>
      </w:pPr>
      <w:hyperlink w:anchor="_Toc2839" w:history="1">
        <w:r>
          <w:rPr>
            <w:rFonts w:ascii="仿宋" w:eastAsia="仿宋" w:hAnsi="仿宋" w:cs="仿宋" w:hint="eastAsia"/>
            <w:lang w:eastAsia="zh-CN"/>
          </w:rPr>
          <w:t>(二)、防火防爆总图布置措施</w:t>
        </w:r>
        <w:r>
          <w:tab/>
        </w:r>
        <w:r>
          <w:fldChar w:fldCharType="begin"/>
        </w:r>
        <w:r>
          <w:instrText xml:space="preserve"> PAGEREF _Toc2839 \h </w:instrText>
        </w:r>
        <w:r>
          <w:fldChar w:fldCharType="separate"/>
        </w:r>
        <w:r>
          <w:t>41</w:t>
        </w:r>
        <w:r>
          <w:fldChar w:fldCharType="end"/>
        </w:r>
      </w:hyperlink>
    </w:p>
    <w:p>
      <w:pPr>
        <w:pStyle w:val="TOC2"/>
        <w:tabs>
          <w:tab w:val="right" w:leader="dot" w:pos="8306"/>
        </w:tabs>
      </w:pPr>
      <w:hyperlink w:anchor="_Toc1368" w:history="1">
        <w:r>
          <w:rPr>
            <w:rFonts w:ascii="仿宋" w:eastAsia="仿宋" w:hAnsi="仿宋" w:cs="仿宋" w:hint="eastAsia"/>
            <w:lang w:eastAsia="zh-CN"/>
          </w:rPr>
          <w:t>(三)、自然灾害防范措施</w:t>
        </w:r>
        <w:r>
          <w:tab/>
        </w:r>
        <w:r>
          <w:fldChar w:fldCharType="begin"/>
        </w:r>
        <w:r>
          <w:instrText xml:space="preserve"> PAGEREF _Toc1368 \h </w:instrText>
        </w:r>
        <w:r>
          <w:fldChar w:fldCharType="separate"/>
        </w:r>
        <w:r>
          <w:t>41</w:t>
        </w:r>
        <w:r>
          <w:fldChar w:fldCharType="end"/>
        </w:r>
      </w:hyperlink>
    </w:p>
    <w:p>
      <w:pPr>
        <w:pStyle w:val="TOC2"/>
        <w:tabs>
          <w:tab w:val="right" w:leader="dot" w:pos="8306"/>
        </w:tabs>
      </w:pPr>
      <w:hyperlink w:anchor="_Toc28201" w:history="1">
        <w:r>
          <w:rPr>
            <w:rFonts w:ascii="仿宋" w:eastAsia="仿宋" w:hAnsi="仿宋" w:cs="仿宋" w:hint="eastAsia"/>
            <w:lang w:eastAsia="zh-CN"/>
          </w:rPr>
          <w:t>(四)、安全色及安全标志使用要求</w:t>
        </w:r>
        <w:r>
          <w:tab/>
        </w:r>
        <w:r>
          <w:fldChar w:fldCharType="begin"/>
        </w:r>
        <w:r>
          <w:instrText xml:space="preserve"> PAGEREF _Toc28201 \h </w:instrText>
        </w:r>
        <w:r>
          <w:fldChar w:fldCharType="separate"/>
        </w:r>
        <w:r>
          <w:t>42</w:t>
        </w:r>
        <w:r>
          <w:fldChar w:fldCharType="end"/>
        </w:r>
      </w:hyperlink>
    </w:p>
    <w:p>
      <w:pPr>
        <w:pStyle w:val="TOC2"/>
        <w:tabs>
          <w:tab w:val="right" w:leader="dot" w:pos="8306"/>
        </w:tabs>
      </w:pPr>
      <w:hyperlink w:anchor="_Toc19248" w:history="1">
        <w:r>
          <w:rPr>
            <w:rFonts w:ascii="仿宋" w:eastAsia="仿宋" w:hAnsi="仿宋" w:cs="仿宋" w:hint="eastAsia"/>
            <w:lang w:eastAsia="zh-CN"/>
          </w:rPr>
          <w:t>(五)、防尘防毒措施</w:t>
        </w:r>
        <w:r>
          <w:tab/>
        </w:r>
        <w:r>
          <w:fldChar w:fldCharType="begin"/>
        </w:r>
        <w:r>
          <w:instrText xml:space="preserve"> PAGEREF _Toc19248 \h </w:instrText>
        </w:r>
        <w:r>
          <w:fldChar w:fldCharType="separate"/>
        </w:r>
        <w:r>
          <w:t>43</w:t>
        </w:r>
        <w:r>
          <w:fldChar w:fldCharType="end"/>
        </w:r>
      </w:hyperlink>
    </w:p>
    <w:p>
      <w:pPr>
        <w:pStyle w:val="TOC2"/>
        <w:tabs>
          <w:tab w:val="right" w:leader="dot" w:pos="8306"/>
        </w:tabs>
      </w:pPr>
      <w:hyperlink w:anchor="_Toc21274" w:history="1">
        <w:r>
          <w:rPr>
            <w:rFonts w:ascii="仿宋" w:eastAsia="仿宋" w:hAnsi="仿宋" w:cs="仿宋" w:hint="eastAsia"/>
            <w:lang w:eastAsia="zh-CN"/>
          </w:rPr>
          <w:t>(六)、防静电、触电防护及防雷措施</w:t>
        </w:r>
        <w:r>
          <w:tab/>
        </w:r>
        <w:r>
          <w:fldChar w:fldCharType="begin"/>
        </w:r>
        <w:r>
          <w:instrText xml:space="preserve"> PAGEREF _Toc21274 \h </w:instrText>
        </w:r>
        <w:r>
          <w:fldChar w:fldCharType="separate"/>
        </w:r>
        <w:r>
          <w:t>44</w:t>
        </w:r>
        <w:r>
          <w:fldChar w:fldCharType="end"/>
        </w:r>
      </w:hyperlink>
    </w:p>
    <w:p>
      <w:pPr>
        <w:pStyle w:val="TOC2"/>
        <w:tabs>
          <w:tab w:val="right" w:leader="dot" w:pos="8306"/>
        </w:tabs>
      </w:pPr>
      <w:hyperlink w:anchor="_Toc28172" w:history="1">
        <w:r>
          <w:rPr>
            <w:rFonts w:ascii="仿宋" w:eastAsia="仿宋" w:hAnsi="仿宋" w:cs="仿宋" w:hint="eastAsia"/>
            <w:lang w:eastAsia="zh-CN"/>
          </w:rPr>
          <w:t>(七)、机械设备安全保障措施</w:t>
        </w:r>
        <w:r>
          <w:tab/>
        </w:r>
        <w:r>
          <w:fldChar w:fldCharType="begin"/>
        </w:r>
        <w:r>
          <w:instrText xml:space="preserve"> PAGEREF _Toc28172 \h </w:instrText>
        </w:r>
        <w:r>
          <w:fldChar w:fldCharType="separate"/>
        </w:r>
        <w:r>
          <w:t>46</w:t>
        </w:r>
        <w:r>
          <w:fldChar w:fldCharType="end"/>
        </w:r>
      </w:hyperlink>
    </w:p>
    <w:p>
      <w:pPr>
        <w:pStyle w:val="TOC1"/>
        <w:tabs>
          <w:tab w:val="right" w:leader="dot" w:pos="8306"/>
        </w:tabs>
      </w:pPr>
      <w:hyperlink w:anchor="_Toc5654" w:history="1">
        <w:r>
          <w:rPr>
            <w:rFonts w:ascii="仿宋" w:eastAsia="仿宋" w:hAnsi="仿宋" w:cs="仿宋" w:hint="eastAsia"/>
            <w:lang w:eastAsia="zh-CN"/>
          </w:rPr>
          <w:t>十一、纺织纤维色浆项目投资规划</w:t>
        </w:r>
        <w:r>
          <w:tab/>
        </w:r>
        <w:r>
          <w:fldChar w:fldCharType="begin"/>
        </w:r>
        <w:r>
          <w:instrText xml:space="preserve"> PAGEREF _Toc5654 \h </w:instrText>
        </w:r>
        <w:r>
          <w:fldChar w:fldCharType="separate"/>
        </w:r>
        <w:r>
          <w:t>47</w:t>
        </w:r>
        <w:r>
          <w:fldChar w:fldCharType="end"/>
        </w:r>
      </w:hyperlink>
    </w:p>
    <w:p>
      <w:pPr>
        <w:pStyle w:val="TOC2"/>
        <w:tabs>
          <w:tab w:val="right" w:leader="dot" w:pos="8306"/>
        </w:tabs>
      </w:pPr>
      <w:hyperlink w:anchor="_Toc16518" w:history="1">
        <w:r>
          <w:rPr>
            <w:rFonts w:ascii="仿宋" w:eastAsia="仿宋" w:hAnsi="仿宋" w:cs="仿宋" w:hint="eastAsia"/>
            <w:lang w:eastAsia="zh-CN"/>
          </w:rPr>
          <w:t>(一)、纺织纤维色浆项目总投资估算</w:t>
        </w:r>
        <w:r>
          <w:tab/>
        </w:r>
        <w:r>
          <w:fldChar w:fldCharType="begin"/>
        </w:r>
        <w:r>
          <w:instrText xml:space="preserve"> PAGEREF _Toc16518 \h </w:instrText>
        </w:r>
        <w:r>
          <w:fldChar w:fldCharType="separate"/>
        </w:r>
        <w:r>
          <w:t>47</w:t>
        </w:r>
        <w:r>
          <w:fldChar w:fldCharType="end"/>
        </w:r>
      </w:hyperlink>
    </w:p>
    <w:p>
      <w:pPr>
        <w:pStyle w:val="TOC2"/>
        <w:tabs>
          <w:tab w:val="right" w:leader="dot" w:pos="8306"/>
        </w:tabs>
      </w:pPr>
      <w:hyperlink w:anchor="_Toc29187" w:history="1">
        <w:r>
          <w:rPr>
            <w:rFonts w:ascii="仿宋" w:eastAsia="仿宋" w:hAnsi="仿宋" w:cs="仿宋" w:hint="eastAsia"/>
            <w:lang w:eastAsia="zh-CN"/>
          </w:rPr>
          <w:t>(二)、资金筹措</w:t>
        </w:r>
        <w:r>
          <w:tab/>
        </w:r>
        <w:r>
          <w:fldChar w:fldCharType="begin"/>
        </w:r>
        <w:r>
          <w:instrText xml:space="preserve"> PAGEREF _Toc29187 \h </w:instrText>
        </w:r>
        <w:r>
          <w:fldChar w:fldCharType="separate"/>
        </w:r>
        <w:r>
          <w:t>48</w:t>
        </w:r>
        <w:r>
          <w:fldChar w:fldCharType="end"/>
        </w:r>
      </w:hyperlink>
    </w:p>
    <w:p>
      <w:pPr>
        <w:pStyle w:val="TOC1"/>
        <w:tabs>
          <w:tab w:val="right" w:leader="dot" w:pos="8306"/>
        </w:tabs>
      </w:pPr>
      <w:hyperlink w:anchor="_Toc16849" w:history="1">
        <w:r>
          <w:rPr>
            <w:rFonts w:ascii="仿宋" w:eastAsia="仿宋" w:hAnsi="仿宋" w:cs="仿宋" w:hint="eastAsia"/>
            <w:lang w:eastAsia="zh-CN"/>
          </w:rPr>
          <w:t>十二、纺织纤维色浆项目风险管理</w:t>
        </w:r>
        <w:r>
          <w:tab/>
        </w:r>
        <w:r>
          <w:fldChar w:fldCharType="begin"/>
        </w:r>
        <w:r>
          <w:instrText xml:space="preserve"> PAGEREF _Toc16849 \h </w:instrText>
        </w:r>
        <w:r>
          <w:fldChar w:fldCharType="separate"/>
        </w:r>
        <w:r>
          <w:t>49</w:t>
        </w:r>
        <w:r>
          <w:fldChar w:fldCharType="end"/>
        </w:r>
      </w:hyperlink>
    </w:p>
    <w:p>
      <w:pPr>
        <w:pStyle w:val="TOC2"/>
        <w:tabs>
          <w:tab w:val="right" w:leader="dot" w:pos="8306"/>
        </w:tabs>
      </w:pPr>
      <w:hyperlink w:anchor="_Toc389" w:history="1">
        <w:r>
          <w:rPr>
            <w:rFonts w:ascii="仿宋" w:eastAsia="仿宋" w:hAnsi="仿宋" w:cs="仿宋" w:hint="eastAsia"/>
            <w:lang w:eastAsia="zh-CN"/>
          </w:rPr>
          <w:t>(一)、风险识别与评估</w:t>
        </w:r>
        <w:r>
          <w:tab/>
        </w:r>
        <w:r>
          <w:fldChar w:fldCharType="begin"/>
        </w:r>
        <w:r>
          <w:instrText xml:space="preserve"> PAGEREF _Toc389 \h </w:instrText>
        </w:r>
        <w:r>
          <w:fldChar w:fldCharType="separate"/>
        </w:r>
        <w:r>
          <w:t>49</w:t>
        </w:r>
        <w:r>
          <w:fldChar w:fldCharType="end"/>
        </w:r>
      </w:hyperlink>
    </w:p>
    <w:p>
      <w:pPr>
        <w:pStyle w:val="TOC2"/>
        <w:tabs>
          <w:tab w:val="right" w:leader="dot" w:pos="8306"/>
        </w:tabs>
      </w:pPr>
      <w:hyperlink w:anchor="_Toc24897" w:history="1">
        <w:r>
          <w:rPr>
            <w:rFonts w:ascii="仿宋" w:eastAsia="仿宋" w:hAnsi="仿宋" w:cs="仿宋" w:hint="eastAsia"/>
            <w:lang w:eastAsia="zh-CN"/>
          </w:rPr>
          <w:t>(二)、风险应对策略</w:t>
        </w:r>
        <w:r>
          <w:tab/>
        </w:r>
        <w:r>
          <w:fldChar w:fldCharType="begin"/>
        </w:r>
        <w:r>
          <w:instrText xml:space="preserve"> PAGEREF _Toc24897 \h </w:instrText>
        </w:r>
        <w:r>
          <w:fldChar w:fldCharType="separate"/>
        </w:r>
        <w:r>
          <w:t>50</w:t>
        </w:r>
        <w:r>
          <w:fldChar w:fldCharType="end"/>
        </w:r>
      </w:hyperlink>
    </w:p>
    <w:p>
      <w:pPr>
        <w:pStyle w:val="TOC2"/>
        <w:tabs>
          <w:tab w:val="right" w:leader="dot" w:pos="8306"/>
        </w:tabs>
      </w:pPr>
      <w:hyperlink w:anchor="_Toc8438" w:history="1">
        <w:r>
          <w:rPr>
            <w:rFonts w:ascii="仿宋" w:eastAsia="仿宋" w:hAnsi="仿宋" w:cs="仿宋" w:hint="eastAsia"/>
            <w:lang w:eastAsia="zh-CN"/>
          </w:rPr>
          <w:t>(三)、风险监控与控制</w:t>
        </w:r>
        <w:r>
          <w:tab/>
        </w:r>
        <w:r>
          <w:fldChar w:fldCharType="begin"/>
        </w:r>
        <w:r>
          <w:instrText xml:space="preserve"> PAGEREF _Toc8438 \h </w:instrText>
        </w:r>
        <w:r>
          <w:fldChar w:fldCharType="separate"/>
        </w:r>
        <w:r>
          <w:t>52</w:t>
        </w:r>
        <w:r>
          <w:fldChar w:fldCharType="end"/>
        </w:r>
      </w:hyperlink>
    </w:p>
    <w:p>
      <w:pPr>
        <w:pStyle w:val="TOC1"/>
        <w:tabs>
          <w:tab w:val="right" w:leader="dot" w:pos="8306"/>
        </w:tabs>
      </w:pPr>
      <w:hyperlink w:anchor="_Toc21198" w:history="1">
        <w:r>
          <w:rPr>
            <w:rFonts w:ascii="仿宋" w:eastAsia="仿宋" w:hAnsi="仿宋" w:cs="仿宋" w:hint="eastAsia"/>
            <w:lang w:eastAsia="zh-CN"/>
          </w:rPr>
          <w:t>十三、营销与推广策略</w:t>
        </w:r>
        <w:r>
          <w:tab/>
        </w:r>
        <w:r>
          <w:fldChar w:fldCharType="begin"/>
        </w:r>
        <w:r>
          <w:instrText xml:space="preserve"> PAGEREF _Toc21198 \h </w:instrText>
        </w:r>
        <w:r>
          <w:fldChar w:fldCharType="separate"/>
        </w:r>
        <w:r>
          <w:t>53</w:t>
        </w:r>
        <w:r>
          <w:fldChar w:fldCharType="end"/>
        </w:r>
      </w:hyperlink>
    </w:p>
    <w:p>
      <w:pPr>
        <w:pStyle w:val="TOC2"/>
        <w:tabs>
          <w:tab w:val="right" w:leader="dot" w:pos="8306"/>
        </w:tabs>
      </w:pPr>
      <w:hyperlink w:anchor="_Toc331" w:history="1">
        <w:r>
          <w:rPr>
            <w:rFonts w:ascii="仿宋" w:eastAsia="仿宋" w:hAnsi="仿宋" w:cs="仿宋" w:hint="eastAsia"/>
            <w:lang w:eastAsia="zh-CN"/>
          </w:rPr>
          <w:t>(一)、产品/服务定位与特点</w:t>
        </w:r>
        <w:r>
          <w:tab/>
        </w:r>
        <w:r>
          <w:fldChar w:fldCharType="begin"/>
        </w:r>
        <w:r>
          <w:instrText xml:space="preserve"> PAGEREF _Toc331 \h </w:instrText>
        </w:r>
        <w:r>
          <w:fldChar w:fldCharType="separate"/>
        </w:r>
        <w:r>
          <w:t>53</w:t>
        </w:r>
        <w:r>
          <w:fldChar w:fldCharType="end"/>
        </w:r>
      </w:hyperlink>
    </w:p>
    <w:p>
      <w:pPr>
        <w:pStyle w:val="TOC2"/>
        <w:tabs>
          <w:tab w:val="right" w:leader="dot" w:pos="8306"/>
        </w:tabs>
      </w:pPr>
      <w:hyperlink w:anchor="_Toc9463" w:history="1">
        <w:r>
          <w:rPr>
            <w:rFonts w:ascii="仿宋" w:eastAsia="仿宋" w:hAnsi="仿宋" w:cs="仿宋" w:hint="eastAsia"/>
            <w:lang w:eastAsia="zh-CN"/>
          </w:rPr>
          <w:t>(二)、市场定位与竞争分析</w:t>
        </w:r>
        <w:r>
          <w:tab/>
        </w:r>
        <w:r>
          <w:fldChar w:fldCharType="begin"/>
        </w:r>
        <w:r>
          <w:instrText xml:space="preserve"> PAGEREF _Toc9463 \h </w:instrText>
        </w:r>
        <w:r>
          <w:fldChar w:fldCharType="separate"/>
        </w:r>
        <w:r>
          <w:t>54</w:t>
        </w:r>
        <w:r>
          <w:fldChar w:fldCharType="end"/>
        </w:r>
      </w:hyperlink>
    </w:p>
    <w:p>
      <w:pPr>
        <w:pStyle w:val="TOC2"/>
        <w:tabs>
          <w:tab w:val="right" w:leader="dot" w:pos="8306"/>
        </w:tabs>
      </w:pPr>
      <w:hyperlink w:anchor="_Toc31488" w:history="1">
        <w:r>
          <w:rPr>
            <w:rFonts w:ascii="仿宋" w:eastAsia="仿宋" w:hAnsi="仿宋" w:cs="仿宋" w:hint="eastAsia"/>
            <w:lang w:eastAsia="zh-CN"/>
          </w:rPr>
          <w:t>(三)、营销渠道与策略</w:t>
        </w:r>
        <w:r>
          <w:tab/>
        </w:r>
        <w:r>
          <w:fldChar w:fldCharType="begin"/>
        </w:r>
        <w:r>
          <w:instrText xml:space="preserve"> PAGEREF _Toc31488 \h </w:instrText>
        </w:r>
        <w:r>
          <w:fldChar w:fldCharType="separate"/>
        </w:r>
        <w:r>
          <w:t>56</w:t>
        </w:r>
        <w:r>
          <w:fldChar w:fldCharType="end"/>
        </w:r>
      </w:hyperlink>
    </w:p>
    <w:p>
      <w:pPr>
        <w:pStyle w:val="TOC2"/>
        <w:tabs>
          <w:tab w:val="right" w:leader="dot" w:pos="8306"/>
        </w:tabs>
      </w:pPr>
      <w:hyperlink w:anchor="_Toc2669" w:history="1">
        <w:r>
          <w:rPr>
            <w:rFonts w:ascii="仿宋" w:eastAsia="仿宋" w:hAnsi="仿宋" w:cs="仿宋" w:hint="eastAsia"/>
            <w:lang w:eastAsia="zh-CN"/>
          </w:rPr>
          <w:t>(四)、推广与宣传活动</w:t>
        </w:r>
        <w:r>
          <w:tab/>
        </w:r>
        <w:r>
          <w:fldChar w:fldCharType="begin"/>
        </w:r>
        <w:r>
          <w:instrText xml:space="preserve"> PAGEREF _Toc2669 \h </w:instrText>
        </w:r>
        <w:r>
          <w:fldChar w:fldCharType="separate"/>
        </w:r>
        <w:r>
          <w:t>57</w:t>
        </w:r>
        <w:r>
          <w:fldChar w:fldCharType="end"/>
        </w:r>
      </w:hyperlink>
    </w:p>
    <w:p>
      <w:pPr>
        <w:pStyle w:val="TOC1"/>
        <w:tabs>
          <w:tab w:val="right" w:leader="dot" w:pos="8306"/>
        </w:tabs>
      </w:pPr>
      <w:hyperlink w:anchor="_Toc27006" w:history="1">
        <w:r>
          <w:rPr>
            <w:rFonts w:ascii="仿宋" w:eastAsia="仿宋" w:hAnsi="仿宋" w:cs="仿宋" w:hint="eastAsia"/>
            <w:lang w:eastAsia="zh-CN"/>
          </w:rPr>
          <w:t>十四、纺织纤维色浆项目治理与监督</w:t>
        </w:r>
        <w:r>
          <w:tab/>
        </w:r>
        <w:r>
          <w:fldChar w:fldCharType="begin"/>
        </w:r>
        <w:r>
          <w:instrText xml:space="preserve"> PAGEREF _Toc27006 \h </w:instrText>
        </w:r>
        <w:r>
          <w:fldChar w:fldCharType="separate"/>
        </w:r>
        <w:r>
          <w:t>62</w:t>
        </w:r>
        <w:r>
          <w:fldChar w:fldCharType="end"/>
        </w:r>
      </w:hyperlink>
    </w:p>
    <w:p>
      <w:pPr>
        <w:pStyle w:val="TOC2"/>
        <w:tabs>
          <w:tab w:val="right" w:leader="dot" w:pos="8306"/>
        </w:tabs>
      </w:pPr>
      <w:hyperlink w:anchor="_Toc7791" w:history="1">
        <w:r>
          <w:rPr>
            <w:rFonts w:ascii="仿宋" w:eastAsia="仿宋" w:hAnsi="仿宋" w:cs="仿宋" w:hint="eastAsia"/>
            <w:lang w:eastAsia="zh-CN"/>
          </w:rPr>
          <w:t>(一)、纺织纤维色浆项目治理结构</w:t>
        </w:r>
        <w:r>
          <w:tab/>
        </w:r>
        <w:r>
          <w:fldChar w:fldCharType="begin"/>
        </w:r>
        <w:r>
          <w:instrText xml:space="preserve"> PAGEREF _Toc7791 \h </w:instrText>
        </w:r>
        <w:r>
          <w:fldChar w:fldCharType="separate"/>
        </w:r>
        <w:r>
          <w:t>62</w:t>
        </w:r>
        <w:r>
          <w:fldChar w:fldCharType="end"/>
        </w:r>
      </w:hyperlink>
    </w:p>
    <w:p>
      <w:pPr>
        <w:pStyle w:val="TOC2"/>
        <w:tabs>
          <w:tab w:val="right" w:leader="dot" w:pos="8306"/>
        </w:tabs>
      </w:pPr>
      <w:hyperlink w:anchor="_Toc23197" w:history="1">
        <w:r>
          <w:rPr>
            <w:rFonts w:ascii="仿宋" w:eastAsia="仿宋" w:hAnsi="仿宋" w:cs="仿宋" w:hint="eastAsia"/>
            <w:lang w:eastAsia="zh-CN"/>
          </w:rPr>
          <w:t>(二)、监督与审计</w:t>
        </w:r>
        <w:r>
          <w:tab/>
        </w:r>
        <w:r>
          <w:fldChar w:fldCharType="begin"/>
        </w:r>
        <w:r>
          <w:instrText xml:space="preserve"> PAGEREF _Toc23197 \h </w:instrText>
        </w:r>
        <w:r>
          <w:fldChar w:fldCharType="separate"/>
        </w:r>
        <w:r>
          <w:t>64</w:t>
        </w:r>
        <w:r>
          <w:fldChar w:fldCharType="end"/>
        </w:r>
      </w:hyperlink>
    </w:p>
    <w:p>
      <w:pPr>
        <w:pStyle w:val="TOC1"/>
        <w:tabs>
          <w:tab w:val="right" w:leader="dot" w:pos="8306"/>
        </w:tabs>
      </w:pPr>
      <w:hyperlink w:anchor="_Toc24774" w:history="1">
        <w:r>
          <w:rPr>
            <w:rFonts w:ascii="仿宋" w:eastAsia="仿宋" w:hAnsi="仿宋" w:cs="仿宋" w:hint="eastAsia"/>
            <w:lang w:eastAsia="zh-CN"/>
          </w:rPr>
          <w:t>十五、纺织纤维色浆项目变更管理</w:t>
        </w:r>
        <w:r>
          <w:tab/>
        </w:r>
        <w:r>
          <w:fldChar w:fldCharType="begin"/>
        </w:r>
        <w:r>
          <w:instrText xml:space="preserve"> PAGEREF _Toc24774 \h </w:instrText>
        </w:r>
        <w:r>
          <w:fldChar w:fldCharType="separate"/>
        </w:r>
        <w:r>
          <w:t>65</w:t>
        </w:r>
        <w:r>
          <w:fldChar w:fldCharType="end"/>
        </w:r>
      </w:hyperlink>
    </w:p>
    <w:p>
      <w:pPr>
        <w:pStyle w:val="TOC2"/>
        <w:tabs>
          <w:tab w:val="right" w:leader="dot" w:pos="8306"/>
        </w:tabs>
      </w:pPr>
      <w:hyperlink w:anchor="_Toc31522" w:history="1">
        <w:r>
          <w:rPr>
            <w:rFonts w:ascii="仿宋" w:eastAsia="仿宋" w:hAnsi="仿宋" w:cs="仿宋" w:hint="eastAsia"/>
            <w:lang w:eastAsia="zh-CN"/>
          </w:rPr>
          <w:t>(一)、变更申请与评估</w:t>
        </w:r>
        <w:r>
          <w:tab/>
        </w:r>
        <w:r>
          <w:fldChar w:fldCharType="begin"/>
        </w:r>
        <w:r>
          <w:instrText xml:space="preserve"> PAGEREF _Toc31522 \h </w:instrText>
        </w:r>
        <w:r>
          <w:fldChar w:fldCharType="separate"/>
        </w:r>
        <w:r>
          <w:t>65</w:t>
        </w:r>
        <w:r>
          <w:fldChar w:fldCharType="end"/>
        </w:r>
      </w:hyperlink>
    </w:p>
    <w:p>
      <w:pPr>
        <w:pStyle w:val="TOC2"/>
        <w:tabs>
          <w:tab w:val="right" w:leader="dot" w:pos="8306"/>
        </w:tabs>
      </w:pPr>
      <w:hyperlink w:anchor="_Toc20148" w:history="1">
        <w:r>
          <w:rPr>
            <w:rFonts w:ascii="仿宋" w:eastAsia="仿宋" w:hAnsi="仿宋" w:cs="仿宋" w:hint="eastAsia"/>
            <w:lang w:eastAsia="zh-CN"/>
          </w:rPr>
          <w:t>(二)、变更实施与控制</w:t>
        </w:r>
        <w:r>
          <w:tab/>
        </w:r>
        <w:r>
          <w:fldChar w:fldCharType="begin"/>
        </w:r>
        <w:r>
          <w:instrText xml:space="preserve"> PAGEREF _Toc20148 \h </w:instrText>
        </w:r>
        <w:r>
          <w:fldChar w:fldCharType="separate"/>
        </w:r>
        <w:r>
          <w:t>65</w:t>
        </w:r>
        <w:r>
          <w:fldChar w:fldCharType="end"/>
        </w:r>
      </w:hyperlink>
    </w:p>
    <w:p>
      <w:pPr>
        <w:pStyle w:val="TOC1"/>
        <w:tabs>
          <w:tab w:val="right" w:leader="dot" w:pos="8306"/>
        </w:tabs>
      </w:pPr>
      <w:hyperlink w:anchor="_Toc12413" w:history="1">
        <w:r>
          <w:rPr>
            <w:rFonts w:ascii="仿宋" w:eastAsia="仿宋" w:hAnsi="仿宋" w:cs="仿宋" w:hint="eastAsia"/>
            <w:lang w:eastAsia="zh-CN"/>
          </w:rPr>
          <w:t>十六、纺织纤维色浆项目工程方案分析</w:t>
        </w:r>
        <w:r>
          <w:tab/>
        </w:r>
        <w:r>
          <w:fldChar w:fldCharType="begin"/>
        </w:r>
        <w:r>
          <w:instrText xml:space="preserve"> PAGEREF _Toc12413 \h </w:instrText>
        </w:r>
        <w:r>
          <w:fldChar w:fldCharType="separate"/>
        </w:r>
        <w:r>
          <w:t>66</w:t>
        </w:r>
        <w:r>
          <w:fldChar w:fldCharType="end"/>
        </w:r>
      </w:hyperlink>
    </w:p>
    <w:p>
      <w:pPr>
        <w:pStyle w:val="TOC2"/>
        <w:tabs>
          <w:tab w:val="right" w:leader="dot" w:pos="8306"/>
        </w:tabs>
      </w:pPr>
      <w:hyperlink w:anchor="_Toc26715" w:history="1">
        <w:r>
          <w:rPr>
            <w:rFonts w:ascii="仿宋" w:eastAsia="仿宋" w:hAnsi="仿宋" w:cs="仿宋" w:hint="eastAsia"/>
            <w:lang w:eastAsia="zh-CN"/>
          </w:rPr>
          <w:t>(一)、建筑工程设计原则</w:t>
        </w:r>
        <w:r>
          <w:tab/>
        </w:r>
        <w:r>
          <w:fldChar w:fldCharType="begin"/>
        </w:r>
        <w:r>
          <w:instrText xml:space="preserve"> PAGEREF _Toc26715 \h </w:instrText>
        </w:r>
        <w:r>
          <w:fldChar w:fldCharType="separate"/>
        </w:r>
        <w:r>
          <w:t>66</w:t>
        </w:r>
        <w:r>
          <w:fldChar w:fldCharType="end"/>
        </w:r>
      </w:hyperlink>
    </w:p>
    <w:p>
      <w:pPr>
        <w:pStyle w:val="TOC2"/>
        <w:tabs>
          <w:tab w:val="right" w:leader="dot" w:pos="8306"/>
        </w:tabs>
      </w:pPr>
      <w:hyperlink w:anchor="_Toc4357" w:history="1">
        <w:r>
          <w:rPr>
            <w:rFonts w:ascii="仿宋" w:eastAsia="仿宋" w:hAnsi="仿宋" w:cs="仿宋" w:hint="eastAsia"/>
            <w:lang w:eastAsia="zh-CN"/>
          </w:rPr>
          <w:t>(二)、土建工程建设指标</w:t>
        </w:r>
        <w:r>
          <w:tab/>
        </w:r>
        <w:r>
          <w:fldChar w:fldCharType="begin"/>
        </w:r>
        <w:r>
          <w:instrText xml:space="preserve"> PAGEREF _Toc4357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186"/>
      <w:r>
        <w:rPr>
          <w:rFonts w:ascii="仿宋" w:eastAsia="仿宋" w:hAnsi="仿宋" w:cs="仿宋" w:hint="eastAsia"/>
          <w:sz w:val="28"/>
          <w:lang w:eastAsia="zh-CN"/>
        </w:rPr>
        <w:t>一、纺织纤维色浆项目建设背景及必要性分析</w:t>
      </w:r>
      <w:bookmarkEnd w:id="2"/>
    </w:p>
    <w:p>
      <w:pPr>
        <w:pStyle w:val="Heading2"/>
        <w:rPr>
          <w:rFonts w:ascii="仿宋" w:eastAsia="仿宋" w:hAnsi="仿宋" w:cs="仿宋" w:hint="eastAsia"/>
          <w:lang w:eastAsia="zh-CN"/>
        </w:rPr>
      </w:pPr>
      <w:bookmarkStart w:id="3" w:name="_Toc15580"/>
      <w:r>
        <w:rPr>
          <w:rFonts w:ascii="仿宋" w:eastAsia="仿宋" w:hAnsi="仿宋" w:cs="仿宋" w:hint="eastAsia"/>
          <w:lang w:eastAsia="zh-CN"/>
        </w:rPr>
        <w:t>(一)、纺织纤维色浆项目背景分析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纤维色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纺织纤维色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纺织纤维色浆项目在这个潮流中的定位。同时，我们将关注行业内涌现的新兴机遇，以便纺织纤维色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纺织纤维色浆项目提供了强大的发展动力。我们将聚焦于行业内最新的技术发展趋势，包括但不限于人工智能、大数据分析、物联网等领域。通过深度的技术研究，我们将确保纺织纤维色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纺织纤维色浆项目发展的源泉。我们将投入更多的精力对市场需求进行深入剖析，超越表面的需求，深入挖掘潜在的市场痛点和机遇。通过对市场需求的细致了解，纺织纤维色浆项目将更有针对性地设计解决方案，满足市场的多样化需求，从而更好地促进纺织纤维色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纺织纤维色浆项目战略至关重要。我们将对竞争态势进行更为深入的分析，包括但不限于市场份额、产品特点、客户满意度等多个维度。通过深度的竞争分析，纺织纤维色浆项目将能够更准确地把握市场脉搏，制定具有竞争力的纺织纤维色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纺织纤维色浆项目的发展具有直接的影响。我们将进行更为全面的法规和政策分析，了解行业发展中的潜在法律风险和合规挑战。通过充分了解和遵守相关法规，纺织纤维色浆项目将确保在法律框架内合法合规运营，为纺织纤维色浆项目的稳健发展提供有力支持。</w:t>
      </w:r>
    </w:p>
    <w:p>
      <w:pPr>
        <w:pStyle w:val="Heading2"/>
        <w:ind w:firstLine="560" w:firstLineChars="200"/>
        <w:rPr>
          <w:rFonts w:ascii="仿宋" w:eastAsia="仿宋" w:hAnsi="仿宋" w:cs="仿宋" w:hint="eastAsia"/>
          <w:sz w:val="28"/>
          <w:lang w:eastAsia="zh-CN"/>
        </w:rPr>
      </w:pPr>
      <w:bookmarkStart w:id="4" w:name="_Toc16215"/>
      <w:r>
        <w:rPr>
          <w:rFonts w:ascii="仿宋" w:eastAsia="仿宋" w:hAnsi="仿宋" w:cs="仿宋" w:hint="eastAsia"/>
          <w:sz w:val="28"/>
          <w:lang w:eastAsia="zh-CN"/>
        </w:rPr>
        <w:t>(二)、纺织纤维色浆项目建设必要性分析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纤维色浆项目建设的迫切性源于对行业发展趋势的深刻洞察。我们正处于一个行业变革的时代，科技创新、数字化转型成为企业发展的关键动力。纺织纤维色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纤维色浆项目建设不仅仅是为了跟上潮流，更是为了通过技术创新推动企业的持续发展。通过引入先进的技术和解决方案，纺织纤维色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纺织纤维色浆项目的建设成为必然选择，通过提高产品质量、拓展服务领域，从而在竞争中获得更多的机会。纺织纤维色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纺织纤维色浆项目建设的必要性体现在对客户需求更精准的满足。通过纺织纤维色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纤维色浆项目建设的背后是对企业持续创新的追求。只有通过不断创新，企业才能在竞争中立于不败之地。纺织纤维色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5315"/>
      <w:r>
        <w:rPr>
          <w:rFonts w:ascii="仿宋" w:eastAsia="仿宋" w:hAnsi="仿宋" w:cs="仿宋" w:hint="eastAsia"/>
          <w:sz w:val="28"/>
          <w:lang w:eastAsia="zh-CN"/>
        </w:rPr>
        <w:t>二、纺织纤维色浆项目概论</w:t>
      </w:r>
      <w:bookmarkEnd w:id="5"/>
    </w:p>
    <w:p>
      <w:pPr>
        <w:pStyle w:val="Heading2"/>
        <w:rPr>
          <w:rFonts w:ascii="仿宋" w:eastAsia="仿宋" w:hAnsi="仿宋" w:cs="仿宋" w:hint="eastAsia"/>
          <w:lang w:eastAsia="zh-CN"/>
        </w:rPr>
      </w:pPr>
      <w:bookmarkStart w:id="6" w:name="_Toc29320"/>
      <w:r>
        <w:rPr>
          <w:rFonts w:ascii="仿宋" w:eastAsia="仿宋" w:hAnsi="仿宋" w:cs="仿宋" w:hint="eastAsia"/>
          <w:lang w:eastAsia="zh-CN"/>
        </w:rPr>
        <w:t>(一)、纺织纤维色浆项目概况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纤维色浆项目的起源追溯至对市场的深入洞察。市场的不断演变与变革为纺织纤维色浆项目提供了难得的机遇。当前市场存在的需求缺口和变革的大环境共同构成了纺织纤维色浆项目的背景。这个纺织纤维色浆项目旨在充分利用市场机遇，填补行业中尚未满足的需求，为客户提供全新的解决方案。市场的变革和需求的增长使得这个纺织纤维色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纺织纤维色浆项目名称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纤维色浆项目正式命名为纺织纤维色浆。这个名称不仅仅是一个标识，更代表了纺织纤维色浆项目的核心理念和愿景。它蕴含着纺织纤维色浆项目所要解决问题的关键字，具有强烈的表达和辨识度，为纺织纤维色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纺织纤维色浆项目目标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纤维色浆项目的核心目标是提供一种全新、高效的解决方案，满足客户日益增长的需求。纺织纤维色浆项目追求的不仅仅是满足市场需求，更是在市场中获得卓越的竞争优势。通过不断提升产品或服务的质量和创新水平，纺织纤维色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纺织纤维色浆项目范围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纤维色浆项目全面涵盖了产品研发、制造、市场推广和售后服务，确保从产品设计到最终用户体验的全方位关注。这一全面的纺织纤维色浆项目范围是为了确保纺织纤维色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纺织纤维色浆项目时间表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纺织纤维色浆项目计划在未来18个月内完成，包括研发、测试、市场试点和正式推出等不同阶段。这个时间表的合理设计是为了确保纺织纤维色浆项目各个阶段的顺利推进，以便按时交付高质量的成果。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纺织纤维色浆项目预算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纤维色浆项目总预算估算为XX百万美元，主要分配在研发、市场推广、人员培训和运营等方面。这一充足的预算为纺织纤维色浆项目提供了充足的资源，确保纺织纤维色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纺织纤维色浆项目风险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纤维色浆项目可能面临的风险包括市场接受度低、技术难题、竞争激烈等。纺织纤维色浆项目团队已经制定了相应的风险应对计划，通过前瞻性的风险管理，确保纺织纤维色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纺织纤维色浆项目团队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纺织纤维色浆项目汇聚了一支经验丰富、多领域专业素养的核心团队，确保纺织纤维色浆项目在各个方面都能拥有高水平的执行力。团队的协同作战是纺织纤维色浆项目成功的关键因素之一。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纺织纤维色浆项目背景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纺织纤维色浆项目的背景根植于市场对更高效、创新产品的渴望，同时也受到科技发展对行业格局的深刻改变的影响。这为纺织纤维色浆项目提供了广阔的发展空间和市场需求。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纺织纤维色浆项目现状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截至目前，纺织纤维色浆项目已完成市场调研和技术验证，取得了初步的成功。这为纺织纤维色浆项目在未来的发展奠定了坚实的基础，为更远大的目标打下了坚实的基石。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5118"/>
      <w:r>
        <w:rPr>
          <w:rFonts w:ascii="仿宋" w:eastAsia="仿宋" w:hAnsi="仿宋" w:cs="仿宋" w:hint="eastAsia"/>
          <w:sz w:val="28"/>
          <w:lang w:eastAsia="zh-CN"/>
        </w:rPr>
        <w:t>(二)、纺织纤维色浆项目目标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keyword》纺织纤维色浆项目首要业务目标是在市场中占据有利地位，实现产品/服务的成功推广和销售。通过不断提升产品质量、创新性，纺织纤维色浆项目追求成为行业中的领导者，赢得更多客户的青睐。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在科技迅速发展的时代，纺织纤维色浆项目着眼于技术创新。通过持续的研发和技术升级，纺织纤维色浆项目旨在推出更具创新性的产品或服务，以满足市场对新鲜、先进解决方案的需求。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为了建立可持续的客户关系，纺织纤维色浆项目设定了客户满意度目标。通过提供卓越的产品质量和优质的客户服务，纺织纤维色浆项目追求赢得客户的信任和忠诚度，确保他们的满意度达到行业领先水平。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纺织纤维色浆项目注重社会责任和可持续发展。通过实施环保、社会责任纺织纤维色浆项目，纺织纤维色浆项目致力于在经济发展的同时保护环境，促进社会公平，实现可持续经营。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纺织纤维色浆项目的团队是实现目标的核心驱动力。因此，纺织纤维色浆项目设定了团队发展目标，包括提升团队成员的专业技能、培养领导力，以及搭建协同高效的团队工作氛围。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0392"/>
      <w:r>
        <w:rPr>
          <w:rFonts w:ascii="仿宋" w:eastAsia="仿宋" w:hAnsi="仿宋" w:cs="仿宋" w:hint="eastAsia"/>
          <w:sz w:val="28"/>
          <w:lang w:eastAsia="zh-CN"/>
        </w:rPr>
        <w:t>(三)、纺织纤维色浆项目提出的理由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纺织纤维色浆项目提出的理由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纤维色浆项目的提出源于对市场机遇的深刻洞察。当前市场中存在的需求缺口和行业发展趋势表明，有巨大的商业机会等待被开发。通过准确捕捉市场机遇，纺织纤维色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纤维色浆项目的理念基于对技术创新的信仰。通过持续的研发和技术投入，纺织纤维色浆项目有望推出更具创新性的产品或服务。在科技飞速发展的当下，纺织纤维色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纤维色浆项目的提出是为了增强企业的行业竞争力。通过提升产品或服务的质量和独特性，纺织纤维色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纤维色浆项目响应了消费者需求的变化。随着社会和科技的不断发展，消费者对产品和服务的需求也在发生变化。通过深入了解并及时回应消费者的新需求，纺织纤维色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纺织纤维色浆项目的提出是企业战略发展规划的一部分。在面对日益激烈的市场竞争和不断变化的商业环境中，纺织纤维色浆项目作为企业战略的一环，旨在为企业开辟新的增长领域，巩固企业在行业中的地位。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纤维色浆项目的提出不仅仅是基于商业考量，还注重社会责任。通过推出环保、社会责任等方面的纺织纤维色浆项目，纺织纤维色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纺织纤维色浆项目的提出反映了对利益相关者期望的关注。包括客户、员工、投资者等利益相关者在企业发展中都有着各自的期望，纺织纤维色浆项目力求在满足这些期望的同时，取得更大的共赢。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1225"/>
      <w:r>
        <w:rPr>
          <w:rFonts w:ascii="仿宋" w:eastAsia="仿宋" w:hAnsi="仿宋" w:cs="仿宋" w:hint="eastAsia"/>
          <w:sz w:val="28"/>
          <w:lang w:eastAsia="zh-CN"/>
        </w:rPr>
        <w:t>(四)、纺织纤维色浆项目意义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在实施纺织纤维色浆项目的过程中，我们不仅仅是在追逐商业成功，更是为企业和社会的多个层面创造了深远的意义。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纤维色浆项目的首要意义在于提升企业的市场竞争力。通过持续的创新和对产品质量的高标准要求，纺织纤维色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纺织纤维色浆项目的推进将促使行业技术水平的提升。通过引入先进技术和创新性解决方案，纺织纤维色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纺织纤维色浆项目不仅创造了大量就业机会，提高了就业水平，还注重社会责任和环保。通过参与社会公益事业和推动环保纺织纤维色浆项目，纺织纤维色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综合而言，纺织纤维色浆项目意义重大，不仅推动了企业的发展，也为行业和社会的进步贡献了积极力量。这是一个全面而深刻的影响，将在未来产生可持续的正面效应。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3496"/>
      <w:r>
        <w:rPr>
          <w:rFonts w:ascii="仿宋" w:eastAsia="仿宋" w:hAnsi="仿宋" w:cs="仿宋" w:hint="eastAsia"/>
          <w:sz w:val="28"/>
          <w:lang w:eastAsia="zh-CN"/>
        </w:rPr>
        <w:t>(五)、纺织纤维色浆项目背景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在当今迅猛发展的商业环境中，纺织纤维色浆项目的动因根植于对多方面因素的审慎考量。这个纺织纤维色浆项目的提出并非孤立的决策，而是对企业所处背景深入思考的产物。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纺织纤维色浆项目背后的首要原因。科技的迅速发展和全球市场的快速变化使得企业必须灵活应对。纺织纤维色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竞争的激烈程度也是纺织纤维色浆项目背景中不可忽视的一环。企业需要在激烈竞争中脱颖而出，为此，纺织纤维色浆项目致力于打破常规，提供独特的价值主张，以吸引客户并确保市场份额的增长。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技术的迅速发展为企业带来了机遇与挑战。作为纺织纤维色浆项目启动的背景之一，对新兴技术的应用将有助于提升企业的技术水平，使其在不断演进的商业环境中保持竞争优势。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此外，社会对企业责任的期望也在逐渐升高。纺织纤维色浆项目充分融入了社会责任的理念，通过可持续经营和社会公益纺织纤维色浆项目，企图为社会贡献一份力量，在商业成功的同时关注社会价值。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9641"/>
      <w:r>
        <w:rPr>
          <w:rFonts w:ascii="仿宋" w:eastAsia="仿宋" w:hAnsi="仿宋" w:cs="仿宋" w:hint="eastAsia"/>
          <w:sz w:val="28"/>
          <w:lang w:eastAsia="zh-CN"/>
        </w:rPr>
        <w:t>三、纺织纤维色浆项目选址可行性分析</w:t>
      </w:r>
      <w:bookmarkEnd w:id="11"/>
    </w:p>
    <w:p>
      <w:pPr>
        <w:pStyle w:val="Heading2"/>
        <w:rPr>
          <w:rFonts w:ascii="仿宋" w:eastAsia="仿宋" w:hAnsi="仿宋" w:cs="仿宋" w:hint="eastAsia"/>
          <w:lang w:eastAsia="zh-CN"/>
        </w:rPr>
      </w:pPr>
      <w:bookmarkStart w:id="12" w:name="_Toc1382"/>
      <w:r>
        <w:rPr>
          <w:rFonts w:ascii="仿宋" w:eastAsia="仿宋" w:hAnsi="仿宋" w:cs="仿宋" w:hint="eastAsia"/>
          <w:lang w:eastAsia="zh-CN"/>
        </w:rPr>
        <w:t>(一)、纺织纤维色浆项目选址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该纺织纤维色浆项目选址位于XX省XX市XX区XXX街道</w:t>
      </w:r>
    </w:p>
    <w:p>
      <w:pPr>
        <w:pStyle w:val="Heading2"/>
        <w:ind w:firstLine="560" w:firstLineChars="200"/>
        <w:rPr>
          <w:rFonts w:ascii="仿宋" w:eastAsia="仿宋" w:hAnsi="仿宋" w:cs="仿宋" w:hint="eastAsia"/>
          <w:sz w:val="28"/>
          <w:lang w:eastAsia="zh-CN"/>
        </w:rPr>
      </w:pPr>
      <w:bookmarkStart w:id="13" w:name="_Toc3774"/>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纺织纤维色浆项目的征地面积将根据纺织纤维色浆项目的实际规模和需求进行精确规划。具体面积XXX平方米，旨在确保纺织纤维色浆项目不仅能够满足当前的发展需求，还能够预留空间以适应未来的扩展。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净用地面积是在征地面积基础上去除不可利用面积后的实际可开发用地。具体面积XXX平方米，考虑到环保、交通、安全等多方面因素，以确保纺织纤维色浆项目在整体利用效率上达到最优。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纺织纤维色浆项目计划建设的建筑总规模具体面积XXX平方米。这一规模的确定综合考虑了纺织纤维色浆项目的性质、规模，以及城市规划的相关要求，确保建筑布局与周边环境协调一致。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绿地率是纺织纤维色浆项目用地中被规划为绿地的比例。具体面积XXX平方米，旨在通过合理规划绿地，改善纺织纤维色浆项目周边环境，提升居民生活质量，并符合城市整体绿化规划。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容积率是用地上可以建设的建筑总体积与用地面积之比。具体面积XXX，通过合理的容积率规划，确保纺织纤维色浆项目建筑规模与周边环境和谐共生。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纺织纤维色浆项目选址与当地城市规划相一致，具体面积XXX平方米。通过与城市规划部门深入沟通，确保纺织纤维色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纺织纤维色浆项目选址符合当地产业政策，具体面积XXX平方米。这包括纺织纤维色浆项目对当地经济的促进作用，以及对相关产业的带动效应，确保纺织纤维色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用地总体要求必须符合环保和可持续发展的原则，具体面积XXX平方米。通过采用绿色建筑设计、节能减排等措施，确保纺织纤维色浆项目在建设和运营过程中对环境的影响最小化，达到可持续发展的要求。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确保纺织纤维色浆项目选址具备必要的公共设施配套，具体面积XXX平方米。这包括交通便利性、教育、医疗等基础设施，以提高居民生活品质，使得纺织纤维色浆项目选址更具吸引力。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考虑用地总体要求对当地社会稳定性的影响，具体面积XXX平方米。通过深入了解当地社区反馈，确保纺织纤维色浆项目的选址和建设过程对当地社会和谐稳定产生积极作用。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纺织纤维色浆项目选址不仅符合法规和规划，还在实际操作中具有可行性。这一全面规划将为纺织纤维色浆项目的成功实施提供坚实的基础，确保纺织纤维色浆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5883"/>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纺织纤维色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纺织纤维色浆项目的设备规划和空间设计中，我们将采取灵活设备布局的措施。设备布局将根据实际需求进行灵活设计，避免不必要的浪费。通过合理规划设备摆放位置，我们将提高设备的利用率，减少设备间距，以确保纺织纤维色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纺织纤维色浆项目内部引入共享设施的概念，例如共享会议室、办公区等。通过这种方式，我们可以减少对资源的重复建设，提高资源共享效率，从而减小纺织纤维色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30634"/>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纺织纤维色浆项目的总图布置中，我们将不同功能区域进行明确的规划，以最大程度满足纺织纤维色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https://d.book118.com/755032204300011122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纺织纤维色浆项目规划设计蓝图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纺织纤维色浆项目规划设计蓝图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纺织纤维色浆项目规划设计蓝图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纺织纤维色浆项目规划设计蓝图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纺织纤维色浆项目规划设计蓝图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纺织纤维色浆项目规划设计蓝图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纺织纤维色浆项目规划设计蓝图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纺织纤维色浆项目规划设计蓝图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纺织纤维色浆项目规划设计蓝图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纺织纤维色浆项目规划设计蓝图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纺织纤维色浆项目规划设计蓝图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纺织纤维色浆项目规划设计蓝图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纺织纤维色浆项目规划设计蓝图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纺织纤维色浆项目规划设计蓝图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纺织纤维色浆项目规划设计蓝图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纺织纤维色浆项目规划设计蓝图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纺织纤维色浆项目规划设计蓝图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C10C86"/>
    <w:rsid w:val="1FC10C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5032204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2024-03-03T11:17:00Z</dcterms:created>
  <dcterms:modified xsi:type="dcterms:W3CDTF">2024-03-03T11:17:45Z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12E563B65F684BBABF102A9BC6BCBC55_11</vt:lpwstr>
  </property>
  <property fmtid="{D5CDD505-2E9C-101B-9397-08002B2CF9AE}" pid="3" name="KSOProductBuildVer">
    <vt:lpwstr>2052-12.1.0.16388</vt:lpwstr>
  </property>
</Properties>
</file>