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装配式混凝土构件及轻质混凝土构件</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165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_Toc21652 \h </w:instrText>
        </w:r>
        <w:r>
          <w:fldChar w:fldCharType="separate"/>
        </w:r>
        <w:r>
          <w:t>1</w:t>
        </w:r>
        <w:r>
          <w:fldChar w:fldCharType="end"/>
        </w:r>
      </w:hyperlink>
    </w:p>
    <w:p>
      <w:pPr>
        <w:pStyle w:val="TOC2"/>
        <w:tabs>
          <w:tab w:val="clear" w:pos="8302"/>
          <w:tab w:val="right" w:leader="dot" w:pos="8312"/>
        </w:tabs>
      </w:pPr>
      <w:hyperlink w:anchor="_Toc18792" w:history="1">
        <w:r>
          <w:rPr>
            <w:rFonts w:ascii="Times New Roman" w:eastAsia="宋体" w:hAnsi="Times New Roman"/>
            <w:szCs w:val="28"/>
          </w:rPr>
          <w:t>1.1项目概要</w:t>
        </w:r>
        <w:r>
          <w:tab/>
        </w:r>
        <w:r>
          <w:fldChar w:fldCharType="begin"/>
        </w:r>
        <w:r>
          <w:instrText xml:space="preserve"> PAGEREF _Toc18792 \h </w:instrText>
        </w:r>
        <w:r>
          <w:fldChar w:fldCharType="separate"/>
        </w:r>
        <w:r>
          <w:t>1</w:t>
        </w:r>
        <w:r>
          <w:fldChar w:fldCharType="end"/>
        </w:r>
      </w:hyperlink>
    </w:p>
    <w:p>
      <w:pPr>
        <w:pStyle w:val="TOC3"/>
        <w:tabs>
          <w:tab w:val="right" w:leader="dot" w:pos="8312"/>
        </w:tabs>
      </w:pPr>
      <w:hyperlink w:anchor="_Toc11295" w:history="1">
        <w:r>
          <w:rPr>
            <w:szCs w:val="24"/>
          </w:rPr>
          <w:t>1.1.1项目名称</w:t>
        </w:r>
        <w:r>
          <w:tab/>
        </w:r>
        <w:r>
          <w:fldChar w:fldCharType="begin"/>
        </w:r>
        <w:r>
          <w:instrText xml:space="preserve"> PAGEREF _Toc11295 \h </w:instrText>
        </w:r>
        <w:r>
          <w:fldChar w:fldCharType="separate"/>
        </w:r>
        <w:r>
          <w:t>1</w:t>
        </w:r>
        <w:r>
          <w:fldChar w:fldCharType="end"/>
        </w:r>
      </w:hyperlink>
    </w:p>
    <w:p>
      <w:pPr>
        <w:pStyle w:val="TOC3"/>
        <w:tabs>
          <w:tab w:val="right" w:leader="dot" w:pos="8312"/>
        </w:tabs>
      </w:pPr>
      <w:hyperlink w:anchor="_Toc1218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_Toc12180 \h </w:instrText>
        </w:r>
        <w:r>
          <w:fldChar w:fldCharType="separate"/>
        </w:r>
        <w:r>
          <w:t>1</w:t>
        </w:r>
        <w:r>
          <w:fldChar w:fldCharType="end"/>
        </w:r>
      </w:hyperlink>
    </w:p>
    <w:p>
      <w:pPr>
        <w:pStyle w:val="TOC3"/>
        <w:tabs>
          <w:tab w:val="right" w:leader="dot" w:pos="8312"/>
        </w:tabs>
      </w:pPr>
      <w:hyperlink w:anchor="_Toc5336" w:history="1">
        <w:r>
          <w:rPr>
            <w:szCs w:val="24"/>
          </w:rPr>
          <w:t>1.1.3项目建设性质</w:t>
        </w:r>
        <w:r>
          <w:tab/>
        </w:r>
        <w:r>
          <w:fldChar w:fldCharType="begin"/>
        </w:r>
        <w:r>
          <w:instrText xml:space="preserve"> PAGEREF _Toc5336 \h </w:instrText>
        </w:r>
        <w:r>
          <w:fldChar w:fldCharType="separate"/>
        </w:r>
        <w:r>
          <w:t>1</w:t>
        </w:r>
        <w:r>
          <w:fldChar w:fldCharType="end"/>
        </w:r>
      </w:hyperlink>
    </w:p>
    <w:p>
      <w:pPr>
        <w:pStyle w:val="TOC3"/>
        <w:tabs>
          <w:tab w:val="right" w:leader="dot" w:pos="8312"/>
        </w:tabs>
      </w:pPr>
      <w:hyperlink w:anchor="_Toc3246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_Toc32469 \h </w:instrText>
        </w:r>
        <w:r>
          <w:fldChar w:fldCharType="separate"/>
        </w:r>
        <w:r>
          <w:t>1</w:t>
        </w:r>
        <w:r>
          <w:fldChar w:fldCharType="end"/>
        </w:r>
      </w:hyperlink>
    </w:p>
    <w:p>
      <w:pPr>
        <w:pStyle w:val="TOC3"/>
        <w:tabs>
          <w:tab w:val="right" w:leader="dot" w:pos="8312"/>
        </w:tabs>
      </w:pPr>
      <w:hyperlink w:anchor="_Toc3109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_Toc31092 \h </w:instrText>
        </w:r>
        <w:r>
          <w:fldChar w:fldCharType="separate"/>
        </w:r>
        <w:r>
          <w:t>1</w:t>
        </w:r>
        <w:r>
          <w:fldChar w:fldCharType="end"/>
        </w:r>
      </w:hyperlink>
    </w:p>
    <w:p>
      <w:pPr>
        <w:pStyle w:val="TOC3"/>
        <w:tabs>
          <w:tab w:val="right" w:leader="dot" w:pos="8312"/>
        </w:tabs>
      </w:pPr>
      <w:hyperlink w:anchor="_Toc358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_Toc3588 \h </w:instrText>
        </w:r>
        <w:r>
          <w:fldChar w:fldCharType="separate"/>
        </w:r>
        <w:r>
          <w:t>1</w:t>
        </w:r>
        <w:r>
          <w:fldChar w:fldCharType="end"/>
        </w:r>
      </w:hyperlink>
    </w:p>
    <w:p>
      <w:pPr>
        <w:pStyle w:val="TOC3"/>
        <w:tabs>
          <w:tab w:val="right" w:leader="dot" w:pos="8312"/>
        </w:tabs>
      </w:pPr>
      <w:hyperlink w:anchor="_Toc30841"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_Toc30841 \h </w:instrText>
        </w:r>
        <w:r>
          <w:fldChar w:fldCharType="separate"/>
        </w:r>
        <w:r>
          <w:t>2</w:t>
        </w:r>
        <w:r>
          <w:fldChar w:fldCharType="end"/>
        </w:r>
      </w:hyperlink>
    </w:p>
    <w:p>
      <w:pPr>
        <w:pStyle w:val="TOC3"/>
        <w:tabs>
          <w:tab w:val="right" w:leader="dot" w:pos="8312"/>
        </w:tabs>
      </w:pPr>
      <w:hyperlink w:anchor="_Toc2466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_Toc24668 \h </w:instrText>
        </w:r>
        <w:r>
          <w:fldChar w:fldCharType="separate"/>
        </w:r>
        <w:r>
          <w:t>2</w:t>
        </w:r>
        <w:r>
          <w:fldChar w:fldCharType="end"/>
        </w:r>
      </w:hyperlink>
    </w:p>
    <w:p>
      <w:pPr>
        <w:pStyle w:val="TOC3"/>
        <w:tabs>
          <w:tab w:val="right" w:leader="dot" w:pos="8312"/>
        </w:tabs>
      </w:pPr>
      <w:hyperlink w:anchor="_Toc5082"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_Toc5082 \h </w:instrText>
        </w:r>
        <w:r>
          <w:fldChar w:fldCharType="separate"/>
        </w:r>
        <w:r>
          <w:t>3</w:t>
        </w:r>
        <w:r>
          <w:fldChar w:fldCharType="end"/>
        </w:r>
      </w:hyperlink>
    </w:p>
    <w:p>
      <w:pPr>
        <w:pStyle w:val="TOC2"/>
        <w:tabs>
          <w:tab w:val="clear" w:pos="8302"/>
          <w:tab w:val="right" w:leader="dot" w:pos="8312"/>
        </w:tabs>
      </w:pPr>
      <w:hyperlink w:anchor="_Toc2179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_Toc21792 \h </w:instrText>
        </w:r>
        <w:r>
          <w:fldChar w:fldCharType="separate"/>
        </w:r>
        <w:r>
          <w:t>3</w:t>
        </w:r>
        <w:r>
          <w:fldChar w:fldCharType="end"/>
        </w:r>
      </w:hyperlink>
    </w:p>
    <w:p>
      <w:pPr>
        <w:pStyle w:val="TOC2"/>
        <w:tabs>
          <w:tab w:val="clear" w:pos="8302"/>
          <w:tab w:val="right" w:leader="dot" w:pos="8312"/>
        </w:tabs>
      </w:pPr>
      <w:hyperlink w:anchor="_Toc26240"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_Toc26240 \h </w:instrText>
        </w:r>
        <w:r>
          <w:fldChar w:fldCharType="separate"/>
        </w:r>
        <w:r>
          <w:t>4</w:t>
        </w:r>
        <w:r>
          <w:fldChar w:fldCharType="end"/>
        </w:r>
      </w:hyperlink>
    </w:p>
    <w:p>
      <w:pPr>
        <w:pStyle w:val="TOC2"/>
        <w:tabs>
          <w:tab w:val="clear" w:pos="8302"/>
          <w:tab w:val="right" w:leader="dot" w:pos="8312"/>
        </w:tabs>
      </w:pPr>
      <w:hyperlink w:anchor="_Toc1471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_Toc14714 \h </w:instrText>
        </w:r>
        <w:r>
          <w:fldChar w:fldCharType="separate"/>
        </w:r>
        <w:r>
          <w:t>4</w:t>
        </w:r>
        <w:r>
          <w:fldChar w:fldCharType="end"/>
        </w:r>
      </w:hyperlink>
    </w:p>
    <w:p>
      <w:pPr>
        <w:pStyle w:val="TOC2"/>
        <w:tabs>
          <w:tab w:val="clear" w:pos="8302"/>
          <w:tab w:val="right" w:leader="dot" w:pos="8312"/>
        </w:tabs>
      </w:pPr>
      <w:hyperlink w:anchor="_Toc22318" w:history="1">
        <w:r>
          <w:rPr>
            <w:rFonts w:ascii="Times New Roman" w:eastAsia="宋体" w:hAnsi="Times New Roman" w:hint="eastAsia"/>
            <w:szCs w:val="28"/>
          </w:rPr>
          <w:t>1.5研究范围</w:t>
        </w:r>
        <w:r>
          <w:tab/>
        </w:r>
        <w:r>
          <w:fldChar w:fldCharType="begin"/>
        </w:r>
        <w:r>
          <w:instrText xml:space="preserve"> PAGEREF _Toc22318 \h </w:instrText>
        </w:r>
        <w:r>
          <w:fldChar w:fldCharType="separate"/>
        </w:r>
        <w:r>
          <w:t>5</w:t>
        </w:r>
        <w:r>
          <w:fldChar w:fldCharType="end"/>
        </w:r>
      </w:hyperlink>
    </w:p>
    <w:p>
      <w:pPr>
        <w:pStyle w:val="TOC2"/>
        <w:tabs>
          <w:tab w:val="clear" w:pos="8302"/>
          <w:tab w:val="right" w:leader="dot" w:pos="8312"/>
        </w:tabs>
      </w:pPr>
      <w:hyperlink w:anchor="_Toc30302"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_Toc30302 \h </w:instrText>
        </w:r>
        <w:r>
          <w:fldChar w:fldCharType="separate"/>
        </w:r>
        <w:r>
          <w:t>5</w:t>
        </w:r>
        <w:r>
          <w:fldChar w:fldCharType="end"/>
        </w:r>
      </w:hyperlink>
    </w:p>
    <w:p>
      <w:pPr>
        <w:pStyle w:val="TOC2"/>
        <w:tabs>
          <w:tab w:val="clear" w:pos="8302"/>
          <w:tab w:val="right" w:leader="dot" w:pos="8312"/>
        </w:tabs>
      </w:pPr>
      <w:hyperlink w:anchor="_Toc1519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_Toc15193 \h </w:instrText>
        </w:r>
        <w:r>
          <w:fldChar w:fldCharType="separate"/>
        </w:r>
        <w:r>
          <w:t>6</w:t>
        </w:r>
        <w:r>
          <w:fldChar w:fldCharType="end"/>
        </w:r>
      </w:hyperlink>
    </w:p>
    <w:p>
      <w:pPr>
        <w:pStyle w:val="TOC1"/>
        <w:tabs>
          <w:tab w:val="clear" w:pos="8296"/>
          <w:tab w:val="right" w:leader="dot" w:pos="8312"/>
        </w:tabs>
      </w:pPr>
      <w:hyperlink w:anchor="_Toc881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_Toc8819 \h </w:instrText>
        </w:r>
        <w:r>
          <w:fldChar w:fldCharType="separate"/>
        </w:r>
        <w:r>
          <w:t>8</w:t>
        </w:r>
        <w:r>
          <w:fldChar w:fldCharType="end"/>
        </w:r>
      </w:hyperlink>
    </w:p>
    <w:p>
      <w:pPr>
        <w:pStyle w:val="TOC2"/>
        <w:tabs>
          <w:tab w:val="clear" w:pos="8302"/>
          <w:tab w:val="right" w:leader="dot" w:pos="8312"/>
        </w:tabs>
      </w:pPr>
      <w:hyperlink w:anchor="_Toc1278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_Toc12783 \h </w:instrText>
        </w:r>
        <w:r>
          <w:fldChar w:fldCharType="separate"/>
        </w:r>
        <w:r>
          <w:t>8</w:t>
        </w:r>
        <w:r>
          <w:fldChar w:fldCharType="end"/>
        </w:r>
      </w:hyperlink>
    </w:p>
    <w:p>
      <w:pPr>
        <w:pStyle w:val="TOC2"/>
        <w:tabs>
          <w:tab w:val="clear" w:pos="8302"/>
          <w:tab w:val="right" w:leader="dot" w:pos="8312"/>
        </w:tabs>
      </w:pPr>
      <w:hyperlink w:anchor="_Toc1646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装配式混凝土构件及轻质混凝土构件</w:t>
        </w:r>
        <w:r>
          <w:rPr>
            <w:rFonts w:ascii="Times New Roman" w:eastAsia="宋体" w:hAnsi="Times New Roman" w:hint="eastAsia"/>
          </w:rPr>
          <w:t>行业发展状况分析</w:t>
        </w:r>
        <w:r>
          <w:tab/>
        </w:r>
        <w:r>
          <w:fldChar w:fldCharType="begin"/>
        </w:r>
        <w:r>
          <w:instrText xml:space="preserve"> PAGEREF _Toc16464 \h </w:instrText>
        </w:r>
        <w:r>
          <w:fldChar w:fldCharType="separate"/>
        </w:r>
        <w:r>
          <w:t>8</w:t>
        </w:r>
        <w:r>
          <w:fldChar w:fldCharType="end"/>
        </w:r>
      </w:hyperlink>
    </w:p>
    <w:p>
      <w:pPr>
        <w:pStyle w:val="TOC2"/>
        <w:tabs>
          <w:tab w:val="clear" w:pos="8302"/>
          <w:tab w:val="right" w:leader="dot" w:pos="8312"/>
        </w:tabs>
      </w:pPr>
      <w:hyperlink w:anchor="_Toc3203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装配式混凝土构件及轻质混凝土构件</w:t>
        </w:r>
        <w:r>
          <w:rPr>
            <w:rFonts w:ascii="Times New Roman" w:eastAsia="宋体" w:hAnsi="Times New Roman" w:hint="eastAsia"/>
          </w:rPr>
          <w:t>行业发展趋势分析</w:t>
        </w:r>
        <w:r>
          <w:tab/>
        </w:r>
        <w:r>
          <w:fldChar w:fldCharType="begin"/>
        </w:r>
        <w:r>
          <w:instrText xml:space="preserve"> PAGEREF _Toc32031 \h </w:instrText>
        </w:r>
        <w:r>
          <w:fldChar w:fldCharType="separate"/>
        </w:r>
        <w:r>
          <w:t>9</w:t>
        </w:r>
        <w:r>
          <w:fldChar w:fldCharType="end"/>
        </w:r>
      </w:hyperlink>
    </w:p>
    <w:p>
      <w:pPr>
        <w:pStyle w:val="TOC2"/>
        <w:tabs>
          <w:tab w:val="clear" w:pos="8302"/>
          <w:tab w:val="right" w:leader="dot" w:pos="8312"/>
        </w:tabs>
      </w:pPr>
      <w:hyperlink w:anchor="_Toc2958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_Toc29580 \h </w:instrText>
        </w:r>
        <w:r>
          <w:fldChar w:fldCharType="separate"/>
        </w:r>
        <w:r>
          <w:t>10</w:t>
        </w:r>
        <w:r>
          <w:fldChar w:fldCharType="end"/>
        </w:r>
      </w:hyperlink>
    </w:p>
    <w:p>
      <w:pPr>
        <w:pStyle w:val="TOC1"/>
        <w:tabs>
          <w:tab w:val="clear" w:pos="8296"/>
          <w:tab w:val="right" w:leader="dot" w:pos="8312"/>
        </w:tabs>
      </w:pPr>
      <w:hyperlink w:anchor="_Toc707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_Toc7075 \h </w:instrText>
        </w:r>
        <w:r>
          <w:fldChar w:fldCharType="separate"/>
        </w:r>
        <w:r>
          <w:t>11</w:t>
        </w:r>
        <w:r>
          <w:fldChar w:fldCharType="end"/>
        </w:r>
      </w:hyperlink>
    </w:p>
    <w:p>
      <w:pPr>
        <w:pStyle w:val="TOC2"/>
        <w:tabs>
          <w:tab w:val="clear" w:pos="8302"/>
          <w:tab w:val="right" w:leader="dot" w:pos="8312"/>
        </w:tabs>
      </w:pPr>
      <w:hyperlink w:anchor="_Toc293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_Toc2937 \h </w:instrText>
        </w:r>
        <w:r>
          <w:fldChar w:fldCharType="separate"/>
        </w:r>
        <w:r>
          <w:t>11</w:t>
        </w:r>
        <w:r>
          <w:fldChar w:fldCharType="end"/>
        </w:r>
      </w:hyperlink>
    </w:p>
    <w:p>
      <w:pPr>
        <w:pStyle w:val="TOC2"/>
        <w:tabs>
          <w:tab w:val="clear" w:pos="8302"/>
          <w:tab w:val="right" w:leader="dot" w:pos="8312"/>
        </w:tabs>
      </w:pPr>
      <w:hyperlink w:anchor="_Toc9499"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_Toc9499 \h </w:instrText>
        </w:r>
        <w:r>
          <w:fldChar w:fldCharType="separate"/>
        </w:r>
        <w:r>
          <w:t>12</w:t>
        </w:r>
        <w:r>
          <w:fldChar w:fldCharType="end"/>
        </w:r>
      </w:hyperlink>
    </w:p>
    <w:p>
      <w:pPr>
        <w:pStyle w:val="TOC3"/>
        <w:tabs>
          <w:tab w:val="right" w:leader="dot" w:pos="8312"/>
        </w:tabs>
      </w:pPr>
      <w:hyperlink w:anchor="_Toc30843" w:history="1">
        <w:r>
          <w:rPr>
            <w:rFonts w:hint="eastAsia"/>
            <w:szCs w:val="24"/>
            <w:lang w:val="en-US" w:eastAsia="zh-CN"/>
          </w:rPr>
          <w:t>3</w:t>
        </w:r>
        <w:r>
          <w:rPr>
            <w:rFonts w:hint="eastAsia"/>
            <w:szCs w:val="24"/>
          </w:rPr>
          <w:t>.2.1有利于促进我国</w:t>
        </w:r>
        <w:r>
          <w:rPr>
            <w:rFonts w:hint="eastAsia"/>
            <w:szCs w:val="24"/>
            <w:lang w:eastAsia="zh-CN"/>
          </w:rPr>
          <w:t>装配式混凝土构件及轻质混凝土构件</w:t>
        </w:r>
        <w:r>
          <w:rPr>
            <w:rFonts w:hint="eastAsia"/>
            <w:szCs w:val="24"/>
          </w:rPr>
          <w:t>工业快速发展</w:t>
        </w:r>
        <w:r>
          <w:rPr>
            <w:szCs w:val="24"/>
          </w:rPr>
          <w:t>的需要</w:t>
        </w:r>
        <w:r>
          <w:tab/>
        </w:r>
        <w:r>
          <w:fldChar w:fldCharType="begin"/>
        </w:r>
        <w:r>
          <w:instrText xml:space="preserve"> PAGEREF _Toc30843 \h </w:instrText>
        </w:r>
        <w:r>
          <w:fldChar w:fldCharType="separate"/>
        </w:r>
        <w:r>
          <w:t>12</w:t>
        </w:r>
        <w:r>
          <w:fldChar w:fldCharType="end"/>
        </w:r>
      </w:hyperlink>
    </w:p>
    <w:p>
      <w:pPr>
        <w:pStyle w:val="TOC3"/>
        <w:tabs>
          <w:tab w:val="right" w:leader="dot" w:pos="8312"/>
        </w:tabs>
      </w:pPr>
      <w:hyperlink w:anchor="_Toc19062" w:history="1">
        <w:r>
          <w:rPr>
            <w:rFonts w:hint="eastAsia"/>
            <w:szCs w:val="24"/>
            <w:lang w:val="en-US" w:eastAsia="zh-CN"/>
          </w:rPr>
          <w:t>3</w:t>
        </w:r>
        <w:r>
          <w:rPr>
            <w:rFonts w:hint="eastAsia"/>
            <w:szCs w:val="24"/>
          </w:rPr>
          <w:t>.2.2提升技术进步，满足</w:t>
        </w:r>
        <w:r>
          <w:rPr>
            <w:rFonts w:hint="eastAsia"/>
            <w:szCs w:val="24"/>
            <w:lang w:eastAsia="zh-CN"/>
          </w:rPr>
          <w:t>装配式混凝土构件及轻质混凝土构件</w:t>
        </w:r>
        <w:r>
          <w:rPr>
            <w:rFonts w:hint="eastAsia"/>
            <w:szCs w:val="24"/>
          </w:rPr>
          <w:t>行业生产高品质产品的需要</w:t>
        </w:r>
        <w:r>
          <w:tab/>
        </w:r>
        <w:r>
          <w:fldChar w:fldCharType="begin"/>
        </w:r>
        <w:r>
          <w:instrText xml:space="preserve"> PAGEREF _Toc19062 \h </w:instrText>
        </w:r>
        <w:r>
          <w:fldChar w:fldCharType="separate"/>
        </w:r>
        <w:r>
          <w:t>13</w:t>
        </w:r>
        <w:r>
          <w:fldChar w:fldCharType="end"/>
        </w:r>
      </w:hyperlink>
    </w:p>
    <w:p>
      <w:pPr>
        <w:pStyle w:val="TOC3"/>
        <w:tabs>
          <w:tab w:val="right" w:leader="dot" w:pos="8312"/>
        </w:tabs>
      </w:pPr>
      <w:hyperlink w:anchor="_Toc1059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_Toc10591 \h </w:instrText>
        </w:r>
        <w:r>
          <w:fldChar w:fldCharType="separate"/>
        </w:r>
        <w:r>
          <w:t>14</w:t>
        </w:r>
        <w:r>
          <w:fldChar w:fldCharType="end"/>
        </w:r>
      </w:hyperlink>
    </w:p>
    <w:p>
      <w:pPr>
        <w:pStyle w:val="TOC3"/>
        <w:tabs>
          <w:tab w:val="right" w:leader="dot" w:pos="8312"/>
        </w:tabs>
      </w:pPr>
      <w:hyperlink w:anchor="_Toc883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装配式混凝土构件及轻质混凝土构件</w:t>
        </w:r>
        <w:r>
          <w:rPr>
            <w:szCs w:val="24"/>
          </w:rPr>
          <w:t>产品研发和技术创新</w:t>
        </w:r>
        <w:r>
          <w:rPr>
            <w:rFonts w:hint="eastAsia"/>
            <w:szCs w:val="24"/>
          </w:rPr>
          <w:t>水平的需要</w:t>
        </w:r>
        <w:r>
          <w:tab/>
        </w:r>
        <w:r>
          <w:fldChar w:fldCharType="begin"/>
        </w:r>
        <w:r>
          <w:instrText xml:space="preserve"> PAGEREF _Toc8839 \h </w:instrText>
        </w:r>
        <w:r>
          <w:fldChar w:fldCharType="separate"/>
        </w:r>
        <w:r>
          <w:t>14</w:t>
        </w:r>
        <w:r>
          <w:fldChar w:fldCharType="end"/>
        </w:r>
      </w:hyperlink>
    </w:p>
    <w:p>
      <w:pPr>
        <w:pStyle w:val="TOC3"/>
        <w:tabs>
          <w:tab w:val="right" w:leader="dot" w:pos="8312"/>
        </w:tabs>
      </w:pPr>
      <w:hyperlink w:anchor="_Toc3074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_Toc30748 \h </w:instrText>
        </w:r>
        <w:r>
          <w:fldChar w:fldCharType="separate"/>
        </w:r>
        <w:r>
          <w:t>14</w:t>
        </w:r>
        <w:r>
          <w:fldChar w:fldCharType="end"/>
        </w:r>
      </w:hyperlink>
    </w:p>
    <w:p>
      <w:pPr>
        <w:pStyle w:val="TOC3"/>
        <w:tabs>
          <w:tab w:val="right" w:leader="dot" w:pos="8312"/>
        </w:tabs>
      </w:pPr>
      <w:hyperlink w:anchor="_Toc2768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_Toc27685 \h </w:instrText>
        </w:r>
        <w:r>
          <w:fldChar w:fldCharType="separate"/>
        </w:r>
        <w:r>
          <w:t>15</w:t>
        </w:r>
        <w:r>
          <w:fldChar w:fldCharType="end"/>
        </w:r>
      </w:hyperlink>
    </w:p>
    <w:p>
      <w:pPr>
        <w:pStyle w:val="TOC2"/>
        <w:tabs>
          <w:tab w:val="clear" w:pos="8302"/>
          <w:tab w:val="right" w:leader="dot" w:pos="8312"/>
        </w:tabs>
      </w:pPr>
      <w:hyperlink w:anchor="_Toc1891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_Toc18913 \h </w:instrText>
        </w:r>
        <w:r>
          <w:fldChar w:fldCharType="separate"/>
        </w:r>
        <w:r>
          <w:t>15</w:t>
        </w:r>
        <w:r>
          <w:fldChar w:fldCharType="end"/>
        </w:r>
      </w:hyperlink>
    </w:p>
    <w:p>
      <w:pPr>
        <w:pStyle w:val="TOC3"/>
        <w:tabs>
          <w:tab w:val="right" w:leader="dot" w:pos="8312"/>
        </w:tabs>
      </w:pPr>
      <w:hyperlink w:anchor="_Toc31383" w:history="1">
        <w:r>
          <w:rPr>
            <w:rFonts w:hint="eastAsia"/>
            <w:szCs w:val="24"/>
            <w:lang w:val="en-US" w:eastAsia="zh-CN"/>
          </w:rPr>
          <w:t>3</w:t>
        </w:r>
        <w:r>
          <w:rPr>
            <w:rFonts w:hint="eastAsia"/>
            <w:szCs w:val="24"/>
          </w:rPr>
          <w:t>.3.1政策可行性</w:t>
        </w:r>
        <w:r>
          <w:tab/>
        </w:r>
        <w:r>
          <w:fldChar w:fldCharType="begin"/>
        </w:r>
        <w:r>
          <w:instrText xml:space="preserve"> PAGEREF _Toc31383 \h </w:instrText>
        </w:r>
        <w:r>
          <w:fldChar w:fldCharType="separate"/>
        </w:r>
        <w:r>
          <w:t>15</w:t>
        </w:r>
        <w:r>
          <w:fldChar w:fldCharType="end"/>
        </w:r>
      </w:hyperlink>
    </w:p>
    <w:p>
      <w:pPr>
        <w:pStyle w:val="TOC3"/>
        <w:tabs>
          <w:tab w:val="right" w:leader="dot" w:pos="8312"/>
        </w:tabs>
      </w:pPr>
      <w:hyperlink w:anchor="_Toc25701" w:history="1">
        <w:r>
          <w:rPr>
            <w:rFonts w:hint="eastAsia"/>
            <w:szCs w:val="24"/>
            <w:lang w:val="en-US" w:eastAsia="zh-CN"/>
          </w:rPr>
          <w:t>3</w:t>
        </w:r>
        <w:r>
          <w:rPr>
            <w:rFonts w:hint="eastAsia"/>
            <w:szCs w:val="24"/>
          </w:rPr>
          <w:t>.3.2技术可行性</w:t>
        </w:r>
        <w:r>
          <w:tab/>
        </w:r>
        <w:r>
          <w:fldChar w:fldCharType="begin"/>
        </w:r>
        <w:r>
          <w:instrText xml:space="preserve"> PAGEREF _Toc25701 \h </w:instrText>
        </w:r>
        <w:r>
          <w:fldChar w:fldCharType="separate"/>
        </w:r>
        <w:r>
          <w:t>16</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6138" w:history="1">
        <w:r>
          <w:rPr>
            <w:rFonts w:hint="eastAsia"/>
            <w:szCs w:val="24"/>
            <w:lang w:val="en-US" w:eastAsia="zh-CN"/>
          </w:rPr>
          <w:t>3</w:t>
        </w:r>
        <w:r>
          <w:rPr>
            <w:rFonts w:hint="eastAsia"/>
            <w:szCs w:val="24"/>
          </w:rPr>
          <w:t>.3.3管理可行性</w:t>
        </w:r>
        <w:r>
          <w:tab/>
        </w:r>
        <w:r>
          <w:fldChar w:fldCharType="begin"/>
        </w:r>
        <w:r>
          <w:instrText xml:space="preserve"> PAGEREF _Toc26138 \h </w:instrText>
        </w:r>
        <w:r>
          <w:fldChar w:fldCharType="separate"/>
        </w:r>
        <w:r>
          <w:t>17</w:t>
        </w:r>
        <w:r>
          <w:fldChar w:fldCharType="end"/>
        </w:r>
      </w:hyperlink>
    </w:p>
    <w:p>
      <w:pPr>
        <w:pStyle w:val="TOC2"/>
        <w:tabs>
          <w:tab w:val="clear" w:pos="8302"/>
          <w:tab w:val="right" w:leader="dot" w:pos="8312"/>
        </w:tabs>
      </w:pPr>
      <w:hyperlink w:anchor="_Toc1914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_Toc19147 \h </w:instrText>
        </w:r>
        <w:r>
          <w:fldChar w:fldCharType="separate"/>
        </w:r>
        <w:r>
          <w:t>17</w:t>
        </w:r>
        <w:r>
          <w:fldChar w:fldCharType="end"/>
        </w:r>
      </w:hyperlink>
    </w:p>
    <w:p>
      <w:pPr>
        <w:pStyle w:val="TOC1"/>
        <w:tabs>
          <w:tab w:val="clear" w:pos="8296"/>
          <w:tab w:val="right" w:leader="dot" w:pos="8312"/>
        </w:tabs>
      </w:pPr>
      <w:hyperlink w:anchor="_Toc1068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_Toc10682 \h </w:instrText>
        </w:r>
        <w:r>
          <w:fldChar w:fldCharType="separate"/>
        </w:r>
        <w:r>
          <w:t>18</w:t>
        </w:r>
        <w:r>
          <w:fldChar w:fldCharType="end"/>
        </w:r>
      </w:hyperlink>
    </w:p>
    <w:p>
      <w:pPr>
        <w:pStyle w:val="TOC2"/>
        <w:tabs>
          <w:tab w:val="clear" w:pos="8302"/>
          <w:tab w:val="right" w:leader="dot" w:pos="8312"/>
        </w:tabs>
      </w:pPr>
      <w:hyperlink w:anchor="_Toc18076"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_Toc18076 \h </w:instrText>
        </w:r>
        <w:r>
          <w:fldChar w:fldCharType="separate"/>
        </w:r>
        <w:r>
          <w:t>18</w:t>
        </w:r>
        <w:r>
          <w:fldChar w:fldCharType="end"/>
        </w:r>
      </w:hyperlink>
    </w:p>
    <w:p>
      <w:pPr>
        <w:pStyle w:val="TOC2"/>
        <w:tabs>
          <w:tab w:val="clear" w:pos="8302"/>
          <w:tab w:val="right" w:leader="dot" w:pos="8312"/>
        </w:tabs>
      </w:pPr>
      <w:hyperlink w:anchor="_Toc24793"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_Toc24793 \h </w:instrText>
        </w:r>
        <w:r>
          <w:fldChar w:fldCharType="separate"/>
        </w:r>
        <w:r>
          <w:t>18</w:t>
        </w:r>
        <w:r>
          <w:fldChar w:fldCharType="end"/>
        </w:r>
      </w:hyperlink>
    </w:p>
    <w:p>
      <w:pPr>
        <w:pStyle w:val="TOC3"/>
        <w:tabs>
          <w:tab w:val="right" w:leader="dot" w:pos="8312"/>
        </w:tabs>
      </w:pPr>
      <w:hyperlink w:anchor="_Toc9640" w:history="1">
        <w:r>
          <w:t>4.2.</w:t>
        </w:r>
        <w:r>
          <w:rPr>
            <w:rFonts w:hint="eastAsia"/>
          </w:rPr>
          <w:t>1区域地理位置</w:t>
        </w:r>
        <w:r>
          <w:tab/>
        </w:r>
        <w:r>
          <w:fldChar w:fldCharType="begin"/>
        </w:r>
        <w:r>
          <w:instrText xml:space="preserve"> PAGEREF _Toc9640 \h </w:instrText>
        </w:r>
        <w:r>
          <w:fldChar w:fldCharType="separate"/>
        </w:r>
        <w:r>
          <w:t>18</w:t>
        </w:r>
        <w:r>
          <w:fldChar w:fldCharType="end"/>
        </w:r>
      </w:hyperlink>
    </w:p>
    <w:p>
      <w:pPr>
        <w:pStyle w:val="TOC3"/>
        <w:tabs>
          <w:tab w:val="right" w:leader="dot" w:pos="8312"/>
        </w:tabs>
      </w:pPr>
      <w:hyperlink w:anchor="_Toc10781" w:history="1">
        <w:r>
          <w:t>4.2.</w:t>
        </w:r>
        <w:r>
          <w:rPr>
            <w:rFonts w:hint="eastAsia"/>
          </w:rPr>
          <w:t>2区域地形地貌条件</w:t>
        </w:r>
        <w:r>
          <w:tab/>
        </w:r>
        <w:r>
          <w:fldChar w:fldCharType="begin"/>
        </w:r>
        <w:r>
          <w:instrText xml:space="preserve"> PAGEREF _Toc10781 \h </w:instrText>
        </w:r>
        <w:r>
          <w:fldChar w:fldCharType="separate"/>
        </w:r>
        <w:r>
          <w:t>19</w:t>
        </w:r>
        <w:r>
          <w:fldChar w:fldCharType="end"/>
        </w:r>
      </w:hyperlink>
    </w:p>
    <w:p>
      <w:pPr>
        <w:pStyle w:val="TOC3"/>
        <w:tabs>
          <w:tab w:val="right" w:leader="dot" w:pos="8312"/>
        </w:tabs>
      </w:pPr>
      <w:hyperlink w:anchor="_Toc15303" w:history="1">
        <w:r>
          <w:t>4.2.</w:t>
        </w:r>
        <w:r>
          <w:rPr>
            <w:rFonts w:hint="eastAsia"/>
          </w:rPr>
          <w:t>3区域气候条件</w:t>
        </w:r>
        <w:r>
          <w:tab/>
        </w:r>
        <w:r>
          <w:fldChar w:fldCharType="begin"/>
        </w:r>
        <w:r>
          <w:instrText xml:space="preserve"> PAGEREF _Toc15303 \h </w:instrText>
        </w:r>
        <w:r>
          <w:fldChar w:fldCharType="separate"/>
        </w:r>
        <w:r>
          <w:t>19</w:t>
        </w:r>
        <w:r>
          <w:fldChar w:fldCharType="end"/>
        </w:r>
      </w:hyperlink>
    </w:p>
    <w:p>
      <w:pPr>
        <w:pStyle w:val="TOC3"/>
        <w:tabs>
          <w:tab w:val="right" w:leader="dot" w:pos="8312"/>
        </w:tabs>
      </w:pPr>
      <w:hyperlink w:anchor="_Toc8858" w:history="1">
        <w:r>
          <w:t>4.2.</w:t>
        </w:r>
        <w:r>
          <w:rPr>
            <w:rFonts w:hint="eastAsia"/>
          </w:rPr>
          <w:t>4区域交通条件</w:t>
        </w:r>
        <w:r>
          <w:tab/>
        </w:r>
        <w:r>
          <w:fldChar w:fldCharType="begin"/>
        </w:r>
        <w:r>
          <w:instrText xml:space="preserve"> PAGEREF _Toc8858 \h </w:instrText>
        </w:r>
        <w:r>
          <w:fldChar w:fldCharType="separate"/>
        </w:r>
        <w:r>
          <w:t>19</w:t>
        </w:r>
        <w:r>
          <w:fldChar w:fldCharType="end"/>
        </w:r>
      </w:hyperlink>
    </w:p>
    <w:p>
      <w:pPr>
        <w:pStyle w:val="TOC3"/>
        <w:tabs>
          <w:tab w:val="right" w:leader="dot" w:pos="8312"/>
        </w:tabs>
      </w:pPr>
      <w:hyperlink w:anchor="_Toc28631" w:history="1">
        <w:r>
          <w:t>4.2.</w:t>
        </w:r>
        <w:r>
          <w:rPr>
            <w:rFonts w:hint="eastAsia"/>
          </w:rPr>
          <w:t>5区域经济发展条件</w:t>
        </w:r>
        <w:r>
          <w:tab/>
        </w:r>
        <w:r>
          <w:fldChar w:fldCharType="begin"/>
        </w:r>
        <w:r>
          <w:instrText xml:space="preserve"> PAGEREF _Toc28631 \h </w:instrText>
        </w:r>
        <w:r>
          <w:fldChar w:fldCharType="separate"/>
        </w:r>
        <w:r>
          <w:t>20</w:t>
        </w:r>
        <w:r>
          <w:fldChar w:fldCharType="end"/>
        </w:r>
      </w:hyperlink>
    </w:p>
    <w:p>
      <w:pPr>
        <w:pStyle w:val="TOC1"/>
        <w:tabs>
          <w:tab w:val="clear" w:pos="8296"/>
          <w:tab w:val="right" w:leader="dot" w:pos="8312"/>
        </w:tabs>
      </w:pPr>
      <w:hyperlink w:anchor="_Toc17264"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_Toc17264 \h </w:instrText>
        </w:r>
        <w:r>
          <w:fldChar w:fldCharType="separate"/>
        </w:r>
        <w:r>
          <w:t>21</w:t>
        </w:r>
        <w:r>
          <w:fldChar w:fldCharType="end"/>
        </w:r>
      </w:hyperlink>
    </w:p>
    <w:p>
      <w:pPr>
        <w:pStyle w:val="TOC2"/>
        <w:tabs>
          <w:tab w:val="clear" w:pos="8302"/>
          <w:tab w:val="right" w:leader="dot" w:pos="8312"/>
        </w:tabs>
      </w:pPr>
      <w:hyperlink w:anchor="_Toc547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_Toc5477 \h </w:instrText>
        </w:r>
        <w:r>
          <w:fldChar w:fldCharType="separate"/>
        </w:r>
        <w:r>
          <w:t>21</w:t>
        </w:r>
        <w:r>
          <w:fldChar w:fldCharType="end"/>
        </w:r>
      </w:hyperlink>
    </w:p>
    <w:p>
      <w:pPr>
        <w:pStyle w:val="TOC2"/>
        <w:tabs>
          <w:tab w:val="clear" w:pos="8302"/>
          <w:tab w:val="right" w:leader="dot" w:pos="8312"/>
        </w:tabs>
      </w:pPr>
      <w:hyperlink w:anchor="_Toc3205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_Toc32055 \h </w:instrText>
        </w:r>
        <w:r>
          <w:fldChar w:fldCharType="separate"/>
        </w:r>
        <w:r>
          <w:t>21</w:t>
        </w:r>
        <w:r>
          <w:fldChar w:fldCharType="end"/>
        </w:r>
      </w:hyperlink>
    </w:p>
    <w:p>
      <w:pPr>
        <w:pStyle w:val="TOC3"/>
        <w:tabs>
          <w:tab w:val="right" w:leader="dot" w:pos="8312"/>
        </w:tabs>
      </w:pPr>
      <w:hyperlink w:anchor="_Toc8417" w:history="1">
        <w:r>
          <w:t>5.</w:t>
        </w:r>
        <w:r>
          <w:rPr>
            <w:rFonts w:hint="eastAsia"/>
          </w:rPr>
          <w:t>2</w:t>
        </w:r>
        <w:r>
          <w:t>.1</w:t>
        </w:r>
        <w:r>
          <w:rPr>
            <w:rFonts w:hint="eastAsia"/>
          </w:rPr>
          <w:t>总体规划方案</w:t>
        </w:r>
        <w:r>
          <w:tab/>
        </w:r>
        <w:r>
          <w:fldChar w:fldCharType="begin"/>
        </w:r>
        <w:r>
          <w:instrText xml:space="preserve"> PAGEREF _Toc8417 \h </w:instrText>
        </w:r>
        <w:r>
          <w:fldChar w:fldCharType="separate"/>
        </w:r>
        <w:r>
          <w:t>21</w:t>
        </w:r>
        <w:r>
          <w:fldChar w:fldCharType="end"/>
        </w:r>
      </w:hyperlink>
    </w:p>
    <w:p>
      <w:pPr>
        <w:pStyle w:val="TOC3"/>
        <w:tabs>
          <w:tab w:val="right" w:leader="dot" w:pos="8312"/>
        </w:tabs>
      </w:pPr>
      <w:hyperlink w:anchor="_Toc2030" w:history="1">
        <w:r>
          <w:t>5.</w:t>
        </w:r>
        <w:r>
          <w:rPr>
            <w:rFonts w:hint="eastAsia"/>
          </w:rPr>
          <w:t>2</w:t>
        </w:r>
        <w:r>
          <w:t>.2</w:t>
        </w:r>
        <w:r>
          <w:rPr>
            <w:rFonts w:hint="eastAsia"/>
          </w:rPr>
          <w:t>土建工程方案</w:t>
        </w:r>
        <w:r>
          <w:tab/>
        </w:r>
        <w:r>
          <w:fldChar w:fldCharType="begin"/>
        </w:r>
        <w:r>
          <w:instrText xml:space="preserve"> PAGEREF _Toc2030 \h </w:instrText>
        </w:r>
        <w:r>
          <w:fldChar w:fldCharType="separate"/>
        </w:r>
        <w:r>
          <w:t>22</w:t>
        </w:r>
        <w:r>
          <w:fldChar w:fldCharType="end"/>
        </w:r>
      </w:hyperlink>
    </w:p>
    <w:p>
      <w:pPr>
        <w:pStyle w:val="TOC2"/>
        <w:tabs>
          <w:tab w:val="clear" w:pos="8302"/>
          <w:tab w:val="right" w:leader="dot" w:pos="8312"/>
        </w:tabs>
      </w:pPr>
      <w:hyperlink w:anchor="_Toc2927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_Toc29275 \h </w:instrText>
        </w:r>
        <w:r>
          <w:fldChar w:fldCharType="separate"/>
        </w:r>
        <w:r>
          <w:t>23</w:t>
        </w:r>
        <w:r>
          <w:fldChar w:fldCharType="end"/>
        </w:r>
      </w:hyperlink>
    </w:p>
    <w:p>
      <w:pPr>
        <w:pStyle w:val="TOC2"/>
        <w:tabs>
          <w:tab w:val="clear" w:pos="8302"/>
          <w:tab w:val="right" w:leader="dot" w:pos="8312"/>
        </w:tabs>
      </w:pPr>
      <w:hyperlink w:anchor="_Toc2132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_Toc21321 \h </w:instrText>
        </w:r>
        <w:r>
          <w:fldChar w:fldCharType="separate"/>
        </w:r>
        <w:r>
          <w:t>23</w:t>
        </w:r>
        <w:r>
          <w:fldChar w:fldCharType="end"/>
        </w:r>
      </w:hyperlink>
    </w:p>
    <w:p>
      <w:pPr>
        <w:pStyle w:val="TOC3"/>
        <w:tabs>
          <w:tab w:val="right" w:leader="dot" w:pos="8312"/>
        </w:tabs>
      </w:pPr>
      <w:hyperlink w:anchor="_Toc4874" w:history="1">
        <w:r>
          <w:rPr>
            <w:rFonts w:hint="eastAsia"/>
          </w:rPr>
          <w:t>5.4.1给排水</w:t>
        </w:r>
        <w:r>
          <w:tab/>
        </w:r>
        <w:r>
          <w:fldChar w:fldCharType="begin"/>
        </w:r>
        <w:r>
          <w:instrText xml:space="preserve"> PAGEREF _Toc4874 \h </w:instrText>
        </w:r>
        <w:r>
          <w:fldChar w:fldCharType="separate"/>
        </w:r>
        <w:r>
          <w:t>23</w:t>
        </w:r>
        <w:r>
          <w:fldChar w:fldCharType="end"/>
        </w:r>
      </w:hyperlink>
    </w:p>
    <w:p>
      <w:pPr>
        <w:pStyle w:val="TOC3"/>
        <w:tabs>
          <w:tab w:val="right" w:leader="dot" w:pos="8312"/>
        </w:tabs>
      </w:pPr>
      <w:hyperlink w:anchor="_Toc8855" w:history="1">
        <w:r>
          <w:rPr>
            <w:rFonts w:hint="eastAsia"/>
          </w:rPr>
          <w:t>5.4.2供电</w:t>
        </w:r>
        <w:r>
          <w:tab/>
        </w:r>
        <w:r>
          <w:fldChar w:fldCharType="begin"/>
        </w:r>
        <w:r>
          <w:instrText xml:space="preserve"> PAGEREF _Toc8855 \h </w:instrText>
        </w:r>
        <w:r>
          <w:fldChar w:fldCharType="separate"/>
        </w:r>
        <w:r>
          <w:t>25</w:t>
        </w:r>
        <w:r>
          <w:fldChar w:fldCharType="end"/>
        </w:r>
      </w:hyperlink>
    </w:p>
    <w:p>
      <w:pPr>
        <w:pStyle w:val="TOC2"/>
        <w:tabs>
          <w:tab w:val="clear" w:pos="8302"/>
          <w:tab w:val="right" w:leader="dot" w:pos="8312"/>
        </w:tabs>
      </w:pPr>
      <w:hyperlink w:anchor="_Toc25649" w:history="1">
        <w:r>
          <w:rPr>
            <w:rFonts w:ascii="Times New Roman" w:eastAsia="宋体" w:hAnsi="Times New Roman" w:hint="eastAsia"/>
          </w:rPr>
          <w:t>5.5道路设计</w:t>
        </w:r>
        <w:r>
          <w:tab/>
        </w:r>
        <w:r>
          <w:fldChar w:fldCharType="begin"/>
        </w:r>
        <w:r>
          <w:instrText xml:space="preserve"> PAGEREF _Toc25649 \h </w:instrText>
        </w:r>
        <w:r>
          <w:fldChar w:fldCharType="separate"/>
        </w:r>
        <w:r>
          <w:t>27</w:t>
        </w:r>
        <w:r>
          <w:fldChar w:fldCharType="end"/>
        </w:r>
      </w:hyperlink>
    </w:p>
    <w:p>
      <w:pPr>
        <w:pStyle w:val="TOC2"/>
        <w:tabs>
          <w:tab w:val="clear" w:pos="8302"/>
          <w:tab w:val="right" w:leader="dot" w:pos="8312"/>
        </w:tabs>
      </w:pPr>
      <w:hyperlink w:anchor="_Toc3086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_Toc30862 \h </w:instrText>
        </w:r>
        <w:r>
          <w:fldChar w:fldCharType="separate"/>
        </w:r>
        <w:r>
          <w:t>28</w:t>
        </w:r>
        <w:r>
          <w:fldChar w:fldCharType="end"/>
        </w:r>
      </w:hyperlink>
    </w:p>
    <w:p>
      <w:pPr>
        <w:pStyle w:val="TOC2"/>
        <w:tabs>
          <w:tab w:val="clear" w:pos="8302"/>
          <w:tab w:val="right" w:leader="dot" w:pos="8312"/>
        </w:tabs>
      </w:pPr>
      <w:hyperlink w:anchor="_Toc2922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_Toc29222 \h </w:instrText>
        </w:r>
        <w:r>
          <w:fldChar w:fldCharType="separate"/>
        </w:r>
        <w:r>
          <w:t>28</w:t>
        </w:r>
        <w:r>
          <w:fldChar w:fldCharType="end"/>
        </w:r>
      </w:hyperlink>
    </w:p>
    <w:p>
      <w:pPr>
        <w:pStyle w:val="TOC3"/>
        <w:tabs>
          <w:tab w:val="right" w:leader="dot" w:pos="8312"/>
        </w:tabs>
      </w:pPr>
      <w:hyperlink w:anchor="_Toc23232" w:history="1">
        <w:r>
          <w:rPr>
            <w:rFonts w:hint="eastAsia"/>
          </w:rPr>
          <w:t>5.7.1项目用地规划选址</w:t>
        </w:r>
        <w:r>
          <w:tab/>
        </w:r>
        <w:r>
          <w:fldChar w:fldCharType="begin"/>
        </w:r>
        <w:r>
          <w:instrText xml:space="preserve"> PAGEREF _Toc23232 \h </w:instrText>
        </w:r>
        <w:r>
          <w:fldChar w:fldCharType="separate"/>
        </w:r>
        <w:r>
          <w:t>28</w:t>
        </w:r>
        <w:r>
          <w:fldChar w:fldCharType="end"/>
        </w:r>
      </w:hyperlink>
    </w:p>
    <w:p>
      <w:pPr>
        <w:pStyle w:val="TOC3"/>
        <w:tabs>
          <w:tab w:val="right" w:leader="dot" w:pos="8312"/>
        </w:tabs>
      </w:pPr>
      <w:hyperlink w:anchor="_Toc29822" w:history="1">
        <w:r>
          <w:rPr>
            <w:rFonts w:hint="eastAsia"/>
          </w:rPr>
          <w:t>5.7.2用地规模及用地类型</w:t>
        </w:r>
        <w:r>
          <w:tab/>
        </w:r>
        <w:r>
          <w:fldChar w:fldCharType="begin"/>
        </w:r>
        <w:r>
          <w:instrText xml:space="preserve"> PAGEREF _Toc29822 \h </w:instrText>
        </w:r>
        <w:r>
          <w:fldChar w:fldCharType="separate"/>
        </w:r>
        <w:r>
          <w:t>28</w:t>
        </w:r>
        <w:r>
          <w:fldChar w:fldCharType="end"/>
        </w:r>
      </w:hyperlink>
    </w:p>
    <w:p>
      <w:pPr>
        <w:pStyle w:val="TOC1"/>
        <w:tabs>
          <w:tab w:val="clear" w:pos="8296"/>
          <w:tab w:val="right" w:leader="dot" w:pos="8312"/>
        </w:tabs>
      </w:pPr>
      <w:hyperlink w:anchor="_Toc2907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_Toc29071 \h </w:instrText>
        </w:r>
        <w:r>
          <w:fldChar w:fldCharType="separate"/>
        </w:r>
        <w:r>
          <w:t>30</w:t>
        </w:r>
        <w:r>
          <w:fldChar w:fldCharType="end"/>
        </w:r>
      </w:hyperlink>
    </w:p>
    <w:p>
      <w:pPr>
        <w:pStyle w:val="TOC2"/>
        <w:tabs>
          <w:tab w:val="clear" w:pos="8302"/>
          <w:tab w:val="right" w:leader="dot" w:pos="8312"/>
        </w:tabs>
      </w:pPr>
      <w:hyperlink w:anchor="_Toc324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_Toc3246 \h </w:instrText>
        </w:r>
        <w:r>
          <w:fldChar w:fldCharType="separate"/>
        </w:r>
        <w:r>
          <w:t>30</w:t>
        </w:r>
        <w:r>
          <w:fldChar w:fldCharType="end"/>
        </w:r>
      </w:hyperlink>
    </w:p>
    <w:p>
      <w:pPr>
        <w:pStyle w:val="TOC2"/>
        <w:tabs>
          <w:tab w:val="clear" w:pos="8302"/>
          <w:tab w:val="right" w:leader="dot" w:pos="8312"/>
        </w:tabs>
      </w:pPr>
      <w:hyperlink w:anchor="_Toc2887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_Toc28878 \h </w:instrText>
        </w:r>
        <w:r>
          <w:fldChar w:fldCharType="separate"/>
        </w:r>
        <w:r>
          <w:t>30</w:t>
        </w:r>
        <w:r>
          <w:fldChar w:fldCharType="end"/>
        </w:r>
      </w:hyperlink>
    </w:p>
    <w:p>
      <w:pPr>
        <w:pStyle w:val="TOC2"/>
        <w:tabs>
          <w:tab w:val="clear" w:pos="8302"/>
          <w:tab w:val="right" w:leader="dot" w:pos="8312"/>
        </w:tabs>
      </w:pPr>
      <w:hyperlink w:anchor="_Toc784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_Toc7841 \h </w:instrText>
        </w:r>
        <w:r>
          <w:fldChar w:fldCharType="separate"/>
        </w:r>
        <w:r>
          <w:t>30</w:t>
        </w:r>
        <w:r>
          <w:fldChar w:fldCharType="end"/>
        </w:r>
      </w:hyperlink>
    </w:p>
    <w:p>
      <w:pPr>
        <w:pStyle w:val="TOC2"/>
        <w:tabs>
          <w:tab w:val="clear" w:pos="8302"/>
          <w:tab w:val="right" w:leader="dot" w:pos="8312"/>
        </w:tabs>
      </w:pPr>
      <w:hyperlink w:anchor="_Toc22143" w:history="1">
        <w:r>
          <w:rPr>
            <w:rFonts w:ascii="Times New Roman" w:eastAsia="宋体" w:hAnsi="Times New Roman" w:hint="eastAsia"/>
            <w:szCs w:val="28"/>
          </w:rPr>
          <w:t>6.4产品生产规模确定</w:t>
        </w:r>
        <w:r>
          <w:tab/>
        </w:r>
        <w:r>
          <w:fldChar w:fldCharType="begin"/>
        </w:r>
        <w:r>
          <w:instrText xml:space="preserve"> PAGEREF _Toc22143 \h </w:instrText>
        </w:r>
        <w:r>
          <w:fldChar w:fldCharType="separate"/>
        </w:r>
        <w:r>
          <w:t>30</w:t>
        </w:r>
        <w:r>
          <w:fldChar w:fldCharType="end"/>
        </w:r>
      </w:hyperlink>
    </w:p>
    <w:p>
      <w:pPr>
        <w:pStyle w:val="TOC2"/>
        <w:tabs>
          <w:tab w:val="clear" w:pos="8302"/>
          <w:tab w:val="right" w:leader="dot" w:pos="8312"/>
        </w:tabs>
      </w:pPr>
      <w:hyperlink w:anchor="_Toc15123" w:history="1">
        <w:r>
          <w:rPr>
            <w:rFonts w:ascii="Times New Roman" w:eastAsia="宋体" w:hAnsi="Times New Roman" w:hint="eastAsia"/>
            <w:szCs w:val="28"/>
          </w:rPr>
          <w:t>6.5项目生产工艺简述</w:t>
        </w:r>
        <w:r>
          <w:tab/>
        </w:r>
        <w:r>
          <w:fldChar w:fldCharType="begin"/>
        </w:r>
        <w:r>
          <w:instrText xml:space="preserve"> PAGEREF _Toc15123 \h </w:instrText>
        </w:r>
        <w:r>
          <w:fldChar w:fldCharType="separate"/>
        </w:r>
        <w:r>
          <w:t>31</w:t>
        </w:r>
        <w:r>
          <w:fldChar w:fldCharType="end"/>
        </w:r>
      </w:hyperlink>
    </w:p>
    <w:p>
      <w:pPr>
        <w:pStyle w:val="TOC3"/>
        <w:tabs>
          <w:tab w:val="right" w:leader="dot" w:pos="8312"/>
        </w:tabs>
      </w:pPr>
      <w:hyperlink w:anchor="_Toc14399" w:history="1">
        <w:r>
          <w:rPr>
            <w:rFonts w:hint="eastAsia"/>
          </w:rPr>
          <w:t>6</w:t>
        </w:r>
        <w:r>
          <w:t>.</w:t>
        </w:r>
        <w:r>
          <w:rPr>
            <w:rFonts w:hint="eastAsia"/>
          </w:rPr>
          <w:t>5</w:t>
        </w:r>
        <w:r>
          <w:t>.</w:t>
        </w:r>
        <w:r>
          <w:rPr>
            <w:rFonts w:hint="eastAsia"/>
          </w:rPr>
          <w:t>1产品工艺方案选择</w:t>
        </w:r>
        <w:r>
          <w:tab/>
        </w:r>
        <w:r>
          <w:fldChar w:fldCharType="begin"/>
        </w:r>
        <w:r>
          <w:instrText xml:space="preserve"> PAGEREF _Toc14399 \h </w:instrText>
        </w:r>
        <w:r>
          <w:fldChar w:fldCharType="separate"/>
        </w:r>
        <w:r>
          <w:t>31</w:t>
        </w:r>
        <w:r>
          <w:fldChar w:fldCharType="end"/>
        </w:r>
      </w:hyperlink>
    </w:p>
    <w:p>
      <w:pPr>
        <w:pStyle w:val="TOC3"/>
        <w:tabs>
          <w:tab w:val="right" w:leader="dot" w:pos="8312"/>
        </w:tabs>
      </w:pPr>
      <w:hyperlink w:anchor="_Toc4530" w:history="1">
        <w:r>
          <w:rPr>
            <w:rFonts w:hint="eastAsia"/>
          </w:rPr>
          <w:t>6.5.2工艺技术流程及简述</w:t>
        </w:r>
        <w:r>
          <w:tab/>
        </w:r>
        <w:r>
          <w:fldChar w:fldCharType="begin"/>
        </w:r>
        <w:r>
          <w:instrText xml:space="preserve"> PAGEREF _Toc4530 \h </w:instrText>
        </w:r>
        <w:r>
          <w:fldChar w:fldCharType="separate"/>
        </w:r>
        <w:r>
          <w:t>31</w:t>
        </w:r>
        <w:r>
          <w:fldChar w:fldCharType="end"/>
        </w:r>
      </w:hyperlink>
    </w:p>
    <w:p>
      <w:pPr>
        <w:pStyle w:val="TOC1"/>
        <w:tabs>
          <w:tab w:val="clear" w:pos="8296"/>
          <w:tab w:val="right" w:leader="dot" w:pos="8312"/>
        </w:tabs>
      </w:pPr>
      <w:hyperlink w:anchor="_Toc2390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_Toc23909 \h </w:instrText>
        </w:r>
        <w:r>
          <w:fldChar w:fldCharType="separate"/>
        </w:r>
        <w:r>
          <w:t>32</w:t>
        </w:r>
        <w:r>
          <w:fldChar w:fldCharType="end"/>
        </w:r>
      </w:hyperlink>
    </w:p>
    <w:p>
      <w:pPr>
        <w:pStyle w:val="TOC2"/>
        <w:tabs>
          <w:tab w:val="clear" w:pos="8302"/>
          <w:tab w:val="right" w:leader="dot" w:pos="8312"/>
        </w:tabs>
      </w:pPr>
      <w:hyperlink w:anchor="_Toc20818" w:history="1">
        <w:r>
          <w:rPr>
            <w:rFonts w:ascii="Times New Roman" w:eastAsia="宋体" w:hAnsi="Times New Roman" w:hint="eastAsia"/>
          </w:rPr>
          <w:t>7.1主要原材料供应</w:t>
        </w:r>
        <w:r>
          <w:tab/>
        </w:r>
        <w:r>
          <w:fldChar w:fldCharType="begin"/>
        </w:r>
        <w:r>
          <w:instrText xml:space="preserve"> PAGEREF _Toc20818 \h </w:instrText>
        </w:r>
        <w:r>
          <w:fldChar w:fldCharType="separate"/>
        </w:r>
        <w:r>
          <w:t>32</w:t>
        </w:r>
        <w:r>
          <w:fldChar w:fldCharType="end"/>
        </w:r>
      </w:hyperlink>
    </w:p>
    <w:p>
      <w:pPr>
        <w:pStyle w:val="TOC2"/>
        <w:tabs>
          <w:tab w:val="clear" w:pos="8302"/>
          <w:tab w:val="right" w:leader="dot" w:pos="8312"/>
        </w:tabs>
      </w:pPr>
      <w:hyperlink w:anchor="_Toc4842" w:history="1">
        <w:r>
          <w:rPr>
            <w:rFonts w:ascii="Times New Roman" w:eastAsia="宋体" w:hAnsi="Times New Roman" w:hint="eastAsia"/>
          </w:rPr>
          <w:t>7.2主要设备选型</w:t>
        </w:r>
        <w:r>
          <w:tab/>
        </w:r>
        <w:r>
          <w:fldChar w:fldCharType="begin"/>
        </w:r>
        <w:r>
          <w:instrText xml:space="preserve"> PAGEREF _Toc4842 \h </w:instrText>
        </w:r>
        <w:r>
          <w:fldChar w:fldCharType="separate"/>
        </w:r>
        <w:r>
          <w:t>32</w:t>
        </w:r>
        <w:r>
          <w:fldChar w:fldCharType="end"/>
        </w:r>
      </w:hyperlink>
    </w:p>
    <w:p>
      <w:pPr>
        <w:pStyle w:val="TOC3"/>
        <w:tabs>
          <w:tab w:val="right" w:leader="dot" w:pos="8312"/>
        </w:tabs>
      </w:pPr>
      <w:hyperlink w:anchor="_Toc20153" w:history="1">
        <w:r>
          <w:rPr>
            <w:rFonts w:hint="eastAsia"/>
          </w:rPr>
          <w:t>7</w:t>
        </w:r>
        <w:r>
          <w:t>.</w:t>
        </w:r>
        <w:r>
          <w:rPr>
            <w:rFonts w:hint="eastAsia"/>
          </w:rPr>
          <w:t>2</w:t>
        </w:r>
        <w:r>
          <w:t>.</w:t>
        </w:r>
        <w:r>
          <w:rPr>
            <w:rFonts w:hint="eastAsia"/>
          </w:rPr>
          <w:t>1设备选型原则</w:t>
        </w:r>
        <w:r>
          <w:tab/>
        </w:r>
        <w:r>
          <w:fldChar w:fldCharType="begin"/>
        </w:r>
        <w:r>
          <w:instrText xml:space="preserve"> PAGEREF _Toc20153 \h </w:instrText>
        </w:r>
        <w:r>
          <w:fldChar w:fldCharType="separate"/>
        </w:r>
        <w:r>
          <w:t>32</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0350" w:history="1">
        <w:r>
          <w:rPr>
            <w:rFonts w:hint="eastAsia"/>
          </w:rPr>
          <w:t>7</w:t>
        </w:r>
        <w:r>
          <w:t>.</w:t>
        </w:r>
        <w:r>
          <w:rPr>
            <w:rFonts w:hint="eastAsia"/>
          </w:rPr>
          <w:t>2</w:t>
        </w:r>
        <w:r>
          <w:t>.</w:t>
        </w:r>
        <w:r>
          <w:rPr>
            <w:rFonts w:hint="eastAsia"/>
          </w:rPr>
          <w:t>2主要设备明细</w:t>
        </w:r>
        <w:r>
          <w:tab/>
        </w:r>
        <w:r>
          <w:fldChar w:fldCharType="begin"/>
        </w:r>
        <w:r>
          <w:instrText xml:space="preserve"> PAGEREF _Toc20350 \h </w:instrText>
        </w:r>
        <w:r>
          <w:fldChar w:fldCharType="separate"/>
        </w:r>
        <w:r>
          <w:t>33</w:t>
        </w:r>
        <w:r>
          <w:fldChar w:fldCharType="end"/>
        </w:r>
      </w:hyperlink>
    </w:p>
    <w:p>
      <w:pPr>
        <w:pStyle w:val="TOC1"/>
        <w:tabs>
          <w:tab w:val="clear" w:pos="8296"/>
          <w:tab w:val="right" w:leader="dot" w:pos="8312"/>
        </w:tabs>
      </w:pPr>
      <w:hyperlink w:anchor="_Toc2016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_Toc20169 \h </w:instrText>
        </w:r>
        <w:r>
          <w:fldChar w:fldCharType="separate"/>
        </w:r>
        <w:r>
          <w:t>34</w:t>
        </w:r>
        <w:r>
          <w:fldChar w:fldCharType="end"/>
        </w:r>
      </w:hyperlink>
    </w:p>
    <w:p>
      <w:pPr>
        <w:pStyle w:val="TOC2"/>
        <w:tabs>
          <w:tab w:val="clear" w:pos="8302"/>
          <w:tab w:val="right" w:leader="dot" w:pos="8312"/>
        </w:tabs>
      </w:pPr>
      <w:hyperlink w:anchor="_Toc12679" w:history="1">
        <w:r>
          <w:rPr>
            <w:rFonts w:ascii="Times New Roman" w:eastAsia="宋体" w:hAnsi="Times New Roman" w:hint="eastAsia"/>
          </w:rPr>
          <w:t>8.1本项目遵循的合理用能标准及节能设计规范</w:t>
        </w:r>
        <w:r>
          <w:tab/>
        </w:r>
        <w:r>
          <w:fldChar w:fldCharType="begin"/>
        </w:r>
        <w:r>
          <w:instrText xml:space="preserve"> PAGEREF _Toc12679 \h </w:instrText>
        </w:r>
        <w:r>
          <w:fldChar w:fldCharType="separate"/>
        </w:r>
        <w:r>
          <w:t>34</w:t>
        </w:r>
        <w:r>
          <w:fldChar w:fldCharType="end"/>
        </w:r>
      </w:hyperlink>
    </w:p>
    <w:p>
      <w:pPr>
        <w:pStyle w:val="TOC2"/>
        <w:tabs>
          <w:tab w:val="clear" w:pos="8302"/>
          <w:tab w:val="right" w:leader="dot" w:pos="8312"/>
        </w:tabs>
      </w:pPr>
      <w:hyperlink w:anchor="_Toc30493" w:history="1">
        <w:r>
          <w:rPr>
            <w:rFonts w:ascii="Times New Roman" w:eastAsia="宋体" w:hAnsi="Times New Roman" w:hint="eastAsia"/>
          </w:rPr>
          <w:t>8.2建设项目能源消耗种类和数量分析</w:t>
        </w:r>
        <w:r>
          <w:tab/>
        </w:r>
        <w:r>
          <w:fldChar w:fldCharType="begin"/>
        </w:r>
        <w:r>
          <w:instrText xml:space="preserve"> PAGEREF _Toc30493 \h </w:instrText>
        </w:r>
        <w:r>
          <w:fldChar w:fldCharType="separate"/>
        </w:r>
        <w:r>
          <w:t>34</w:t>
        </w:r>
        <w:r>
          <w:fldChar w:fldCharType="end"/>
        </w:r>
      </w:hyperlink>
    </w:p>
    <w:p>
      <w:pPr>
        <w:pStyle w:val="TOC3"/>
        <w:tabs>
          <w:tab w:val="right" w:leader="dot" w:pos="8312"/>
        </w:tabs>
      </w:pPr>
      <w:hyperlink w:anchor="_Toc28124" w:history="1">
        <w:r>
          <w:rPr>
            <w:rFonts w:hint="eastAsia"/>
          </w:rPr>
          <w:t>8.2.1能源消耗种类</w:t>
        </w:r>
        <w:r>
          <w:tab/>
        </w:r>
        <w:r>
          <w:fldChar w:fldCharType="begin"/>
        </w:r>
        <w:r>
          <w:instrText xml:space="preserve"> PAGEREF _Toc28124 \h </w:instrText>
        </w:r>
        <w:r>
          <w:fldChar w:fldCharType="separate"/>
        </w:r>
        <w:r>
          <w:t>34</w:t>
        </w:r>
        <w:r>
          <w:fldChar w:fldCharType="end"/>
        </w:r>
      </w:hyperlink>
    </w:p>
    <w:p>
      <w:pPr>
        <w:pStyle w:val="TOC3"/>
        <w:tabs>
          <w:tab w:val="right" w:leader="dot" w:pos="8312"/>
        </w:tabs>
      </w:pPr>
      <w:hyperlink w:anchor="_Toc16457" w:history="1">
        <w:r>
          <w:rPr>
            <w:rFonts w:hint="eastAsia"/>
          </w:rPr>
          <w:t>8.2.2能源消耗数量分析</w:t>
        </w:r>
        <w:r>
          <w:tab/>
        </w:r>
        <w:r>
          <w:fldChar w:fldCharType="begin"/>
        </w:r>
        <w:r>
          <w:instrText xml:space="preserve"> PAGEREF _Toc16457 \h </w:instrText>
        </w:r>
        <w:r>
          <w:fldChar w:fldCharType="separate"/>
        </w:r>
        <w:r>
          <w:t>34</w:t>
        </w:r>
        <w:r>
          <w:fldChar w:fldCharType="end"/>
        </w:r>
      </w:hyperlink>
    </w:p>
    <w:p>
      <w:pPr>
        <w:pStyle w:val="TOC2"/>
        <w:tabs>
          <w:tab w:val="clear" w:pos="8302"/>
          <w:tab w:val="right" w:leader="dot" w:pos="8312"/>
        </w:tabs>
      </w:pPr>
      <w:hyperlink w:anchor="_Toc15729" w:history="1">
        <w:r>
          <w:rPr>
            <w:rFonts w:ascii="Times New Roman" w:eastAsia="宋体" w:hAnsi="Times New Roman" w:hint="eastAsia"/>
          </w:rPr>
          <w:t>8.3项目所在地能源供应状况分析</w:t>
        </w:r>
        <w:r>
          <w:tab/>
        </w:r>
        <w:r>
          <w:fldChar w:fldCharType="begin"/>
        </w:r>
        <w:r>
          <w:instrText xml:space="preserve"> PAGEREF _Toc15729 \h </w:instrText>
        </w:r>
        <w:r>
          <w:fldChar w:fldCharType="separate"/>
        </w:r>
        <w:r>
          <w:t>35</w:t>
        </w:r>
        <w:r>
          <w:fldChar w:fldCharType="end"/>
        </w:r>
      </w:hyperlink>
    </w:p>
    <w:p>
      <w:pPr>
        <w:pStyle w:val="TOC2"/>
        <w:tabs>
          <w:tab w:val="clear" w:pos="8302"/>
          <w:tab w:val="right" w:leader="dot" w:pos="8312"/>
        </w:tabs>
      </w:pPr>
      <w:hyperlink w:anchor="_Toc24415" w:history="1">
        <w:r>
          <w:rPr>
            <w:rFonts w:ascii="Times New Roman" w:eastAsia="宋体" w:hAnsi="Times New Roman" w:hint="eastAsia"/>
          </w:rPr>
          <w:t>8.4主要能耗指标及分析</w:t>
        </w:r>
        <w:r>
          <w:tab/>
        </w:r>
        <w:r>
          <w:fldChar w:fldCharType="begin"/>
        </w:r>
        <w:r>
          <w:instrText xml:space="preserve"> PAGEREF _Toc24415 \h </w:instrText>
        </w:r>
        <w:r>
          <w:fldChar w:fldCharType="separate"/>
        </w:r>
        <w:r>
          <w:t>35</w:t>
        </w:r>
        <w:r>
          <w:fldChar w:fldCharType="end"/>
        </w:r>
      </w:hyperlink>
    </w:p>
    <w:p>
      <w:pPr>
        <w:pStyle w:val="TOC2"/>
        <w:tabs>
          <w:tab w:val="clear" w:pos="8302"/>
          <w:tab w:val="right" w:leader="dot" w:pos="8312"/>
        </w:tabs>
      </w:pPr>
      <w:hyperlink w:anchor="_Toc2388" w:history="1">
        <w:r>
          <w:rPr>
            <w:rFonts w:ascii="Times New Roman" w:eastAsia="宋体" w:hAnsi="Times New Roman" w:hint="eastAsia"/>
          </w:rPr>
          <w:t>8.5节能措施和节能效果分析</w:t>
        </w:r>
        <w:r>
          <w:tab/>
        </w:r>
        <w:r>
          <w:fldChar w:fldCharType="begin"/>
        </w:r>
        <w:r>
          <w:instrText xml:space="preserve"> PAGEREF _Toc2388 \h </w:instrText>
        </w:r>
        <w:r>
          <w:fldChar w:fldCharType="separate"/>
        </w:r>
        <w:r>
          <w:t>36</w:t>
        </w:r>
        <w:r>
          <w:fldChar w:fldCharType="end"/>
        </w:r>
      </w:hyperlink>
    </w:p>
    <w:p>
      <w:pPr>
        <w:pStyle w:val="TOC3"/>
        <w:tabs>
          <w:tab w:val="right" w:leader="dot" w:pos="8312"/>
        </w:tabs>
      </w:pPr>
      <w:hyperlink w:anchor="_Toc2156" w:history="1">
        <w:r>
          <w:rPr>
            <w:rFonts w:hint="eastAsia"/>
          </w:rPr>
          <w:t>8.5.1工业节能</w:t>
        </w:r>
        <w:r>
          <w:tab/>
        </w:r>
        <w:r>
          <w:fldChar w:fldCharType="begin"/>
        </w:r>
        <w:r>
          <w:instrText xml:space="preserve"> PAGEREF _Toc2156 \h </w:instrText>
        </w:r>
        <w:r>
          <w:fldChar w:fldCharType="separate"/>
        </w:r>
        <w:r>
          <w:t>36</w:t>
        </w:r>
        <w:r>
          <w:fldChar w:fldCharType="end"/>
        </w:r>
      </w:hyperlink>
    </w:p>
    <w:p>
      <w:pPr>
        <w:pStyle w:val="TOC3"/>
        <w:tabs>
          <w:tab w:val="right" w:leader="dot" w:pos="8312"/>
        </w:tabs>
      </w:pPr>
      <w:hyperlink w:anchor="_Toc20395" w:history="1">
        <w:r>
          <w:rPr>
            <w:rFonts w:hint="eastAsia"/>
          </w:rPr>
          <w:t>8.5.2节水措施</w:t>
        </w:r>
        <w:r>
          <w:tab/>
        </w:r>
        <w:r>
          <w:fldChar w:fldCharType="begin"/>
        </w:r>
        <w:r>
          <w:instrText xml:space="preserve"> PAGEREF _Toc20395 \h </w:instrText>
        </w:r>
        <w:r>
          <w:fldChar w:fldCharType="separate"/>
        </w:r>
        <w:r>
          <w:t>37</w:t>
        </w:r>
        <w:r>
          <w:fldChar w:fldCharType="end"/>
        </w:r>
      </w:hyperlink>
    </w:p>
    <w:p>
      <w:pPr>
        <w:pStyle w:val="TOC3"/>
        <w:tabs>
          <w:tab w:val="right" w:leader="dot" w:pos="8312"/>
        </w:tabs>
      </w:pPr>
      <w:hyperlink w:anchor="_Toc14855" w:history="1">
        <w:r>
          <w:rPr>
            <w:rFonts w:hint="eastAsia"/>
          </w:rPr>
          <w:t>8.5.3建筑节能</w:t>
        </w:r>
        <w:r>
          <w:tab/>
        </w:r>
        <w:r>
          <w:fldChar w:fldCharType="begin"/>
        </w:r>
        <w:r>
          <w:instrText xml:space="preserve"> PAGEREF _Toc14855 \h </w:instrText>
        </w:r>
        <w:r>
          <w:fldChar w:fldCharType="separate"/>
        </w:r>
        <w:r>
          <w:t>37</w:t>
        </w:r>
        <w:r>
          <w:fldChar w:fldCharType="end"/>
        </w:r>
      </w:hyperlink>
    </w:p>
    <w:p>
      <w:pPr>
        <w:pStyle w:val="TOC3"/>
        <w:tabs>
          <w:tab w:val="right" w:leader="dot" w:pos="8312"/>
        </w:tabs>
      </w:pPr>
      <w:hyperlink w:anchor="_Toc20887" w:history="1">
        <w:r>
          <w:rPr>
            <w:rFonts w:hint="eastAsia"/>
          </w:rPr>
          <w:t>8.5.4企业节能管理</w:t>
        </w:r>
        <w:r>
          <w:tab/>
        </w:r>
        <w:r>
          <w:fldChar w:fldCharType="begin"/>
        </w:r>
        <w:r>
          <w:instrText xml:space="preserve"> PAGEREF _Toc20887 \h </w:instrText>
        </w:r>
        <w:r>
          <w:fldChar w:fldCharType="separate"/>
        </w:r>
        <w:r>
          <w:t>38</w:t>
        </w:r>
        <w:r>
          <w:fldChar w:fldCharType="end"/>
        </w:r>
      </w:hyperlink>
    </w:p>
    <w:p>
      <w:pPr>
        <w:pStyle w:val="TOC2"/>
        <w:tabs>
          <w:tab w:val="clear" w:pos="8302"/>
          <w:tab w:val="right" w:leader="dot" w:pos="8312"/>
        </w:tabs>
      </w:pPr>
      <w:hyperlink w:anchor="_Toc553" w:history="1">
        <w:r>
          <w:rPr>
            <w:rFonts w:ascii="Times New Roman" w:eastAsia="宋体" w:hAnsi="Times New Roman" w:hint="eastAsia"/>
          </w:rPr>
          <w:t>8.6结论</w:t>
        </w:r>
        <w:r>
          <w:tab/>
        </w:r>
        <w:r>
          <w:fldChar w:fldCharType="begin"/>
        </w:r>
        <w:r>
          <w:instrText xml:space="preserve"> PAGEREF _Toc553 \h </w:instrText>
        </w:r>
        <w:r>
          <w:fldChar w:fldCharType="separate"/>
        </w:r>
        <w:r>
          <w:t>39</w:t>
        </w:r>
        <w:r>
          <w:fldChar w:fldCharType="end"/>
        </w:r>
      </w:hyperlink>
    </w:p>
    <w:p>
      <w:pPr>
        <w:pStyle w:val="TOC1"/>
        <w:tabs>
          <w:tab w:val="clear" w:pos="8296"/>
          <w:tab w:val="right" w:leader="dot" w:pos="8312"/>
        </w:tabs>
      </w:pPr>
      <w:hyperlink w:anchor="_Toc2281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_Toc22817 \h </w:instrText>
        </w:r>
        <w:r>
          <w:fldChar w:fldCharType="separate"/>
        </w:r>
        <w:r>
          <w:t>40</w:t>
        </w:r>
        <w:r>
          <w:fldChar w:fldCharType="end"/>
        </w:r>
      </w:hyperlink>
    </w:p>
    <w:p>
      <w:pPr>
        <w:pStyle w:val="TOC2"/>
        <w:tabs>
          <w:tab w:val="clear" w:pos="8302"/>
          <w:tab w:val="right" w:leader="dot" w:pos="8312"/>
        </w:tabs>
      </w:pPr>
      <w:hyperlink w:anchor="_Toc2838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_Toc28383 \h </w:instrText>
        </w:r>
        <w:r>
          <w:fldChar w:fldCharType="separate"/>
        </w:r>
        <w:r>
          <w:t>40</w:t>
        </w:r>
        <w:r>
          <w:fldChar w:fldCharType="end"/>
        </w:r>
      </w:hyperlink>
    </w:p>
    <w:p>
      <w:pPr>
        <w:pStyle w:val="TOC3"/>
        <w:tabs>
          <w:tab w:val="right" w:leader="dot" w:pos="8312"/>
        </w:tabs>
      </w:pPr>
      <w:hyperlink w:anchor="_Toc8095" w:history="1">
        <w:r>
          <w:rPr>
            <w:rFonts w:hint="eastAsia"/>
          </w:rPr>
          <w:t>9</w:t>
        </w:r>
        <w:r>
          <w:t>.1.1</w:t>
        </w:r>
        <w:r>
          <w:rPr>
            <w:rFonts w:ascii="宋体" w:hAnsi="宋体" w:hint="eastAsia"/>
          </w:rPr>
          <w:t>环境保护设计依据</w:t>
        </w:r>
        <w:r>
          <w:tab/>
        </w:r>
        <w:r>
          <w:fldChar w:fldCharType="begin"/>
        </w:r>
        <w:r>
          <w:instrText xml:space="preserve"> PAGEREF _Toc8095 \h </w:instrText>
        </w:r>
        <w:r>
          <w:fldChar w:fldCharType="separate"/>
        </w:r>
        <w:r>
          <w:t>40</w:t>
        </w:r>
        <w:r>
          <w:fldChar w:fldCharType="end"/>
        </w:r>
      </w:hyperlink>
    </w:p>
    <w:p>
      <w:pPr>
        <w:pStyle w:val="TOC3"/>
        <w:tabs>
          <w:tab w:val="right" w:leader="dot" w:pos="8312"/>
        </w:tabs>
      </w:pPr>
      <w:hyperlink w:anchor="_Toc12709" w:history="1">
        <w:r>
          <w:rPr>
            <w:rFonts w:hint="eastAsia"/>
          </w:rPr>
          <w:t>9</w:t>
        </w:r>
        <w:r>
          <w:t>.1.2</w:t>
        </w:r>
        <w:r>
          <w:rPr>
            <w:rFonts w:ascii="宋体" w:hAnsi="宋体" w:hint="eastAsia"/>
          </w:rPr>
          <w:t>设计原则</w:t>
        </w:r>
        <w:r>
          <w:tab/>
        </w:r>
        <w:r>
          <w:fldChar w:fldCharType="begin"/>
        </w:r>
        <w:r>
          <w:instrText xml:space="preserve"> PAGEREF _Toc12709 \h </w:instrText>
        </w:r>
        <w:r>
          <w:fldChar w:fldCharType="separate"/>
        </w:r>
        <w:r>
          <w:t>40</w:t>
        </w:r>
        <w:r>
          <w:fldChar w:fldCharType="end"/>
        </w:r>
      </w:hyperlink>
    </w:p>
    <w:p>
      <w:pPr>
        <w:pStyle w:val="TOC2"/>
        <w:tabs>
          <w:tab w:val="clear" w:pos="8302"/>
          <w:tab w:val="right" w:leader="dot" w:pos="8312"/>
        </w:tabs>
      </w:pPr>
      <w:hyperlink w:anchor="_Toc2462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_Toc24625 \h </w:instrText>
        </w:r>
        <w:r>
          <w:fldChar w:fldCharType="separate"/>
        </w:r>
        <w:r>
          <w:t>40</w:t>
        </w:r>
        <w:r>
          <w:fldChar w:fldCharType="end"/>
        </w:r>
      </w:hyperlink>
    </w:p>
    <w:p>
      <w:pPr>
        <w:pStyle w:val="TOC2"/>
        <w:tabs>
          <w:tab w:val="clear" w:pos="8302"/>
          <w:tab w:val="right" w:leader="dot" w:pos="8312"/>
        </w:tabs>
      </w:pPr>
      <w:hyperlink w:anchor="_Toc29280" w:history="1">
        <w:r>
          <w:rPr>
            <w:rFonts w:ascii="Times New Roman" w:eastAsia="宋体" w:hAnsi="Times New Roman" w:hint="eastAsia"/>
          </w:rPr>
          <w:t>9.3 项目建设和生产对环境的影响</w:t>
        </w:r>
        <w:r>
          <w:tab/>
        </w:r>
        <w:r>
          <w:fldChar w:fldCharType="begin"/>
        </w:r>
        <w:r>
          <w:instrText xml:space="preserve"> PAGEREF _Toc29280 \h </w:instrText>
        </w:r>
        <w:r>
          <w:fldChar w:fldCharType="separate"/>
        </w:r>
        <w:r>
          <w:t>41</w:t>
        </w:r>
        <w:r>
          <w:fldChar w:fldCharType="end"/>
        </w:r>
      </w:hyperlink>
    </w:p>
    <w:p>
      <w:pPr>
        <w:pStyle w:val="TOC3"/>
        <w:tabs>
          <w:tab w:val="right" w:leader="dot" w:pos="8312"/>
        </w:tabs>
      </w:pPr>
      <w:hyperlink w:anchor="_Toc16205" w:history="1">
        <w:r>
          <w:rPr>
            <w:rFonts w:hint="eastAsia"/>
          </w:rPr>
          <w:t>9.3.1 项目建设对环境的影响</w:t>
        </w:r>
        <w:r>
          <w:tab/>
        </w:r>
        <w:r>
          <w:fldChar w:fldCharType="begin"/>
        </w:r>
        <w:r>
          <w:instrText xml:space="preserve"> PAGEREF _Toc16205 \h </w:instrText>
        </w:r>
        <w:r>
          <w:fldChar w:fldCharType="separate"/>
        </w:r>
        <w:r>
          <w:t>41</w:t>
        </w:r>
        <w:r>
          <w:fldChar w:fldCharType="end"/>
        </w:r>
      </w:hyperlink>
    </w:p>
    <w:p>
      <w:pPr>
        <w:pStyle w:val="TOC3"/>
        <w:tabs>
          <w:tab w:val="right" w:leader="dot" w:pos="8312"/>
        </w:tabs>
      </w:pPr>
      <w:hyperlink w:anchor="_Toc30540" w:history="1">
        <w:r>
          <w:rPr>
            <w:rFonts w:hint="eastAsia"/>
          </w:rPr>
          <w:t>9.3.2 项目生产过程产生的污染物</w:t>
        </w:r>
        <w:r>
          <w:tab/>
        </w:r>
        <w:r>
          <w:fldChar w:fldCharType="begin"/>
        </w:r>
        <w:r>
          <w:instrText xml:space="preserve"> PAGEREF _Toc30540 \h </w:instrText>
        </w:r>
        <w:r>
          <w:fldChar w:fldCharType="separate"/>
        </w:r>
        <w:r>
          <w:t>42</w:t>
        </w:r>
        <w:r>
          <w:fldChar w:fldCharType="end"/>
        </w:r>
      </w:hyperlink>
    </w:p>
    <w:p>
      <w:pPr>
        <w:pStyle w:val="TOC2"/>
        <w:tabs>
          <w:tab w:val="clear" w:pos="8302"/>
          <w:tab w:val="right" w:leader="dot" w:pos="8312"/>
        </w:tabs>
      </w:pPr>
      <w:hyperlink w:anchor="_Toc14186" w:history="1">
        <w:r>
          <w:rPr>
            <w:rFonts w:ascii="Times New Roman" w:eastAsia="宋体" w:hAnsi="Times New Roman"/>
          </w:rPr>
          <w:t>9.4 环境保护措施方案</w:t>
        </w:r>
        <w:r>
          <w:tab/>
        </w:r>
        <w:r>
          <w:fldChar w:fldCharType="begin"/>
        </w:r>
        <w:r>
          <w:instrText xml:space="preserve"> PAGEREF _Toc14186 \h </w:instrText>
        </w:r>
        <w:r>
          <w:fldChar w:fldCharType="separate"/>
        </w:r>
        <w:r>
          <w:t>42</w:t>
        </w:r>
        <w:r>
          <w:fldChar w:fldCharType="end"/>
        </w:r>
      </w:hyperlink>
    </w:p>
    <w:p>
      <w:pPr>
        <w:pStyle w:val="TOC3"/>
        <w:tabs>
          <w:tab w:val="right" w:leader="dot" w:pos="8312"/>
        </w:tabs>
      </w:pPr>
      <w:hyperlink w:anchor="_Toc12650" w:history="1">
        <w:r>
          <w:t>9.4.1 项目建设期环保措施</w:t>
        </w:r>
        <w:r>
          <w:tab/>
        </w:r>
        <w:r>
          <w:fldChar w:fldCharType="begin"/>
        </w:r>
        <w:r>
          <w:instrText xml:space="preserve"> PAGEREF _Toc12650 \h </w:instrText>
        </w:r>
        <w:r>
          <w:fldChar w:fldCharType="separate"/>
        </w:r>
        <w:r>
          <w:t>42</w:t>
        </w:r>
        <w:r>
          <w:fldChar w:fldCharType="end"/>
        </w:r>
      </w:hyperlink>
    </w:p>
    <w:p>
      <w:pPr>
        <w:pStyle w:val="TOC3"/>
        <w:tabs>
          <w:tab w:val="right" w:leader="dot" w:pos="8312"/>
        </w:tabs>
      </w:pPr>
      <w:hyperlink w:anchor="_Toc31824" w:history="1">
        <w:r>
          <w:t>9.4.2 项目运营期环保措施</w:t>
        </w:r>
        <w:r>
          <w:tab/>
        </w:r>
        <w:r>
          <w:fldChar w:fldCharType="begin"/>
        </w:r>
        <w:r>
          <w:instrText xml:space="preserve"> PAGEREF _Toc31824 \h </w:instrText>
        </w:r>
        <w:r>
          <w:fldChar w:fldCharType="separate"/>
        </w:r>
        <w:r>
          <w:t>43</w:t>
        </w:r>
        <w:r>
          <w:fldChar w:fldCharType="end"/>
        </w:r>
      </w:hyperlink>
    </w:p>
    <w:p>
      <w:pPr>
        <w:pStyle w:val="TOC2"/>
        <w:tabs>
          <w:tab w:val="clear" w:pos="8302"/>
          <w:tab w:val="right" w:leader="dot" w:pos="8312"/>
        </w:tabs>
      </w:pPr>
      <w:hyperlink w:anchor="_Toc31009" w:history="1">
        <w:r>
          <w:rPr>
            <w:rFonts w:ascii="Times New Roman" w:eastAsia="宋体" w:hAnsi="Times New Roman" w:hint="eastAsia"/>
          </w:rPr>
          <w:t>9.5绿化方案</w:t>
        </w:r>
        <w:r>
          <w:tab/>
        </w:r>
        <w:r>
          <w:fldChar w:fldCharType="begin"/>
        </w:r>
        <w:r>
          <w:instrText xml:space="preserve"> PAGEREF _Toc31009 \h </w:instrText>
        </w:r>
        <w:r>
          <w:fldChar w:fldCharType="separate"/>
        </w:r>
        <w:r>
          <w:t>44</w:t>
        </w:r>
        <w:r>
          <w:fldChar w:fldCharType="end"/>
        </w:r>
      </w:hyperlink>
    </w:p>
    <w:p>
      <w:pPr>
        <w:pStyle w:val="TOC2"/>
        <w:tabs>
          <w:tab w:val="clear" w:pos="8302"/>
          <w:tab w:val="right" w:leader="dot" w:pos="8312"/>
        </w:tabs>
      </w:pPr>
      <w:hyperlink w:anchor="_Toc4500" w:history="1">
        <w:r>
          <w:rPr>
            <w:rFonts w:ascii="Times New Roman" w:eastAsia="宋体" w:hAnsi="Times New Roman" w:hint="eastAsia"/>
            <w:szCs w:val="28"/>
          </w:rPr>
          <w:t>9.6消防措施</w:t>
        </w:r>
        <w:r>
          <w:tab/>
        </w:r>
        <w:r>
          <w:fldChar w:fldCharType="begin"/>
        </w:r>
        <w:r>
          <w:instrText xml:space="preserve"> PAGEREF _Toc4500 \h </w:instrText>
        </w:r>
        <w:r>
          <w:fldChar w:fldCharType="separate"/>
        </w:r>
        <w:r>
          <w:t>44</w:t>
        </w:r>
        <w:r>
          <w:fldChar w:fldCharType="end"/>
        </w:r>
      </w:hyperlink>
    </w:p>
    <w:p>
      <w:pPr>
        <w:pStyle w:val="TOC3"/>
        <w:tabs>
          <w:tab w:val="right" w:leader="dot" w:pos="8312"/>
        </w:tabs>
      </w:pPr>
      <w:hyperlink w:anchor="_Toc25912" w:history="1">
        <w:r>
          <w:rPr>
            <w:rFonts w:hint="eastAsia"/>
          </w:rPr>
          <w:t>9.6.1设计依据</w:t>
        </w:r>
        <w:r>
          <w:tab/>
        </w:r>
        <w:r>
          <w:fldChar w:fldCharType="begin"/>
        </w:r>
        <w:r>
          <w:instrText xml:space="preserve"> PAGEREF _Toc25912 \h </w:instrText>
        </w:r>
        <w:r>
          <w:fldChar w:fldCharType="separate"/>
        </w:r>
        <w:r>
          <w:t>44</w:t>
        </w:r>
        <w:r>
          <w:fldChar w:fldCharType="end"/>
        </w:r>
      </w:hyperlink>
    </w:p>
    <w:p>
      <w:pPr>
        <w:pStyle w:val="TOC3"/>
        <w:tabs>
          <w:tab w:val="right" w:leader="dot" w:pos="8312"/>
        </w:tabs>
      </w:pPr>
      <w:hyperlink w:anchor="_Toc30280" w:history="1">
        <w:r>
          <w:rPr>
            <w:rFonts w:hint="eastAsia"/>
          </w:rPr>
          <w:t>9.6.2防范措施</w:t>
        </w:r>
        <w:r>
          <w:tab/>
        </w:r>
        <w:r>
          <w:fldChar w:fldCharType="begin"/>
        </w:r>
        <w:r>
          <w:instrText xml:space="preserve"> PAGEREF _Toc30280 \h </w:instrText>
        </w:r>
        <w:r>
          <w:fldChar w:fldCharType="separate"/>
        </w:r>
        <w:r>
          <w:t>45</w:t>
        </w:r>
        <w:r>
          <w:fldChar w:fldCharType="end"/>
        </w:r>
      </w:hyperlink>
    </w:p>
    <w:p>
      <w:pPr>
        <w:pStyle w:val="TOC3"/>
        <w:tabs>
          <w:tab w:val="right" w:leader="dot" w:pos="8312"/>
        </w:tabs>
      </w:pPr>
      <w:hyperlink w:anchor="_Toc13906" w:history="1">
        <w:r>
          <w:rPr>
            <w:rFonts w:hint="eastAsia"/>
          </w:rPr>
          <w:t>9.6.3消防管理</w:t>
        </w:r>
        <w:r>
          <w:tab/>
        </w:r>
        <w:r>
          <w:fldChar w:fldCharType="begin"/>
        </w:r>
        <w:r>
          <w:instrText xml:space="preserve"> PAGEREF _Toc13906 \h </w:instrText>
        </w:r>
        <w:r>
          <w:fldChar w:fldCharType="separate"/>
        </w:r>
        <w:r>
          <w:t>46</w:t>
        </w:r>
        <w:r>
          <w:fldChar w:fldCharType="end"/>
        </w:r>
      </w:hyperlink>
    </w:p>
    <w:p>
      <w:pPr>
        <w:pStyle w:val="TOC3"/>
        <w:tabs>
          <w:tab w:val="right" w:leader="dot" w:pos="8312"/>
        </w:tabs>
      </w:pPr>
      <w:hyperlink w:anchor="_Toc5872" w:history="1">
        <w:r>
          <w:rPr>
            <w:rFonts w:hint="eastAsia"/>
          </w:rPr>
          <w:t>9.6.4消防措施的预期效果</w:t>
        </w:r>
        <w:r>
          <w:tab/>
        </w:r>
        <w:r>
          <w:fldChar w:fldCharType="begin"/>
        </w:r>
        <w:r>
          <w:instrText xml:space="preserve"> PAGEREF _Toc5872 \h </w:instrText>
        </w:r>
        <w:r>
          <w:fldChar w:fldCharType="separate"/>
        </w:r>
        <w:r>
          <w:t>46</w:t>
        </w:r>
        <w:r>
          <w:fldChar w:fldCharType="end"/>
        </w:r>
      </w:hyperlink>
    </w:p>
    <w:p>
      <w:pPr>
        <w:pStyle w:val="TOC1"/>
        <w:tabs>
          <w:tab w:val="clear" w:pos="8296"/>
          <w:tab w:val="right" w:leader="dot" w:pos="8312"/>
        </w:tabs>
      </w:pPr>
      <w:hyperlink w:anchor="_Toc25490"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_Toc25490 \h </w:instrText>
        </w:r>
        <w:r>
          <w:fldChar w:fldCharType="separate"/>
        </w:r>
        <w:r>
          <w:t>48</w:t>
        </w:r>
        <w:r>
          <w:fldChar w:fldCharType="end"/>
        </w:r>
      </w:hyperlink>
    </w:p>
    <w:p>
      <w:pPr>
        <w:pStyle w:val="TOC2"/>
        <w:tabs>
          <w:tab w:val="clear" w:pos="8302"/>
          <w:tab w:val="right" w:leader="dot" w:pos="8312"/>
        </w:tabs>
      </w:pPr>
      <w:hyperlink w:anchor="_Toc43" w:history="1">
        <w:r>
          <w:rPr>
            <w:rFonts w:ascii="Times New Roman" w:eastAsia="宋体" w:hAnsi="Times New Roman" w:hint="eastAsia"/>
            <w:szCs w:val="28"/>
          </w:rPr>
          <w:t>10.1 编制依据</w:t>
        </w:r>
        <w:r>
          <w:tab/>
        </w:r>
        <w:r>
          <w:fldChar w:fldCharType="begin"/>
        </w:r>
        <w:r>
          <w:instrText xml:space="preserve"> PAGEREF _Toc43 \h </w:instrText>
        </w:r>
        <w:r>
          <w:fldChar w:fldCharType="separate"/>
        </w:r>
        <w:r>
          <w:t>48</w:t>
        </w:r>
        <w:r>
          <w:fldChar w:fldCharType="end"/>
        </w:r>
      </w:hyperlink>
    </w:p>
    <w:p>
      <w:pPr>
        <w:pStyle w:val="TOC2"/>
        <w:tabs>
          <w:tab w:val="clear" w:pos="8302"/>
          <w:tab w:val="right" w:leader="dot" w:pos="8312"/>
        </w:tabs>
      </w:pPr>
      <w:hyperlink w:anchor="_Toc30992" w:history="1">
        <w:r>
          <w:rPr>
            <w:rFonts w:ascii="Times New Roman" w:eastAsia="宋体" w:hAnsi="Times New Roman" w:hint="eastAsia"/>
            <w:szCs w:val="28"/>
          </w:rPr>
          <w:t>10.2概况</w:t>
        </w:r>
        <w:r>
          <w:tab/>
        </w:r>
        <w:r>
          <w:fldChar w:fldCharType="begin"/>
        </w:r>
        <w:r>
          <w:instrText xml:space="preserve"> PAGEREF _Toc30992 \h </w:instrText>
        </w:r>
        <w:r>
          <w:fldChar w:fldCharType="separate"/>
        </w:r>
        <w:r>
          <w:t>48</w:t>
        </w:r>
        <w:r>
          <w:fldChar w:fldCharType="end"/>
        </w:r>
      </w:hyperlink>
    </w:p>
    <w:p>
      <w:pPr>
        <w:pStyle w:val="TOC2"/>
        <w:tabs>
          <w:tab w:val="clear" w:pos="8302"/>
          <w:tab w:val="right" w:leader="dot" w:pos="8312"/>
        </w:tabs>
      </w:pPr>
      <w:hyperlink w:anchor="_Toc24513" w:history="1">
        <w:r>
          <w:rPr>
            <w:rFonts w:ascii="Times New Roman" w:eastAsia="宋体" w:hAnsi="Times New Roman" w:hint="eastAsia"/>
            <w:szCs w:val="28"/>
          </w:rPr>
          <w:t>10.3 劳动安全</w:t>
        </w:r>
        <w:r>
          <w:tab/>
        </w:r>
        <w:r>
          <w:fldChar w:fldCharType="begin"/>
        </w:r>
        <w:r>
          <w:instrText xml:space="preserve"> PAGEREF _Toc24513 \h </w:instrText>
        </w:r>
        <w:r>
          <w:fldChar w:fldCharType="separate"/>
        </w:r>
        <w:r>
          <w:t>48</w:t>
        </w:r>
        <w:r>
          <w:fldChar w:fldCharType="end"/>
        </w:r>
      </w:hyperlink>
    </w:p>
    <w:p>
      <w:pPr>
        <w:pStyle w:val="TOC3"/>
        <w:tabs>
          <w:tab w:val="right" w:leader="dot" w:pos="8312"/>
        </w:tabs>
      </w:pPr>
      <w:hyperlink w:anchor="_Toc16196" w:history="1">
        <w:r>
          <w:rPr>
            <w:rFonts w:hint="eastAsia"/>
            <w:szCs w:val="28"/>
          </w:rPr>
          <w:t>10</w:t>
        </w:r>
        <w:r>
          <w:rPr>
            <w:rFonts w:hint="eastAsia"/>
            <w:szCs w:val="24"/>
          </w:rPr>
          <w:t>.3.1工程消防</w:t>
        </w:r>
        <w:r>
          <w:tab/>
        </w:r>
        <w:r>
          <w:fldChar w:fldCharType="begin"/>
        </w:r>
        <w:r>
          <w:instrText xml:space="preserve"> PAGEREF _Toc16196 \h </w:instrText>
        </w:r>
        <w:r>
          <w:fldChar w:fldCharType="separate"/>
        </w:r>
        <w:r>
          <w:t>48</w:t>
        </w:r>
        <w:r>
          <w:fldChar w:fldCharType="end"/>
        </w:r>
      </w:hyperlink>
    </w:p>
    <w:p>
      <w:pPr>
        <w:pStyle w:val="TOC3"/>
        <w:tabs>
          <w:tab w:val="right" w:leader="dot" w:pos="8312"/>
        </w:tabs>
      </w:pPr>
      <w:hyperlink w:anchor="_Toc381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_Toc3816 \h </w:instrText>
        </w:r>
        <w:r>
          <w:fldChar w:fldCharType="separate"/>
        </w:r>
        <w:r>
          <w:t>49</w:t>
        </w:r>
        <w:r>
          <w:fldChar w:fldCharType="end"/>
        </w:r>
      </w:hyperlink>
    </w:p>
    <w:p>
      <w:pPr>
        <w:pStyle w:val="TOC3"/>
        <w:tabs>
          <w:tab w:val="right" w:leader="dot" w:pos="8312"/>
        </w:tabs>
      </w:pPr>
      <w:hyperlink w:anchor="_Toc681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_Toc6813 \h </w:instrText>
        </w:r>
        <w:r>
          <w:fldChar w:fldCharType="separate"/>
        </w:r>
        <w:r>
          <w:t>49</w:t>
        </w:r>
        <w:r>
          <w:fldChar w:fldCharType="end"/>
        </w:r>
      </w:hyperlink>
    </w:p>
    <w:p>
      <w:pPr>
        <w:pStyle w:val="TOC3"/>
        <w:tabs>
          <w:tab w:val="right" w:leader="dot" w:pos="8312"/>
        </w:tabs>
      </w:pPr>
      <w:hyperlink w:anchor="_Toc30730"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_Toc30730 \h </w:instrText>
        </w:r>
        <w:r>
          <w:fldChar w:fldCharType="separate"/>
        </w:r>
        <w:r>
          <w:t>49</w:t>
        </w:r>
        <w:r>
          <w:fldChar w:fldCharType="end"/>
        </w:r>
      </w:hyperlink>
    </w:p>
    <w:p>
      <w:pPr>
        <w:pStyle w:val="TOC2"/>
        <w:tabs>
          <w:tab w:val="clear" w:pos="8302"/>
          <w:tab w:val="right" w:leader="dot" w:pos="8312"/>
        </w:tabs>
      </w:pPr>
      <w:hyperlink w:anchor="_Toc1966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_Toc19664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1563" w:history="1">
        <w:r>
          <w:rPr>
            <w:rFonts w:hint="eastAsia"/>
            <w:szCs w:val="28"/>
          </w:rPr>
          <w:t>10</w:t>
        </w:r>
        <w:r>
          <w:rPr>
            <w:szCs w:val="24"/>
          </w:rPr>
          <w:t>.4.1防暑降温</w:t>
        </w:r>
        <w:r>
          <w:tab/>
        </w:r>
        <w:r>
          <w:fldChar w:fldCharType="begin"/>
        </w:r>
        <w:r>
          <w:instrText xml:space="preserve"> PAGEREF _Toc31563 \h </w:instrText>
        </w:r>
        <w:r>
          <w:fldChar w:fldCharType="separate"/>
        </w:r>
        <w:r>
          <w:t>50</w:t>
        </w:r>
        <w:r>
          <w:fldChar w:fldCharType="end"/>
        </w:r>
      </w:hyperlink>
    </w:p>
    <w:p>
      <w:pPr>
        <w:pStyle w:val="TOC3"/>
        <w:tabs>
          <w:tab w:val="right" w:leader="dot" w:pos="8312"/>
        </w:tabs>
      </w:pPr>
      <w:hyperlink w:anchor="_Toc1987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_Toc19879 \h </w:instrText>
        </w:r>
        <w:r>
          <w:fldChar w:fldCharType="separate"/>
        </w:r>
        <w:r>
          <w:t>50</w:t>
        </w:r>
        <w:r>
          <w:fldChar w:fldCharType="end"/>
        </w:r>
      </w:hyperlink>
    </w:p>
    <w:p>
      <w:pPr>
        <w:pStyle w:val="TOC3"/>
        <w:tabs>
          <w:tab w:val="right" w:leader="dot" w:pos="8312"/>
        </w:tabs>
      </w:pPr>
      <w:hyperlink w:anchor="_Toc2063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_Toc20634 \h </w:instrText>
        </w:r>
        <w:r>
          <w:fldChar w:fldCharType="separate"/>
        </w:r>
        <w:r>
          <w:t>50</w:t>
        </w:r>
        <w:r>
          <w:fldChar w:fldCharType="end"/>
        </w:r>
      </w:hyperlink>
    </w:p>
    <w:p>
      <w:pPr>
        <w:pStyle w:val="TOC3"/>
        <w:tabs>
          <w:tab w:val="right" w:leader="dot" w:pos="8312"/>
        </w:tabs>
      </w:pPr>
      <w:hyperlink w:anchor="_Toc24416" w:history="1">
        <w:r>
          <w:rPr>
            <w:rFonts w:hint="eastAsia"/>
            <w:szCs w:val="28"/>
          </w:rPr>
          <w:t>10</w:t>
        </w:r>
        <w:r>
          <w:rPr>
            <w:szCs w:val="24"/>
          </w:rPr>
          <w:t>.4.</w:t>
        </w:r>
        <w:r>
          <w:rPr>
            <w:rFonts w:hint="eastAsia"/>
            <w:szCs w:val="24"/>
          </w:rPr>
          <w:t>4照明</w:t>
        </w:r>
        <w:r>
          <w:tab/>
        </w:r>
        <w:r>
          <w:fldChar w:fldCharType="begin"/>
        </w:r>
        <w:r>
          <w:instrText xml:space="preserve"> PAGEREF _Toc24416 \h </w:instrText>
        </w:r>
        <w:r>
          <w:fldChar w:fldCharType="separate"/>
        </w:r>
        <w:r>
          <w:t>50</w:t>
        </w:r>
        <w:r>
          <w:fldChar w:fldCharType="end"/>
        </w:r>
      </w:hyperlink>
    </w:p>
    <w:p>
      <w:pPr>
        <w:pStyle w:val="TOC3"/>
        <w:tabs>
          <w:tab w:val="right" w:leader="dot" w:pos="8312"/>
        </w:tabs>
      </w:pPr>
      <w:hyperlink w:anchor="_Toc6945" w:history="1">
        <w:r>
          <w:rPr>
            <w:rFonts w:hint="eastAsia"/>
            <w:szCs w:val="28"/>
          </w:rPr>
          <w:t>10</w:t>
        </w:r>
        <w:r>
          <w:rPr>
            <w:szCs w:val="28"/>
          </w:rPr>
          <w:t>.4.</w:t>
        </w:r>
        <w:r>
          <w:rPr>
            <w:rFonts w:hint="eastAsia"/>
            <w:szCs w:val="28"/>
          </w:rPr>
          <w:t>5个人防护</w:t>
        </w:r>
        <w:r>
          <w:tab/>
        </w:r>
        <w:r>
          <w:fldChar w:fldCharType="begin"/>
        </w:r>
        <w:r>
          <w:instrText xml:space="preserve"> PAGEREF _Toc6945 \h </w:instrText>
        </w:r>
        <w:r>
          <w:fldChar w:fldCharType="separate"/>
        </w:r>
        <w:r>
          <w:t>50</w:t>
        </w:r>
        <w:r>
          <w:fldChar w:fldCharType="end"/>
        </w:r>
      </w:hyperlink>
    </w:p>
    <w:p>
      <w:pPr>
        <w:pStyle w:val="TOC3"/>
        <w:tabs>
          <w:tab w:val="right" w:leader="dot" w:pos="8312"/>
        </w:tabs>
      </w:pPr>
      <w:hyperlink w:anchor="_Toc25300" w:history="1">
        <w:r>
          <w:rPr>
            <w:rFonts w:hint="eastAsia"/>
            <w:szCs w:val="28"/>
          </w:rPr>
          <w:t>10</w:t>
        </w:r>
        <w:r>
          <w:rPr>
            <w:szCs w:val="28"/>
          </w:rPr>
          <w:t>.4.</w:t>
        </w:r>
        <w:r>
          <w:rPr>
            <w:rFonts w:hint="eastAsia"/>
            <w:szCs w:val="28"/>
          </w:rPr>
          <w:t>6安全教育及防护</w:t>
        </w:r>
        <w:r>
          <w:tab/>
        </w:r>
        <w:r>
          <w:fldChar w:fldCharType="begin"/>
        </w:r>
        <w:r>
          <w:instrText xml:space="preserve"> PAGEREF _Toc25300 \h </w:instrText>
        </w:r>
        <w:r>
          <w:fldChar w:fldCharType="separate"/>
        </w:r>
        <w:r>
          <w:t>50</w:t>
        </w:r>
        <w:r>
          <w:fldChar w:fldCharType="end"/>
        </w:r>
      </w:hyperlink>
    </w:p>
    <w:p>
      <w:pPr>
        <w:pStyle w:val="TOC1"/>
        <w:tabs>
          <w:tab w:val="clear" w:pos="8296"/>
          <w:tab w:val="right" w:leader="dot" w:pos="8312"/>
        </w:tabs>
      </w:pPr>
      <w:hyperlink w:anchor="_Toc1671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_Toc16710 \h </w:instrText>
        </w:r>
        <w:r>
          <w:fldChar w:fldCharType="separate"/>
        </w:r>
        <w:r>
          <w:t>52</w:t>
        </w:r>
        <w:r>
          <w:fldChar w:fldCharType="end"/>
        </w:r>
      </w:hyperlink>
    </w:p>
    <w:p>
      <w:pPr>
        <w:pStyle w:val="TOC2"/>
        <w:tabs>
          <w:tab w:val="clear" w:pos="8302"/>
          <w:tab w:val="right" w:leader="dot" w:pos="8312"/>
        </w:tabs>
      </w:pPr>
      <w:hyperlink w:anchor="_Toc2099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_Toc20990 \h </w:instrText>
        </w:r>
        <w:r>
          <w:fldChar w:fldCharType="separate"/>
        </w:r>
        <w:r>
          <w:t>52</w:t>
        </w:r>
        <w:r>
          <w:fldChar w:fldCharType="end"/>
        </w:r>
      </w:hyperlink>
    </w:p>
    <w:p>
      <w:pPr>
        <w:pStyle w:val="TOC2"/>
        <w:tabs>
          <w:tab w:val="clear" w:pos="8302"/>
          <w:tab w:val="right" w:leader="dot" w:pos="8312"/>
        </w:tabs>
      </w:pPr>
      <w:hyperlink w:anchor="_Toc30108"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_Toc30108 \h </w:instrText>
        </w:r>
        <w:r>
          <w:fldChar w:fldCharType="separate"/>
        </w:r>
        <w:r>
          <w:t>52</w:t>
        </w:r>
        <w:r>
          <w:fldChar w:fldCharType="end"/>
        </w:r>
      </w:hyperlink>
    </w:p>
    <w:p>
      <w:pPr>
        <w:pStyle w:val="TOC2"/>
        <w:tabs>
          <w:tab w:val="clear" w:pos="8302"/>
          <w:tab w:val="right" w:leader="dot" w:pos="8312"/>
        </w:tabs>
      </w:pPr>
      <w:hyperlink w:anchor="_Toc15262" w:history="1">
        <w:r>
          <w:rPr>
            <w:rFonts w:ascii="Times New Roman" w:eastAsia="宋体" w:hAnsi="Times New Roman" w:hint="eastAsia"/>
            <w:szCs w:val="28"/>
          </w:rPr>
          <w:t>11.3人力资源管理</w:t>
        </w:r>
        <w:r>
          <w:tab/>
        </w:r>
        <w:r>
          <w:fldChar w:fldCharType="begin"/>
        </w:r>
        <w:r>
          <w:instrText xml:space="preserve"> PAGEREF _Toc15262 \h </w:instrText>
        </w:r>
        <w:r>
          <w:fldChar w:fldCharType="separate"/>
        </w:r>
        <w:r>
          <w:t>52</w:t>
        </w:r>
        <w:r>
          <w:fldChar w:fldCharType="end"/>
        </w:r>
      </w:hyperlink>
    </w:p>
    <w:p>
      <w:pPr>
        <w:pStyle w:val="TOC2"/>
        <w:tabs>
          <w:tab w:val="clear" w:pos="8302"/>
          <w:tab w:val="right" w:leader="dot" w:pos="8312"/>
        </w:tabs>
      </w:pPr>
      <w:hyperlink w:anchor="_Toc118" w:history="1">
        <w:r>
          <w:rPr>
            <w:rFonts w:ascii="Times New Roman" w:eastAsia="宋体" w:hAnsi="Times New Roman" w:hint="eastAsia"/>
            <w:szCs w:val="28"/>
          </w:rPr>
          <w:t>11.4福利待遇</w:t>
        </w:r>
        <w:r>
          <w:tab/>
        </w:r>
        <w:r>
          <w:fldChar w:fldCharType="begin"/>
        </w:r>
        <w:r>
          <w:instrText xml:space="preserve"> PAGEREF _Toc118 \h </w:instrText>
        </w:r>
        <w:r>
          <w:fldChar w:fldCharType="separate"/>
        </w:r>
        <w:r>
          <w:t>53</w:t>
        </w:r>
        <w:r>
          <w:fldChar w:fldCharType="end"/>
        </w:r>
      </w:hyperlink>
    </w:p>
    <w:p>
      <w:pPr>
        <w:pStyle w:val="TOC1"/>
        <w:tabs>
          <w:tab w:val="clear" w:pos="8296"/>
          <w:tab w:val="right" w:leader="dot" w:pos="8312"/>
        </w:tabs>
      </w:pPr>
      <w:hyperlink w:anchor="_Toc12551" w:history="1">
        <w:r>
          <w:rPr>
            <w:rFonts w:ascii="Times New Roman" w:hAnsi="宋体" w:hint="eastAsia"/>
          </w:rPr>
          <w:t>第十二章 项目实施规划</w:t>
        </w:r>
        <w:r>
          <w:tab/>
        </w:r>
        <w:r>
          <w:fldChar w:fldCharType="begin"/>
        </w:r>
        <w:r>
          <w:instrText xml:space="preserve"> PAGEREF _Toc12551 \h </w:instrText>
        </w:r>
        <w:r>
          <w:fldChar w:fldCharType="separate"/>
        </w:r>
        <w:r>
          <w:t>54</w:t>
        </w:r>
        <w:r>
          <w:fldChar w:fldCharType="end"/>
        </w:r>
      </w:hyperlink>
    </w:p>
    <w:p>
      <w:pPr>
        <w:pStyle w:val="TOC2"/>
        <w:tabs>
          <w:tab w:val="clear" w:pos="8302"/>
          <w:tab w:val="right" w:leader="dot" w:pos="8312"/>
        </w:tabs>
      </w:pPr>
      <w:hyperlink w:anchor="_Toc588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_Toc5881 \h </w:instrText>
        </w:r>
        <w:r>
          <w:fldChar w:fldCharType="separate"/>
        </w:r>
        <w:r>
          <w:t>54</w:t>
        </w:r>
        <w:r>
          <w:fldChar w:fldCharType="end"/>
        </w:r>
      </w:hyperlink>
    </w:p>
    <w:p>
      <w:pPr>
        <w:pStyle w:val="TOC2"/>
        <w:tabs>
          <w:tab w:val="clear" w:pos="8302"/>
          <w:tab w:val="right" w:leader="dot" w:pos="8312"/>
        </w:tabs>
      </w:pPr>
      <w:hyperlink w:anchor="_Toc24417"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_Toc24417 \h </w:instrText>
        </w:r>
        <w:r>
          <w:fldChar w:fldCharType="separate"/>
        </w:r>
        <w:r>
          <w:t>54</w:t>
        </w:r>
        <w:r>
          <w:fldChar w:fldCharType="end"/>
        </w:r>
      </w:hyperlink>
    </w:p>
    <w:p>
      <w:pPr>
        <w:pStyle w:val="TOC2"/>
        <w:tabs>
          <w:tab w:val="clear" w:pos="8302"/>
          <w:tab w:val="right" w:leader="dot" w:pos="8312"/>
        </w:tabs>
      </w:pPr>
      <w:hyperlink w:anchor="_Toc13283"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_Toc13283 \h </w:instrText>
        </w:r>
        <w:r>
          <w:fldChar w:fldCharType="separate"/>
        </w:r>
        <w:r>
          <w:t>54</w:t>
        </w:r>
        <w:r>
          <w:fldChar w:fldCharType="end"/>
        </w:r>
      </w:hyperlink>
    </w:p>
    <w:p>
      <w:pPr>
        <w:pStyle w:val="TOC1"/>
        <w:tabs>
          <w:tab w:val="clear" w:pos="8296"/>
          <w:tab w:val="right" w:leader="dot" w:pos="8312"/>
        </w:tabs>
      </w:pPr>
      <w:hyperlink w:anchor="_Toc610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_Toc6109 \h </w:instrText>
        </w:r>
        <w:r>
          <w:fldChar w:fldCharType="separate"/>
        </w:r>
        <w:r>
          <w:t>55</w:t>
        </w:r>
        <w:r>
          <w:fldChar w:fldCharType="end"/>
        </w:r>
      </w:hyperlink>
    </w:p>
    <w:p>
      <w:pPr>
        <w:pStyle w:val="TOC2"/>
        <w:tabs>
          <w:tab w:val="clear" w:pos="8302"/>
          <w:tab w:val="right" w:leader="dot" w:pos="8312"/>
        </w:tabs>
      </w:pPr>
      <w:hyperlink w:anchor="_Toc1827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_Toc18271 \h </w:instrText>
        </w:r>
        <w:r>
          <w:fldChar w:fldCharType="separate"/>
        </w:r>
        <w:r>
          <w:t>55</w:t>
        </w:r>
        <w:r>
          <w:fldChar w:fldCharType="end"/>
        </w:r>
      </w:hyperlink>
    </w:p>
    <w:p>
      <w:pPr>
        <w:pStyle w:val="TOC2"/>
        <w:tabs>
          <w:tab w:val="clear" w:pos="8302"/>
          <w:tab w:val="right" w:leader="dot" w:pos="8312"/>
        </w:tabs>
      </w:pPr>
      <w:hyperlink w:anchor="_Toc2629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_Toc26290 \h </w:instrText>
        </w:r>
        <w:r>
          <w:fldChar w:fldCharType="separate"/>
        </w:r>
        <w:r>
          <w:t>55</w:t>
        </w:r>
        <w:r>
          <w:fldChar w:fldCharType="end"/>
        </w:r>
      </w:hyperlink>
    </w:p>
    <w:p>
      <w:pPr>
        <w:pStyle w:val="TOC2"/>
        <w:tabs>
          <w:tab w:val="clear" w:pos="8302"/>
          <w:tab w:val="right" w:leader="dot" w:pos="8312"/>
        </w:tabs>
      </w:pPr>
      <w:hyperlink w:anchor="_Toc3241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_Toc32414 \h </w:instrText>
        </w:r>
        <w:r>
          <w:fldChar w:fldCharType="separate"/>
        </w:r>
        <w:r>
          <w:t>56</w:t>
        </w:r>
        <w:r>
          <w:fldChar w:fldCharType="end"/>
        </w:r>
      </w:hyperlink>
    </w:p>
    <w:p>
      <w:pPr>
        <w:pStyle w:val="TOC2"/>
        <w:tabs>
          <w:tab w:val="clear" w:pos="8302"/>
          <w:tab w:val="right" w:leader="dot" w:pos="8312"/>
        </w:tabs>
      </w:pPr>
      <w:hyperlink w:anchor="_Toc585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_Toc5853 \h </w:instrText>
        </w:r>
        <w:r>
          <w:fldChar w:fldCharType="separate"/>
        </w:r>
        <w:r>
          <w:t>56</w:t>
        </w:r>
        <w:r>
          <w:fldChar w:fldCharType="end"/>
        </w:r>
      </w:hyperlink>
    </w:p>
    <w:p>
      <w:pPr>
        <w:pStyle w:val="TOC2"/>
        <w:tabs>
          <w:tab w:val="clear" w:pos="8302"/>
          <w:tab w:val="right" w:leader="dot" w:pos="8312"/>
        </w:tabs>
      </w:pPr>
      <w:hyperlink w:anchor="_Toc1050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_Toc10507 \h </w:instrText>
        </w:r>
        <w:r>
          <w:fldChar w:fldCharType="separate"/>
        </w:r>
        <w:r>
          <w:t>56</w:t>
        </w:r>
        <w:r>
          <w:fldChar w:fldCharType="end"/>
        </w:r>
      </w:hyperlink>
    </w:p>
    <w:p>
      <w:pPr>
        <w:pStyle w:val="TOC2"/>
        <w:tabs>
          <w:tab w:val="clear" w:pos="8302"/>
          <w:tab w:val="right" w:leader="dot" w:pos="8312"/>
        </w:tabs>
      </w:pPr>
      <w:hyperlink w:anchor="_Toc1253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_Toc12531 \h </w:instrText>
        </w:r>
        <w:r>
          <w:fldChar w:fldCharType="separate"/>
        </w:r>
        <w:r>
          <w:t>59</w:t>
        </w:r>
        <w:r>
          <w:fldChar w:fldCharType="end"/>
        </w:r>
      </w:hyperlink>
    </w:p>
    <w:p>
      <w:pPr>
        <w:pStyle w:val="TOC1"/>
        <w:tabs>
          <w:tab w:val="clear" w:pos="8296"/>
          <w:tab w:val="right" w:leader="dot" w:pos="8312"/>
        </w:tabs>
      </w:pPr>
      <w:hyperlink w:anchor="_Toc1237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_Toc12373 \h </w:instrText>
        </w:r>
        <w:r>
          <w:fldChar w:fldCharType="separate"/>
        </w:r>
        <w:r>
          <w:t>60</w:t>
        </w:r>
        <w:r>
          <w:fldChar w:fldCharType="end"/>
        </w:r>
      </w:hyperlink>
    </w:p>
    <w:p>
      <w:pPr>
        <w:pStyle w:val="TOC2"/>
        <w:tabs>
          <w:tab w:val="clear" w:pos="8302"/>
          <w:tab w:val="right" w:leader="dot" w:pos="8312"/>
        </w:tabs>
      </w:pPr>
      <w:hyperlink w:anchor="_Toc13713"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_Toc13713 \h </w:instrText>
        </w:r>
        <w:r>
          <w:fldChar w:fldCharType="separate"/>
        </w:r>
        <w:r>
          <w:t>60</w:t>
        </w:r>
        <w:r>
          <w:fldChar w:fldCharType="end"/>
        </w:r>
      </w:hyperlink>
    </w:p>
    <w:p>
      <w:pPr>
        <w:pStyle w:val="TOC3"/>
        <w:tabs>
          <w:tab w:val="right" w:leader="dot" w:pos="8312"/>
        </w:tabs>
      </w:pPr>
      <w:hyperlink w:anchor="_Toc426" w:history="1">
        <w:r>
          <w:rPr>
            <w:szCs w:val="24"/>
          </w:rPr>
          <w:t>1</w:t>
        </w:r>
        <w:r>
          <w:rPr>
            <w:rFonts w:hint="eastAsia"/>
            <w:szCs w:val="24"/>
          </w:rPr>
          <w:t>4</w:t>
        </w:r>
        <w:r>
          <w:rPr>
            <w:szCs w:val="24"/>
          </w:rPr>
          <w:t>.1.1基本数据的确立</w:t>
        </w:r>
        <w:r>
          <w:tab/>
        </w:r>
        <w:r>
          <w:fldChar w:fldCharType="begin"/>
        </w:r>
        <w:r>
          <w:instrText xml:space="preserve"> PAGEREF _Toc426 \h </w:instrText>
        </w:r>
        <w:r>
          <w:fldChar w:fldCharType="separate"/>
        </w:r>
        <w:r>
          <w:t>60</w:t>
        </w:r>
        <w:r>
          <w:fldChar w:fldCharType="end"/>
        </w:r>
      </w:hyperlink>
    </w:p>
    <w:p>
      <w:pPr>
        <w:pStyle w:val="TOC3"/>
        <w:tabs>
          <w:tab w:val="right" w:leader="dot" w:pos="8312"/>
        </w:tabs>
      </w:pPr>
      <w:hyperlink w:anchor="_Toc6180" w:history="1">
        <w:r>
          <w:rPr>
            <w:rFonts w:hint="eastAsia"/>
            <w:szCs w:val="24"/>
          </w:rPr>
          <w:t>14</w:t>
        </w:r>
        <w:r>
          <w:rPr>
            <w:szCs w:val="24"/>
          </w:rPr>
          <w:t>.1.2产品成本</w:t>
        </w:r>
        <w:r>
          <w:tab/>
        </w:r>
        <w:r>
          <w:fldChar w:fldCharType="begin"/>
        </w:r>
        <w:r>
          <w:instrText xml:space="preserve"> PAGEREF _Toc6180 \h </w:instrText>
        </w:r>
        <w:r>
          <w:fldChar w:fldCharType="separate"/>
        </w:r>
        <w:r>
          <w:t>61</w:t>
        </w:r>
        <w:r>
          <w:fldChar w:fldCharType="end"/>
        </w:r>
      </w:hyperlink>
    </w:p>
    <w:p>
      <w:pPr>
        <w:pStyle w:val="TOC3"/>
        <w:tabs>
          <w:tab w:val="right" w:leader="dot" w:pos="8312"/>
        </w:tabs>
      </w:pPr>
      <w:hyperlink w:anchor="_Toc31186" w:history="1">
        <w:r>
          <w:rPr>
            <w:rFonts w:hint="eastAsia"/>
            <w:szCs w:val="24"/>
          </w:rPr>
          <w:t>14</w:t>
        </w:r>
        <w:r>
          <w:rPr>
            <w:szCs w:val="24"/>
          </w:rPr>
          <w:t>.1.3平均产品利润</w:t>
        </w:r>
        <w:r>
          <w:tab/>
        </w:r>
        <w:r>
          <w:fldChar w:fldCharType="begin"/>
        </w:r>
        <w:r>
          <w:instrText xml:space="preserve"> PAGEREF _Toc31186 \h </w:instrText>
        </w:r>
        <w:r>
          <w:fldChar w:fldCharType="separate"/>
        </w:r>
        <w:r>
          <w:t>62</w:t>
        </w:r>
        <w:r>
          <w:fldChar w:fldCharType="end"/>
        </w:r>
      </w:hyperlink>
    </w:p>
    <w:p>
      <w:pPr>
        <w:pStyle w:val="TOC2"/>
        <w:tabs>
          <w:tab w:val="clear" w:pos="8302"/>
          <w:tab w:val="right" w:leader="dot" w:pos="8312"/>
        </w:tabs>
      </w:pPr>
      <w:hyperlink w:anchor="_Toc25894"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_Toc25894 \h </w:instrText>
        </w:r>
        <w:r>
          <w:fldChar w:fldCharType="separate"/>
        </w:r>
        <w:r>
          <w:t>62</w:t>
        </w:r>
        <w:r>
          <w:fldChar w:fldCharType="end"/>
        </w:r>
      </w:hyperlink>
    </w:p>
    <w:p>
      <w:pPr>
        <w:pStyle w:val="TOC3"/>
        <w:tabs>
          <w:tab w:val="right" w:leader="dot" w:pos="8312"/>
        </w:tabs>
      </w:pPr>
      <w:hyperlink w:anchor="_Toc13062" w:history="1">
        <w:r>
          <w:rPr>
            <w:rFonts w:hint="eastAsia"/>
            <w:szCs w:val="24"/>
          </w:rPr>
          <w:t>14</w:t>
        </w:r>
        <w:r>
          <w:rPr>
            <w:szCs w:val="24"/>
          </w:rPr>
          <w:t>.2.1项目投资回收期</w:t>
        </w:r>
        <w:r>
          <w:tab/>
        </w:r>
        <w:r>
          <w:fldChar w:fldCharType="begin"/>
        </w:r>
        <w:r>
          <w:instrText xml:space="preserve"> PAGEREF _Toc13062 \h </w:instrText>
        </w:r>
        <w:r>
          <w:fldChar w:fldCharType="separate"/>
        </w:r>
        <w:r>
          <w:t>62</w:t>
        </w:r>
        <w:r>
          <w:fldChar w:fldCharType="end"/>
        </w:r>
      </w:hyperlink>
    </w:p>
    <w:p>
      <w:pPr>
        <w:pStyle w:val="TOC3"/>
        <w:tabs>
          <w:tab w:val="right" w:leader="dot" w:pos="8312"/>
        </w:tabs>
      </w:pPr>
      <w:hyperlink w:anchor="_Toc5884" w:history="1">
        <w:r>
          <w:rPr>
            <w:rFonts w:hint="eastAsia"/>
            <w:szCs w:val="24"/>
          </w:rPr>
          <w:t>14</w:t>
        </w:r>
        <w:r>
          <w:rPr>
            <w:szCs w:val="24"/>
          </w:rPr>
          <w:t>.2.2项目投资利润率</w:t>
        </w:r>
        <w:r>
          <w:tab/>
        </w:r>
        <w:r>
          <w:fldChar w:fldCharType="begin"/>
        </w:r>
        <w:r>
          <w:instrText xml:space="preserve"> PAGEREF _Toc5884 \h </w:instrText>
        </w:r>
        <w:r>
          <w:fldChar w:fldCharType="separate"/>
        </w:r>
        <w:r>
          <w:t>63</w:t>
        </w:r>
        <w:r>
          <w:fldChar w:fldCharType="end"/>
        </w:r>
      </w:hyperlink>
    </w:p>
    <w:p>
      <w:pPr>
        <w:pStyle w:val="TOC3"/>
        <w:tabs>
          <w:tab w:val="right" w:leader="dot" w:pos="8312"/>
        </w:tabs>
      </w:pPr>
      <w:hyperlink w:anchor="_Toc19140" w:history="1">
        <w:r>
          <w:rPr>
            <w:rFonts w:hint="eastAsia"/>
            <w:szCs w:val="24"/>
          </w:rPr>
          <w:t>14</w:t>
        </w:r>
        <w:r>
          <w:rPr>
            <w:szCs w:val="24"/>
          </w:rPr>
          <w:t>.2.3不确定性分析</w:t>
        </w:r>
        <w:r>
          <w:tab/>
        </w:r>
        <w:r>
          <w:fldChar w:fldCharType="begin"/>
        </w:r>
        <w:r>
          <w:instrText xml:space="preserve"> PAGEREF _Toc19140 \h </w:instrText>
        </w:r>
        <w:r>
          <w:fldChar w:fldCharType="separate"/>
        </w:r>
        <w:r>
          <w:t>63</w:t>
        </w:r>
        <w:r>
          <w:fldChar w:fldCharType="end"/>
        </w:r>
      </w:hyperlink>
    </w:p>
    <w:p>
      <w:pPr>
        <w:pStyle w:val="TOC2"/>
        <w:tabs>
          <w:tab w:val="clear" w:pos="8302"/>
          <w:tab w:val="right" w:leader="dot" w:pos="8312"/>
        </w:tabs>
      </w:pPr>
      <w:hyperlink w:anchor="_Toc30496"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_Toc30496 \h </w:instrText>
        </w:r>
        <w:r>
          <w:fldChar w:fldCharType="separate"/>
        </w:r>
        <w:r>
          <w:t>66</w:t>
        </w:r>
        <w:r>
          <w:fldChar w:fldCharType="end"/>
        </w:r>
      </w:hyperlink>
    </w:p>
    <w:p>
      <w:pPr>
        <w:pStyle w:val="TOC1"/>
        <w:tabs>
          <w:tab w:val="clear" w:pos="8296"/>
          <w:tab w:val="right" w:leader="dot" w:pos="8312"/>
        </w:tabs>
      </w:pPr>
      <w:hyperlink w:anchor="_Toc995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_Toc9957 \h </w:instrText>
        </w:r>
        <w:r>
          <w:fldChar w:fldCharType="separate"/>
        </w:r>
        <w:r>
          <w:t>68</w:t>
        </w:r>
        <w:r>
          <w:fldChar w:fldCharType="end"/>
        </w:r>
      </w:hyperlink>
    </w:p>
    <w:p>
      <w:pPr>
        <w:pStyle w:val="TOC2"/>
        <w:tabs>
          <w:tab w:val="clear" w:pos="8302"/>
          <w:tab w:val="right" w:leader="dot" w:pos="8312"/>
        </w:tabs>
      </w:pPr>
      <w:hyperlink w:anchor="_Toc543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_Toc5433 \h </w:instrText>
        </w:r>
        <w:r>
          <w:fldChar w:fldCharType="separate"/>
        </w:r>
        <w:r>
          <w:t>68</w:t>
        </w:r>
        <w:r>
          <w:fldChar w:fldCharType="end"/>
        </w:r>
      </w:hyperlink>
    </w:p>
    <w:p>
      <w:pPr>
        <w:pStyle w:val="TOC3"/>
        <w:tabs>
          <w:tab w:val="right" w:leader="dot" w:pos="8312"/>
        </w:tabs>
      </w:pPr>
      <w:hyperlink w:anchor="_Toc1555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_Toc15554 \h </w:instrText>
        </w:r>
        <w:r>
          <w:fldChar w:fldCharType="separate"/>
        </w:r>
        <w:r>
          <w:t>68</w:t>
        </w:r>
        <w:r>
          <w:fldChar w:fldCharType="end"/>
        </w:r>
      </w:hyperlink>
    </w:p>
    <w:p>
      <w:pPr>
        <w:pStyle w:val="TOC3"/>
        <w:tabs>
          <w:tab w:val="right" w:leader="dot" w:pos="8312"/>
        </w:tabs>
      </w:pPr>
      <w:hyperlink w:anchor="_Toc2772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_Toc27724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284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_Toc12846 \h </w:instrText>
        </w:r>
        <w:r>
          <w:fldChar w:fldCharType="separate"/>
        </w:r>
        <w:r>
          <w:t>68</w:t>
        </w:r>
        <w:r>
          <w:fldChar w:fldCharType="end"/>
        </w:r>
      </w:hyperlink>
    </w:p>
    <w:p>
      <w:pPr>
        <w:pStyle w:val="TOC2"/>
        <w:tabs>
          <w:tab w:val="clear" w:pos="8302"/>
          <w:tab w:val="right" w:leader="dot" w:pos="8312"/>
        </w:tabs>
      </w:pPr>
      <w:hyperlink w:anchor="_Toc2002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_Toc20020 \h </w:instrText>
        </w:r>
        <w:r>
          <w:fldChar w:fldCharType="separate"/>
        </w:r>
        <w:r>
          <w:t>68</w:t>
        </w:r>
        <w:r>
          <w:fldChar w:fldCharType="end"/>
        </w:r>
      </w:hyperlink>
    </w:p>
    <w:p>
      <w:pPr>
        <w:pStyle w:val="TOC3"/>
        <w:tabs>
          <w:tab w:val="right" w:leader="dot" w:pos="8312"/>
        </w:tabs>
      </w:pPr>
      <w:hyperlink w:anchor="_Toc1217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_Toc12173 \h </w:instrText>
        </w:r>
        <w:r>
          <w:fldChar w:fldCharType="separate"/>
        </w:r>
        <w:r>
          <w:t>69</w:t>
        </w:r>
        <w:r>
          <w:fldChar w:fldCharType="end"/>
        </w:r>
      </w:hyperlink>
    </w:p>
    <w:p>
      <w:pPr>
        <w:pStyle w:val="TOC3"/>
        <w:tabs>
          <w:tab w:val="right" w:leader="dot" w:pos="8312"/>
        </w:tabs>
      </w:pPr>
      <w:hyperlink w:anchor="_Toc1227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_Toc12278 \h </w:instrText>
        </w:r>
        <w:r>
          <w:fldChar w:fldCharType="separate"/>
        </w:r>
        <w:r>
          <w:t>69</w:t>
        </w:r>
        <w:r>
          <w:fldChar w:fldCharType="end"/>
        </w:r>
      </w:hyperlink>
    </w:p>
    <w:p>
      <w:pPr>
        <w:pStyle w:val="TOC3"/>
        <w:tabs>
          <w:tab w:val="right" w:leader="dot" w:pos="8312"/>
        </w:tabs>
      </w:pPr>
      <w:hyperlink w:anchor="_Toc1313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_Toc13134 \h </w:instrText>
        </w:r>
        <w:r>
          <w:fldChar w:fldCharType="separate"/>
        </w:r>
        <w:r>
          <w:t>69</w:t>
        </w:r>
        <w:r>
          <w:fldChar w:fldCharType="end"/>
        </w:r>
      </w:hyperlink>
    </w:p>
    <w:p>
      <w:pPr>
        <w:pStyle w:val="TOC1"/>
        <w:tabs>
          <w:tab w:val="clear" w:pos="8296"/>
          <w:tab w:val="right" w:leader="dot" w:pos="8312"/>
        </w:tabs>
      </w:pPr>
      <w:hyperlink w:anchor="_Toc146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_Toc1464 \h </w:instrText>
        </w:r>
        <w:r>
          <w:fldChar w:fldCharType="separate"/>
        </w:r>
        <w:r>
          <w:t>70</w:t>
        </w:r>
        <w:r>
          <w:fldChar w:fldCharType="end"/>
        </w:r>
      </w:hyperlink>
    </w:p>
    <w:p>
      <w:pPr>
        <w:pStyle w:val="TOC2"/>
        <w:tabs>
          <w:tab w:val="clear" w:pos="8302"/>
          <w:tab w:val="right" w:leader="dot" w:pos="8312"/>
        </w:tabs>
      </w:pPr>
      <w:hyperlink w:anchor="_Toc3138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_Toc31381 \h </w:instrText>
        </w:r>
        <w:r>
          <w:fldChar w:fldCharType="separate"/>
        </w:r>
        <w:r>
          <w:t>70</w:t>
        </w:r>
        <w:r>
          <w:fldChar w:fldCharType="end"/>
        </w:r>
      </w:hyperlink>
    </w:p>
    <w:p>
      <w:pPr>
        <w:pStyle w:val="TOC2"/>
        <w:tabs>
          <w:tab w:val="clear" w:pos="8302"/>
          <w:tab w:val="right" w:leader="dot" w:pos="8312"/>
        </w:tabs>
      </w:pPr>
      <w:hyperlink w:anchor="_Toc495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_Toc4957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装配式混凝土构件及轻质混凝土构件项目可行性研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165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8792"/>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129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装配式混凝土构件及轻质混凝土构件</w:t>
      </w:r>
      <w:r>
        <w:rPr>
          <w:rFonts w:hint="eastAsia"/>
          <w:color w:val="000000"/>
          <w:kern w:val="0"/>
          <w:sz w:val="26"/>
          <w:szCs w:val="28"/>
        </w:rPr>
        <w:t>项目</w:t>
      </w:r>
    </w:p>
    <w:p>
      <w:pPr>
        <w:pStyle w:val="Heading3"/>
        <w:rPr>
          <w:rFonts w:hint="eastAsia"/>
          <w:color w:val="000000"/>
          <w:sz w:val="24"/>
          <w:szCs w:val="24"/>
        </w:rPr>
      </w:pPr>
      <w:bookmarkStart w:id="6" w:name="_Toc1218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5336"/>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3246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宜城市</w:t>
      </w:r>
    </w:p>
    <w:p>
      <w:pPr>
        <w:pStyle w:val="Heading3"/>
        <w:rPr>
          <w:rFonts w:hint="eastAsia"/>
          <w:color w:val="000000"/>
          <w:sz w:val="24"/>
          <w:szCs w:val="24"/>
        </w:rPr>
      </w:pPr>
      <w:bookmarkStart w:id="9" w:name="_Toc3109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3588"/>
      <w:bookmarkStart w:id="11" w:name="_Toc186628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w:t>
      </w:r>
      <w:r>
        <w:rPr>
          <w:rFonts w:hint="eastAsia"/>
          <w:color w:val="000000"/>
          <w:sz w:val="28"/>
          <w:szCs w:val="28"/>
        </w:rPr>
        <w:t>6000.00万</w:t>
      </w:r>
      <w:r>
        <w:rPr>
          <w:rFonts w:hint="eastAsia"/>
          <w:color w:val="000000"/>
          <w:kern w:val="0"/>
          <w:sz w:val="26"/>
          <w:szCs w:val="28"/>
        </w:rPr>
        <w:t>元，其中，建设投资为5179.50万元（</w:t>
      </w:r>
      <w:r>
        <w:rPr>
          <w:rFonts w:hint="eastAsia"/>
          <w:color w:val="000000"/>
          <w:sz w:val="26"/>
          <w:szCs w:val="26"/>
        </w:rPr>
        <w:t>土建工程费用</w:t>
      </w:r>
      <w:r>
        <w:rPr>
          <w:rFonts w:hint="eastAsia"/>
          <w:color w:val="000000"/>
          <w:kern w:val="0"/>
          <w:sz w:val="26"/>
          <w:szCs w:val="28"/>
        </w:rPr>
        <w:t>为2300.20万元，设备及安装投资2289.60万元，土地费用为300.00万元，其他费用为189.98万元，预备费99.72万元），建设期利息为220.50万元，铺底流动资金为600.00万元。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达产年可实现年产值10200.00万元，年均销售收入为7510.91万元，年均利润总额1571.42万元，年均净利润1178.56万元，年均上缴税金及附加为35.79万元，年均上缴增值税为357.93万元；投资利润率为26.19%，投资利税率32.75%，税后财务内部收益率22.27%，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为6.18年。</w:t>
      </w:r>
    </w:p>
    <w:p>
      <w:pPr>
        <w:pStyle w:val="Heading3"/>
        <w:rPr>
          <w:rFonts w:hint="eastAsia"/>
          <w:color w:val="000000"/>
          <w:sz w:val="24"/>
          <w:szCs w:val="24"/>
        </w:rPr>
      </w:pPr>
      <w:bookmarkStart w:id="12" w:name="_Toc18662877"/>
      <w:bookmarkStart w:id="13" w:name="_Toc308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：装配式混凝土构件及轻质混凝土构件</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本项目总占地面积20亩，总建筑面积11945.00平方米，主要建设内容及规模如下：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9105.00</w:t>
            </w:r>
          </w:p>
        </w:tc>
        <w:tc>
          <w:tcPr>
            <w:tcW w:w="1149" w:type="dxa"/>
            <w:vAlign w:val="center"/>
          </w:tcPr>
          <w:p>
            <w:pPr>
              <w:widowControl/>
              <w:jc w:val="center"/>
              <w:rPr>
                <w:b/>
                <w:bCs/>
                <w:color w:val="000000"/>
                <w:kern w:val="0"/>
                <w:sz w:val="20"/>
                <w:szCs w:val="20"/>
              </w:rPr>
            </w:pPr>
            <w:r>
              <w:rPr>
                <w:b/>
                <w:bCs/>
                <w:color w:val="000000"/>
                <w:kern w:val="0"/>
                <w:sz w:val="20"/>
                <w:szCs w:val="20"/>
              </w:rPr>
              <w:t>11945.00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1500.00</w:t>
            </w:r>
          </w:p>
        </w:tc>
      </w:tr>
    </w:tbl>
    <w:p>
      <w:pPr>
        <w:pStyle w:val="Heading3"/>
        <w:rPr>
          <w:rFonts w:hint="eastAsia"/>
          <w:color w:val="000000"/>
          <w:sz w:val="24"/>
          <w:szCs w:val="24"/>
        </w:rPr>
      </w:pPr>
      <w:bookmarkStart w:id="14" w:name="_Toc24668"/>
      <w:bookmarkStart w:id="15" w:name="_Toc1866287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人民币6000.00万元，资金来源为项目</w:t>
      </w:r>
      <w:r>
        <w:rPr>
          <w:color w:val="000000"/>
          <w:sz w:val="26"/>
          <w:szCs w:val="26"/>
        </w:rPr>
        <w:t>企业</w:t>
      </w:r>
      <w:r>
        <w:rPr>
          <w:rFonts w:hint="eastAsia"/>
          <w:color w:val="000000"/>
          <w:sz w:val="26"/>
          <w:szCs w:val="26"/>
        </w:rPr>
        <w:t>自筹资金3000.00万元，申请银行贷款3000.00万元。</w:t>
      </w:r>
    </w:p>
    <w:p>
      <w:pPr>
        <w:pStyle w:val="Heading3"/>
        <w:rPr>
          <w:rFonts w:hint="eastAsia"/>
          <w:color w:val="000000"/>
          <w:sz w:val="24"/>
          <w:szCs w:val="24"/>
        </w:rPr>
      </w:pPr>
      <w:bookmarkStart w:id="16" w:name="_Toc5082"/>
      <w:bookmarkStart w:id="17" w:name="_Toc186628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rPr>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179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rPr>
          <w:rFonts w:ascii="Calibri" w:eastAsia="宋体" w:hAnsi="Calibri" w:cs="Times New Roman" w:hint="default"/>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机械诞生于中国工业制造梦幻般发展的起始点-上海。伴随着中国工业的快速发展,开启了一段崭新的旅程！</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机械诞生于2004年，中国工业制造发展的起始点</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上海。伴随着中国工业的快速发展，开启了一段崭新的旅程!</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春雨润物细无声，从树立</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以人为本、以客为尊</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的企业发展观，到构建出12个辐射东北、华北、华东、华南、华中、西南、西北的分公司和物流中心，我们整合优势资源，朝着服务专业化、技能化的</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方向不断迈进。这些支撑着</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道路</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的足迹，有力地回答了机电一体化集成方案提供商应该实现什么样的发展和怎样实现发展的时代命题！</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作为品牌与市场的桥梁与纽带，顺应客户的发展方式，优化客户的采购资源，借助国际品牌先进技术信息的优势平台，向客户提供更多更高附加值的服务，是我们一直所践行的工作目标！</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我国正处在工业化中期，工业的主导作用和支柱地位在长时期内不会改变，新型工业化道路将进而由大变强！为此，我们已经准备好了数以万计的型号现货库存和足够的眼光与勇气，吹响迎接市场全球化挑战的号角！</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朋友们，我们将依托强健的库存平台，完善的销售网点，快速反应的服务为核心的竞争力，让专业融入技术，让技术服务品质，多元化服务！这就是我们对发展的定义！</w:t>
      </w:r>
      <w:r>
        <w:rPr>
          <w:rFonts w:ascii="Calibri" w:eastAsia="宋体" w:hAnsi="Calibri" w:cs="Times New Roman" w:hint="eastAsia"/>
          <w:kern w:val="0"/>
          <w:sz w:val="26"/>
          <w:szCs w:val="28"/>
          <w:lang w:val="en-US" w:eastAsia="zh-CN" w:bidi="ar-SA"/>
        </w:rPr>
        <w:br/>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朋友们，未来我们美妙的合作在于</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机械会呈现最大的诚信与专业，更专注地做好一种产品、多元化服务！这就是我们对发展定义！</w:t>
      </w:r>
      <w:r>
        <w:rPr>
          <w:rFonts w:ascii="Calibri" w:eastAsia="宋体" w:hAnsi="Calibri" w:cs="Times New Roman" w:hint="eastAsia"/>
          <w:kern w:val="0"/>
          <w:sz w:val="26"/>
          <w:szCs w:val="28"/>
          <w:lang w:val="en-US" w:eastAsia="zh-CN" w:bidi="ar-SA"/>
        </w:rPr>
        <w:t>  </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6240"/>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宜城市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装配式混凝土构件及轻质混凝土构件</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471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2318"/>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30302"/>
      <w:bookmarkStart w:id="23" w:name="_Toc508375798"/>
      <w:bookmarkStart w:id="24" w:name="_Toc244509860"/>
      <w:bookmarkStart w:id="25" w:name="_Toc256591008"/>
      <w:bookmarkStart w:id="26" w:name="_Toc256591030"/>
      <w:bookmarkStart w:id="27" w:name="_Toc240341598"/>
      <w:bookmarkStart w:id="28"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20.00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11945.00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2300.20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2289.60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189.98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99.72</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220.50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7510.91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1571.42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1178.56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357.93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392.85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95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26.19%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32.75%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22.27%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27.61%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5,415.13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7,869.82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6.18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39.89%</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1519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装配式混凝土构件及轻质混凝土构件</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装配式混凝土构件及轻质混凝土构件</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宜城市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装配式混凝土构件及轻质混凝土构件</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881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12783"/>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2017年，宜城市完成地区生产总值（GDP）333.60亿元，可比增长7.7%。其中：第一产业完成增加值55.95亿元，可比增长3.4%；第二产业完成增加值194.88亿元，可比增长7.4%；第三产业完成增加值82.77亿元，可比增长11.0%。三次产业结构由2016年的17.2:58.4:24.4调整为16.8:58.4:24.8。在第三产业中，交通运输仓储和邮政业、批发和零售业、住宿和餐饮业、金融业、房地产业、营利性服务业及非营利性服务业增加值分别增长7.8%、9.8%、10.1%、17.1%、5.6%、14.4%和11.7%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1646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装配式混凝土构件及轻质混凝土构件</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装配式混凝土构件及轻质混凝土构件</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装配式混凝土构件及轻质混凝土构件</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装配式混凝土构件及轻质混凝土构件</w:t>
      </w:r>
      <w:r>
        <w:rPr>
          <w:rFonts w:hint="eastAsia"/>
          <w:color w:val="000000"/>
          <w:kern w:val="0"/>
          <w:sz w:val="26"/>
          <w:szCs w:val="28"/>
        </w:rPr>
        <w:t>产业格局的进一步调整，我国</w:t>
      </w:r>
      <w:r>
        <w:rPr>
          <w:rFonts w:hint="eastAsia"/>
          <w:color w:val="000000"/>
          <w:kern w:val="0"/>
          <w:sz w:val="26"/>
          <w:szCs w:val="28"/>
          <w:lang w:eastAsia="zh-CN"/>
        </w:rPr>
        <w:t>装配式混凝土构件及轻质混凝土构件</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装配式混凝土构件及轻质混凝土构件</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装配式混凝土构件及轻质混凝土构件</w:t>
      </w:r>
      <w:r>
        <w:rPr>
          <w:rFonts w:hint="eastAsia"/>
          <w:color w:val="000000"/>
          <w:kern w:val="0"/>
          <w:sz w:val="26"/>
          <w:szCs w:val="28"/>
        </w:rPr>
        <w:t>行业在传统</w:t>
      </w:r>
      <w:r>
        <w:rPr>
          <w:rFonts w:hint="eastAsia"/>
          <w:color w:val="000000"/>
          <w:kern w:val="0"/>
          <w:sz w:val="26"/>
          <w:szCs w:val="28"/>
          <w:lang w:eastAsia="zh-CN"/>
        </w:rPr>
        <w:t>装配式混凝土构件及轻质混凝土构件</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装配式混凝土构件及轻质混凝土构件</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装配式混凝土构件及轻质混凝土构件</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装配式混凝土构件及轻质混凝土构件</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装配式混凝土构件及轻质混凝土构件</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装配式混凝土构件及轻质混凝土构件</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装配式混凝土构件及轻质混凝土构件</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装配式混凝土构件及轻质混凝土构件</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装配式混凝土构件及轻质混凝土构件</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32031"/>
      <w:bookmarkStart w:id="35"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装配式混凝土构件及轻质混凝土构件</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装配式混凝土构件及轻质混凝土构件</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装配式混凝土构件及轻质混凝土构件</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装配式混凝土构件及轻质混凝土构件</w:t>
      </w:r>
      <w:r>
        <w:rPr>
          <w:rFonts w:hint="eastAsia"/>
          <w:color w:val="000000"/>
          <w:kern w:val="0"/>
          <w:sz w:val="26"/>
          <w:szCs w:val="28"/>
        </w:rPr>
        <w:t>行业的结构调整，大大提高我国</w:t>
      </w:r>
      <w:r>
        <w:rPr>
          <w:rFonts w:hint="eastAsia"/>
          <w:color w:val="000000"/>
          <w:kern w:val="0"/>
          <w:sz w:val="26"/>
          <w:szCs w:val="28"/>
          <w:lang w:eastAsia="zh-CN"/>
        </w:rPr>
        <w:t>装配式混凝土构件及轻质混凝土构件</w:t>
      </w:r>
      <w:r>
        <w:rPr>
          <w:rFonts w:hint="eastAsia"/>
          <w:color w:val="000000"/>
          <w:kern w:val="0"/>
          <w:sz w:val="26"/>
          <w:szCs w:val="28"/>
        </w:rPr>
        <w:t>工艺技术水平，提高我国</w:t>
      </w:r>
      <w:r>
        <w:rPr>
          <w:rFonts w:hint="eastAsia"/>
          <w:color w:val="000000"/>
          <w:kern w:val="0"/>
          <w:sz w:val="26"/>
          <w:szCs w:val="28"/>
          <w:lang w:eastAsia="zh-CN"/>
        </w:rPr>
        <w:t>装配式混凝土构件及轻质混凝土构件</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装配式混凝土构件及轻质混凝土构件</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装配式混凝土构件及轻质混凝土构件</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29580"/>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装配式混凝土构件及轻质混凝土构件</w:t>
      </w:r>
      <w:r>
        <w:rPr>
          <w:rFonts w:hint="eastAsia"/>
          <w:color w:val="000000"/>
          <w:kern w:val="0"/>
          <w:sz w:val="26"/>
          <w:szCs w:val="28"/>
        </w:rPr>
        <w:t>业及</w:t>
      </w:r>
      <w:r>
        <w:rPr>
          <w:rFonts w:hint="eastAsia"/>
          <w:color w:val="000000"/>
          <w:kern w:val="0"/>
          <w:sz w:val="26"/>
          <w:szCs w:val="28"/>
          <w:lang w:eastAsia="zh-CN"/>
        </w:rPr>
        <w:t>装配式混凝土构件及轻质混凝土构件</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装配式混凝土构件及轻质混凝土构件</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707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93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装配式混凝土构件及轻质混凝土构件</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装配式混凝土构件及轻质混凝土构件</w:t>
      </w:r>
      <w:r>
        <w:rPr>
          <w:color w:val="000000"/>
          <w:kern w:val="0"/>
          <w:sz w:val="26"/>
          <w:szCs w:val="28"/>
        </w:rPr>
        <w:t>市场的变化，政府大力推动并加快</w:t>
      </w:r>
      <w:r>
        <w:rPr>
          <w:rFonts w:hint="eastAsia"/>
          <w:color w:val="000000"/>
          <w:kern w:val="0"/>
          <w:sz w:val="26"/>
          <w:szCs w:val="28"/>
          <w:lang w:eastAsia="zh-CN"/>
        </w:rPr>
        <w:t>装配式混凝土构件及轻质混凝土构件</w:t>
      </w:r>
      <w:r>
        <w:rPr>
          <w:color w:val="000000"/>
          <w:kern w:val="0"/>
          <w:sz w:val="26"/>
          <w:szCs w:val="28"/>
        </w:rPr>
        <w:t>工业转型升级，</w:t>
      </w:r>
      <w:r>
        <w:rPr>
          <w:rFonts w:hint="eastAsia"/>
          <w:color w:val="000000"/>
          <w:kern w:val="0"/>
          <w:sz w:val="26"/>
          <w:szCs w:val="28"/>
          <w:lang w:eastAsia="zh-CN"/>
        </w:rPr>
        <w:t>装配式混凝土构件及轻质混凝土构件</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装配式混凝土构件及轻质混凝土构件</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装配式混凝土构件及轻质混凝土构件</w:t>
      </w:r>
      <w:r>
        <w:rPr>
          <w:rFonts w:hint="eastAsia"/>
          <w:color w:val="000000"/>
          <w:kern w:val="0"/>
          <w:sz w:val="26"/>
          <w:szCs w:val="28"/>
        </w:rPr>
        <w:t>行业发展较好的行业背景、</w:t>
      </w:r>
      <w:r>
        <w:rPr>
          <w:rFonts w:hint="eastAsia"/>
          <w:color w:val="000000"/>
          <w:kern w:val="0"/>
          <w:sz w:val="26"/>
          <w:szCs w:val="28"/>
          <w:lang w:eastAsia="zh-CN"/>
        </w:rPr>
        <w:t>装配式混凝土构件及轻质混凝土构件</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装配式混凝土构件及轻质混凝土构件</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装配式混凝土构件及轻质混凝土构件</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宜城市装配式混凝土构件及轻质混凝土构件</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966"/>
      <w:bookmarkStart w:id="41" w:name="_Toc240341599"/>
      <w:bookmarkStart w:id="42" w:name="_Toc240339729"/>
      <w:bookmarkStart w:id="43" w:name="_Toc240339580"/>
      <w:bookmarkStart w:id="44" w:name="_Toc949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3084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装配式混凝土构件及轻质混凝土构件</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装配式混凝土构件及轻质混凝土构件</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装配式混凝土构件及轻质混凝土构件</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装配式混凝土构件及轻质混凝土构件</w:t>
      </w:r>
      <w:r>
        <w:rPr>
          <w:rFonts w:hint="eastAsia"/>
          <w:color w:val="000000"/>
          <w:kern w:val="0"/>
          <w:sz w:val="26"/>
          <w:szCs w:val="28"/>
        </w:rPr>
        <w:t>业生产的主要方向，以减少中国</w:t>
      </w:r>
      <w:r>
        <w:rPr>
          <w:rFonts w:hint="eastAsia"/>
          <w:color w:val="000000"/>
          <w:kern w:val="0"/>
          <w:sz w:val="26"/>
          <w:szCs w:val="28"/>
          <w:lang w:eastAsia="zh-CN"/>
        </w:rPr>
        <w:t>装配式混凝土构件及轻质混凝土构件</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装配式混凝土构件及轻质混凝土构件</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装配式混凝土构件及轻质混凝土构件</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装配式混凝土构件及轻质混凝土构件</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装配式混凝土构件及轻质混凝土构件</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19062"/>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装配式混凝土构件及轻质混凝土构件</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装配式混凝土构件及轻质混凝土构件</w:t>
      </w:r>
      <w:r>
        <w:rPr>
          <w:rFonts w:hint="eastAsia"/>
          <w:color w:val="000000"/>
          <w:kern w:val="0"/>
          <w:sz w:val="26"/>
          <w:szCs w:val="28"/>
        </w:rPr>
        <w:t>技术进步与产业升级对于</w:t>
      </w:r>
      <w:r>
        <w:rPr>
          <w:rFonts w:hint="eastAsia"/>
          <w:color w:val="000000"/>
          <w:kern w:val="0"/>
          <w:sz w:val="26"/>
          <w:szCs w:val="28"/>
          <w:lang w:eastAsia="zh-CN"/>
        </w:rPr>
        <w:t>装配式混凝土构件及轻质混凝土构件</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宜城市XX有限公司</w:t>
      </w:r>
      <w:r>
        <w:rPr>
          <w:rFonts w:hint="eastAsia"/>
          <w:color w:val="000000"/>
          <w:kern w:val="0"/>
          <w:sz w:val="26"/>
          <w:szCs w:val="28"/>
        </w:rPr>
        <w:t>自成立以来一直从事</w:t>
      </w:r>
      <w:r>
        <w:rPr>
          <w:rFonts w:hint="eastAsia"/>
          <w:color w:val="000000"/>
          <w:kern w:val="0"/>
          <w:sz w:val="26"/>
          <w:szCs w:val="28"/>
          <w:lang w:eastAsia="zh-CN"/>
        </w:rPr>
        <w:t>装配式混凝土构件及轻质混凝土构件装配式混凝土构件及轻质混凝土构件</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装配式混凝土构件及轻质混凝土构件</w:t>
      </w:r>
      <w:r>
        <w:rPr>
          <w:rFonts w:hint="eastAsia"/>
          <w:color w:val="000000"/>
          <w:kern w:val="0"/>
          <w:sz w:val="26"/>
          <w:szCs w:val="28"/>
        </w:rPr>
        <w:t>尖端技术的空白，还可有效满足</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装配式混凝土构件及轻质混凝土构件</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装配式混凝土构件及轻质混凝土构件</w:t>
      </w:r>
      <w:r>
        <w:rPr>
          <w:color w:val="000000"/>
          <w:kern w:val="0"/>
          <w:sz w:val="26"/>
          <w:szCs w:val="28"/>
        </w:rPr>
        <w:t>企业来说，生产高端</w:t>
      </w:r>
      <w:r>
        <w:rPr>
          <w:rFonts w:hint="eastAsia"/>
          <w:color w:val="000000"/>
          <w:kern w:val="0"/>
          <w:sz w:val="26"/>
          <w:szCs w:val="28"/>
          <w:lang w:eastAsia="zh-CN"/>
        </w:rPr>
        <w:t>装配式混凝土构件及轻质混凝土构件</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装配式混凝土构件及轻质混凝土构件</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装配式混凝土构件及轻质混凝土构件</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装配式混凝土构件及轻质混凝土构件</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517734634"/>
      <w:bookmarkStart w:id="49" w:name="_Toc443477886"/>
      <w:bookmarkStart w:id="50" w:name="_Toc1059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16177441"/>
      <w:bookmarkStart w:id="52" w:name="_Toc883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装配式混凝土构件及轻质混凝土构件</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装配式混凝土构件及轻质混凝土构件</w:t>
      </w:r>
    </w:p>
    <w:p>
      <w:pPr>
        <w:spacing w:after="156" w:afterLines="50" w:line="520" w:lineRule="exact"/>
        <w:ind w:firstLine="520" w:firstLineChars="200"/>
        <w:rPr>
          <w:rFonts w:ascii="宋体" w:hAnsi="宋体" w:hint="eastAsia"/>
          <w:color w:val="000000"/>
          <w:kern w:val="0"/>
          <w:sz w:val="26"/>
          <w:szCs w:val="28"/>
        </w:rPr>
      </w:pP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装配式混凝土构件及轻质混凝土构件</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宜城市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装配式混凝土构件及轻质混凝土构件</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30748"/>
      <w:bookmarkStart w:id="54"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装配式混凝土构件及轻质混凝土构件</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装配式混凝土构件及轻质混凝土构件</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装配式混凝土构件及轻质混凝土构件</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装配式混凝土构件及轻质混凝土构件</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259432489"/>
      <w:bookmarkStart w:id="56" w:name="_Toc16177443"/>
      <w:bookmarkStart w:id="57" w:name="_Toc27685"/>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装配式混凝土构件及轻质混凝土构件</w:t>
      </w:r>
    </w:p>
    <w:p>
      <w:pPr>
        <w:spacing w:after="156" w:afterLines="50" w:line="520" w:lineRule="exact"/>
        <w:ind w:firstLine="520" w:firstLineChars="200"/>
        <w:rPr>
          <w:color w:val="000000"/>
          <w:kern w:val="0"/>
          <w:sz w:val="26"/>
          <w:szCs w:val="28"/>
        </w:rPr>
      </w:pP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189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31383"/>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装配式混凝土构件及轻质混凝土构件</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装配式混凝土构件及轻质混凝土构件</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装配式混凝土构件及轻质混凝土构件</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215308197"/>
      <w:bookmarkStart w:id="61" w:name="_Toc25701"/>
      <w:bookmarkStart w:id="62" w:name="_Toc319069511"/>
      <w:bookmarkStart w:id="63" w:name="_Toc196653792"/>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bookmarkStart w:id="64" w:name="_Toc215308198"/>
      <w:bookmarkStart w:id="65" w:name="_Toc319069512"/>
      <w:bookmarkStart w:id="66"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26138"/>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19147"/>
      <w:bookmarkStart w:id="69"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10682"/>
      <w:bookmarkStart w:id="71"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520879046"/>
      <w:bookmarkStart w:id="73" w:name="_Toc244509878"/>
      <w:bookmarkStart w:id="74" w:name="_Toc256591031"/>
      <w:bookmarkStart w:id="75" w:name="_Toc261422189"/>
      <w:bookmarkStart w:id="76" w:name="_Toc321735632"/>
      <w:bookmarkStart w:id="77" w:name="_Toc259859426"/>
      <w:bookmarkStart w:id="78" w:name="_Toc18076"/>
      <w:bookmarkStart w:id="79" w:name="_Toc256591036"/>
      <w:bookmarkStart w:id="80" w:name="_Toc259540036"/>
      <w:bookmarkStart w:id="81" w:name="_Toc215308116"/>
      <w:bookmarkStart w:id="82" w:name="_Toc244509884"/>
      <w:bookmarkStart w:id="83" w:name="_Toc516695505"/>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72"/>
      <w:bookmarkEnd w:id="73"/>
      <w:bookmarkEnd w:id="74"/>
      <w:bookmarkEnd w:id="75"/>
      <w:bookmarkEnd w:id="76"/>
      <w:bookmarkEnd w:id="77"/>
      <w:bookmarkEnd w:id="7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项目选址于湖北省宜城市南营办事处南营村。</w:t>
      </w:r>
    </w:p>
    <w:p>
      <w:pPr>
        <w:spacing w:after="156" w:afterLines="50" w:line="520" w:lineRule="exact"/>
        <w:ind w:firstLine="520" w:firstLineChars="200"/>
        <w:jc w:val="center"/>
        <w:rPr>
          <w:rFonts w:ascii="宋体" w:hAnsi="宋体" w:hint="eastAsia"/>
          <w:b/>
          <w:color w:val="000000"/>
          <w:sz w:val="26"/>
        </w:rPr>
      </w:pPr>
      <w:r>
        <w:rPr>
          <w:rFonts w:ascii="宋体" w:hAnsi="宋体"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7J`W}}DIP1N{HLRA{T9218" style="width:351pt;height:274.72pt;mso-position-horizontal-relative:page;mso-position-vertical-relative:page;mso-wrap-style:square" o:preferrelative="t" filled="f" stroked="f">
            <v:fill o:detectmouseclick="t"/>
            <v:stroke linestyle="single"/>
            <v:imagedata r:id="rId101" r:href="rId102" o:title="%7J`W}}DIP1N{HLRA{T9218"/>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4" w:name="_Toc321735633"/>
      <w:bookmarkStart w:id="85" w:name="_Toc261422190"/>
      <w:bookmarkStart w:id="86" w:name="_Toc318372917"/>
      <w:bookmarkStart w:id="87" w:name="_Toc24793"/>
      <w:bookmarkStart w:id="88" w:name="_Toc520879047"/>
      <w:r>
        <w:rPr>
          <w:rFonts w:ascii="Times New Roman" w:eastAsia="宋体" w:hAnsi="Times New Roman"/>
          <w:color w:val="000000"/>
          <w:sz w:val="26"/>
        </w:rPr>
        <w:t>4.2</w:t>
      </w:r>
      <w:r>
        <w:rPr>
          <w:rFonts w:ascii="Times New Roman" w:eastAsia="宋体" w:hAnsi="Times New Roman" w:hint="eastAsia"/>
          <w:color w:val="000000"/>
          <w:sz w:val="26"/>
        </w:rPr>
        <w:t>区域</w:t>
      </w:r>
      <w:bookmarkEnd w:id="85"/>
      <w:bookmarkEnd w:id="86"/>
      <w:bookmarkEnd w:id="84"/>
      <w:r>
        <w:rPr>
          <w:rFonts w:ascii="Times New Roman" w:eastAsia="宋体" w:hAnsi="Times New Roman" w:hint="eastAsia"/>
          <w:color w:val="000000"/>
          <w:sz w:val="26"/>
        </w:rPr>
        <w:t>建设条件</w:t>
      </w:r>
      <w:bookmarkEnd w:id="87"/>
      <w:bookmarkEnd w:id="88"/>
    </w:p>
    <w:p>
      <w:pPr>
        <w:pStyle w:val="Heading3"/>
        <w:spacing w:before="120" w:after="120" w:line="415" w:lineRule="auto"/>
        <w:rPr>
          <w:color w:val="000000"/>
          <w:sz w:val="24"/>
        </w:rPr>
      </w:pPr>
      <w:bookmarkStart w:id="89" w:name="_Toc261422191"/>
      <w:bookmarkStart w:id="90" w:name="_Toc321735634"/>
      <w:bookmarkStart w:id="91" w:name="_Toc256591027"/>
      <w:bookmarkStart w:id="92" w:name="_Toc318372918"/>
      <w:bookmarkStart w:id="93" w:name="_Toc9640"/>
      <w:bookmarkStart w:id="94" w:name="_Toc520879048"/>
      <w:r>
        <w:rPr>
          <w:color w:val="000000"/>
          <w:sz w:val="24"/>
        </w:rPr>
        <w:t>4.2.</w:t>
      </w:r>
      <w:bookmarkEnd w:id="89"/>
      <w:bookmarkEnd w:id="90"/>
      <w:bookmarkEnd w:id="91"/>
      <w:bookmarkEnd w:id="92"/>
      <w:r>
        <w:rPr>
          <w:rFonts w:hint="eastAsia"/>
          <w:color w:val="000000"/>
          <w:sz w:val="24"/>
        </w:rPr>
        <w:t>1区域地理位置</w:t>
      </w:r>
      <w:bookmarkEnd w:id="93"/>
      <w:bookmarkEnd w:id="94"/>
    </w:p>
    <w:p>
      <w:pPr>
        <w:spacing w:after="156" w:afterLines="50" w:line="520" w:lineRule="exact"/>
        <w:ind w:firstLine="520" w:firstLineChars="200"/>
        <w:rPr>
          <w:color w:val="000000"/>
          <w:kern w:val="0"/>
          <w:sz w:val="26"/>
          <w:szCs w:val="28"/>
        </w:rPr>
      </w:pPr>
      <w:r>
        <w:rPr>
          <w:color w:val="000000"/>
          <w:kern w:val="0"/>
          <w:sz w:val="26"/>
          <w:szCs w:val="28"/>
        </w:rPr>
        <w:t>宜城，简称宜，</w:t>
      </w:r>
      <w:hyperlink r:id="rId103" w:tgtFrame="_blank" w:history="1">
        <w:r>
          <w:rPr>
            <w:color w:val="000000"/>
            <w:kern w:val="0"/>
            <w:sz w:val="26"/>
            <w:szCs w:val="28"/>
          </w:rPr>
          <w:t>襄阳</w:t>
        </w:r>
      </w:hyperlink>
      <w:r>
        <w:rPr>
          <w:color w:val="000000"/>
          <w:kern w:val="0"/>
          <w:sz w:val="26"/>
          <w:szCs w:val="28"/>
        </w:rPr>
        <w:t>下辖县级市。位于</w:t>
      </w:r>
      <w:hyperlink r:id="rId104" w:tgtFrame="_blank" w:history="1">
        <w:r>
          <w:rPr>
            <w:color w:val="000000"/>
            <w:kern w:val="0"/>
            <w:sz w:val="26"/>
            <w:szCs w:val="28"/>
          </w:rPr>
          <w:t>湖北省</w:t>
        </w:r>
      </w:hyperlink>
      <w:r>
        <w:rPr>
          <w:color w:val="000000"/>
          <w:kern w:val="0"/>
          <w:sz w:val="26"/>
          <w:szCs w:val="28"/>
        </w:rPr>
        <w:t>西北部、</w:t>
      </w:r>
      <w:hyperlink r:id="rId105" w:tgtFrame="_blank" w:history="1">
        <w:r>
          <w:rPr>
            <w:color w:val="000000"/>
            <w:kern w:val="0"/>
            <w:sz w:val="26"/>
            <w:szCs w:val="28"/>
          </w:rPr>
          <w:t>汉江</w:t>
        </w:r>
      </w:hyperlink>
      <w:r>
        <w:rPr>
          <w:color w:val="000000"/>
          <w:kern w:val="0"/>
          <w:sz w:val="26"/>
          <w:szCs w:val="28"/>
        </w:rPr>
        <w:t>中游，东接</w:t>
      </w:r>
      <w:hyperlink r:id="rId106" w:tgtFrame="_blank" w:history="1">
        <w:r>
          <w:rPr>
            <w:color w:val="000000"/>
            <w:kern w:val="0"/>
            <w:sz w:val="26"/>
            <w:szCs w:val="28"/>
          </w:rPr>
          <w:t>随州</w:t>
        </w:r>
      </w:hyperlink>
      <w:r>
        <w:rPr>
          <w:color w:val="000000"/>
          <w:kern w:val="0"/>
          <w:sz w:val="26"/>
          <w:szCs w:val="28"/>
        </w:rPr>
        <w:t>、</w:t>
      </w:r>
      <w:hyperlink r:id="rId107" w:tgtFrame="_blank" w:history="1">
        <w:r>
          <w:rPr>
            <w:color w:val="000000"/>
            <w:kern w:val="0"/>
            <w:sz w:val="26"/>
            <w:szCs w:val="28"/>
          </w:rPr>
          <w:t>枣阳</w:t>
        </w:r>
      </w:hyperlink>
      <w:r>
        <w:rPr>
          <w:color w:val="000000"/>
          <w:kern w:val="0"/>
          <w:sz w:val="26"/>
          <w:szCs w:val="28"/>
        </w:rPr>
        <w:t>，南接</w:t>
      </w:r>
      <w:hyperlink r:id="rId108" w:tgtFrame="_blank" w:history="1">
        <w:r>
          <w:rPr>
            <w:color w:val="000000"/>
            <w:kern w:val="0"/>
            <w:sz w:val="26"/>
            <w:szCs w:val="28"/>
          </w:rPr>
          <w:t>钟祥</w:t>
        </w:r>
      </w:hyperlink>
      <w:r>
        <w:rPr>
          <w:color w:val="000000"/>
          <w:kern w:val="0"/>
          <w:sz w:val="26"/>
          <w:szCs w:val="28"/>
        </w:rPr>
        <w:t>、</w:t>
      </w:r>
      <w:hyperlink r:id="rId109" w:tgtFrame="_blank" w:history="1">
        <w:r>
          <w:rPr>
            <w:color w:val="000000"/>
            <w:kern w:val="0"/>
            <w:sz w:val="26"/>
            <w:szCs w:val="28"/>
          </w:rPr>
          <w:t>荆门</w:t>
        </w:r>
      </w:hyperlink>
      <w:r>
        <w:rPr>
          <w:color w:val="000000"/>
          <w:kern w:val="0"/>
          <w:sz w:val="26"/>
          <w:szCs w:val="28"/>
        </w:rPr>
        <w:t>，西邻</w:t>
      </w:r>
      <w:hyperlink r:id="rId110" w:tgtFrame="_blank" w:history="1">
        <w:r>
          <w:rPr>
            <w:color w:val="000000"/>
            <w:kern w:val="0"/>
            <w:sz w:val="26"/>
            <w:szCs w:val="28"/>
          </w:rPr>
          <w:t>南漳</w:t>
        </w:r>
      </w:hyperlink>
      <w:r>
        <w:rPr>
          <w:color w:val="000000"/>
          <w:kern w:val="0"/>
          <w:sz w:val="26"/>
          <w:szCs w:val="28"/>
        </w:rPr>
        <w:t>，北抵襄阳。</w:t>
      </w:r>
    </w:p>
    <w:p>
      <w:pPr>
        <w:spacing w:after="156" w:afterLines="50" w:line="520" w:lineRule="exact"/>
        <w:ind w:firstLine="520" w:firstLineChars="200"/>
        <w:rPr>
          <w:color w:val="000000"/>
          <w:kern w:val="0"/>
          <w:sz w:val="26"/>
          <w:szCs w:val="28"/>
        </w:rPr>
        <w:sectPr>
          <w:headerReference w:type="default" r:id="rId111"/>
          <w:footerReference w:type="default" r:id="rId112"/>
          <w:headerReference w:type="first" r:id="rId113"/>
          <w:footerReference w:type="first" r:id="rId114"/>
          <w:type w:val="nextPage"/>
          <w:pgSz w:w="11906" w:h="16838"/>
          <w:pgMar w:top="1440" w:right="1800" w:bottom="1440" w:left="1800" w:header="851" w:footer="992" w:gutter="0"/>
          <w:pgNumType w:start="19"/>
          <w:cols w:space="708"/>
          <w:docGrid w:type="lines" w:linePitch="312" w:charSpace="0"/>
        </w:sectPr>
      </w:pPr>
      <w:r>
        <w:rPr>
          <w:color w:val="000000"/>
          <w:kern w:val="0"/>
          <w:sz w:val="26"/>
          <w:szCs w:val="28"/>
        </w:rPr>
        <w:t>总面积2115平方公里，2016年人口61万。辖八个镇、两个街道办事处、一个工业园区和一个省级经济开发区。</w:t>
      </w:r>
    </w:p>
    <w:p>
      <w:pPr>
        <w:pStyle w:val="Heading3"/>
        <w:spacing w:before="120" w:after="120" w:line="415" w:lineRule="auto"/>
        <w:rPr>
          <w:color w:val="000000"/>
          <w:sz w:val="24"/>
        </w:rPr>
      </w:pPr>
      <w:bookmarkStart w:id="95" w:name="_Toc520879049"/>
      <w:bookmarkStart w:id="96" w:name="_Toc10781"/>
      <w:r>
        <w:rPr>
          <w:color w:val="000000"/>
          <w:sz w:val="24"/>
        </w:rPr>
        <w:t>4.2.</w:t>
      </w:r>
      <w:r>
        <w:rPr>
          <w:rFonts w:hint="eastAsia"/>
          <w:color w:val="000000"/>
          <w:sz w:val="24"/>
        </w:rPr>
        <w:t>2区域地形地貌条件</w:t>
      </w:r>
      <w:bookmarkEnd w:id="95"/>
      <w:bookmarkEnd w:id="96"/>
    </w:p>
    <w:p>
      <w:pPr>
        <w:spacing w:after="156" w:afterLines="50" w:line="520" w:lineRule="exact"/>
        <w:ind w:firstLine="520" w:firstLineChars="200"/>
        <w:rPr>
          <w:color w:val="000000"/>
          <w:kern w:val="0"/>
          <w:sz w:val="26"/>
          <w:szCs w:val="28"/>
        </w:rPr>
      </w:pPr>
      <w:r>
        <w:rPr>
          <w:color w:val="000000"/>
          <w:kern w:val="0"/>
          <w:sz w:val="26"/>
          <w:szCs w:val="28"/>
        </w:rPr>
        <w:t>宜城版图呈“蝴蝶状”。整个地形变化有规律，当地称为“三山两水五分田”格局，汉水将全境自然分割为东西两大部分，以汉水为界，分别往东部西部呈平原、丘陵、山地变势，阶梯式延伸。</w:t>
      </w:r>
    </w:p>
    <w:p>
      <w:pPr>
        <w:spacing w:after="156" w:afterLines="50" w:line="520" w:lineRule="exact"/>
        <w:ind w:firstLine="520" w:firstLineChars="200"/>
        <w:rPr>
          <w:color w:val="000000"/>
          <w:kern w:val="0"/>
          <w:sz w:val="26"/>
          <w:szCs w:val="28"/>
        </w:rPr>
      </w:pPr>
      <w:r>
        <w:rPr>
          <w:color w:val="000000"/>
          <w:kern w:val="0"/>
          <w:sz w:val="26"/>
          <w:szCs w:val="28"/>
        </w:rPr>
        <w:t>东西两面环山高起，中部河谷平原，北高南低，向南敞开。东部属</w:t>
      </w:r>
      <w:hyperlink r:id="rId115" w:tgtFrame="_blank" w:history="1">
        <w:r>
          <w:rPr>
            <w:color w:val="000000"/>
            <w:kern w:val="0"/>
            <w:sz w:val="26"/>
            <w:szCs w:val="28"/>
          </w:rPr>
          <w:t>大洪山</w:t>
        </w:r>
      </w:hyperlink>
      <w:r>
        <w:rPr>
          <w:color w:val="000000"/>
          <w:kern w:val="0"/>
          <w:sz w:val="26"/>
          <w:szCs w:val="28"/>
        </w:rPr>
        <w:t>余脉，北端山脉呈东西走向。南端多南北走向，微向西南倾斜，与襄阳、枣阳、随州交界处到汉江冲积平原为低山丘陵区。西部属</w:t>
      </w:r>
      <w:hyperlink r:id="rId116" w:tgtFrame="_blank" w:history="1">
        <w:r>
          <w:rPr>
            <w:color w:val="000000"/>
            <w:kern w:val="0"/>
            <w:sz w:val="26"/>
            <w:szCs w:val="28"/>
          </w:rPr>
          <w:t>荆山</w:t>
        </w:r>
      </w:hyperlink>
      <w:r>
        <w:rPr>
          <w:color w:val="000000"/>
          <w:kern w:val="0"/>
          <w:sz w:val="26"/>
          <w:szCs w:val="28"/>
        </w:rPr>
        <w:t>余脉，多呈南北走向，为丘陵区。</w:t>
      </w:r>
    </w:p>
    <w:p>
      <w:pPr>
        <w:pStyle w:val="Heading3"/>
        <w:spacing w:before="120" w:after="120" w:line="415" w:lineRule="auto"/>
        <w:rPr>
          <w:rFonts w:hint="eastAsia"/>
          <w:color w:val="000000"/>
          <w:sz w:val="24"/>
        </w:rPr>
      </w:pPr>
      <w:bookmarkStart w:id="97" w:name="_Toc520879050"/>
      <w:bookmarkStart w:id="98" w:name="_Toc15303"/>
      <w:r>
        <w:rPr>
          <w:color w:val="000000"/>
          <w:sz w:val="24"/>
        </w:rPr>
        <w:t>4.2.</w:t>
      </w:r>
      <w:r>
        <w:rPr>
          <w:rFonts w:hint="eastAsia"/>
          <w:color w:val="000000"/>
          <w:sz w:val="24"/>
        </w:rPr>
        <w:t>3区域气候条件</w:t>
      </w:r>
      <w:bookmarkEnd w:id="98"/>
      <w:bookmarkEnd w:id="97"/>
    </w:p>
    <w:p>
      <w:pPr>
        <w:spacing w:after="156" w:afterLines="50" w:line="520" w:lineRule="exact"/>
        <w:ind w:firstLine="520" w:firstLineChars="200"/>
        <w:rPr>
          <w:color w:val="000000"/>
          <w:kern w:val="0"/>
          <w:sz w:val="26"/>
          <w:szCs w:val="28"/>
        </w:rPr>
      </w:pPr>
      <w:r>
        <w:rPr>
          <w:color w:val="000000"/>
          <w:kern w:val="0"/>
          <w:sz w:val="26"/>
          <w:szCs w:val="28"/>
        </w:rPr>
        <w:t>宜城属</w:t>
      </w:r>
      <w:hyperlink r:id="rId117" w:tgtFrame="_blank" w:history="1">
        <w:r>
          <w:rPr>
            <w:color w:val="000000"/>
            <w:kern w:val="0"/>
            <w:sz w:val="26"/>
            <w:szCs w:val="28"/>
          </w:rPr>
          <w:t>亚热带季风性湿润气候</w:t>
        </w:r>
      </w:hyperlink>
      <w:r>
        <w:rPr>
          <w:color w:val="000000"/>
          <w:kern w:val="0"/>
          <w:sz w:val="26"/>
          <w:szCs w:val="28"/>
        </w:rPr>
        <w:t>，四季分明。春秋季短，冬夏季长。冬半年盛行偏北风，夏半年盛行偏南风。冬冷夏热，陆性率64%，有典型的大陆气候特征。</w:t>
      </w:r>
    </w:p>
    <w:p>
      <w:pPr>
        <w:spacing w:after="156" w:afterLines="50" w:line="520" w:lineRule="exact"/>
        <w:ind w:firstLine="520" w:firstLineChars="200"/>
        <w:rPr>
          <w:color w:val="000000"/>
          <w:kern w:val="0"/>
          <w:sz w:val="26"/>
          <w:szCs w:val="28"/>
        </w:rPr>
      </w:pPr>
      <w:r>
        <w:rPr>
          <w:color w:val="000000"/>
          <w:kern w:val="0"/>
          <w:sz w:val="26"/>
          <w:szCs w:val="28"/>
        </w:rPr>
        <w:t>境内各地年降水量在800至1000毫米之间，年平均降水天数为116.4天。降水分布趋势是东西山区多于中部丘陵</w:t>
      </w:r>
      <w:hyperlink r:id="rId118" w:tgtFrame="_blank" w:history="1">
        <w:r>
          <w:rPr>
            <w:color w:val="000000"/>
            <w:kern w:val="0"/>
            <w:sz w:val="26"/>
            <w:szCs w:val="28"/>
          </w:rPr>
          <w:t>平原区</w:t>
        </w:r>
      </w:hyperlink>
      <w:r>
        <w:rPr>
          <w:color w:val="000000"/>
          <w:kern w:val="0"/>
          <w:sz w:val="26"/>
          <w:szCs w:val="28"/>
        </w:rPr>
        <w:t>，北部少，南部多。历年自然降水状况大致是丰雨年、缺雨年和正常年各占三分之一。</w:t>
      </w:r>
    </w:p>
    <w:p>
      <w:pPr>
        <w:spacing w:after="156" w:afterLines="50" w:line="520" w:lineRule="exact"/>
        <w:ind w:firstLine="520" w:firstLineChars="200"/>
        <w:rPr>
          <w:color w:val="000000"/>
          <w:kern w:val="0"/>
          <w:sz w:val="26"/>
          <w:szCs w:val="28"/>
        </w:rPr>
      </w:pPr>
      <w:hyperlink r:id="rId119" w:tgtFrame="_blank" w:history="1">
        <w:r>
          <w:rPr>
            <w:color w:val="000000"/>
            <w:kern w:val="0"/>
            <w:sz w:val="26"/>
            <w:szCs w:val="28"/>
          </w:rPr>
          <w:t>日照</w:t>
        </w:r>
      </w:hyperlink>
      <w:r>
        <w:rPr>
          <w:color w:val="000000"/>
          <w:kern w:val="0"/>
          <w:sz w:val="26"/>
          <w:szCs w:val="28"/>
        </w:rPr>
        <w:t>时数多年平均为1900小时，</w:t>
      </w:r>
      <w:hyperlink r:id="rId120" w:tgtFrame="_blank" w:history="1">
        <w:r>
          <w:rPr>
            <w:color w:val="000000"/>
            <w:kern w:val="0"/>
            <w:sz w:val="26"/>
            <w:szCs w:val="28"/>
          </w:rPr>
          <w:t>日照百分率</w:t>
        </w:r>
      </w:hyperlink>
      <w:r>
        <w:rPr>
          <w:color w:val="000000"/>
          <w:kern w:val="0"/>
          <w:sz w:val="26"/>
          <w:szCs w:val="28"/>
        </w:rPr>
        <w:t>为44%，为全省日照时数高值区。一年中日照最多的月份是8月，占56%，最少的是2、3月，占36%。</w:t>
      </w:r>
    </w:p>
    <w:p>
      <w:pPr>
        <w:spacing w:after="156" w:afterLines="50" w:line="520" w:lineRule="exact"/>
        <w:ind w:firstLine="520" w:firstLineChars="200"/>
        <w:rPr>
          <w:color w:val="000000"/>
          <w:kern w:val="0"/>
          <w:sz w:val="26"/>
          <w:szCs w:val="28"/>
        </w:rPr>
      </w:pPr>
      <w:r>
        <w:rPr>
          <w:color w:val="000000"/>
          <w:kern w:val="0"/>
          <w:sz w:val="26"/>
          <w:szCs w:val="28"/>
        </w:rPr>
        <w:t xml:space="preserve">年平均气温15至16 </w:t>
      </w:r>
      <w:r>
        <w:rPr>
          <w:rFonts w:hint="eastAsia"/>
          <w:color w:val="000000"/>
          <w:kern w:val="0"/>
          <w:sz w:val="26"/>
          <w:szCs w:val="28"/>
        </w:rPr>
        <w:t>℃</w:t>
      </w:r>
      <w:r>
        <w:rPr>
          <w:color w:val="000000"/>
          <w:kern w:val="0"/>
          <w:sz w:val="26"/>
          <w:szCs w:val="28"/>
        </w:rPr>
        <w:t>，境内各地年平均气温相差不过0.5</w:t>
      </w:r>
      <w:r>
        <w:rPr>
          <w:rFonts w:hint="eastAsia"/>
          <w:color w:val="000000"/>
          <w:kern w:val="0"/>
          <w:sz w:val="26"/>
          <w:szCs w:val="28"/>
        </w:rPr>
        <w:t>℃</w:t>
      </w:r>
      <w:r>
        <w:rPr>
          <w:color w:val="000000"/>
          <w:kern w:val="0"/>
          <w:sz w:val="26"/>
          <w:szCs w:val="28"/>
        </w:rPr>
        <w:t>。气温一般1月为最冷，平均2.6</w:t>
      </w:r>
      <w:r>
        <w:rPr>
          <w:rFonts w:hint="eastAsia"/>
          <w:color w:val="000000"/>
          <w:kern w:val="0"/>
          <w:sz w:val="26"/>
          <w:szCs w:val="28"/>
        </w:rPr>
        <w:t>℃</w:t>
      </w:r>
      <w:r>
        <w:rPr>
          <w:color w:val="000000"/>
          <w:kern w:val="0"/>
          <w:sz w:val="26"/>
          <w:szCs w:val="28"/>
        </w:rPr>
        <w:t>，7月最热，平均28</w:t>
      </w:r>
      <w:r>
        <w:rPr>
          <w:rFonts w:hint="eastAsia"/>
          <w:color w:val="000000"/>
          <w:kern w:val="0"/>
          <w:sz w:val="26"/>
          <w:szCs w:val="28"/>
        </w:rPr>
        <w:t>℃</w:t>
      </w:r>
      <w:r>
        <w:rPr>
          <w:color w:val="000000"/>
          <w:kern w:val="0"/>
          <w:sz w:val="26"/>
          <w:szCs w:val="28"/>
        </w:rPr>
        <w:t>。</w:t>
      </w:r>
    </w:p>
    <w:p>
      <w:pPr>
        <w:pStyle w:val="Heading3"/>
        <w:spacing w:before="120" w:after="120" w:line="415" w:lineRule="auto"/>
        <w:rPr>
          <w:rFonts w:hint="eastAsia"/>
          <w:color w:val="000000"/>
          <w:sz w:val="24"/>
        </w:rPr>
      </w:pPr>
      <w:bookmarkStart w:id="99" w:name="_Toc8858"/>
      <w:bookmarkStart w:id="100" w:name="_Toc520879051"/>
      <w:r>
        <w:rPr>
          <w:color w:val="000000"/>
          <w:sz w:val="24"/>
        </w:rPr>
        <w:t>4.2.</w:t>
      </w:r>
      <w:r>
        <w:rPr>
          <w:rFonts w:hint="eastAsia"/>
          <w:color w:val="000000"/>
          <w:sz w:val="24"/>
        </w:rPr>
        <w:t>4区域交通条件</w:t>
      </w:r>
      <w:bookmarkEnd w:id="99"/>
      <w:bookmarkEnd w:id="100"/>
    </w:p>
    <w:p>
      <w:pPr>
        <w:spacing w:after="156" w:afterLines="50" w:line="520" w:lineRule="exact"/>
        <w:ind w:firstLine="520" w:firstLineChars="200"/>
        <w:rPr>
          <w:color w:val="000000"/>
          <w:kern w:val="0"/>
          <w:sz w:val="26"/>
          <w:szCs w:val="28"/>
        </w:rPr>
        <w:sectPr>
          <w:headerReference w:type="default" r:id="rId121"/>
          <w:footerReference w:type="default" r:id="rId122"/>
          <w:headerReference w:type="first" r:id="rId123"/>
          <w:footerReference w:type="first" r:id="rId124"/>
          <w:type w:val="nextPage"/>
          <w:pgSz w:w="11906" w:h="16838"/>
          <w:pgMar w:top="1440" w:right="1800" w:bottom="1440" w:left="1800" w:header="851" w:footer="992" w:gutter="0"/>
          <w:pgNumType w:start="20"/>
          <w:cols w:space="708"/>
          <w:titlePg w:val="0"/>
          <w:docGrid w:type="lines" w:linePitch="312" w:charSpace="0"/>
        </w:sectPr>
      </w:pPr>
      <w:r>
        <w:rPr>
          <w:color w:val="000000"/>
          <w:kern w:val="0"/>
          <w:sz w:val="26"/>
          <w:szCs w:val="28"/>
        </w:rPr>
        <w:t>宜城地处中华腹地，承南启北、连东接西，水、陆、空交通便利。汉江水道穿境而过，500吨级船舶可直达长江；</w:t>
      </w:r>
      <w:hyperlink r:id="rId125" w:tgtFrame="_blank" w:history="1">
        <w:r>
          <w:rPr>
            <w:color w:val="000000"/>
            <w:kern w:val="0"/>
            <w:sz w:val="26"/>
            <w:szCs w:val="28"/>
          </w:rPr>
          <w:t>焦柳铁路</w:t>
        </w:r>
      </w:hyperlink>
    </w:p>
    <w:p>
      <w:pPr>
        <w:spacing w:after="156" w:afterLines="50" w:line="520" w:lineRule="exact"/>
        <w:ind w:firstLine="520" w:firstLineChars="200"/>
        <w:rPr>
          <w:color w:val="000000"/>
          <w:kern w:val="0"/>
          <w:sz w:val="26"/>
          <w:szCs w:val="28"/>
        </w:rPr>
      </w:pPr>
      <w:r>
        <w:rPr>
          <w:color w:val="000000"/>
          <w:kern w:val="0"/>
          <w:sz w:val="26"/>
          <w:szCs w:val="28"/>
        </w:rPr>
        <w:t>贯穿宜城，境内有一个客运站和三个货运站， 可运直达武汉3小时，到广州、北京、成都、上海等地可朝发夕至，三个货运站的装卸能力都在100万吨以上；襄荆高速与汉宜、汉十、京珠等高速公路互联互通，设有宜城南、北两个出口；207国道、襄钟路纵贯南北，随南路、宜远路横跨东西；距</w:t>
      </w:r>
      <w:hyperlink r:id="rId126" w:tgtFrame="_blank" w:history="1">
        <w:r>
          <w:rPr>
            <w:color w:val="000000"/>
            <w:kern w:val="0"/>
            <w:sz w:val="26"/>
            <w:szCs w:val="28"/>
          </w:rPr>
          <w:t>襄樊机场</w:t>
        </w:r>
      </w:hyperlink>
      <w:r>
        <w:rPr>
          <w:color w:val="000000"/>
          <w:kern w:val="0"/>
          <w:sz w:val="26"/>
          <w:szCs w:val="28"/>
        </w:rPr>
        <w:t>40分钟车程，有多次航班来往于北京、广州、福州、深圳等城市。</w:t>
      </w:r>
    </w:p>
    <w:p>
      <w:pPr>
        <w:pStyle w:val="Heading3"/>
        <w:spacing w:before="120" w:after="120" w:line="415" w:lineRule="auto"/>
        <w:rPr>
          <w:rFonts w:hint="eastAsia"/>
          <w:color w:val="000000"/>
          <w:sz w:val="24"/>
        </w:rPr>
      </w:pPr>
      <w:bookmarkStart w:id="101" w:name="_Toc520879052"/>
      <w:bookmarkStart w:id="102" w:name="_Toc28631"/>
      <w:r>
        <w:rPr>
          <w:color w:val="000000"/>
          <w:sz w:val="24"/>
        </w:rPr>
        <w:t>4.2.</w:t>
      </w:r>
      <w:r>
        <w:rPr>
          <w:rFonts w:hint="eastAsia"/>
          <w:color w:val="000000"/>
          <w:sz w:val="24"/>
        </w:rPr>
        <w:t>5区域经济发展条件</w:t>
      </w:r>
      <w:bookmarkEnd w:id="101"/>
      <w:bookmarkEnd w:id="102"/>
    </w:p>
    <w:p>
      <w:pPr>
        <w:spacing w:after="156" w:afterLines="50" w:line="520" w:lineRule="exact"/>
        <w:ind w:firstLine="520" w:firstLineChars="200"/>
        <w:rPr>
          <w:rFonts w:hint="eastAsia"/>
          <w:color w:val="000000"/>
          <w:kern w:val="0"/>
          <w:sz w:val="26"/>
          <w:szCs w:val="28"/>
        </w:rPr>
      </w:pPr>
      <w:r>
        <w:rPr>
          <w:color w:val="000000"/>
          <w:kern w:val="0"/>
          <w:sz w:val="26"/>
          <w:szCs w:val="28"/>
        </w:rPr>
        <w:t>2017年，宜城市完成地区生产总值（GDP）333.60亿元，可比增长7.7%。其中：第一产业完成增加值55.95亿元，可比增长3.4%；第二产业完成增加值194.88亿元，可比增长7.4%；第三产业完成增加值82.77亿元，可比增长11.0%。三次产业结构由2016年的17.2:58.4:24.4调整为16.8:58.4:24.8。在第三产业中，交通运输仓储和邮政业、批发和零售业、住宿和餐饮业、金融业、房地产业、营利性服务业及非营利性服务业增加值分别增长7.8%、9.8%、10.1%、17.1%、5.6%、14.4%和11.7%。</w:t>
      </w:r>
    </w:p>
    <w:p>
      <w:pPr>
        <w:spacing w:after="156" w:afterLines="50" w:line="520" w:lineRule="exact"/>
        <w:ind w:firstLine="520" w:firstLineChars="200"/>
        <w:rPr>
          <w:color w:val="000000"/>
          <w:kern w:val="0"/>
          <w:sz w:val="26"/>
          <w:szCs w:val="28"/>
        </w:rPr>
      </w:pPr>
    </w:p>
    <w:p>
      <w:pPr>
        <w:spacing w:after="156" w:afterLines="50" w:line="520" w:lineRule="exact"/>
        <w:ind w:firstLine="520" w:firstLineChars="200"/>
        <w:rPr>
          <w:rFonts w:hint="eastAsia"/>
          <w:color w:val="000000"/>
          <w:kern w:val="0"/>
          <w:sz w:val="26"/>
          <w:szCs w:val="28"/>
        </w:rPr>
      </w:pPr>
    </w:p>
    <w:p>
      <w:pPr>
        <w:spacing w:after="156" w:afterLines="50" w:line="520" w:lineRule="exact"/>
        <w:ind w:firstLine="520" w:firstLineChars="200"/>
        <w:rPr>
          <w:color w:val="000000"/>
          <w:kern w:val="0"/>
          <w:sz w:val="26"/>
          <w:szCs w:val="28"/>
        </w:rPr>
        <w:sectPr>
          <w:headerReference w:type="default" r:id="rId127"/>
          <w:footerReference w:type="default" r:id="rId128"/>
          <w:headerReference w:type="first" r:id="rId129"/>
          <w:footerReference w:type="first" r:id="rId130"/>
          <w:type w:val="nextPage"/>
          <w:pgSz w:w="11906" w:h="16838"/>
          <w:pgMar w:top="1440" w:right="1800" w:bottom="1440" w:left="1800" w:header="851" w:footer="992" w:gutter="0"/>
          <w:pgNumType w:start="21"/>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103" w:name="_Toc17264"/>
      <w:bookmarkEnd w:id="79"/>
      <w:bookmarkEnd w:id="80"/>
      <w:bookmarkEnd w:id="81"/>
      <w:bookmarkEnd w:id="82"/>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3"/>
      <w:bookmarkEnd w:id="103"/>
    </w:p>
    <w:p>
      <w:pPr>
        <w:pStyle w:val="Heading2"/>
        <w:spacing w:before="0" w:beforeLines="0" w:after="156" w:afterLines="50" w:line="520" w:lineRule="exact"/>
        <w:rPr>
          <w:rFonts w:ascii="Times New Roman" w:eastAsia="宋体" w:hAnsi="Times New Roman" w:hint="eastAsia"/>
          <w:color w:val="000000"/>
          <w:sz w:val="26"/>
        </w:rPr>
      </w:pPr>
      <w:bookmarkStart w:id="104" w:name="_Toc357629739"/>
      <w:bookmarkStart w:id="105" w:name="_Toc351826268"/>
      <w:bookmarkStart w:id="106" w:name="_Toc347187889"/>
      <w:bookmarkStart w:id="107" w:name="_Toc359945673"/>
      <w:bookmarkStart w:id="108" w:name="_Toc351902110"/>
      <w:bookmarkStart w:id="109" w:name="_Toc352184079"/>
      <w:bookmarkStart w:id="110" w:name="_Toc348420128"/>
      <w:bookmarkStart w:id="111" w:name="_Toc353198575"/>
      <w:bookmarkStart w:id="112" w:name="_Toc351632638"/>
      <w:bookmarkStart w:id="113" w:name="_Toc347493914"/>
      <w:bookmarkStart w:id="114" w:name="_Toc5477"/>
      <w:bookmarkStart w:id="115"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4"/>
      <w:bookmarkEnd w:id="105"/>
      <w:bookmarkEnd w:id="106"/>
      <w:bookmarkEnd w:id="107"/>
      <w:bookmarkEnd w:id="108"/>
      <w:bookmarkEnd w:id="109"/>
      <w:bookmarkEnd w:id="110"/>
      <w:bookmarkEnd w:id="111"/>
      <w:bookmarkEnd w:id="112"/>
      <w:bookmarkEnd w:id="113"/>
      <w:bookmarkEnd w:id="114"/>
      <w:bookmarkEnd w:id="115"/>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6" w:name="_Toc259540039"/>
      <w:bookmarkStart w:id="117" w:name="_Toc516695507"/>
      <w:bookmarkStart w:id="118" w:name="_Toc215308119"/>
      <w:bookmarkStart w:id="119" w:name="_Toc244509888"/>
      <w:bookmarkStart w:id="120" w:name="_Toc332545560"/>
      <w:bookmarkStart w:id="121" w:name="_Toc359945669"/>
      <w:bookmarkStart w:id="122" w:name="_Toc256591040"/>
      <w:bookmarkStart w:id="123" w:name="_Toc32055"/>
      <w:bookmarkStart w:id="124"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17"/>
      <w:bookmarkEnd w:id="120"/>
      <w:bookmarkEnd w:id="121"/>
      <w:bookmarkEnd w:id="122"/>
      <w:bookmarkEnd w:id="123"/>
      <w:bookmarkEnd w:id="124"/>
      <w:bookmarkEnd w:id="116"/>
    </w:p>
    <w:p>
      <w:pPr>
        <w:pStyle w:val="Heading3"/>
        <w:spacing w:before="0" w:after="156" w:afterLines="50" w:line="520" w:lineRule="exact"/>
        <w:rPr>
          <w:color w:val="000000"/>
          <w:sz w:val="24"/>
        </w:rPr>
      </w:pPr>
      <w:bookmarkStart w:id="125" w:name="_Toc332304976"/>
      <w:bookmarkStart w:id="126" w:name="_Toc332545561"/>
      <w:bookmarkStart w:id="127" w:name="_Toc516695508"/>
      <w:bookmarkStart w:id="128" w:name="_Toc359945670"/>
      <w:bookmarkStart w:id="129" w:name="_Toc8417"/>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5"/>
      <w:bookmarkEnd w:id="126"/>
      <w:bookmarkEnd w:id="127"/>
      <w:bookmarkEnd w:id="128"/>
      <w:bookmarkEnd w:id="12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1"/>
          <w:footerReference w:type="default" r:id="rId132"/>
          <w:headerReference w:type="first" r:id="rId133"/>
          <w:footerReference w:type="first" r:id="rId134"/>
          <w:pgSz w:w="11906" w:h="16838"/>
          <w:pgMar w:top="1440" w:right="1797" w:bottom="1440" w:left="1797" w:header="851" w:footer="992" w:gutter="0"/>
          <w:pgNumType w:fmt="decimal" w:start="22"/>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0" w:name="_Toc215308121"/>
      <w:bookmarkStart w:id="131" w:name="_Toc259540041"/>
      <w:bookmarkStart w:id="132" w:name="_Toc332545562"/>
      <w:bookmarkStart w:id="133" w:name="_Toc332304977"/>
      <w:bookmarkStart w:id="134" w:name="_Toc2030"/>
      <w:bookmarkStart w:id="135" w:name="_Toc516695509"/>
      <w:bookmarkStart w:id="136" w:name="_Toc359945671"/>
      <w:bookmarkStart w:id="137" w:name="_Toc256591042"/>
      <w:bookmarkStart w:id="138" w:name="_Toc259539534"/>
      <w:bookmarkStart w:id="139" w:name="_Toc244509890"/>
      <w:r>
        <w:rPr>
          <w:color w:val="000000"/>
          <w:sz w:val="24"/>
        </w:rPr>
        <w:t>5.</w:t>
      </w:r>
      <w:r>
        <w:rPr>
          <w:rFonts w:hint="eastAsia"/>
          <w:color w:val="000000"/>
          <w:sz w:val="24"/>
        </w:rPr>
        <w:t>2</w:t>
      </w:r>
      <w:r>
        <w:rPr>
          <w:color w:val="000000"/>
          <w:sz w:val="24"/>
        </w:rPr>
        <w:t>.2</w:t>
      </w:r>
      <w:bookmarkEnd w:id="137"/>
      <w:bookmarkEnd w:id="138"/>
      <w:bookmarkEnd w:id="139"/>
      <w:bookmarkEnd w:id="130"/>
      <w:bookmarkEnd w:id="131"/>
      <w:r>
        <w:rPr>
          <w:rFonts w:hint="eastAsia"/>
          <w:color w:val="000000"/>
          <w:sz w:val="24"/>
        </w:rPr>
        <w:t>土建工程</w:t>
      </w:r>
      <w:bookmarkEnd w:id="132"/>
      <w:bookmarkEnd w:id="133"/>
      <w:bookmarkEnd w:id="136"/>
      <w:r>
        <w:rPr>
          <w:rFonts w:hint="eastAsia"/>
          <w:color w:val="000000"/>
          <w:sz w:val="24"/>
        </w:rPr>
        <w:t>方案</w:t>
      </w:r>
      <w:bookmarkEnd w:id="134"/>
      <w:bookmarkEnd w:id="13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0" w:name="_Toc259540038"/>
      <w:bookmarkStart w:id="141" w:name="_Toc516695511"/>
      <w:bookmarkStart w:id="142" w:name="_Toc244509887"/>
      <w:bookmarkStart w:id="143" w:name="_Toc256591039"/>
      <w:bookmarkStart w:id="144" w:name="_Toc332545564"/>
      <w:bookmarkStart w:id="145" w:name="_Toc359945675"/>
      <w:bookmarkStart w:id="146" w:name="_Toc215308118"/>
      <w:bookmarkStart w:id="147" w:name="_Toc29275"/>
      <w:bookmarkStart w:id="148"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7"/>
    </w:p>
    <w:p>
      <w:pPr>
        <w:spacing w:after="156" w:afterLines="50" w:line="520" w:lineRule="exact"/>
        <w:ind w:firstLine="520" w:firstLineChars="200"/>
        <w:rPr>
          <w:rFonts w:hint="eastAsia"/>
          <w:color w:val="000000"/>
          <w:kern w:val="0"/>
          <w:sz w:val="26"/>
          <w:szCs w:val="28"/>
        </w:rPr>
      </w:pPr>
      <w:bookmarkStart w:id="149" w:name="_Toc436838364"/>
      <w:bookmarkStart w:id="150" w:name="_Toc15051112"/>
      <w:bookmarkStart w:id="151" w:name="_Toc25277"/>
      <w:r>
        <w:rPr>
          <w:rFonts w:hint="eastAsia"/>
          <w:color w:val="000000"/>
          <w:kern w:val="0"/>
          <w:sz w:val="26"/>
          <w:szCs w:val="28"/>
        </w:rPr>
        <w:t>本项目总占地面积20亩，总建筑面积11945.00平方米，主要建设内容及规模如下：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9105.00</w:t>
            </w:r>
          </w:p>
        </w:tc>
        <w:tc>
          <w:tcPr>
            <w:tcW w:w="1149" w:type="dxa"/>
            <w:vAlign w:val="center"/>
          </w:tcPr>
          <w:p>
            <w:pPr>
              <w:widowControl/>
              <w:jc w:val="center"/>
              <w:rPr>
                <w:b/>
                <w:bCs/>
                <w:color w:val="000000"/>
                <w:kern w:val="0"/>
                <w:sz w:val="20"/>
                <w:szCs w:val="20"/>
              </w:rPr>
            </w:pPr>
            <w:r>
              <w:rPr>
                <w:b/>
                <w:bCs/>
                <w:color w:val="000000"/>
                <w:kern w:val="0"/>
                <w:sz w:val="20"/>
                <w:szCs w:val="20"/>
              </w:rPr>
              <w:t>11945.00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1500.00</w:t>
            </w:r>
          </w:p>
        </w:tc>
      </w:tr>
      <w:bookmarkEnd w:id="151"/>
      <w:bookmarkEnd w:id="149"/>
      <w:bookmarkEnd w:id="150"/>
    </w:tbl>
    <w:p>
      <w:pPr>
        <w:pStyle w:val="Heading2"/>
        <w:spacing w:before="0" w:beforeLines="0" w:after="156" w:afterLines="50" w:line="520" w:lineRule="exact"/>
        <w:rPr>
          <w:rFonts w:ascii="Times New Roman" w:eastAsia="宋体" w:hAnsi="Times New Roman"/>
          <w:color w:val="000000"/>
          <w:sz w:val="26"/>
        </w:rPr>
      </w:pPr>
    </w:p>
    <w:p>
      <w:pPr>
        <w:pStyle w:val="Heading2"/>
        <w:spacing w:before="0" w:beforeLines="0" w:after="156" w:afterLines="50" w:line="520" w:lineRule="exact"/>
        <w:rPr>
          <w:rFonts w:ascii="Times New Roman" w:eastAsia="宋体" w:hAnsi="Times New Roman"/>
          <w:color w:val="000000"/>
          <w:sz w:val="26"/>
        </w:rPr>
      </w:pPr>
      <w:bookmarkStart w:id="152" w:name="_Toc2132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0"/>
      <w:bookmarkEnd w:id="141"/>
      <w:bookmarkEnd w:id="142"/>
      <w:bookmarkEnd w:id="143"/>
      <w:bookmarkEnd w:id="144"/>
      <w:bookmarkEnd w:id="145"/>
      <w:bookmarkEnd w:id="146"/>
      <w:bookmarkEnd w:id="148"/>
      <w:bookmarkEnd w:id="152"/>
    </w:p>
    <w:p>
      <w:pPr>
        <w:pStyle w:val="Heading3"/>
        <w:spacing w:before="0" w:after="156" w:afterLines="50" w:line="520" w:lineRule="exact"/>
        <w:rPr>
          <w:rFonts w:hint="eastAsia"/>
          <w:color w:val="000000"/>
          <w:sz w:val="24"/>
        </w:rPr>
      </w:pPr>
      <w:bookmarkStart w:id="153" w:name="_Toc359945676"/>
      <w:bookmarkStart w:id="154" w:name="_Toc4874"/>
      <w:bookmarkStart w:id="155" w:name="_Toc516695512"/>
      <w:bookmarkStart w:id="156" w:name="_Toc332545565"/>
      <w:r>
        <w:rPr>
          <w:rFonts w:hint="eastAsia"/>
          <w:color w:val="000000"/>
          <w:sz w:val="24"/>
        </w:rPr>
        <w:t>5.4.1给排水</w:t>
      </w:r>
      <w:bookmarkEnd w:id="153"/>
      <w:bookmarkEnd w:id="156"/>
      <w:bookmarkEnd w:id="155"/>
      <w:bookmarkEnd w:id="154"/>
    </w:p>
    <w:p>
      <w:pPr>
        <w:spacing w:after="156" w:afterLines="50" w:line="520" w:lineRule="exact"/>
        <w:ind w:firstLine="520" w:firstLineChars="200"/>
        <w:rPr>
          <w:color w:val="000000"/>
          <w:sz w:val="26"/>
        </w:rPr>
      </w:pPr>
      <w:bookmarkStart w:id="157" w:name="_Toc332545568"/>
      <w:bookmarkStart w:id="158" w:name="_Toc316296945"/>
      <w:bookmarkStart w:id="159" w:name="_Toc359945679"/>
      <w:bookmarkStart w:id="160"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5"/>
          <w:cols w:space="708"/>
          <w:titlePg w:val="0"/>
          <w:docGrid w:type="linesAndChars" w:linePitch="312"/>
        </w:sect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1" w:name="_Toc17728729"/>
      <w:bookmarkStart w:id="162" w:name="_Toc359945677"/>
      <w:bookmarkStart w:id="163" w:name="_Toc8855"/>
      <w:bookmarkStart w:id="164" w:name="_Toc332545566"/>
      <w:r>
        <w:rPr>
          <w:rFonts w:hint="eastAsia"/>
          <w:color w:val="000000"/>
          <w:sz w:val="24"/>
        </w:rPr>
        <w:t>5.4.2供电</w:t>
      </w:r>
      <w:bookmarkEnd w:id="163"/>
      <w:bookmarkEnd w:id="164"/>
      <w:bookmarkEnd w:id="162"/>
      <w:bookmarkEnd w:id="16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5" w:name="_Toc25649"/>
      <w:r>
        <w:rPr>
          <w:rFonts w:ascii="Times New Roman" w:eastAsia="宋体" w:hAnsi="Times New Roman" w:hint="eastAsia"/>
          <w:color w:val="000000"/>
          <w:sz w:val="26"/>
        </w:rPr>
        <w:t>5.5道路设计</w:t>
      </w:r>
      <w:bookmarkEnd w:id="157"/>
      <w:bookmarkEnd w:id="158"/>
      <w:bookmarkEnd w:id="159"/>
      <w:bookmarkEnd w:id="160"/>
      <w:bookmarkEnd w:id="165"/>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5" w:history="1">
        <w:r>
          <w:rPr>
            <w:rFonts w:ascii="SimSun" w:eastAsia="SimSun" w:hAnsi="SimSun" w:cs="SimSun"/>
            <w:b/>
            <w:bCs/>
            <w:color w:val="0000EE"/>
            <w:kern w:val="0"/>
            <w:sz w:val="30"/>
            <w:szCs w:val="30"/>
            <w:u w:val="single" w:color="0000EE"/>
          </w:rPr>
          <w:t>https://d.book118.com/755040343023011100</w:t>
        </w:r>
      </w:hyperlink>
    </w:p>
    <w:p>
      <w:pPr>
        <w:spacing w:after="156" w:afterLines="50" w:line="520" w:lineRule="exact"/>
        <w:ind w:firstLine="520" w:firstLineChars="200"/>
        <w:jc w:val="left"/>
        <w:rPr>
          <w:color w:val="000000"/>
          <w:sz w:val="26"/>
        </w:rPr>
      </w:pPr>
    </w:p>
    <w:sectPr>
      <w:headerReference w:type="default" r:id="rId156"/>
      <w:footerReference w:type="default" r:id="rId157"/>
      <w:headerReference w:type="first" r:id="rId158"/>
      <w:footerReference w:type="first" r:id="rId159"/>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6FED4321"/>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2CD19AC"/>
    <w:rsid w:val="158A22DB"/>
    <w:rsid w:val="16C330F1"/>
    <w:rsid w:val="19E4775A"/>
    <w:rsid w:val="1E842DB0"/>
    <w:rsid w:val="1FCC41AA"/>
    <w:rsid w:val="21950785"/>
    <w:rsid w:val="22AB2F10"/>
    <w:rsid w:val="2335044A"/>
    <w:rsid w:val="28267E51"/>
    <w:rsid w:val="2E196BA9"/>
    <w:rsid w:val="2E1B39DB"/>
    <w:rsid w:val="33387DDF"/>
    <w:rsid w:val="351B3B2C"/>
    <w:rsid w:val="39F46CCB"/>
    <w:rsid w:val="3A335EEC"/>
    <w:rsid w:val="3D125888"/>
    <w:rsid w:val="445D3A7E"/>
    <w:rsid w:val="44D67462"/>
    <w:rsid w:val="4762600D"/>
    <w:rsid w:val="478943F9"/>
    <w:rsid w:val="49734F44"/>
    <w:rsid w:val="4ABB1DD8"/>
    <w:rsid w:val="4CAA49C3"/>
    <w:rsid w:val="58592F4A"/>
    <w:rsid w:val="5B283B50"/>
    <w:rsid w:val="5C594974"/>
    <w:rsid w:val="5C654874"/>
    <w:rsid w:val="5EF558A3"/>
    <w:rsid w:val="627A22DC"/>
    <w:rsid w:val="628622B7"/>
    <w:rsid w:val="637E3E96"/>
    <w:rsid w:val="642F45A5"/>
    <w:rsid w:val="64F92FD6"/>
    <w:rsid w:val="66B97B02"/>
    <w:rsid w:val="698843D2"/>
    <w:rsid w:val="6AE866EC"/>
    <w:rsid w:val="6CD363F0"/>
    <w:rsid w:val="700E26E5"/>
    <w:rsid w:val="70F3200C"/>
    <w:rsid w:val="78F94400"/>
    <w:rsid w:val="7BC83251"/>
    <w:rsid w:val="7DB31F96"/>
    <w:rsid w:val="7E1B465D"/>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st121">
    <w:name w:val="test121"/>
    <w:basedOn w:val="DefaultParagraphFont"/>
    <w:rPr>
      <w:color w:val="000000"/>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yqlink">
    <w:name w:val="yqlink"/>
    <w:basedOn w:val="DefaultParagraphFont"/>
  </w:style>
  <w:style w:type="character" w:customStyle="1" w:styleId="title11">
    <w:name w:val="title11"/>
    <w:basedOn w:val="DefaultParagraphFont"/>
  </w:style>
  <w:style w:type="character" w:customStyle="1" w:styleId="count4">
    <w:name w:val="count4"/>
    <w:basedOn w:val="DefaultParagraphFont"/>
  </w:style>
  <w:style w:type="character" w:customStyle="1" w:styleId="html-tag">
    <w:name w:val="html-tag"/>
    <w:basedOn w:val="DefaultParagraphFont"/>
  </w:style>
  <w:style w:type="character" w:customStyle="1" w:styleId="headline-content">
    <w:name w:val="headline-content"/>
    <w:basedOn w:val="DefaultParagraphFont"/>
  </w:style>
  <w:style w:type="character" w:customStyle="1" w:styleId="html-attribute-value">
    <w:name w:val="html-attribute-value"/>
    <w:basedOn w:val="DefaultParagraphFont"/>
  </w:style>
  <w:style w:type="character" w:customStyle="1" w:styleId="stone1">
    <w:name w:val="stone1"/>
    <w:basedOn w:val="DefaultParagraphFont"/>
    <w:rPr>
      <w:vanish/>
    </w:rPr>
  </w:style>
  <w:style w:type="character" w:customStyle="1" w:styleId="headline-content2">
    <w:name w:val="headline-content2"/>
    <w:basedOn w:val="DefaultParagraphFont"/>
  </w:style>
  <w:style w:type="character" w:customStyle="1" w:styleId="newscontent">
    <w:name w:val="newscontent"/>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apple-converted-space">
    <w:name w:val="apple-converted-spac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style121">
    <w:name w:val="style121"/>
    <w:basedOn w:val="DefaultParagraphFont"/>
    <w:rPr>
      <w:color w:val="333333"/>
    </w:rPr>
  </w:style>
  <w:style w:type="character" w:customStyle="1" w:styleId="px14">
    <w:name w:val="px1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xtediteditable-title">
    <w:name w:val="text_edit editable-title"/>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big1">
    <w:name w:val="big1"/>
    <w:basedOn w:val="DefaultParagraphFont"/>
    <w:rPr>
      <w:sz w:val="21"/>
      <w:szCs w:val="21"/>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a">
    <w:name w:val="正文内容"/>
    <w:basedOn w:val="Normal"/>
    <w:pPr>
      <w:spacing w:before="100" w:after="100" w:line="360" w:lineRule="auto"/>
      <w:ind w:firstLine="420"/>
    </w:pPr>
    <w:rPr>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0">
    <w:name w:val="简单回函地址"/>
    <w:basedOn w:val="Normal"/>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3051">
    <w:name w:val="样式 标题 3 + 段前: 0.5 行1"/>
    <w:basedOn w:val="Normal"/>
    <w:pPr>
      <w:tabs>
        <w:tab w:val="left" w:pos="1696"/>
      </w:tabs>
      <w:ind w:left="1469" w:hanging="340"/>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image" Target="../AppData/Roaming/Tencent/Users/122828845/QQ/WinTemp/RichOle/%257J%60W%7d%7dDIP1N%7bHLRA%7bT9218.png" TargetMode="External" /><Relationship Id="rId103" Type="http://schemas.openxmlformats.org/officeDocument/2006/relationships/hyperlink" Target="https://baike.baidu.com/item/%E8%A5%84%E9%98%B3/890763" TargetMode="External" /><Relationship Id="rId104" Type="http://schemas.openxmlformats.org/officeDocument/2006/relationships/hyperlink" Target="https://baike.baidu.com/item/%E6%B9%96%E5%8C%97%E7%9C%81/210064" TargetMode="External" /><Relationship Id="rId105" Type="http://schemas.openxmlformats.org/officeDocument/2006/relationships/hyperlink" Target="https://baike.baidu.com/item/%E6%B1%89%E6%B1%9F/14144" TargetMode="External" /><Relationship Id="rId106" Type="http://schemas.openxmlformats.org/officeDocument/2006/relationships/hyperlink" Target="https://baike.baidu.com/item/%E9%9A%8F%E5%B7%9E/264319" TargetMode="External" /><Relationship Id="rId107" Type="http://schemas.openxmlformats.org/officeDocument/2006/relationships/hyperlink" Target="https://baike.baidu.com/item/%E6%9E%A3%E9%98%B3/289098" TargetMode="External" /><Relationship Id="rId108" Type="http://schemas.openxmlformats.org/officeDocument/2006/relationships/hyperlink" Target="https://baike.baidu.com/item/%E9%92%9F%E7%A5%A5/79148" TargetMode="External" /><Relationship Id="rId109" Type="http://schemas.openxmlformats.org/officeDocument/2006/relationships/hyperlink" Target="https://baike.baidu.com/item/%E8%8D%86%E9%97%A8/889724" TargetMode="External" /><Relationship Id="rId11" Type="http://schemas.openxmlformats.org/officeDocument/2006/relationships/footer" Target="footer4.xml" /><Relationship Id="rId110" Type="http://schemas.openxmlformats.org/officeDocument/2006/relationships/hyperlink" Target="https://baike.baidu.com/item/%E5%8D%97%E6%BC%B3/3106045" TargetMode="External" /><Relationship Id="rId111" Type="http://schemas.openxmlformats.org/officeDocument/2006/relationships/header" Target="header49.xml" /><Relationship Id="rId112" Type="http://schemas.openxmlformats.org/officeDocument/2006/relationships/footer" Target="footer49.xml" /><Relationship Id="rId113" Type="http://schemas.openxmlformats.org/officeDocument/2006/relationships/header" Target="header50.xml" /><Relationship Id="rId114" Type="http://schemas.openxmlformats.org/officeDocument/2006/relationships/footer" Target="footer50.xml" /><Relationship Id="rId115" Type="http://schemas.openxmlformats.org/officeDocument/2006/relationships/hyperlink" Target="https://baike.baidu.com/item/%E5%A4%A7%E6%B4%AA%E5%B1%B1" TargetMode="External" /><Relationship Id="rId116" Type="http://schemas.openxmlformats.org/officeDocument/2006/relationships/hyperlink" Target="https://baike.baidu.com/item/%E8%8D%86%E5%B1%B1" TargetMode="External" /><Relationship Id="rId117" Type="http://schemas.openxmlformats.org/officeDocument/2006/relationships/hyperlink" Target="https://baike.baidu.com/item/%E4%BA%9A%E7%83%AD%E5%B8%A6%E5%AD%A3%E9%A3%8E%E6%80%A7%E6%B9%BF%E6%B6%A6%E6%B0%94%E5%80%99" TargetMode="External" /><Relationship Id="rId118" Type="http://schemas.openxmlformats.org/officeDocument/2006/relationships/hyperlink" Target="https://baike.baidu.com/item/%E5%B9%B3%E5%8E%9F%E5%8C%BA" TargetMode="External" /><Relationship Id="rId119" Type="http://schemas.openxmlformats.org/officeDocument/2006/relationships/hyperlink" Target="https://baike.baidu.com/item/%E6%97%A5%E7%85%A7" TargetMode="External" /><Relationship Id="rId12" Type="http://schemas.openxmlformats.org/officeDocument/2006/relationships/header" Target="header5.xml" /><Relationship Id="rId120" Type="http://schemas.openxmlformats.org/officeDocument/2006/relationships/hyperlink" Target="https://baike.baidu.com/item/%E6%97%A5%E7%85%A7%E7%99%BE%E5%88%86%E7%8E%87" TargetMode="External" /><Relationship Id="rId121" Type="http://schemas.openxmlformats.org/officeDocument/2006/relationships/header" Target="header51.xml" /><Relationship Id="rId122" Type="http://schemas.openxmlformats.org/officeDocument/2006/relationships/footer" Target="footer51.xml" /><Relationship Id="rId123" Type="http://schemas.openxmlformats.org/officeDocument/2006/relationships/header" Target="header52.xml" /><Relationship Id="rId124" Type="http://schemas.openxmlformats.org/officeDocument/2006/relationships/footer" Target="footer52.xml" /><Relationship Id="rId125" Type="http://schemas.openxmlformats.org/officeDocument/2006/relationships/hyperlink" Target="https://baike.baidu.com/item/%E7%84%A6%E6%9F%B3%E9%93%81%E8%B7%AF" TargetMode="External" /><Relationship Id="rId126" Type="http://schemas.openxmlformats.org/officeDocument/2006/relationships/hyperlink" Target="https://baike.baidu.com/item/%E8%A5%84%E6%A8%8A%E6%9C%BA%E5%9C%BA" TargetMode="External" /><Relationship Id="rId127" Type="http://schemas.openxmlformats.org/officeDocument/2006/relationships/header" Target="header53.xml" /><Relationship Id="rId128" Type="http://schemas.openxmlformats.org/officeDocument/2006/relationships/footer" Target="footer53.xml" /><Relationship Id="rId129" Type="http://schemas.openxmlformats.org/officeDocument/2006/relationships/header" Target="header54.xml" /><Relationship Id="rId13" Type="http://schemas.openxmlformats.org/officeDocument/2006/relationships/footer" Target="footer5.xml" /><Relationship Id="rId130" Type="http://schemas.openxmlformats.org/officeDocument/2006/relationships/footer" Target="footer54.xml" /><Relationship Id="rId131" Type="http://schemas.openxmlformats.org/officeDocument/2006/relationships/header" Target="header55.xml" /><Relationship Id="rId132" Type="http://schemas.openxmlformats.org/officeDocument/2006/relationships/footer" Target="footer55.xml" /><Relationship Id="rId133" Type="http://schemas.openxmlformats.org/officeDocument/2006/relationships/header" Target="header56.xml" /><Relationship Id="rId134" Type="http://schemas.openxmlformats.org/officeDocument/2006/relationships/footer" Target="footer56.xml" /><Relationship Id="rId135" Type="http://schemas.openxmlformats.org/officeDocument/2006/relationships/header" Target="header57.xml" /><Relationship Id="rId136" Type="http://schemas.openxmlformats.org/officeDocument/2006/relationships/footer" Target="footer57.xml" /><Relationship Id="rId137" Type="http://schemas.openxmlformats.org/officeDocument/2006/relationships/header" Target="header58.xml" /><Relationship Id="rId138" Type="http://schemas.openxmlformats.org/officeDocument/2006/relationships/footer" Target="footer58.xml" /><Relationship Id="rId139" Type="http://schemas.openxmlformats.org/officeDocument/2006/relationships/header" Target="header59.xml" /><Relationship Id="rId14" Type="http://schemas.openxmlformats.org/officeDocument/2006/relationships/header" Target="header6.xml" /><Relationship Id="rId140" Type="http://schemas.openxmlformats.org/officeDocument/2006/relationships/footer" Target="footer59.xml" /><Relationship Id="rId141" Type="http://schemas.openxmlformats.org/officeDocument/2006/relationships/header" Target="header60.xml" /><Relationship Id="rId142" Type="http://schemas.openxmlformats.org/officeDocument/2006/relationships/footer" Target="footer60.xml" /><Relationship Id="rId143" Type="http://schemas.openxmlformats.org/officeDocument/2006/relationships/header" Target="header61.xml" /><Relationship Id="rId144" Type="http://schemas.openxmlformats.org/officeDocument/2006/relationships/footer" Target="footer61.xml" /><Relationship Id="rId145" Type="http://schemas.openxmlformats.org/officeDocument/2006/relationships/header" Target="header62.xml" /><Relationship Id="rId146" Type="http://schemas.openxmlformats.org/officeDocument/2006/relationships/footer" Target="footer62.xml" /><Relationship Id="rId147" Type="http://schemas.openxmlformats.org/officeDocument/2006/relationships/header" Target="header63.xml" /><Relationship Id="rId148" Type="http://schemas.openxmlformats.org/officeDocument/2006/relationships/footer" Target="footer63.xml" /><Relationship Id="rId149" Type="http://schemas.openxmlformats.org/officeDocument/2006/relationships/header" Target="header64.xml" /><Relationship Id="rId15" Type="http://schemas.openxmlformats.org/officeDocument/2006/relationships/footer" Target="footer6.xml" /><Relationship Id="rId150" Type="http://schemas.openxmlformats.org/officeDocument/2006/relationships/footer" Target="footer64.xml" /><Relationship Id="rId151" Type="http://schemas.openxmlformats.org/officeDocument/2006/relationships/header" Target="header65.xml" /><Relationship Id="rId152" Type="http://schemas.openxmlformats.org/officeDocument/2006/relationships/footer" Target="footer65.xml" /><Relationship Id="rId153" Type="http://schemas.openxmlformats.org/officeDocument/2006/relationships/header" Target="header66.xml" /><Relationship Id="rId154" Type="http://schemas.openxmlformats.org/officeDocument/2006/relationships/footer" Target="footer66.xml" /><Relationship Id="rId155" Type="http://schemas.openxmlformats.org/officeDocument/2006/relationships/hyperlink" Target="https://d.book118.com/755040343023011100" TargetMode="External" /><Relationship Id="rId156" Type="http://schemas.openxmlformats.org/officeDocument/2006/relationships/header" Target="header67.xml" /><Relationship Id="rId157" Type="http://schemas.openxmlformats.org/officeDocument/2006/relationships/footer" Target="footer67.xml" /><Relationship Id="rId158" Type="http://schemas.openxmlformats.org/officeDocument/2006/relationships/header" Target="header68.xml" /><Relationship Id="rId159" Type="http://schemas.openxmlformats.org/officeDocument/2006/relationships/footer" Target="footer68.xml" /><Relationship Id="rId16" Type="http://schemas.openxmlformats.org/officeDocument/2006/relationships/header" Target="header7.xml" /><Relationship Id="rId160" Type="http://schemas.openxmlformats.org/officeDocument/2006/relationships/theme" Target="theme/theme1.xml" /><Relationship Id="rId161" Type="http://schemas.openxmlformats.org/officeDocument/2006/relationships/numbering" Target="numbering.xml" /><Relationship Id="rId162"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28580</Words>
  <Characters>33188</Characters>
  <Application>Microsoft Office Word</Application>
  <DocSecurity>0</DocSecurity>
  <Lines>532</Lines>
  <Paragraphs>149</Paragraphs>
  <ScaleCrop>false</ScaleCrop>
  <Company>dell</Company>
  <LinksUpToDate>false</LinksUpToDate>
  <CharactersWithSpaces>33666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2023-09-13T00:23:04Z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248369C0935F414791326D1975D024DA</vt:lpwstr>
  </property>
  <property fmtid="{D5CDD505-2E9C-101B-9397-08002B2CF9AE}" pid="3" name="KSOProductBuildVer">
    <vt:lpwstr>2052-11.1.0.14309</vt:lpwstr>
  </property>
</Properties>
</file>