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氟化钙单晶(CAF2)项目规划设计方案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6" w:history="1">
        <w:r>
          <w:rPr>
            <w:rFonts w:ascii="仿宋" w:eastAsia="仿宋" w:hAnsi="仿宋" w:cs="仿宋" w:hint="eastAsia"/>
            <w:lang w:eastAsia="zh-CN"/>
          </w:rPr>
          <w:t>概论</w:t>
        </w:r>
        <w:r>
          <w:tab/>
        </w:r>
        <w:r>
          <w:fldChar w:fldCharType="begin"/>
        </w:r>
        <w:r>
          <w:instrText xml:space="preserve"> PAGEREF _Toc2086 \h </w:instrText>
        </w:r>
        <w:r>
          <w:fldChar w:fldCharType="separate"/>
        </w:r>
        <w:r>
          <w:t>3</w:t>
        </w:r>
        <w:r>
          <w:fldChar w:fldCharType="end"/>
        </w:r>
      </w:hyperlink>
    </w:p>
    <w:p>
      <w:pPr>
        <w:pStyle w:val="TOC1"/>
        <w:tabs>
          <w:tab w:val="right" w:leader="dot" w:pos="8306"/>
        </w:tabs>
      </w:pPr>
      <w:hyperlink w:anchor="_Toc18745" w:history="1">
        <w:r>
          <w:rPr>
            <w:rFonts w:ascii="仿宋" w:eastAsia="仿宋" w:hAnsi="仿宋" w:cs="仿宋" w:hint="eastAsia"/>
            <w:lang w:eastAsia="zh-CN"/>
          </w:rPr>
          <w:t>一、氟化钙单晶(CAF2)项目文档管理</w:t>
        </w:r>
        <w:r>
          <w:tab/>
        </w:r>
        <w:r>
          <w:fldChar w:fldCharType="begin"/>
        </w:r>
        <w:r>
          <w:instrText xml:space="preserve"> PAGEREF _Toc18745 \h </w:instrText>
        </w:r>
        <w:r>
          <w:fldChar w:fldCharType="separate"/>
        </w:r>
        <w:r>
          <w:t>3</w:t>
        </w:r>
        <w:r>
          <w:fldChar w:fldCharType="end"/>
        </w:r>
      </w:hyperlink>
    </w:p>
    <w:p>
      <w:pPr>
        <w:pStyle w:val="TOC2"/>
        <w:tabs>
          <w:tab w:val="right" w:leader="dot" w:pos="8306"/>
        </w:tabs>
      </w:pPr>
      <w:hyperlink w:anchor="_Toc31967" w:history="1">
        <w:r>
          <w:rPr>
            <w:rFonts w:ascii="仿宋" w:eastAsia="仿宋" w:hAnsi="仿宋" w:cs="仿宋" w:hint="eastAsia"/>
            <w:lang w:eastAsia="zh-CN"/>
          </w:rPr>
          <w:t>(一)、文档编制与审查</w:t>
        </w:r>
        <w:r>
          <w:tab/>
        </w:r>
        <w:r>
          <w:fldChar w:fldCharType="begin"/>
        </w:r>
        <w:r>
          <w:instrText xml:space="preserve"> PAGEREF _Toc31967 \h </w:instrText>
        </w:r>
        <w:r>
          <w:fldChar w:fldCharType="separate"/>
        </w:r>
        <w:r>
          <w:t>3</w:t>
        </w:r>
        <w:r>
          <w:fldChar w:fldCharType="end"/>
        </w:r>
      </w:hyperlink>
    </w:p>
    <w:p>
      <w:pPr>
        <w:pStyle w:val="TOC2"/>
        <w:tabs>
          <w:tab w:val="right" w:leader="dot" w:pos="8306"/>
        </w:tabs>
      </w:pPr>
      <w:hyperlink w:anchor="_Toc28033" w:history="1">
        <w:r>
          <w:rPr>
            <w:rFonts w:ascii="仿宋" w:eastAsia="仿宋" w:hAnsi="仿宋" w:cs="仿宋" w:hint="eastAsia"/>
            <w:lang w:eastAsia="zh-CN"/>
          </w:rPr>
          <w:t>(二)、文档发布与分发</w:t>
        </w:r>
        <w:r>
          <w:tab/>
        </w:r>
        <w:r>
          <w:fldChar w:fldCharType="begin"/>
        </w:r>
        <w:r>
          <w:instrText xml:space="preserve"> PAGEREF _Toc28033 \h </w:instrText>
        </w:r>
        <w:r>
          <w:fldChar w:fldCharType="separate"/>
        </w:r>
        <w:r>
          <w:t>4</w:t>
        </w:r>
        <w:r>
          <w:fldChar w:fldCharType="end"/>
        </w:r>
      </w:hyperlink>
    </w:p>
    <w:p>
      <w:pPr>
        <w:pStyle w:val="TOC2"/>
        <w:tabs>
          <w:tab w:val="right" w:leader="dot" w:pos="8306"/>
        </w:tabs>
      </w:pPr>
      <w:hyperlink w:anchor="_Toc26699" w:history="1">
        <w:r>
          <w:rPr>
            <w:rFonts w:ascii="仿宋" w:eastAsia="仿宋" w:hAnsi="仿宋" w:cs="仿宋" w:hint="eastAsia"/>
            <w:lang w:eastAsia="zh-CN"/>
          </w:rPr>
          <w:t>(三)、文档存档与归档</w:t>
        </w:r>
        <w:r>
          <w:tab/>
        </w:r>
        <w:r>
          <w:fldChar w:fldCharType="begin"/>
        </w:r>
        <w:r>
          <w:instrText xml:space="preserve"> PAGEREF _Toc26699 \h </w:instrText>
        </w:r>
        <w:r>
          <w:fldChar w:fldCharType="separate"/>
        </w:r>
        <w:r>
          <w:t>5</w:t>
        </w:r>
        <w:r>
          <w:fldChar w:fldCharType="end"/>
        </w:r>
      </w:hyperlink>
    </w:p>
    <w:p>
      <w:pPr>
        <w:pStyle w:val="TOC1"/>
        <w:tabs>
          <w:tab w:val="right" w:leader="dot" w:pos="8306"/>
        </w:tabs>
      </w:pPr>
      <w:hyperlink w:anchor="_Toc907" w:history="1">
        <w:r>
          <w:rPr>
            <w:rFonts w:ascii="仿宋" w:eastAsia="仿宋" w:hAnsi="仿宋" w:cs="仿宋" w:hint="eastAsia"/>
            <w:lang w:eastAsia="zh-CN"/>
          </w:rPr>
          <w:t>二、工艺说明</w:t>
        </w:r>
        <w:r>
          <w:tab/>
        </w:r>
        <w:r>
          <w:fldChar w:fldCharType="begin"/>
        </w:r>
        <w:r>
          <w:instrText xml:space="preserve"> PAGEREF _Toc907 \h </w:instrText>
        </w:r>
        <w:r>
          <w:fldChar w:fldCharType="separate"/>
        </w:r>
        <w:r>
          <w:t>6</w:t>
        </w:r>
        <w:r>
          <w:fldChar w:fldCharType="end"/>
        </w:r>
      </w:hyperlink>
    </w:p>
    <w:p>
      <w:pPr>
        <w:pStyle w:val="TOC2"/>
        <w:tabs>
          <w:tab w:val="right" w:leader="dot" w:pos="8306"/>
        </w:tabs>
      </w:pPr>
      <w:hyperlink w:anchor="_Toc31201" w:history="1">
        <w:r>
          <w:rPr>
            <w:rFonts w:ascii="仿宋" w:eastAsia="仿宋" w:hAnsi="仿宋" w:cs="仿宋" w:hint="eastAsia"/>
            <w:lang w:eastAsia="zh-CN"/>
          </w:rPr>
          <w:t>(一)、技术管理特点</w:t>
        </w:r>
        <w:r>
          <w:tab/>
        </w:r>
        <w:r>
          <w:fldChar w:fldCharType="begin"/>
        </w:r>
        <w:r>
          <w:instrText xml:space="preserve"> PAGEREF _Toc31201 \h </w:instrText>
        </w:r>
        <w:r>
          <w:fldChar w:fldCharType="separate"/>
        </w:r>
        <w:r>
          <w:t>6</w:t>
        </w:r>
        <w:r>
          <w:fldChar w:fldCharType="end"/>
        </w:r>
      </w:hyperlink>
    </w:p>
    <w:p>
      <w:pPr>
        <w:pStyle w:val="TOC2"/>
        <w:tabs>
          <w:tab w:val="right" w:leader="dot" w:pos="8306"/>
        </w:tabs>
      </w:pPr>
      <w:hyperlink w:anchor="_Toc15821" w:history="1">
        <w:r>
          <w:rPr>
            <w:rFonts w:ascii="仿宋" w:eastAsia="仿宋" w:hAnsi="仿宋" w:cs="仿宋" w:hint="eastAsia"/>
            <w:lang w:eastAsia="zh-CN"/>
          </w:rPr>
          <w:t>(二)、氟化钙单晶(CAF2)项目工艺技术设计方案</w:t>
        </w:r>
        <w:r>
          <w:tab/>
        </w:r>
        <w:r>
          <w:fldChar w:fldCharType="begin"/>
        </w:r>
        <w:r>
          <w:instrText xml:space="preserve"> PAGEREF _Toc15821 \h </w:instrText>
        </w:r>
        <w:r>
          <w:fldChar w:fldCharType="separate"/>
        </w:r>
        <w:r>
          <w:t>8</w:t>
        </w:r>
        <w:r>
          <w:fldChar w:fldCharType="end"/>
        </w:r>
      </w:hyperlink>
    </w:p>
    <w:p>
      <w:pPr>
        <w:pStyle w:val="TOC2"/>
        <w:tabs>
          <w:tab w:val="right" w:leader="dot" w:pos="8306"/>
        </w:tabs>
      </w:pPr>
      <w:hyperlink w:anchor="_Toc16302" w:history="1">
        <w:r>
          <w:rPr>
            <w:rFonts w:ascii="仿宋" w:eastAsia="仿宋" w:hAnsi="仿宋" w:cs="仿宋" w:hint="eastAsia"/>
            <w:lang w:eastAsia="zh-CN"/>
          </w:rPr>
          <w:t>(三)、设备选型方案</w:t>
        </w:r>
        <w:r>
          <w:tab/>
        </w:r>
        <w:r>
          <w:fldChar w:fldCharType="begin"/>
        </w:r>
        <w:r>
          <w:instrText xml:space="preserve"> PAGEREF _Toc16302 \h </w:instrText>
        </w:r>
        <w:r>
          <w:fldChar w:fldCharType="separate"/>
        </w:r>
        <w:r>
          <w:t>9</w:t>
        </w:r>
        <w:r>
          <w:fldChar w:fldCharType="end"/>
        </w:r>
      </w:hyperlink>
    </w:p>
    <w:p>
      <w:pPr>
        <w:pStyle w:val="TOC1"/>
        <w:tabs>
          <w:tab w:val="right" w:leader="dot" w:pos="8306"/>
        </w:tabs>
      </w:pPr>
      <w:hyperlink w:anchor="_Toc18888" w:history="1">
        <w:r>
          <w:rPr>
            <w:rFonts w:ascii="仿宋" w:eastAsia="仿宋" w:hAnsi="仿宋" w:cs="仿宋" w:hint="eastAsia"/>
            <w:lang w:eastAsia="zh-CN"/>
          </w:rPr>
          <w:t>三、氟化钙单晶(CAF2)项目土建工程</w:t>
        </w:r>
        <w:r>
          <w:tab/>
        </w:r>
        <w:r>
          <w:fldChar w:fldCharType="begin"/>
        </w:r>
        <w:r>
          <w:instrText xml:space="preserve"> PAGEREF _Toc18888 \h </w:instrText>
        </w:r>
        <w:r>
          <w:fldChar w:fldCharType="separate"/>
        </w:r>
        <w:r>
          <w:t>10</w:t>
        </w:r>
        <w:r>
          <w:fldChar w:fldCharType="end"/>
        </w:r>
      </w:hyperlink>
    </w:p>
    <w:p>
      <w:pPr>
        <w:pStyle w:val="TOC2"/>
        <w:tabs>
          <w:tab w:val="right" w:leader="dot" w:pos="8306"/>
        </w:tabs>
      </w:pPr>
      <w:hyperlink w:anchor="_Toc21044" w:history="1">
        <w:r>
          <w:rPr>
            <w:rFonts w:ascii="仿宋" w:eastAsia="仿宋" w:hAnsi="仿宋" w:cs="仿宋" w:hint="eastAsia"/>
            <w:lang w:eastAsia="zh-CN"/>
          </w:rPr>
          <w:t>(一)、建筑工程设计原则</w:t>
        </w:r>
        <w:r>
          <w:tab/>
        </w:r>
        <w:r>
          <w:fldChar w:fldCharType="begin"/>
        </w:r>
        <w:r>
          <w:instrText xml:space="preserve"> PAGEREF _Toc21044 \h </w:instrText>
        </w:r>
        <w:r>
          <w:fldChar w:fldCharType="separate"/>
        </w:r>
        <w:r>
          <w:t>10</w:t>
        </w:r>
        <w:r>
          <w:fldChar w:fldCharType="end"/>
        </w:r>
      </w:hyperlink>
    </w:p>
    <w:p>
      <w:pPr>
        <w:pStyle w:val="TOC2"/>
        <w:tabs>
          <w:tab w:val="right" w:leader="dot" w:pos="8306"/>
        </w:tabs>
      </w:pPr>
      <w:hyperlink w:anchor="_Toc755" w:history="1">
        <w:r>
          <w:rPr>
            <w:rFonts w:ascii="仿宋" w:eastAsia="仿宋" w:hAnsi="仿宋" w:cs="仿宋" w:hint="eastAsia"/>
            <w:lang w:eastAsia="zh-CN"/>
          </w:rPr>
          <w:t>(二)、土建工程设计年限及安全等级</w:t>
        </w:r>
        <w:r>
          <w:tab/>
        </w:r>
        <w:r>
          <w:fldChar w:fldCharType="begin"/>
        </w:r>
        <w:r>
          <w:instrText xml:space="preserve"> PAGEREF _Toc755 \h </w:instrText>
        </w:r>
        <w:r>
          <w:fldChar w:fldCharType="separate"/>
        </w:r>
        <w:r>
          <w:t>11</w:t>
        </w:r>
        <w:r>
          <w:fldChar w:fldCharType="end"/>
        </w:r>
      </w:hyperlink>
    </w:p>
    <w:p>
      <w:pPr>
        <w:pStyle w:val="TOC2"/>
        <w:tabs>
          <w:tab w:val="right" w:leader="dot" w:pos="8306"/>
        </w:tabs>
      </w:pPr>
      <w:hyperlink w:anchor="_Toc6175" w:history="1">
        <w:r>
          <w:rPr>
            <w:rFonts w:ascii="仿宋" w:eastAsia="仿宋" w:hAnsi="仿宋" w:cs="仿宋" w:hint="eastAsia"/>
            <w:lang w:eastAsia="zh-CN"/>
          </w:rPr>
          <w:t>(三)、建筑工程设计总体要求</w:t>
        </w:r>
        <w:r>
          <w:tab/>
        </w:r>
        <w:r>
          <w:fldChar w:fldCharType="begin"/>
        </w:r>
        <w:r>
          <w:instrText xml:space="preserve"> PAGEREF _Toc6175 \h </w:instrText>
        </w:r>
        <w:r>
          <w:fldChar w:fldCharType="separate"/>
        </w:r>
        <w:r>
          <w:t>13</w:t>
        </w:r>
        <w:r>
          <w:fldChar w:fldCharType="end"/>
        </w:r>
      </w:hyperlink>
    </w:p>
    <w:p>
      <w:pPr>
        <w:pStyle w:val="TOC2"/>
        <w:tabs>
          <w:tab w:val="right" w:leader="dot" w:pos="8306"/>
        </w:tabs>
      </w:pPr>
      <w:hyperlink w:anchor="_Toc4625" w:history="1">
        <w:r>
          <w:rPr>
            <w:rFonts w:ascii="仿宋" w:eastAsia="仿宋" w:hAnsi="仿宋" w:cs="仿宋" w:hint="eastAsia"/>
            <w:lang w:eastAsia="zh-CN"/>
          </w:rPr>
          <w:t>(四)、土建工程建设指标</w:t>
        </w:r>
        <w:r>
          <w:tab/>
        </w:r>
        <w:r>
          <w:fldChar w:fldCharType="begin"/>
        </w:r>
        <w:r>
          <w:instrText xml:space="preserve"> PAGEREF _Toc4625 \h </w:instrText>
        </w:r>
        <w:r>
          <w:fldChar w:fldCharType="separate"/>
        </w:r>
        <w:r>
          <w:t>13</w:t>
        </w:r>
        <w:r>
          <w:fldChar w:fldCharType="end"/>
        </w:r>
      </w:hyperlink>
    </w:p>
    <w:p>
      <w:pPr>
        <w:pStyle w:val="TOC1"/>
        <w:tabs>
          <w:tab w:val="right" w:leader="dot" w:pos="8306"/>
        </w:tabs>
      </w:pPr>
      <w:hyperlink w:anchor="_Toc10438" w:history="1">
        <w:r>
          <w:rPr>
            <w:rFonts w:ascii="仿宋" w:eastAsia="仿宋" w:hAnsi="仿宋" w:cs="仿宋" w:hint="eastAsia"/>
            <w:lang w:eastAsia="zh-CN"/>
          </w:rPr>
          <w:t>四、氟化钙单晶(CAF2)项目建设单位说明</w:t>
        </w:r>
        <w:r>
          <w:tab/>
        </w:r>
        <w:r>
          <w:fldChar w:fldCharType="begin"/>
        </w:r>
        <w:r>
          <w:instrText xml:space="preserve"> PAGEREF _Toc10438 \h </w:instrText>
        </w:r>
        <w:r>
          <w:fldChar w:fldCharType="separate"/>
        </w:r>
        <w:r>
          <w:t>14</w:t>
        </w:r>
        <w:r>
          <w:fldChar w:fldCharType="end"/>
        </w:r>
      </w:hyperlink>
    </w:p>
    <w:p>
      <w:pPr>
        <w:pStyle w:val="TOC2"/>
        <w:tabs>
          <w:tab w:val="right" w:leader="dot" w:pos="8306"/>
        </w:tabs>
      </w:pPr>
      <w:hyperlink w:anchor="_Toc1083" w:history="1">
        <w:r>
          <w:rPr>
            <w:rFonts w:ascii="仿宋" w:eastAsia="仿宋" w:hAnsi="仿宋" w:cs="仿宋" w:hint="eastAsia"/>
            <w:lang w:eastAsia="zh-CN"/>
          </w:rPr>
          <w:t>(一)、氟化钙单晶(CAF2)项目承办单位基本情况</w:t>
        </w:r>
        <w:r>
          <w:tab/>
        </w:r>
        <w:r>
          <w:fldChar w:fldCharType="begin"/>
        </w:r>
        <w:r>
          <w:instrText xml:space="preserve"> PAGEREF _Toc1083 \h </w:instrText>
        </w:r>
        <w:r>
          <w:fldChar w:fldCharType="separate"/>
        </w:r>
        <w:r>
          <w:t>14</w:t>
        </w:r>
        <w:r>
          <w:fldChar w:fldCharType="end"/>
        </w:r>
      </w:hyperlink>
    </w:p>
    <w:p>
      <w:pPr>
        <w:pStyle w:val="TOC2"/>
        <w:tabs>
          <w:tab w:val="right" w:leader="dot" w:pos="8306"/>
        </w:tabs>
      </w:pPr>
      <w:hyperlink w:anchor="_Toc19345" w:history="1">
        <w:r>
          <w:rPr>
            <w:rFonts w:ascii="仿宋" w:eastAsia="仿宋" w:hAnsi="仿宋" w:cs="仿宋" w:hint="eastAsia"/>
            <w:lang w:eastAsia="zh-CN"/>
          </w:rPr>
          <w:t>(二)、公司经济效益分析</w:t>
        </w:r>
        <w:r>
          <w:tab/>
        </w:r>
        <w:r>
          <w:fldChar w:fldCharType="begin"/>
        </w:r>
        <w:r>
          <w:instrText xml:space="preserve"> PAGEREF _Toc19345 \h </w:instrText>
        </w:r>
        <w:r>
          <w:fldChar w:fldCharType="separate"/>
        </w:r>
        <w:r>
          <w:t>14</w:t>
        </w:r>
        <w:r>
          <w:fldChar w:fldCharType="end"/>
        </w:r>
      </w:hyperlink>
    </w:p>
    <w:p>
      <w:pPr>
        <w:pStyle w:val="TOC1"/>
        <w:tabs>
          <w:tab w:val="right" w:leader="dot" w:pos="8306"/>
        </w:tabs>
      </w:pPr>
      <w:hyperlink w:anchor="_Toc32541" w:history="1">
        <w:r>
          <w:rPr>
            <w:rFonts w:ascii="仿宋" w:eastAsia="仿宋" w:hAnsi="仿宋" w:cs="仿宋" w:hint="eastAsia"/>
            <w:lang w:eastAsia="zh-CN"/>
          </w:rPr>
          <w:t>五、产品规划分析</w:t>
        </w:r>
        <w:r>
          <w:tab/>
        </w:r>
        <w:r>
          <w:fldChar w:fldCharType="begin"/>
        </w:r>
        <w:r>
          <w:instrText xml:space="preserve"> PAGEREF _Toc32541 \h </w:instrText>
        </w:r>
        <w:r>
          <w:fldChar w:fldCharType="separate"/>
        </w:r>
        <w:r>
          <w:t>15</w:t>
        </w:r>
        <w:r>
          <w:fldChar w:fldCharType="end"/>
        </w:r>
      </w:hyperlink>
    </w:p>
    <w:p>
      <w:pPr>
        <w:pStyle w:val="TOC2"/>
        <w:tabs>
          <w:tab w:val="right" w:leader="dot" w:pos="8306"/>
        </w:tabs>
      </w:pPr>
      <w:hyperlink w:anchor="_Toc17343" w:history="1">
        <w:r>
          <w:rPr>
            <w:rFonts w:ascii="仿宋" w:eastAsia="仿宋" w:hAnsi="仿宋" w:cs="仿宋" w:hint="eastAsia"/>
            <w:lang w:eastAsia="zh-CN"/>
          </w:rPr>
          <w:t>(一)、产品规划</w:t>
        </w:r>
        <w:r>
          <w:tab/>
        </w:r>
        <w:r>
          <w:fldChar w:fldCharType="begin"/>
        </w:r>
        <w:r>
          <w:instrText xml:space="preserve"> PAGEREF _Toc17343 \h </w:instrText>
        </w:r>
        <w:r>
          <w:fldChar w:fldCharType="separate"/>
        </w:r>
        <w:r>
          <w:t>15</w:t>
        </w:r>
        <w:r>
          <w:fldChar w:fldCharType="end"/>
        </w:r>
      </w:hyperlink>
    </w:p>
    <w:p>
      <w:pPr>
        <w:pStyle w:val="TOC2"/>
        <w:tabs>
          <w:tab w:val="right" w:leader="dot" w:pos="8306"/>
        </w:tabs>
      </w:pPr>
      <w:hyperlink w:anchor="_Toc9272" w:history="1">
        <w:r>
          <w:rPr>
            <w:rFonts w:ascii="仿宋" w:eastAsia="仿宋" w:hAnsi="仿宋" w:cs="仿宋" w:hint="eastAsia"/>
            <w:lang w:eastAsia="zh-CN"/>
          </w:rPr>
          <w:t>(二)、建设规模</w:t>
        </w:r>
        <w:r>
          <w:tab/>
        </w:r>
        <w:r>
          <w:fldChar w:fldCharType="begin"/>
        </w:r>
        <w:r>
          <w:instrText xml:space="preserve"> PAGEREF _Toc9272 \h </w:instrText>
        </w:r>
        <w:r>
          <w:fldChar w:fldCharType="separate"/>
        </w:r>
        <w:r>
          <w:t>16</w:t>
        </w:r>
        <w:r>
          <w:fldChar w:fldCharType="end"/>
        </w:r>
      </w:hyperlink>
    </w:p>
    <w:p>
      <w:pPr>
        <w:pStyle w:val="TOC1"/>
        <w:tabs>
          <w:tab w:val="right" w:leader="dot" w:pos="8306"/>
        </w:tabs>
      </w:pPr>
      <w:hyperlink w:anchor="_Toc21278" w:history="1">
        <w:r>
          <w:rPr>
            <w:rFonts w:ascii="仿宋" w:eastAsia="仿宋" w:hAnsi="仿宋" w:cs="仿宋" w:hint="eastAsia"/>
            <w:lang w:eastAsia="zh-CN"/>
          </w:rPr>
          <w:t>六、氟化钙单晶(CAF2)项目可持续发展</w:t>
        </w:r>
        <w:r>
          <w:tab/>
        </w:r>
        <w:r>
          <w:fldChar w:fldCharType="begin"/>
        </w:r>
        <w:r>
          <w:instrText xml:space="preserve"> PAGEREF _Toc21278 \h </w:instrText>
        </w:r>
        <w:r>
          <w:fldChar w:fldCharType="separate"/>
        </w:r>
        <w:r>
          <w:t>17</w:t>
        </w:r>
        <w:r>
          <w:fldChar w:fldCharType="end"/>
        </w:r>
      </w:hyperlink>
    </w:p>
    <w:p>
      <w:pPr>
        <w:pStyle w:val="TOC2"/>
        <w:tabs>
          <w:tab w:val="right" w:leader="dot" w:pos="8306"/>
        </w:tabs>
      </w:pPr>
      <w:hyperlink w:anchor="_Toc813" w:history="1">
        <w:r>
          <w:rPr>
            <w:rFonts w:ascii="仿宋" w:eastAsia="仿宋" w:hAnsi="仿宋" w:cs="仿宋" w:hint="eastAsia"/>
            <w:lang w:eastAsia="zh-CN"/>
          </w:rPr>
          <w:t>(一)、可持续战略与实践</w:t>
        </w:r>
        <w:r>
          <w:tab/>
        </w:r>
        <w:r>
          <w:fldChar w:fldCharType="begin"/>
        </w:r>
        <w:r>
          <w:instrText xml:space="preserve"> PAGEREF _Toc813 \h </w:instrText>
        </w:r>
        <w:r>
          <w:fldChar w:fldCharType="separate"/>
        </w:r>
        <w:r>
          <w:t>17</w:t>
        </w:r>
        <w:r>
          <w:fldChar w:fldCharType="end"/>
        </w:r>
      </w:hyperlink>
    </w:p>
    <w:p>
      <w:pPr>
        <w:pStyle w:val="TOC2"/>
        <w:tabs>
          <w:tab w:val="right" w:leader="dot" w:pos="8306"/>
        </w:tabs>
      </w:pPr>
      <w:hyperlink w:anchor="_Toc29612" w:history="1">
        <w:r>
          <w:rPr>
            <w:rFonts w:ascii="仿宋" w:eastAsia="仿宋" w:hAnsi="仿宋" w:cs="仿宋" w:hint="eastAsia"/>
            <w:lang w:eastAsia="zh-CN"/>
          </w:rPr>
          <w:t>(二)、环保与社会责任</w:t>
        </w:r>
        <w:r>
          <w:tab/>
        </w:r>
        <w:r>
          <w:fldChar w:fldCharType="begin"/>
        </w:r>
        <w:r>
          <w:instrText xml:space="preserve"> PAGEREF _Toc29612 \h </w:instrText>
        </w:r>
        <w:r>
          <w:fldChar w:fldCharType="separate"/>
        </w:r>
        <w:r>
          <w:t>18</w:t>
        </w:r>
        <w:r>
          <w:fldChar w:fldCharType="end"/>
        </w:r>
      </w:hyperlink>
    </w:p>
    <w:p>
      <w:pPr>
        <w:pStyle w:val="TOC1"/>
        <w:tabs>
          <w:tab w:val="right" w:leader="dot" w:pos="8306"/>
        </w:tabs>
      </w:pPr>
      <w:hyperlink w:anchor="_Toc15192" w:history="1">
        <w:r>
          <w:rPr>
            <w:rFonts w:ascii="仿宋" w:eastAsia="仿宋" w:hAnsi="仿宋" w:cs="仿宋" w:hint="eastAsia"/>
            <w:lang w:eastAsia="zh-CN"/>
          </w:rPr>
          <w:t>七、氟化钙单晶(CAF2)项目计划安排</w:t>
        </w:r>
        <w:r>
          <w:tab/>
        </w:r>
        <w:r>
          <w:fldChar w:fldCharType="begin"/>
        </w:r>
        <w:r>
          <w:instrText xml:space="preserve"> PAGEREF _Toc15192 \h </w:instrText>
        </w:r>
        <w:r>
          <w:fldChar w:fldCharType="separate"/>
        </w:r>
        <w:r>
          <w:t>19</w:t>
        </w:r>
        <w:r>
          <w:fldChar w:fldCharType="end"/>
        </w:r>
      </w:hyperlink>
    </w:p>
    <w:p>
      <w:pPr>
        <w:pStyle w:val="TOC2"/>
        <w:tabs>
          <w:tab w:val="right" w:leader="dot" w:pos="8306"/>
        </w:tabs>
      </w:pPr>
      <w:hyperlink w:anchor="_Toc1867" w:history="1">
        <w:r>
          <w:rPr>
            <w:rFonts w:ascii="仿宋" w:eastAsia="仿宋" w:hAnsi="仿宋" w:cs="仿宋" w:hint="eastAsia"/>
            <w:lang w:eastAsia="zh-CN"/>
          </w:rPr>
          <w:t>(一)、建设周期</w:t>
        </w:r>
        <w:r>
          <w:tab/>
        </w:r>
        <w:r>
          <w:fldChar w:fldCharType="begin"/>
        </w:r>
        <w:r>
          <w:instrText xml:space="preserve"> PAGEREF _Toc1867 \h </w:instrText>
        </w:r>
        <w:r>
          <w:fldChar w:fldCharType="separate"/>
        </w:r>
        <w:r>
          <w:t>19</w:t>
        </w:r>
        <w:r>
          <w:fldChar w:fldCharType="end"/>
        </w:r>
      </w:hyperlink>
    </w:p>
    <w:p>
      <w:pPr>
        <w:pStyle w:val="TOC2"/>
        <w:tabs>
          <w:tab w:val="right" w:leader="dot" w:pos="8306"/>
        </w:tabs>
      </w:pPr>
      <w:hyperlink w:anchor="_Toc12098" w:history="1">
        <w:r>
          <w:rPr>
            <w:rFonts w:ascii="仿宋" w:eastAsia="仿宋" w:hAnsi="仿宋" w:cs="仿宋" w:hint="eastAsia"/>
            <w:lang w:eastAsia="zh-CN"/>
          </w:rPr>
          <w:t>(二)、建设进度</w:t>
        </w:r>
        <w:r>
          <w:tab/>
        </w:r>
        <w:r>
          <w:fldChar w:fldCharType="begin"/>
        </w:r>
        <w:r>
          <w:instrText xml:space="preserve"> PAGEREF _Toc12098 \h </w:instrText>
        </w:r>
        <w:r>
          <w:fldChar w:fldCharType="separate"/>
        </w:r>
        <w:r>
          <w:t>20</w:t>
        </w:r>
        <w:r>
          <w:fldChar w:fldCharType="end"/>
        </w:r>
      </w:hyperlink>
    </w:p>
    <w:p>
      <w:pPr>
        <w:pStyle w:val="TOC2"/>
        <w:tabs>
          <w:tab w:val="right" w:leader="dot" w:pos="8306"/>
        </w:tabs>
      </w:pPr>
      <w:hyperlink w:anchor="_Toc30173" w:history="1">
        <w:r>
          <w:rPr>
            <w:rFonts w:ascii="仿宋" w:eastAsia="仿宋" w:hAnsi="仿宋" w:cs="仿宋" w:hint="eastAsia"/>
            <w:lang w:eastAsia="zh-CN"/>
          </w:rPr>
          <w:t>(三)、进度安排注意事项</w:t>
        </w:r>
        <w:r>
          <w:tab/>
        </w:r>
        <w:r>
          <w:fldChar w:fldCharType="begin"/>
        </w:r>
        <w:r>
          <w:instrText xml:space="preserve"> PAGEREF _Toc30173 \h </w:instrText>
        </w:r>
        <w:r>
          <w:fldChar w:fldCharType="separate"/>
        </w:r>
        <w:r>
          <w:t>21</w:t>
        </w:r>
        <w:r>
          <w:fldChar w:fldCharType="end"/>
        </w:r>
      </w:hyperlink>
    </w:p>
    <w:p>
      <w:pPr>
        <w:pStyle w:val="TOC2"/>
        <w:tabs>
          <w:tab w:val="right" w:leader="dot" w:pos="8306"/>
        </w:tabs>
      </w:pPr>
      <w:hyperlink w:anchor="_Toc185" w:history="1">
        <w:r>
          <w:rPr>
            <w:rFonts w:ascii="仿宋" w:eastAsia="仿宋" w:hAnsi="仿宋" w:cs="仿宋" w:hint="eastAsia"/>
            <w:lang w:eastAsia="zh-CN"/>
          </w:rPr>
          <w:t>(四)、人力资源配置</w:t>
        </w:r>
        <w:r>
          <w:tab/>
        </w:r>
        <w:r>
          <w:fldChar w:fldCharType="begin"/>
        </w:r>
        <w:r>
          <w:instrText xml:space="preserve"> PAGEREF _Toc185 \h </w:instrText>
        </w:r>
        <w:r>
          <w:fldChar w:fldCharType="separate"/>
        </w:r>
        <w:r>
          <w:t>22</w:t>
        </w:r>
        <w:r>
          <w:fldChar w:fldCharType="end"/>
        </w:r>
      </w:hyperlink>
    </w:p>
    <w:p>
      <w:pPr>
        <w:pStyle w:val="TOC1"/>
        <w:tabs>
          <w:tab w:val="right" w:leader="dot" w:pos="8306"/>
        </w:tabs>
      </w:pPr>
      <w:hyperlink w:anchor="_Toc13708" w:history="1">
        <w:r>
          <w:rPr>
            <w:rFonts w:ascii="仿宋" w:eastAsia="仿宋" w:hAnsi="仿宋" w:cs="仿宋" w:hint="eastAsia"/>
            <w:lang w:eastAsia="zh-CN"/>
          </w:rPr>
          <w:t>八、氟化钙单晶(CAF2)项目经营效益</w:t>
        </w:r>
        <w:r>
          <w:tab/>
        </w:r>
        <w:r>
          <w:fldChar w:fldCharType="begin"/>
        </w:r>
        <w:r>
          <w:instrText xml:space="preserve"> PAGEREF _Toc13708 \h </w:instrText>
        </w:r>
        <w:r>
          <w:fldChar w:fldCharType="separate"/>
        </w:r>
        <w:r>
          <w:t>23</w:t>
        </w:r>
        <w:r>
          <w:fldChar w:fldCharType="end"/>
        </w:r>
      </w:hyperlink>
    </w:p>
    <w:p>
      <w:pPr>
        <w:pStyle w:val="TOC2"/>
        <w:tabs>
          <w:tab w:val="right" w:leader="dot" w:pos="8306"/>
        </w:tabs>
      </w:pPr>
      <w:hyperlink w:anchor="_Toc653" w:history="1">
        <w:r>
          <w:rPr>
            <w:rFonts w:ascii="仿宋" w:eastAsia="仿宋" w:hAnsi="仿宋" w:cs="仿宋" w:hint="eastAsia"/>
            <w:lang w:eastAsia="zh-CN"/>
          </w:rPr>
          <w:t>(一)、经济评价财务测算</w:t>
        </w:r>
        <w:r>
          <w:tab/>
        </w:r>
        <w:r>
          <w:fldChar w:fldCharType="begin"/>
        </w:r>
        <w:r>
          <w:instrText xml:space="preserve"> PAGEREF _Toc653 \h </w:instrText>
        </w:r>
        <w:r>
          <w:fldChar w:fldCharType="separate"/>
        </w:r>
        <w:r>
          <w:t>23</w:t>
        </w:r>
        <w:r>
          <w:fldChar w:fldCharType="end"/>
        </w:r>
      </w:hyperlink>
    </w:p>
    <w:p>
      <w:pPr>
        <w:pStyle w:val="TOC2"/>
        <w:tabs>
          <w:tab w:val="right" w:leader="dot" w:pos="8306"/>
        </w:tabs>
      </w:pPr>
      <w:hyperlink w:anchor="_Toc22027" w:history="1">
        <w:r>
          <w:rPr>
            <w:rFonts w:ascii="仿宋" w:eastAsia="仿宋" w:hAnsi="仿宋" w:cs="仿宋" w:hint="eastAsia"/>
            <w:lang w:eastAsia="zh-CN"/>
          </w:rPr>
          <w:t>(二)、氟化钙单晶(CAF2)项目盈利能力分析</w:t>
        </w:r>
        <w:r>
          <w:tab/>
        </w:r>
        <w:r>
          <w:fldChar w:fldCharType="begin"/>
        </w:r>
        <w:r>
          <w:instrText xml:space="preserve"> PAGEREF _Toc22027 \h </w:instrText>
        </w:r>
        <w:r>
          <w:fldChar w:fldCharType="separate"/>
        </w:r>
        <w:r>
          <w:t>25</w:t>
        </w:r>
        <w:r>
          <w:fldChar w:fldCharType="end"/>
        </w:r>
      </w:hyperlink>
    </w:p>
    <w:p>
      <w:pPr>
        <w:pStyle w:val="TOC1"/>
        <w:tabs>
          <w:tab w:val="right" w:leader="dot" w:pos="8306"/>
        </w:tabs>
      </w:pPr>
      <w:hyperlink w:anchor="_Toc30014" w:history="1">
        <w:r>
          <w:rPr>
            <w:rFonts w:ascii="仿宋" w:eastAsia="仿宋" w:hAnsi="仿宋" w:cs="仿宋" w:hint="eastAsia"/>
            <w:lang w:eastAsia="zh-CN"/>
          </w:rPr>
          <w:t>九、氟化钙单晶(CAF2)项目人力资源培养与发展</w:t>
        </w:r>
        <w:r>
          <w:tab/>
        </w:r>
        <w:r>
          <w:fldChar w:fldCharType="begin"/>
        </w:r>
        <w:r>
          <w:instrText xml:space="preserve"> PAGEREF _Toc30014 \h </w:instrText>
        </w:r>
        <w:r>
          <w:fldChar w:fldCharType="separate"/>
        </w:r>
        <w:r>
          <w:t>25</w:t>
        </w:r>
        <w:r>
          <w:fldChar w:fldCharType="end"/>
        </w:r>
      </w:hyperlink>
    </w:p>
    <w:p>
      <w:pPr>
        <w:pStyle w:val="TOC2"/>
        <w:tabs>
          <w:tab w:val="right" w:leader="dot" w:pos="8306"/>
        </w:tabs>
      </w:pPr>
      <w:hyperlink w:anchor="_Toc12043" w:history="1">
        <w:r>
          <w:rPr>
            <w:rFonts w:ascii="仿宋" w:eastAsia="仿宋" w:hAnsi="仿宋" w:cs="仿宋" w:hint="eastAsia"/>
            <w:lang w:eastAsia="zh-CN"/>
          </w:rPr>
          <w:t>(一)、人才需求与规划</w:t>
        </w:r>
        <w:r>
          <w:tab/>
        </w:r>
        <w:r>
          <w:fldChar w:fldCharType="begin"/>
        </w:r>
        <w:r>
          <w:instrText xml:space="preserve"> PAGEREF _Toc12043 \h </w:instrText>
        </w:r>
        <w:r>
          <w:fldChar w:fldCharType="separate"/>
        </w:r>
        <w:r>
          <w:t>25</w:t>
        </w:r>
        <w:r>
          <w:fldChar w:fldCharType="end"/>
        </w:r>
      </w:hyperlink>
    </w:p>
    <w:p>
      <w:pPr>
        <w:pStyle w:val="TOC2"/>
        <w:tabs>
          <w:tab w:val="right" w:leader="dot" w:pos="8306"/>
        </w:tabs>
      </w:pPr>
      <w:hyperlink w:anchor="_Toc20007" w:history="1">
        <w:r>
          <w:rPr>
            <w:rFonts w:ascii="仿宋" w:eastAsia="仿宋" w:hAnsi="仿宋" w:cs="仿宋" w:hint="eastAsia"/>
            <w:lang w:eastAsia="zh-CN"/>
          </w:rPr>
          <w:t>(二)、培训与发展计划</w:t>
        </w:r>
        <w:r>
          <w:tab/>
        </w:r>
        <w:r>
          <w:fldChar w:fldCharType="begin"/>
        </w:r>
        <w:r>
          <w:instrText xml:space="preserve"> PAGEREF _Toc20007 \h </w:instrText>
        </w:r>
        <w:r>
          <w:fldChar w:fldCharType="separate"/>
        </w:r>
        <w:r>
          <w:t>26</w:t>
        </w:r>
        <w:r>
          <w:fldChar w:fldCharType="end"/>
        </w:r>
      </w:hyperlink>
    </w:p>
    <w:p>
      <w:pPr>
        <w:pStyle w:val="TOC1"/>
        <w:tabs>
          <w:tab w:val="right" w:leader="dot" w:pos="8306"/>
        </w:tabs>
      </w:pPr>
      <w:hyperlink w:anchor="_Toc4927" w:history="1">
        <w:r>
          <w:rPr>
            <w:rFonts w:ascii="仿宋" w:eastAsia="仿宋" w:hAnsi="仿宋" w:cs="仿宋" w:hint="eastAsia"/>
            <w:lang w:eastAsia="zh-CN"/>
          </w:rPr>
          <w:t>十、氟化钙单晶(CAF2)项目环境影响分析</w:t>
        </w:r>
        <w:r>
          <w:tab/>
        </w:r>
        <w:r>
          <w:fldChar w:fldCharType="begin"/>
        </w:r>
        <w:r>
          <w:instrText xml:space="preserve"> PAGEREF _Toc4927 \h </w:instrText>
        </w:r>
        <w:r>
          <w:fldChar w:fldCharType="separate"/>
        </w:r>
        <w:r>
          <w:t>26</w:t>
        </w:r>
        <w:r>
          <w:fldChar w:fldCharType="end"/>
        </w:r>
      </w:hyperlink>
    </w:p>
    <w:p>
      <w:pPr>
        <w:pStyle w:val="TOC2"/>
        <w:tabs>
          <w:tab w:val="right" w:leader="dot" w:pos="8306"/>
        </w:tabs>
      </w:pPr>
      <w:hyperlink w:anchor="_Toc1251" w:history="1">
        <w:r>
          <w:rPr>
            <w:rFonts w:ascii="仿宋" w:eastAsia="仿宋" w:hAnsi="仿宋" w:cs="仿宋" w:hint="eastAsia"/>
            <w:lang w:eastAsia="zh-CN"/>
          </w:rPr>
          <w:t>(一)、建设区域环境质量现状</w:t>
        </w:r>
        <w:r>
          <w:tab/>
        </w:r>
        <w:r>
          <w:fldChar w:fldCharType="begin"/>
        </w:r>
        <w:r>
          <w:instrText xml:space="preserve"> PAGEREF _Toc1251 \h </w:instrText>
        </w:r>
        <w:r>
          <w:fldChar w:fldCharType="separate"/>
        </w:r>
        <w:r>
          <w:t>26</w:t>
        </w:r>
        <w:r>
          <w:fldChar w:fldCharType="end"/>
        </w:r>
      </w:hyperlink>
    </w:p>
    <w:p>
      <w:pPr>
        <w:pStyle w:val="TOC2"/>
        <w:tabs>
          <w:tab w:val="right" w:leader="dot" w:pos="8306"/>
        </w:tabs>
      </w:pPr>
      <w:hyperlink w:anchor="_Toc13477" w:history="1">
        <w:r>
          <w:rPr>
            <w:rFonts w:ascii="仿宋" w:eastAsia="仿宋" w:hAnsi="仿宋" w:cs="仿宋" w:hint="eastAsia"/>
            <w:lang w:eastAsia="zh-CN"/>
          </w:rPr>
          <w:t>(二)、建设期环境保护</w:t>
        </w:r>
        <w:r>
          <w:tab/>
        </w:r>
        <w:r>
          <w:fldChar w:fldCharType="begin"/>
        </w:r>
        <w:r>
          <w:instrText xml:space="preserve"> PAGEREF _Toc13477 \h </w:instrText>
        </w:r>
        <w:r>
          <w:fldChar w:fldCharType="separate"/>
        </w:r>
        <w:r>
          <w:t>28</w:t>
        </w:r>
        <w:r>
          <w:fldChar w:fldCharType="end"/>
        </w:r>
      </w:hyperlink>
    </w:p>
    <w:p>
      <w:pPr>
        <w:pStyle w:val="TOC2"/>
        <w:tabs>
          <w:tab w:val="right" w:leader="dot" w:pos="8306"/>
        </w:tabs>
      </w:pPr>
      <w:hyperlink w:anchor="_Toc258" w:history="1">
        <w:r>
          <w:rPr>
            <w:rFonts w:ascii="仿宋" w:eastAsia="仿宋" w:hAnsi="仿宋" w:cs="仿宋" w:hint="eastAsia"/>
            <w:lang w:eastAsia="zh-CN"/>
          </w:rPr>
          <w:t>(三)、运营期环境保护</w:t>
        </w:r>
        <w:r>
          <w:tab/>
        </w:r>
        <w:r>
          <w:fldChar w:fldCharType="begin"/>
        </w:r>
        <w:r>
          <w:instrText xml:space="preserve"> PAGEREF _Toc258 \h </w:instrText>
        </w:r>
        <w:r>
          <w:fldChar w:fldCharType="separate"/>
        </w:r>
        <w:r>
          <w:t>29</w:t>
        </w:r>
        <w:r>
          <w:fldChar w:fldCharType="end"/>
        </w:r>
      </w:hyperlink>
    </w:p>
    <w:p>
      <w:pPr>
        <w:pStyle w:val="TOC2"/>
        <w:tabs>
          <w:tab w:val="right" w:leader="dot" w:pos="8306"/>
        </w:tabs>
      </w:pPr>
      <w:hyperlink w:anchor="_Toc3054" w:history="1">
        <w:r>
          <w:rPr>
            <w:rFonts w:ascii="仿宋" w:eastAsia="仿宋" w:hAnsi="仿宋" w:cs="仿宋" w:hint="eastAsia"/>
            <w:lang w:eastAsia="zh-CN"/>
          </w:rPr>
          <w:t>(四)、氟化钙单晶(CAF2)项目建设对区域经济的影响</w:t>
        </w:r>
        <w:r>
          <w:tab/>
        </w:r>
        <w:r>
          <w:fldChar w:fldCharType="begin"/>
        </w:r>
        <w:r>
          <w:instrText xml:space="preserve"> PAGEREF _Toc3054 \h </w:instrText>
        </w:r>
        <w:r>
          <w:fldChar w:fldCharType="separate"/>
        </w:r>
        <w:r>
          <w:t>31</w:t>
        </w:r>
        <w:r>
          <w:fldChar w:fldCharType="end"/>
        </w:r>
      </w:hyperlink>
    </w:p>
    <w:p>
      <w:pPr>
        <w:pStyle w:val="TOC2"/>
        <w:tabs>
          <w:tab w:val="right" w:leader="dot" w:pos="8306"/>
        </w:tabs>
      </w:pPr>
      <w:hyperlink w:anchor="_Toc21069" w:history="1">
        <w:r>
          <w:rPr>
            <w:rFonts w:ascii="仿宋" w:eastAsia="仿宋" w:hAnsi="仿宋" w:cs="仿宋" w:hint="eastAsia"/>
            <w:lang w:eastAsia="zh-CN"/>
          </w:rPr>
          <w:t>(五)、废弃物处理</w:t>
        </w:r>
        <w:r>
          <w:tab/>
        </w:r>
        <w:r>
          <w:fldChar w:fldCharType="begin"/>
        </w:r>
        <w:r>
          <w:instrText xml:space="preserve"> PAGEREF _Toc21069 \h </w:instrText>
        </w:r>
        <w:r>
          <w:fldChar w:fldCharType="separate"/>
        </w:r>
        <w:r>
          <w:t>32</w:t>
        </w:r>
        <w:r>
          <w:fldChar w:fldCharType="end"/>
        </w:r>
      </w:hyperlink>
    </w:p>
    <w:p>
      <w:pPr>
        <w:pStyle w:val="TOC2"/>
        <w:tabs>
          <w:tab w:val="right" w:leader="dot" w:pos="8306"/>
        </w:tabs>
      </w:pPr>
      <w:hyperlink w:anchor="_Toc25653" w:history="1">
        <w:r>
          <w:rPr>
            <w:rFonts w:ascii="仿宋" w:eastAsia="仿宋" w:hAnsi="仿宋" w:cs="仿宋" w:hint="eastAsia"/>
            <w:lang w:eastAsia="zh-CN"/>
          </w:rPr>
          <w:t>(六)、特殊环境影响分析</w:t>
        </w:r>
        <w:r>
          <w:tab/>
        </w:r>
        <w:r>
          <w:fldChar w:fldCharType="begin"/>
        </w:r>
        <w:r>
          <w:instrText xml:space="preserve"> PAGEREF _Toc25653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04" w:history="1">
        <w:r>
          <w:rPr>
            <w:rFonts w:ascii="仿宋" w:eastAsia="仿宋" w:hAnsi="仿宋" w:cs="仿宋" w:hint="eastAsia"/>
            <w:lang w:eastAsia="zh-CN"/>
          </w:rPr>
          <w:t>(七)、清洁生产</w:t>
        </w:r>
        <w:r>
          <w:tab/>
        </w:r>
        <w:r>
          <w:fldChar w:fldCharType="begin"/>
        </w:r>
        <w:r>
          <w:instrText xml:space="preserve"> PAGEREF _Toc28704 \h </w:instrText>
        </w:r>
        <w:r>
          <w:fldChar w:fldCharType="separate"/>
        </w:r>
        <w:r>
          <w:t>35</w:t>
        </w:r>
        <w:r>
          <w:fldChar w:fldCharType="end"/>
        </w:r>
      </w:hyperlink>
    </w:p>
    <w:p>
      <w:pPr>
        <w:pStyle w:val="TOC2"/>
        <w:tabs>
          <w:tab w:val="right" w:leader="dot" w:pos="8306"/>
        </w:tabs>
      </w:pPr>
      <w:hyperlink w:anchor="_Toc30057" w:history="1">
        <w:r>
          <w:rPr>
            <w:rFonts w:ascii="仿宋" w:eastAsia="仿宋" w:hAnsi="仿宋" w:cs="仿宋" w:hint="eastAsia"/>
            <w:lang w:eastAsia="zh-CN"/>
          </w:rPr>
          <w:t>(八)、环境保护综合评价</w:t>
        </w:r>
        <w:r>
          <w:tab/>
        </w:r>
        <w:r>
          <w:fldChar w:fldCharType="begin"/>
        </w:r>
        <w:r>
          <w:instrText xml:space="preserve"> PAGEREF _Toc30057 \h </w:instrText>
        </w:r>
        <w:r>
          <w:fldChar w:fldCharType="separate"/>
        </w:r>
        <w:r>
          <w:t>36</w:t>
        </w:r>
        <w:r>
          <w:fldChar w:fldCharType="end"/>
        </w:r>
      </w:hyperlink>
    </w:p>
    <w:p>
      <w:pPr>
        <w:pStyle w:val="TOC1"/>
        <w:tabs>
          <w:tab w:val="right" w:leader="dot" w:pos="8306"/>
        </w:tabs>
      </w:pPr>
      <w:hyperlink w:anchor="_Toc24742" w:history="1">
        <w:r>
          <w:rPr>
            <w:rFonts w:ascii="仿宋" w:eastAsia="仿宋" w:hAnsi="仿宋" w:cs="仿宋" w:hint="eastAsia"/>
            <w:lang w:eastAsia="zh-CN"/>
          </w:rPr>
          <w:t>十一、氟化钙单晶(CAF2)项目财务管理</w:t>
        </w:r>
        <w:r>
          <w:tab/>
        </w:r>
        <w:r>
          <w:fldChar w:fldCharType="begin"/>
        </w:r>
        <w:r>
          <w:instrText xml:space="preserve"> PAGEREF _Toc24742 \h </w:instrText>
        </w:r>
        <w:r>
          <w:fldChar w:fldCharType="separate"/>
        </w:r>
        <w:r>
          <w:t>38</w:t>
        </w:r>
        <w:r>
          <w:fldChar w:fldCharType="end"/>
        </w:r>
      </w:hyperlink>
    </w:p>
    <w:p>
      <w:pPr>
        <w:pStyle w:val="TOC2"/>
        <w:tabs>
          <w:tab w:val="right" w:leader="dot" w:pos="8306"/>
        </w:tabs>
      </w:pPr>
      <w:hyperlink w:anchor="_Toc2838" w:history="1">
        <w:r>
          <w:rPr>
            <w:rFonts w:ascii="仿宋" w:eastAsia="仿宋" w:hAnsi="仿宋" w:cs="仿宋" w:hint="eastAsia"/>
            <w:lang w:eastAsia="zh-CN"/>
          </w:rPr>
          <w:t>(一)、资金需求大</w:t>
        </w:r>
        <w:r>
          <w:tab/>
        </w:r>
        <w:r>
          <w:fldChar w:fldCharType="begin"/>
        </w:r>
        <w:r>
          <w:instrText xml:space="preserve"> PAGEREF _Toc2838 \h </w:instrText>
        </w:r>
        <w:r>
          <w:fldChar w:fldCharType="separate"/>
        </w:r>
        <w:r>
          <w:t>38</w:t>
        </w:r>
        <w:r>
          <w:fldChar w:fldCharType="end"/>
        </w:r>
      </w:hyperlink>
    </w:p>
    <w:p>
      <w:pPr>
        <w:pStyle w:val="TOC2"/>
        <w:tabs>
          <w:tab w:val="right" w:leader="dot" w:pos="8306"/>
        </w:tabs>
      </w:pPr>
      <w:hyperlink w:anchor="_Toc28418" w:history="1">
        <w:r>
          <w:rPr>
            <w:rFonts w:ascii="仿宋" w:eastAsia="仿宋" w:hAnsi="仿宋" w:cs="仿宋" w:hint="eastAsia"/>
            <w:lang w:eastAsia="zh-CN"/>
          </w:rPr>
          <w:t>(二)、研发周期长</w:t>
        </w:r>
        <w:r>
          <w:tab/>
        </w:r>
        <w:r>
          <w:fldChar w:fldCharType="begin"/>
        </w:r>
        <w:r>
          <w:instrText xml:space="preserve"> PAGEREF _Toc28418 \h </w:instrText>
        </w:r>
        <w:r>
          <w:fldChar w:fldCharType="separate"/>
        </w:r>
        <w:r>
          <w:t>39</w:t>
        </w:r>
        <w:r>
          <w:fldChar w:fldCharType="end"/>
        </w:r>
      </w:hyperlink>
    </w:p>
    <w:p>
      <w:pPr>
        <w:pStyle w:val="TOC2"/>
        <w:tabs>
          <w:tab w:val="right" w:leader="dot" w:pos="8306"/>
        </w:tabs>
      </w:pPr>
      <w:hyperlink w:anchor="_Toc25205" w:history="1">
        <w:r>
          <w:rPr>
            <w:rFonts w:ascii="仿宋" w:eastAsia="仿宋" w:hAnsi="仿宋" w:cs="仿宋" w:hint="eastAsia"/>
            <w:lang w:eastAsia="zh-CN"/>
          </w:rPr>
          <w:t>(三)、市场风险大</w:t>
        </w:r>
        <w:r>
          <w:tab/>
        </w:r>
        <w:r>
          <w:fldChar w:fldCharType="begin"/>
        </w:r>
        <w:r>
          <w:instrText xml:space="preserve"> PAGEREF _Toc25205 \h </w:instrText>
        </w:r>
        <w:r>
          <w:fldChar w:fldCharType="separate"/>
        </w:r>
        <w:r>
          <w:t>40</w:t>
        </w:r>
        <w:r>
          <w:fldChar w:fldCharType="end"/>
        </w:r>
      </w:hyperlink>
    </w:p>
    <w:p>
      <w:pPr>
        <w:pStyle w:val="TOC2"/>
        <w:tabs>
          <w:tab w:val="right" w:leader="dot" w:pos="8306"/>
        </w:tabs>
      </w:pPr>
      <w:hyperlink w:anchor="_Toc4007" w:history="1">
        <w:r>
          <w:rPr>
            <w:rFonts w:ascii="仿宋" w:eastAsia="仿宋" w:hAnsi="仿宋" w:cs="仿宋" w:hint="eastAsia"/>
            <w:lang w:eastAsia="zh-CN"/>
          </w:rPr>
          <w:t>(四)、利润率高</w:t>
        </w:r>
        <w:r>
          <w:tab/>
        </w:r>
        <w:r>
          <w:fldChar w:fldCharType="begin"/>
        </w:r>
        <w:r>
          <w:instrText xml:space="preserve"> PAGEREF _Toc4007 \h </w:instrText>
        </w:r>
        <w:r>
          <w:fldChar w:fldCharType="separate"/>
        </w:r>
        <w:r>
          <w:t>43</w:t>
        </w:r>
        <w:r>
          <w:fldChar w:fldCharType="end"/>
        </w:r>
      </w:hyperlink>
    </w:p>
    <w:p>
      <w:pPr>
        <w:pStyle w:val="TOC1"/>
        <w:tabs>
          <w:tab w:val="right" w:leader="dot" w:pos="8306"/>
        </w:tabs>
      </w:pPr>
      <w:hyperlink w:anchor="_Toc483" w:history="1">
        <w:r>
          <w:rPr>
            <w:rFonts w:ascii="仿宋" w:eastAsia="仿宋" w:hAnsi="仿宋" w:cs="仿宋" w:hint="eastAsia"/>
            <w:lang w:eastAsia="zh-CN"/>
          </w:rPr>
          <w:t>十二、氟化钙单晶(CAF2)项目投资规划</w:t>
        </w:r>
        <w:r>
          <w:tab/>
        </w:r>
        <w:r>
          <w:fldChar w:fldCharType="begin"/>
        </w:r>
        <w:r>
          <w:instrText xml:space="preserve"> PAGEREF _Toc483 \h </w:instrText>
        </w:r>
        <w:r>
          <w:fldChar w:fldCharType="separate"/>
        </w:r>
        <w:r>
          <w:t>45</w:t>
        </w:r>
        <w:r>
          <w:fldChar w:fldCharType="end"/>
        </w:r>
      </w:hyperlink>
    </w:p>
    <w:p>
      <w:pPr>
        <w:pStyle w:val="TOC2"/>
        <w:tabs>
          <w:tab w:val="right" w:leader="dot" w:pos="8306"/>
        </w:tabs>
      </w:pPr>
      <w:hyperlink w:anchor="_Toc19556" w:history="1">
        <w:r>
          <w:rPr>
            <w:rFonts w:ascii="仿宋" w:eastAsia="仿宋" w:hAnsi="仿宋" w:cs="仿宋" w:hint="eastAsia"/>
            <w:lang w:eastAsia="zh-CN"/>
          </w:rPr>
          <w:t>(一)、氟化钙单晶(CAF2)项目总投资估算</w:t>
        </w:r>
        <w:r>
          <w:tab/>
        </w:r>
        <w:r>
          <w:fldChar w:fldCharType="begin"/>
        </w:r>
        <w:r>
          <w:instrText xml:space="preserve"> PAGEREF _Toc19556 \h </w:instrText>
        </w:r>
        <w:r>
          <w:fldChar w:fldCharType="separate"/>
        </w:r>
        <w:r>
          <w:t>45</w:t>
        </w:r>
        <w:r>
          <w:fldChar w:fldCharType="end"/>
        </w:r>
      </w:hyperlink>
    </w:p>
    <w:p>
      <w:pPr>
        <w:pStyle w:val="TOC2"/>
        <w:tabs>
          <w:tab w:val="right" w:leader="dot" w:pos="8306"/>
        </w:tabs>
      </w:pPr>
      <w:hyperlink w:anchor="_Toc7477" w:history="1">
        <w:r>
          <w:rPr>
            <w:rFonts w:ascii="仿宋" w:eastAsia="仿宋" w:hAnsi="仿宋" w:cs="仿宋" w:hint="eastAsia"/>
            <w:lang w:eastAsia="zh-CN"/>
          </w:rPr>
          <w:t>(二)、资金筹措</w:t>
        </w:r>
        <w:r>
          <w:tab/>
        </w:r>
        <w:r>
          <w:fldChar w:fldCharType="begin"/>
        </w:r>
        <w:r>
          <w:instrText xml:space="preserve"> PAGEREF _Toc7477 \h </w:instrText>
        </w:r>
        <w:r>
          <w:fldChar w:fldCharType="separate"/>
        </w:r>
        <w:r>
          <w:t>46</w:t>
        </w:r>
        <w:r>
          <w:fldChar w:fldCharType="end"/>
        </w:r>
      </w:hyperlink>
    </w:p>
    <w:p>
      <w:pPr>
        <w:pStyle w:val="TOC1"/>
        <w:tabs>
          <w:tab w:val="right" w:leader="dot" w:pos="8306"/>
        </w:tabs>
      </w:pPr>
      <w:hyperlink w:anchor="_Toc7670" w:history="1">
        <w:r>
          <w:rPr>
            <w:rFonts w:ascii="仿宋" w:eastAsia="仿宋" w:hAnsi="仿宋" w:cs="仿宋" w:hint="eastAsia"/>
            <w:lang w:eastAsia="zh-CN"/>
          </w:rPr>
          <w:t>十三、利益相关者分析与沟通计划</w:t>
        </w:r>
        <w:r>
          <w:tab/>
        </w:r>
        <w:r>
          <w:fldChar w:fldCharType="begin"/>
        </w:r>
        <w:r>
          <w:instrText xml:space="preserve"> PAGEREF _Toc7670 \h </w:instrText>
        </w:r>
        <w:r>
          <w:fldChar w:fldCharType="separate"/>
        </w:r>
        <w:r>
          <w:t>47</w:t>
        </w:r>
        <w:r>
          <w:fldChar w:fldCharType="end"/>
        </w:r>
      </w:hyperlink>
    </w:p>
    <w:p>
      <w:pPr>
        <w:pStyle w:val="TOC2"/>
        <w:tabs>
          <w:tab w:val="right" w:leader="dot" w:pos="8306"/>
        </w:tabs>
      </w:pPr>
      <w:hyperlink w:anchor="_Toc30081" w:history="1">
        <w:r>
          <w:rPr>
            <w:rFonts w:ascii="仿宋" w:eastAsia="仿宋" w:hAnsi="仿宋" w:cs="仿宋" w:hint="eastAsia"/>
            <w:lang w:eastAsia="zh-CN"/>
          </w:rPr>
          <w:t>(一)、利益相关者分析</w:t>
        </w:r>
        <w:r>
          <w:tab/>
        </w:r>
        <w:r>
          <w:fldChar w:fldCharType="begin"/>
        </w:r>
        <w:r>
          <w:instrText xml:space="preserve"> PAGEREF _Toc30081 \h </w:instrText>
        </w:r>
        <w:r>
          <w:fldChar w:fldCharType="separate"/>
        </w:r>
        <w:r>
          <w:t>47</w:t>
        </w:r>
        <w:r>
          <w:fldChar w:fldCharType="end"/>
        </w:r>
      </w:hyperlink>
    </w:p>
    <w:p>
      <w:pPr>
        <w:pStyle w:val="TOC2"/>
        <w:tabs>
          <w:tab w:val="right" w:leader="dot" w:pos="8306"/>
        </w:tabs>
      </w:pPr>
      <w:hyperlink w:anchor="_Toc1831" w:history="1">
        <w:r>
          <w:rPr>
            <w:rFonts w:ascii="仿宋" w:eastAsia="仿宋" w:hAnsi="仿宋" w:cs="仿宋" w:hint="eastAsia"/>
            <w:lang w:eastAsia="zh-CN"/>
          </w:rPr>
          <w:t>(二)、沟通计划</w:t>
        </w:r>
        <w:r>
          <w:tab/>
        </w:r>
        <w:r>
          <w:fldChar w:fldCharType="begin"/>
        </w:r>
        <w:r>
          <w:instrText xml:space="preserve"> PAGEREF _Toc1831 \h </w:instrText>
        </w:r>
        <w:r>
          <w:fldChar w:fldCharType="separate"/>
        </w:r>
        <w:r>
          <w:t>48</w:t>
        </w:r>
        <w:r>
          <w:fldChar w:fldCharType="end"/>
        </w:r>
      </w:hyperlink>
    </w:p>
    <w:p>
      <w:pPr>
        <w:pStyle w:val="TOC1"/>
        <w:tabs>
          <w:tab w:val="right" w:leader="dot" w:pos="8306"/>
        </w:tabs>
      </w:pPr>
      <w:hyperlink w:anchor="_Toc22609" w:history="1">
        <w:r>
          <w:rPr>
            <w:rFonts w:ascii="仿宋" w:eastAsia="仿宋" w:hAnsi="仿宋" w:cs="仿宋" w:hint="eastAsia"/>
            <w:lang w:eastAsia="zh-CN"/>
          </w:rPr>
          <w:t>十四、氟化钙单晶(CAF2)项目工程方案分析</w:t>
        </w:r>
        <w:r>
          <w:tab/>
        </w:r>
        <w:r>
          <w:fldChar w:fldCharType="begin"/>
        </w:r>
        <w:r>
          <w:instrText xml:space="preserve"> PAGEREF _Toc22609 \h </w:instrText>
        </w:r>
        <w:r>
          <w:fldChar w:fldCharType="separate"/>
        </w:r>
        <w:r>
          <w:t>49</w:t>
        </w:r>
        <w:r>
          <w:fldChar w:fldCharType="end"/>
        </w:r>
      </w:hyperlink>
    </w:p>
    <w:p>
      <w:pPr>
        <w:pStyle w:val="TOC2"/>
        <w:tabs>
          <w:tab w:val="right" w:leader="dot" w:pos="8306"/>
        </w:tabs>
      </w:pPr>
      <w:hyperlink w:anchor="_Toc9651" w:history="1">
        <w:r>
          <w:rPr>
            <w:rFonts w:ascii="仿宋" w:eastAsia="仿宋" w:hAnsi="仿宋" w:cs="仿宋" w:hint="eastAsia"/>
            <w:lang w:eastAsia="zh-CN"/>
          </w:rPr>
          <w:t>(一)、建筑工程设计原则</w:t>
        </w:r>
        <w:r>
          <w:tab/>
        </w:r>
        <w:r>
          <w:fldChar w:fldCharType="begin"/>
        </w:r>
        <w:r>
          <w:instrText xml:space="preserve"> PAGEREF _Toc9651 \h </w:instrText>
        </w:r>
        <w:r>
          <w:fldChar w:fldCharType="separate"/>
        </w:r>
        <w:r>
          <w:t>49</w:t>
        </w:r>
        <w:r>
          <w:fldChar w:fldCharType="end"/>
        </w:r>
      </w:hyperlink>
    </w:p>
    <w:p>
      <w:pPr>
        <w:pStyle w:val="TOC2"/>
        <w:tabs>
          <w:tab w:val="right" w:leader="dot" w:pos="8306"/>
        </w:tabs>
      </w:pPr>
      <w:hyperlink w:anchor="_Toc16736" w:history="1">
        <w:r>
          <w:rPr>
            <w:rFonts w:ascii="仿宋" w:eastAsia="仿宋" w:hAnsi="仿宋" w:cs="仿宋" w:hint="eastAsia"/>
            <w:lang w:eastAsia="zh-CN"/>
          </w:rPr>
          <w:t>(二)、土建工程建设指标</w:t>
        </w:r>
        <w:r>
          <w:tab/>
        </w:r>
        <w:r>
          <w:fldChar w:fldCharType="begin"/>
        </w:r>
        <w:r>
          <w:instrText xml:space="preserve"> PAGEREF _Toc16736 \h </w:instrText>
        </w:r>
        <w:r>
          <w:fldChar w:fldCharType="separate"/>
        </w:r>
        <w:r>
          <w:t>53</w:t>
        </w:r>
        <w:r>
          <w:fldChar w:fldCharType="end"/>
        </w:r>
      </w:hyperlink>
    </w:p>
    <w:p>
      <w:pPr>
        <w:pStyle w:val="TOC1"/>
        <w:tabs>
          <w:tab w:val="right" w:leader="dot" w:pos="8306"/>
        </w:tabs>
      </w:pPr>
      <w:hyperlink w:anchor="_Toc20367" w:history="1">
        <w:r>
          <w:rPr>
            <w:rFonts w:ascii="仿宋" w:eastAsia="仿宋" w:hAnsi="仿宋" w:cs="仿宋" w:hint="eastAsia"/>
            <w:lang w:eastAsia="zh-CN"/>
          </w:rPr>
          <w:t>十五、氟化钙单晶(CAF2)项目实施保障措施</w:t>
        </w:r>
        <w:r>
          <w:tab/>
        </w:r>
        <w:r>
          <w:fldChar w:fldCharType="begin"/>
        </w:r>
        <w:r>
          <w:instrText xml:space="preserve"> PAGEREF _Toc20367 \h </w:instrText>
        </w:r>
        <w:r>
          <w:fldChar w:fldCharType="separate"/>
        </w:r>
        <w:r>
          <w:t>54</w:t>
        </w:r>
        <w:r>
          <w:fldChar w:fldCharType="end"/>
        </w:r>
      </w:hyperlink>
    </w:p>
    <w:p>
      <w:pPr>
        <w:pStyle w:val="TOC2"/>
        <w:tabs>
          <w:tab w:val="right" w:leader="dot" w:pos="8306"/>
        </w:tabs>
      </w:pPr>
      <w:hyperlink w:anchor="_Toc31569" w:history="1">
        <w:r>
          <w:rPr>
            <w:rFonts w:ascii="仿宋" w:eastAsia="仿宋" w:hAnsi="仿宋" w:cs="仿宋" w:hint="eastAsia"/>
            <w:lang w:eastAsia="zh-CN"/>
          </w:rPr>
          <w:t>(一)、氟化钙单晶(CAF2)项目实施保障机制</w:t>
        </w:r>
        <w:r>
          <w:tab/>
        </w:r>
        <w:r>
          <w:fldChar w:fldCharType="begin"/>
        </w:r>
        <w:r>
          <w:instrText xml:space="preserve"> PAGEREF _Toc31569 \h </w:instrText>
        </w:r>
        <w:r>
          <w:fldChar w:fldCharType="separate"/>
        </w:r>
        <w:r>
          <w:t>54</w:t>
        </w:r>
        <w:r>
          <w:fldChar w:fldCharType="end"/>
        </w:r>
      </w:hyperlink>
    </w:p>
    <w:p>
      <w:pPr>
        <w:pStyle w:val="TOC2"/>
        <w:tabs>
          <w:tab w:val="right" w:leader="dot" w:pos="8306"/>
        </w:tabs>
      </w:pPr>
      <w:hyperlink w:anchor="_Toc18253" w:history="1">
        <w:r>
          <w:rPr>
            <w:rFonts w:ascii="仿宋" w:eastAsia="仿宋" w:hAnsi="仿宋" w:cs="仿宋" w:hint="eastAsia"/>
            <w:lang w:eastAsia="zh-CN"/>
          </w:rPr>
          <w:t>(二)、氟化钙单晶(CAF2)项目法律合规要求</w:t>
        </w:r>
        <w:r>
          <w:tab/>
        </w:r>
        <w:r>
          <w:fldChar w:fldCharType="begin"/>
        </w:r>
        <w:r>
          <w:instrText xml:space="preserve"> PAGEREF _Toc18253 \h </w:instrText>
        </w:r>
        <w:r>
          <w:fldChar w:fldCharType="separate"/>
        </w:r>
        <w:r>
          <w:t>58</w:t>
        </w:r>
        <w:r>
          <w:fldChar w:fldCharType="end"/>
        </w:r>
      </w:hyperlink>
    </w:p>
    <w:p>
      <w:pPr>
        <w:pStyle w:val="TOC2"/>
        <w:tabs>
          <w:tab w:val="right" w:leader="dot" w:pos="8306"/>
        </w:tabs>
      </w:pPr>
      <w:hyperlink w:anchor="_Toc16125" w:history="1">
        <w:r>
          <w:rPr>
            <w:rFonts w:ascii="仿宋" w:eastAsia="仿宋" w:hAnsi="仿宋" w:cs="仿宋" w:hint="eastAsia"/>
            <w:lang w:eastAsia="zh-CN"/>
          </w:rPr>
          <w:t>(三)、氟化钙单晶(CAF2)项目合同管理与法律事务</w:t>
        </w:r>
        <w:r>
          <w:tab/>
        </w:r>
        <w:r>
          <w:fldChar w:fldCharType="begin"/>
        </w:r>
        <w:r>
          <w:instrText xml:space="preserve"> PAGEREF _Toc16125 \h </w:instrText>
        </w:r>
        <w:r>
          <w:fldChar w:fldCharType="separate"/>
        </w:r>
        <w:r>
          <w:t>63</w:t>
        </w:r>
        <w:r>
          <w:fldChar w:fldCharType="end"/>
        </w:r>
      </w:hyperlink>
    </w:p>
    <w:p>
      <w:pPr>
        <w:pStyle w:val="TOC2"/>
        <w:tabs>
          <w:tab w:val="right" w:leader="dot" w:pos="8306"/>
        </w:tabs>
      </w:pPr>
      <w:hyperlink w:anchor="_Toc10414" w:history="1">
        <w:r>
          <w:rPr>
            <w:rFonts w:ascii="仿宋" w:eastAsia="仿宋" w:hAnsi="仿宋" w:cs="仿宋" w:hint="eastAsia"/>
            <w:lang w:eastAsia="zh-CN"/>
          </w:rPr>
          <w:t>(四)、氟化钙单晶(CAF2)项目知识产权保护策略</w:t>
        </w:r>
        <w:r>
          <w:tab/>
        </w:r>
        <w:r>
          <w:fldChar w:fldCharType="begin"/>
        </w:r>
        <w:r>
          <w:instrText xml:space="preserve"> PAGEREF _Toc10414 \h </w:instrText>
        </w:r>
        <w:r>
          <w:fldChar w:fldCharType="separate"/>
        </w:r>
        <w:r>
          <w:t>69</w:t>
        </w:r>
        <w:r>
          <w:fldChar w:fldCharType="end"/>
        </w:r>
      </w:hyperlink>
    </w:p>
    <w:p>
      <w:pPr>
        <w:pStyle w:val="TOC1"/>
        <w:tabs>
          <w:tab w:val="right" w:leader="dot" w:pos="8306"/>
        </w:tabs>
      </w:pPr>
      <w:hyperlink w:anchor="_Toc3658" w:history="1">
        <w:r>
          <w:rPr>
            <w:rFonts w:ascii="仿宋" w:eastAsia="仿宋" w:hAnsi="仿宋" w:cs="仿宋" w:hint="eastAsia"/>
            <w:lang w:eastAsia="zh-CN"/>
          </w:rPr>
          <w:t>十六、风险识别与分类</w:t>
        </w:r>
        <w:r>
          <w:tab/>
        </w:r>
        <w:r>
          <w:fldChar w:fldCharType="begin"/>
        </w:r>
        <w:r>
          <w:instrText xml:space="preserve"> PAGEREF _Toc3658 \h </w:instrText>
        </w:r>
        <w:r>
          <w:fldChar w:fldCharType="separate"/>
        </w:r>
        <w:r>
          <w:t>72</w:t>
        </w:r>
        <w:r>
          <w:fldChar w:fldCharType="end"/>
        </w:r>
      </w:hyperlink>
    </w:p>
    <w:p>
      <w:pPr>
        <w:pStyle w:val="TOC2"/>
        <w:tabs>
          <w:tab w:val="right" w:leader="dot" w:pos="8306"/>
        </w:tabs>
      </w:pPr>
      <w:hyperlink w:anchor="_Toc30363" w:history="1">
        <w:r>
          <w:rPr>
            <w:rFonts w:ascii="仿宋" w:eastAsia="仿宋" w:hAnsi="仿宋" w:cs="仿宋" w:hint="eastAsia"/>
            <w:lang w:eastAsia="zh-CN"/>
          </w:rPr>
          <w:t>(一)、风险识别</w:t>
        </w:r>
        <w:r>
          <w:tab/>
        </w:r>
        <w:r>
          <w:fldChar w:fldCharType="begin"/>
        </w:r>
        <w:r>
          <w:instrText xml:space="preserve"> PAGEREF _Toc30363 \h </w:instrText>
        </w:r>
        <w:r>
          <w:fldChar w:fldCharType="separate"/>
        </w:r>
        <w:r>
          <w:t>72</w:t>
        </w:r>
        <w:r>
          <w:fldChar w:fldCharType="end"/>
        </w:r>
      </w:hyperlink>
    </w:p>
    <w:p>
      <w:pPr>
        <w:pStyle w:val="TOC2"/>
        <w:tabs>
          <w:tab w:val="right" w:leader="dot" w:pos="8306"/>
        </w:tabs>
      </w:pPr>
      <w:hyperlink w:anchor="_Toc11948" w:history="1">
        <w:r>
          <w:rPr>
            <w:rFonts w:ascii="仿宋" w:eastAsia="仿宋" w:hAnsi="仿宋" w:cs="仿宋" w:hint="eastAsia"/>
            <w:lang w:eastAsia="zh-CN"/>
          </w:rPr>
          <w:t>(二)、风险分类</w:t>
        </w:r>
        <w:r>
          <w:tab/>
        </w:r>
        <w:r>
          <w:fldChar w:fldCharType="begin"/>
        </w:r>
        <w:r>
          <w:instrText xml:space="preserve"> PAGEREF _Toc11948 \h </w:instrText>
        </w:r>
        <w:r>
          <w:fldChar w:fldCharType="separate"/>
        </w:r>
        <w:r>
          <w:t>73</w:t>
        </w:r>
        <w:r>
          <w:fldChar w:fldCharType="end"/>
        </w:r>
      </w:hyperlink>
    </w:p>
    <w:p>
      <w:pPr>
        <w:pStyle w:val="TOC1"/>
        <w:tabs>
          <w:tab w:val="right" w:leader="dot" w:pos="8306"/>
        </w:tabs>
      </w:pPr>
      <w:hyperlink w:anchor="_Toc15904" w:history="1">
        <w:r>
          <w:rPr>
            <w:rFonts w:ascii="仿宋" w:eastAsia="仿宋" w:hAnsi="仿宋" w:cs="仿宋" w:hint="eastAsia"/>
            <w:lang w:eastAsia="zh-CN"/>
          </w:rPr>
          <w:t>十七、质量管理体系</w:t>
        </w:r>
        <w:r>
          <w:tab/>
        </w:r>
        <w:r>
          <w:fldChar w:fldCharType="begin"/>
        </w:r>
        <w:r>
          <w:instrText xml:space="preserve"> PAGEREF _Toc15904 \h </w:instrText>
        </w:r>
        <w:r>
          <w:fldChar w:fldCharType="separate"/>
        </w:r>
        <w:r>
          <w:t>75</w:t>
        </w:r>
        <w:r>
          <w:fldChar w:fldCharType="end"/>
        </w:r>
      </w:hyperlink>
    </w:p>
    <w:p>
      <w:pPr>
        <w:pStyle w:val="TOC2"/>
        <w:tabs>
          <w:tab w:val="right" w:leader="dot" w:pos="8306"/>
        </w:tabs>
      </w:pPr>
      <w:hyperlink w:anchor="_Toc2237" w:history="1">
        <w:r>
          <w:rPr>
            <w:rFonts w:ascii="仿宋" w:eastAsia="仿宋" w:hAnsi="仿宋" w:cs="仿宋" w:hint="eastAsia"/>
            <w:lang w:eastAsia="zh-CN"/>
          </w:rPr>
          <w:t>(一)、质量目标与方针</w:t>
        </w:r>
        <w:r>
          <w:tab/>
        </w:r>
        <w:r>
          <w:fldChar w:fldCharType="begin"/>
        </w:r>
        <w:r>
          <w:instrText xml:space="preserve"> PAGEREF _Toc2237 \h </w:instrText>
        </w:r>
        <w:r>
          <w:fldChar w:fldCharType="separate"/>
        </w:r>
        <w:r>
          <w:t>75</w:t>
        </w:r>
        <w:r>
          <w:fldChar w:fldCharType="end"/>
        </w:r>
      </w:hyperlink>
    </w:p>
    <w:p>
      <w:pPr>
        <w:pStyle w:val="TOC2"/>
        <w:tabs>
          <w:tab w:val="right" w:leader="dot" w:pos="8306"/>
        </w:tabs>
      </w:pPr>
      <w:hyperlink w:anchor="_Toc7720" w:history="1">
        <w:r>
          <w:rPr>
            <w:rFonts w:ascii="仿宋" w:eastAsia="仿宋" w:hAnsi="仿宋" w:cs="仿宋" w:hint="eastAsia"/>
            <w:lang w:eastAsia="zh-CN"/>
          </w:rPr>
          <w:t>(二)、质量管理责任</w:t>
        </w:r>
        <w:r>
          <w:tab/>
        </w:r>
        <w:r>
          <w:fldChar w:fldCharType="begin"/>
        </w:r>
        <w:r>
          <w:instrText xml:space="preserve"> PAGEREF _Toc7720 \h </w:instrText>
        </w:r>
        <w:r>
          <w:fldChar w:fldCharType="separate"/>
        </w:r>
        <w:r>
          <w:t>76</w:t>
        </w:r>
        <w:r>
          <w:fldChar w:fldCharType="end"/>
        </w:r>
      </w:hyperlink>
    </w:p>
    <w:p>
      <w:pPr>
        <w:pStyle w:val="TOC2"/>
        <w:tabs>
          <w:tab w:val="right" w:leader="dot" w:pos="8306"/>
        </w:tabs>
      </w:pPr>
      <w:hyperlink w:anchor="_Toc7572" w:history="1">
        <w:r>
          <w:rPr>
            <w:rFonts w:ascii="仿宋" w:eastAsia="仿宋" w:hAnsi="仿宋" w:cs="仿宋" w:hint="eastAsia"/>
            <w:lang w:eastAsia="zh-CN"/>
          </w:rPr>
          <w:t>(三)、质量管理体系文件</w:t>
        </w:r>
        <w:r>
          <w:tab/>
        </w:r>
        <w:r>
          <w:fldChar w:fldCharType="begin"/>
        </w:r>
        <w:r>
          <w:instrText xml:space="preserve"> PAGEREF _Toc7572 \h </w:instrText>
        </w:r>
        <w:r>
          <w:fldChar w:fldCharType="separate"/>
        </w:r>
        <w:r>
          <w:t>78</w:t>
        </w:r>
        <w:r>
          <w:fldChar w:fldCharType="end"/>
        </w:r>
      </w:hyperlink>
    </w:p>
    <w:p>
      <w:pPr>
        <w:pStyle w:val="TOC2"/>
        <w:tabs>
          <w:tab w:val="right" w:leader="dot" w:pos="8306"/>
        </w:tabs>
      </w:pPr>
      <w:hyperlink w:anchor="_Toc16889" w:history="1">
        <w:r>
          <w:rPr>
            <w:rFonts w:ascii="仿宋" w:eastAsia="仿宋" w:hAnsi="仿宋" w:cs="仿宋" w:hint="eastAsia"/>
            <w:lang w:eastAsia="zh-CN"/>
          </w:rPr>
          <w:t>(四)、质量培训与教育</w:t>
        </w:r>
        <w:r>
          <w:tab/>
        </w:r>
        <w:r>
          <w:fldChar w:fldCharType="begin"/>
        </w:r>
        <w:r>
          <w:instrText xml:space="preserve"> PAGEREF _Toc16889 \h </w:instrText>
        </w:r>
        <w:r>
          <w:fldChar w:fldCharType="separate"/>
        </w:r>
        <w:r>
          <w:t>80</w:t>
        </w:r>
        <w:r>
          <w:fldChar w:fldCharType="end"/>
        </w:r>
      </w:hyperlink>
    </w:p>
    <w:p>
      <w:pPr>
        <w:pStyle w:val="TOC2"/>
        <w:tabs>
          <w:tab w:val="right" w:leader="dot" w:pos="8306"/>
        </w:tabs>
      </w:pPr>
      <w:hyperlink w:anchor="_Toc1980" w:history="1">
        <w:r>
          <w:rPr>
            <w:rFonts w:ascii="仿宋" w:eastAsia="仿宋" w:hAnsi="仿宋" w:cs="仿宋" w:hint="eastAsia"/>
            <w:lang w:eastAsia="zh-CN"/>
          </w:rPr>
          <w:t>(五)、质量审核与评价</w:t>
        </w:r>
        <w:r>
          <w:tab/>
        </w:r>
        <w:r>
          <w:fldChar w:fldCharType="begin"/>
        </w:r>
        <w:r>
          <w:instrText xml:space="preserve"> PAGEREF _Toc1980 \h </w:instrText>
        </w:r>
        <w:r>
          <w:fldChar w:fldCharType="separate"/>
        </w:r>
        <w:r>
          <w:t>81</w:t>
        </w:r>
        <w:r>
          <w:fldChar w:fldCharType="end"/>
        </w:r>
      </w:hyperlink>
    </w:p>
    <w:p>
      <w:pPr>
        <w:pStyle w:val="TOC2"/>
        <w:tabs>
          <w:tab w:val="right" w:leader="dot" w:pos="8306"/>
        </w:tabs>
      </w:pPr>
      <w:hyperlink w:anchor="_Toc3278" w:history="1">
        <w:r>
          <w:rPr>
            <w:rFonts w:ascii="仿宋" w:eastAsia="仿宋" w:hAnsi="仿宋" w:cs="仿宋" w:hint="eastAsia"/>
            <w:lang w:eastAsia="zh-CN"/>
          </w:rPr>
          <w:t>(六)、不符合与纠正措施</w:t>
        </w:r>
        <w:r>
          <w:tab/>
        </w:r>
        <w:r>
          <w:fldChar w:fldCharType="begin"/>
        </w:r>
        <w:r>
          <w:instrText xml:space="preserve"> PAGEREF _Toc3278 \h </w:instrText>
        </w:r>
        <w:r>
          <w:fldChar w:fldCharType="separate"/>
        </w:r>
        <w:r>
          <w:t>82</w:t>
        </w:r>
        <w:r>
          <w:fldChar w:fldCharType="end"/>
        </w:r>
      </w:hyperlink>
    </w:p>
    <w:p>
      <w:pPr>
        <w:pStyle w:val="TOC1"/>
        <w:tabs>
          <w:tab w:val="right" w:leader="dot" w:pos="8306"/>
        </w:tabs>
      </w:pPr>
      <w:hyperlink w:anchor="_Toc27899" w:history="1">
        <w:r>
          <w:rPr>
            <w:rFonts w:ascii="仿宋" w:eastAsia="仿宋" w:hAnsi="仿宋" w:cs="仿宋" w:hint="eastAsia"/>
            <w:lang w:eastAsia="zh-CN"/>
          </w:rPr>
          <w:t>十八、供应链管理</w:t>
        </w:r>
        <w:r>
          <w:tab/>
        </w:r>
        <w:r>
          <w:fldChar w:fldCharType="begin"/>
        </w:r>
        <w:r>
          <w:instrText xml:space="preserve"> PAGEREF _Toc27899 \h </w:instrText>
        </w:r>
        <w:r>
          <w:fldChar w:fldCharType="separate"/>
        </w:r>
        <w:r>
          <w:t>83</w:t>
        </w:r>
        <w:r>
          <w:fldChar w:fldCharType="end"/>
        </w:r>
      </w:hyperlink>
    </w:p>
    <w:p>
      <w:pPr>
        <w:pStyle w:val="TOC2"/>
        <w:tabs>
          <w:tab w:val="right" w:leader="dot" w:pos="8306"/>
        </w:tabs>
      </w:pPr>
      <w:hyperlink w:anchor="_Toc26364" w:history="1">
        <w:r>
          <w:rPr>
            <w:rFonts w:ascii="仿宋" w:eastAsia="仿宋" w:hAnsi="仿宋" w:cs="仿宋" w:hint="eastAsia"/>
            <w:lang w:eastAsia="zh-CN"/>
          </w:rPr>
          <w:t>(一)、供应链战略规划</w:t>
        </w:r>
        <w:r>
          <w:tab/>
        </w:r>
        <w:r>
          <w:fldChar w:fldCharType="begin"/>
        </w:r>
        <w:r>
          <w:instrText xml:space="preserve"> PAGEREF _Toc26364 \h </w:instrText>
        </w:r>
        <w:r>
          <w:fldChar w:fldCharType="separate"/>
        </w:r>
        <w:r>
          <w:t>83</w:t>
        </w:r>
        <w:r>
          <w:fldChar w:fldCharType="end"/>
        </w:r>
      </w:hyperlink>
    </w:p>
    <w:p>
      <w:pPr>
        <w:pStyle w:val="TOC2"/>
        <w:tabs>
          <w:tab w:val="right" w:leader="dot" w:pos="8306"/>
        </w:tabs>
      </w:pPr>
      <w:hyperlink w:anchor="_Toc12110" w:history="1">
        <w:r>
          <w:rPr>
            <w:rFonts w:ascii="仿宋" w:eastAsia="仿宋" w:hAnsi="仿宋" w:cs="仿宋" w:hint="eastAsia"/>
            <w:lang w:eastAsia="zh-CN"/>
          </w:rPr>
          <w:t>(二)、供应商选择与合作</w:t>
        </w:r>
        <w:r>
          <w:tab/>
        </w:r>
        <w:r>
          <w:fldChar w:fldCharType="begin"/>
        </w:r>
        <w:r>
          <w:instrText xml:space="preserve"> PAGEREF _Toc12110 \h </w:instrText>
        </w:r>
        <w:r>
          <w:fldChar w:fldCharType="separate"/>
        </w:r>
        <w:r>
          <w:t>85</w:t>
        </w:r>
        <w:r>
          <w:fldChar w:fldCharType="end"/>
        </w:r>
      </w:hyperlink>
    </w:p>
    <w:p>
      <w:pPr>
        <w:pStyle w:val="TOC2"/>
        <w:tabs>
          <w:tab w:val="right" w:leader="dot" w:pos="8306"/>
        </w:tabs>
      </w:pPr>
      <w:hyperlink w:anchor="_Toc24966" w:history="1">
        <w:r>
          <w:rPr>
            <w:rFonts w:ascii="仿宋" w:eastAsia="仿宋" w:hAnsi="仿宋" w:cs="仿宋" w:hint="eastAsia"/>
            <w:lang w:eastAsia="zh-CN"/>
          </w:rPr>
          <w:t>(三)、物流与库存管理</w:t>
        </w:r>
        <w:r>
          <w:tab/>
        </w:r>
        <w:r>
          <w:fldChar w:fldCharType="begin"/>
        </w:r>
        <w:r>
          <w:instrText xml:space="preserve"> PAGEREF _Toc24966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45"/>
      <w:r>
        <w:rPr>
          <w:rFonts w:ascii="仿宋" w:eastAsia="仿宋" w:hAnsi="仿宋" w:cs="仿宋" w:hint="eastAsia"/>
          <w:sz w:val="28"/>
          <w:lang w:eastAsia="zh-CN"/>
        </w:rPr>
        <w:t>一、氟化钙单晶(CAF2)项目文档管理</w:t>
      </w:r>
      <w:bookmarkEnd w:id="2"/>
    </w:p>
    <w:p>
      <w:pPr>
        <w:pStyle w:val="Heading2"/>
        <w:rPr>
          <w:rFonts w:ascii="仿宋" w:eastAsia="仿宋" w:hAnsi="仿宋" w:cs="仿宋" w:hint="eastAsia"/>
          <w:lang w:eastAsia="zh-CN"/>
        </w:rPr>
      </w:pPr>
      <w:bookmarkStart w:id="3" w:name="_Toc319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氟化钙单晶(CAF2)项目高度重视文档的质量和准确性，以支持氟化钙单晶(CAF2)项目的各项活动和决策。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文档的编制始于氟化钙单晶(CAF2)项目计划的初期，我们制定了详细的文档编制计划，明确了每个文档的内容、格式和编写责任人。在氟化钙单晶(CAF2)项目启动阶段，我们首先编制了氟化钙单晶(CAF2)项目章程，明确定义了氟化钙单晶(CAF2)项目的目标、范围、风险等关键要素。随后，氟化钙单晶(CAF2)项目团队根据计划陆续编制了需求文档、设计文档、测试文档等各类文档，确保氟化钙单晶(CAF2)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氟化钙单晶(CAF2)项目管理中的重要环节，旨在确保氟化钙单晶(CAF2)项目文档符合质量标准和氟化钙单晶(CAF2)项目需求。在氟化钙单晶(CAF2)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氟化钙单晶(CAF2)项目相关利益方和专业领域的专家对文档进行独立审查。这有助于获取更全面、客观的反馈，确保氟化钙单晶(CAF2)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氟化钙单晶(CAF2)项目在文档编制与审查方面建立了严格的管理机制，通过规范的流程和多维度的审查，确保氟化钙单晶(CAF2)项目文档的质量、准确性和可靠性，为氟化钙单晶(CAF2)项目的顺利推进提供了有力支持。</w:t>
      </w:r>
    </w:p>
    <w:p>
      <w:pPr>
        <w:pStyle w:val="Heading2"/>
        <w:ind w:firstLine="560" w:firstLineChars="200"/>
        <w:rPr>
          <w:rFonts w:ascii="仿宋" w:eastAsia="仿宋" w:hAnsi="仿宋" w:cs="仿宋" w:hint="eastAsia"/>
          <w:sz w:val="28"/>
          <w:lang w:eastAsia="zh-CN"/>
        </w:rPr>
      </w:pPr>
      <w:bookmarkStart w:id="4" w:name="_Toc280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在氟化钙单晶(CAF2)项目中，我们致力于优化文档发布与分发过程，以确保信息的高效传递和团队间协作的顺畅进行。以下是我们采取的关键优化策略：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我们通过多渠道发布文档，包括电子邮件、氟化钙单晶(CAF2)项目管理平台、内部网站等，以满足不同团队成员的偏好和需求。多渠道发布确保了信息的全面覆盖。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我们采用了精细的权限控制，确保只有授权人员可以访问敏感信息。这种安全措施保护了氟化钙单晶(CAF2)项目文档的机密性，防止了未经授权的信息泄露。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6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氟化钙单晶(CAF2)项目生命周期中一个至关重要的环节，直接关系到氟化钙单晶(CAF2)项目信息的长期保存和历史记录的完整性。在氟化钙单晶(CAF2)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0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120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的技术管理特点体现在其创新导向。通过引入最先进的技术趋势和解决方案，氟化钙单晶(CAF2)项目致力于提升科技含量、提高质量和效率水平。这意味着我们将采用最新的工具和方法，确保氟化钙单晶(CAF2)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氟化钙单晶(CAF2)项目技术管理的显著特征。通过整合不同领域的技术资源，我们实现了跨学科的协同工作。这有助于优化技术架构，提高整体效能。此外，整合性策略还促进了不同技术团队之间的紧密沟通和高效合作，确保氟化钙单晶(CAF2)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化钙单晶(CAF2)项目所采用的技术。通过不断优化技术方案，氟化钙单晶(CAF2)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氟化钙单晶(CAF2)项目团队将在氟化钙单晶(CAF2)项目初期识别可能的技术风险，并采取相应的预防和应对措施。通过建立健全的风险评估机制，氟化钙单晶(CAF2)项目能够在实施过程中及时发现并解决潜在的技术问题，保障氟化钙单晶(CAF2)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氟化钙单晶(CAF2)项目中，技术将成为氟化钙单晶(CAF2)项目成功的有力支持。这一深度剖析揭示了技术管理在氟化钙单晶(CAF2)项目实施中的关键作用，为氟化钙单晶(CAF2)项目的技术基础奠定了坚实的基础。</w:t>
      </w:r>
    </w:p>
    <w:p>
      <w:pPr>
        <w:pStyle w:val="Heading2"/>
        <w:ind w:firstLine="560" w:firstLineChars="200"/>
        <w:rPr>
          <w:rFonts w:ascii="仿宋" w:eastAsia="仿宋" w:hAnsi="仿宋" w:cs="仿宋" w:hint="eastAsia"/>
          <w:sz w:val="28"/>
          <w:lang w:eastAsia="zh-CN"/>
        </w:rPr>
      </w:pPr>
      <w:bookmarkStart w:id="8" w:name="_Toc15821"/>
      <w:r>
        <w:rPr>
          <w:rFonts w:ascii="仿宋" w:eastAsia="仿宋" w:hAnsi="仿宋" w:cs="仿宋" w:hint="eastAsia"/>
          <w:sz w:val="28"/>
          <w:lang w:eastAsia="zh-CN"/>
        </w:rPr>
        <w:t>(二)、氟化钙单晶(CAF2)项目工艺技术设计方案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化钙单晶(CAF2)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氟化钙单晶(CAF2)项目将严格按照相关行业规范要求进行组织。通过有效控制产品质量，氟化钙单晶(CAF2)项目将致力于为顾客提供优质的氟化钙单晶(CAF2)项目产品和良好的服务。这体现了氟化钙单晶(CAF2)项目对于生产活动合规性和质量标准的高度重视，为氟化钙单晶(CAF2)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化钙单晶(CAF2)项目注重生态效益和清洁生产原则。氟化钙单晶(CAF2)项目建设将紧密结合地方特色经济发展，与社会经济发展规划和区域环境保护规划方案相协调一致。通过与当地区域自然生态系统的结合，氟化钙单晶(CAF2)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氟化钙单晶(CAF2)项目产品具有多样化的客户需求和个性化的特点。因此，氟化钙单晶(CAF2)项目产品规格品种多样，且单批生产数量较小。为满足这一特点，氟化钙单晶(CAF2)项目承办单位将建设先进的柔性制造生产线。通过广泛应用柔性制造技术，氟化钙单晶(CAF2)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氟化钙单晶(CAF2)项目采用的技术具有较高的技术含量和自动化水平，处于国内先进水平。这一技术选用不仅体现了对生产效率、质量和环境友好性的高标准要求，同时为氟化钙单晶(CAF2)项目的可持续发展奠定了坚实的基础。</w:t>
      </w:r>
    </w:p>
    <w:p>
      <w:pPr>
        <w:pStyle w:val="Heading2"/>
        <w:ind w:firstLine="560" w:firstLineChars="200"/>
        <w:rPr>
          <w:rFonts w:ascii="仿宋" w:eastAsia="仿宋" w:hAnsi="仿宋" w:cs="仿宋" w:hint="eastAsia"/>
          <w:sz w:val="28"/>
          <w:lang w:eastAsia="zh-CN"/>
        </w:rPr>
      </w:pPr>
      <w:bookmarkStart w:id="9" w:name="_Toc1630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为确保氟化钙单晶(CAF2)项目的高效生产和技术实施，我们制定了一套精心设计的设备选型方案，以满足氟化钙单晶(CAF2)项目生产、质量和环保的要求。该方案的主要特点如下：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氟化钙单晶(CAF2)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针对氟化钙单晶(CAF2)项目产品的多样性和小批量生产的特点，我们将建设柔性制造生产线。通过在设备选型中考虑柔性制造技术，可以灵活应对不同产品规格和生产需求，实现生产线的高度灵活性和适应性。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8888"/>
      <w:r>
        <w:rPr>
          <w:rFonts w:ascii="仿宋" w:eastAsia="仿宋" w:hAnsi="仿宋" w:cs="仿宋" w:hint="eastAsia"/>
          <w:sz w:val="28"/>
          <w:lang w:eastAsia="zh-CN"/>
        </w:rPr>
        <w:t>三、氟化钙单晶(CAF2)项目土建工程</w:t>
      </w:r>
      <w:bookmarkEnd w:id="10"/>
    </w:p>
    <w:p>
      <w:pPr>
        <w:pStyle w:val="Heading2"/>
        <w:rPr>
          <w:rFonts w:ascii="仿宋" w:eastAsia="仿宋" w:hAnsi="仿宋" w:cs="仿宋" w:hint="eastAsia"/>
          <w:lang w:eastAsia="zh-CN"/>
        </w:rPr>
      </w:pPr>
      <w:bookmarkStart w:id="11" w:name="_Toc21044"/>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在氟化钙单晶(CAF2)项目的建筑工程设计中，我们将秉承一系列重要的设计原则，以确保氟化钙单晶(CAF2)项目建筑在功能、美观、可持续性等方面达到最佳效果。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首要原则是确保建筑的功能性得到最大化的发挥。我们将充分理解氟化钙单晶(CAF2)项目的实际需求，合理布局各个功能区域，保证建筑在满足业务需求的同时，提供高效的工作环境。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在建筑设计中，我们将综合考虑建设和运营成本。通过精细的经济效益分析，确保设计方案在高效利用资源的同时，对氟化钙单晶(CAF2)项目的长期盈利能力有积极的贡献。</w:t>
      </w:r>
    </w:p>
    <w:p>
      <w:pPr>
        <w:pStyle w:val="Heading2"/>
        <w:ind w:firstLine="560" w:firstLineChars="200"/>
        <w:rPr>
          <w:rFonts w:ascii="仿宋" w:eastAsia="仿宋" w:hAnsi="仿宋" w:cs="仿宋" w:hint="eastAsia"/>
          <w:sz w:val="28"/>
          <w:lang w:eastAsia="zh-CN"/>
        </w:rPr>
      </w:pPr>
      <w:bookmarkStart w:id="12" w:name="_Toc755"/>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化钙单晶(CAF2)项目的土建工程设计中，我们将精准设定设计年限，结合氟化钙单晶(CAF2)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氟化钙单晶(CAF2)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6175"/>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氟化钙单晶(CAF2)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氟化钙单晶(CAF2)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氟化钙单晶(CAF2)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4625"/>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本期工程氟化钙单晶(CAF2)项目预计总建筑面积XXX平方米，其中：计容建筑面积XXX平方米，计划建筑工程投资XX万元，占氟化钙单晶(CAF2)项目总投资的XX%。</w:t>
      </w:r>
    </w:p>
    <w:p>
      <w:pPr>
        <w:pStyle w:val="Heading1"/>
        <w:ind w:firstLine="560" w:firstLineChars="200"/>
        <w:rPr>
          <w:rFonts w:ascii="仿宋" w:eastAsia="仿宋" w:hAnsi="仿宋" w:cs="仿宋" w:hint="eastAsia"/>
          <w:sz w:val="28"/>
          <w:lang w:eastAsia="zh-CN"/>
        </w:rPr>
      </w:pPr>
      <w:bookmarkStart w:id="15" w:name="_Toc10438"/>
      <w:r>
        <w:rPr>
          <w:rFonts w:ascii="仿宋" w:eastAsia="仿宋" w:hAnsi="仿宋" w:cs="仿宋" w:hint="eastAsia"/>
          <w:sz w:val="28"/>
          <w:lang w:eastAsia="zh-CN"/>
        </w:rPr>
        <w:t>四、氟化钙单晶(CAF2)项目建设单位说明</w:t>
      </w:r>
      <w:bookmarkEnd w:id="15"/>
    </w:p>
    <w:p>
      <w:pPr>
        <w:pStyle w:val="Heading2"/>
        <w:rPr>
          <w:rFonts w:ascii="仿宋" w:eastAsia="仿宋" w:hAnsi="仿宋" w:cs="仿宋" w:hint="eastAsia"/>
          <w:lang w:eastAsia="zh-CN"/>
        </w:rPr>
      </w:pPr>
      <w:bookmarkStart w:id="16" w:name="_Toc1083"/>
      <w:r>
        <w:rPr>
          <w:rFonts w:ascii="仿宋" w:eastAsia="仿宋" w:hAnsi="仿宋" w:cs="仿宋" w:hint="eastAsia"/>
          <w:lang w:eastAsia="zh-CN"/>
        </w:rPr>
        <w:t>(一)、氟化钙单晶(CAF2)项目承办单位基本情况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934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氟化钙单晶(CAF2)项目承办单位的XXXX，我们着眼于实现可持续的经济效益。通过技术创新和解决方案的提供，公司预计在氟化钙单晶(CAF2)项目执行期间将获得可观的收入增长。这一收入来源主要包括氟化钙单晶(CAF2)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同时，我们注重成本控制和效率提升，以确保氟化钙单晶(CAF2)项目的可持续盈利。透过精细的管理和资源优化，公司期望实现氟化钙单晶(CAF2)项目利润最大化。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氟化钙单晶(CAF2)项目实施进行全面的投资评估，包括氟化钙单晶(CAF2)项目启动阶段的资金投入和后续运营成本。通过对氟化钙单晶(CAF2)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氟化钙单晶(CAF2)项目实施过程中具备足够的资金流动性，公司将进行详尽的现金流分析。这包括资金需求的合理预测、氟化钙单晶(CAF2)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254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734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氟化钙单晶(CAF2)项目的主要产品是XXXX，预计年产值为XXX万元。这一产品在市场中占据着重要的地位，其广泛的应用范围使得该氟化钙单晶(CAF2)项目的市场前景非常广阔。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氟化钙单晶(CAF2)项目的xxx产品作为重要的原材料之一，将在多个领域发挥关键作用。其在建筑、交通、能源等方面的广泛应用将为整个产业链提供强大的支持，形成产业协同效应。氟化钙单晶(CAF2)项目的年产值XXX万XXX万XXX万万元不仅反映了其在市场上的巨大潜力，更预示着它对国民经济的积极贡献。这种关联度高、涉及面广的产业关系，使得该氟化钙单晶(CAF2)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927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钙单晶(CAF2)项目总征地面积为XXXX平方米，相当于约XX.XX亩，其中净用地面积为XXXX平方米，红线范围内相当于约XX.XX亩。这一用地规模充分考虑了氟化钙单晶(CAF2)项目的建设需求，保障了氟化钙单晶(CAF2)项目在合适的空间内得以充分发展。氟化钙单晶(CAF2)项目规划的总建筑面积为XXXX平方米，其中主体工程建设占XXXX平方米，计容建筑面积达XXXX平方米。预计建筑工程的投资将达到XXXX万元，为氟化钙单晶(CAF2)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https://d.book118.com/755214003000011102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氟化钙单晶(CAF2)项目规划设计方案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51312"/>
    <w:rsid w:val="2AD513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21400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2024-01-30T11:36:00Z</dcterms:created>
  <dcterms:modified xsi:type="dcterms:W3CDTF">2024-01-30T11:37:01Z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54DA9F26313A41A8AC572E72C68F358E_11</vt:lpwstr>
  </property>
  <property fmtid="{D5CDD505-2E9C-101B-9397-08002B2CF9AE}" pid="3" name="KSOProductBuildVer">
    <vt:lpwstr>2052-12.1.0.16250</vt:lpwstr>
  </property>
</Properties>
</file>