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119" w:rsidRPr="00795119" w:rsidP="00795119">
      <w:pPr>
        <w:jc w:val="center"/>
        <w:rPr>
          <w:rFonts w:ascii="宋体" w:hAnsi="宋体"/>
          <w:b/>
          <w:color w:val="000000"/>
        </w:rPr>
      </w:pPr>
      <w:r w:rsidRPr="00795119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795119" w:rsidRPr="00795119" w:rsidP="00795119">
      <w:pPr>
        <w:jc w:val="left"/>
        <w:rPr>
          <w:rFonts w:ascii="宋体" w:hAnsi="宋体"/>
          <w:b/>
          <w:bCs/>
          <w:color w:val="000000"/>
        </w:rPr>
      </w:pPr>
      <w:r w:rsidRPr="00795119">
        <w:rPr>
          <w:rFonts w:ascii="宋体" w:hAnsi="宋体" w:hint="eastAsia"/>
          <w:b/>
          <w:bCs/>
          <w:color w:val="000000"/>
        </w:rPr>
        <w:t>注意事项：</w:t>
      </w:r>
    </w:p>
    <w:p w:rsidR="00795119" w:rsidRPr="00795119" w:rsidP="00795119">
      <w:pPr>
        <w:jc w:val="left"/>
        <w:rPr>
          <w:rFonts w:ascii="宋体" w:hAnsi="宋体" w:hint="eastAsia"/>
          <w:b/>
          <w:bCs/>
          <w:color w:val="000000"/>
        </w:rPr>
      </w:pPr>
      <w:r w:rsidRPr="00795119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795119" w:rsidRPr="00795119" w:rsidP="00795119">
      <w:pPr>
        <w:jc w:val="left"/>
        <w:rPr>
          <w:rFonts w:ascii="宋体" w:hAnsi="宋体" w:hint="eastAsia"/>
          <w:b/>
          <w:bCs/>
          <w:color w:val="000000"/>
        </w:rPr>
      </w:pPr>
      <w:r w:rsidRPr="00795119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795119" w:rsidRPr="00795119" w:rsidP="00795119">
      <w:pPr>
        <w:jc w:val="left"/>
        <w:rPr>
          <w:rFonts w:ascii="宋体" w:hAnsi="宋体" w:hint="eastAsia"/>
          <w:b/>
          <w:bCs/>
          <w:color w:val="000000"/>
        </w:rPr>
      </w:pPr>
      <w:r w:rsidRPr="00795119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795119" w:rsidRPr="00795119" w:rsidP="00795119">
      <w:pPr>
        <w:rPr>
          <w:b/>
          <w:color w:val="000000"/>
        </w:rPr>
      </w:pPr>
      <w:r w:rsidRPr="00795119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795119" w:rsidRPr="00795119" w:rsidP="00795119">
      <w:pPr>
        <w:jc w:val="center"/>
        <w:rPr>
          <w:rFonts w:ascii="宋体" w:hAnsi="宋体"/>
          <w:b/>
          <w:color w:val="000000"/>
        </w:rPr>
      </w:pPr>
    </w:p>
    <w:p w:rsidR="00795119" w:rsidRPr="00795119" w:rsidP="00795119">
      <w:pPr>
        <w:jc w:val="left"/>
        <w:rPr>
          <w:rFonts w:ascii="宋体" w:hAnsi="宋体"/>
          <w:b/>
          <w:color w:val="000000"/>
        </w:rPr>
      </w:pPr>
      <w:r w:rsidRPr="00795119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1．</w:t>
      </w:r>
      <w:r w:rsidRPr="00795119">
        <w:rPr>
          <w:b/>
          <w:color w:val="000000"/>
        </w:rPr>
        <w:t>下面四个几何体中，左视图是四边形的几何体共有（）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245.2pt;height:53.24pt;visibility:visible" filled="f" stroked="f">
            <v:imagedata r:id="rId5" o:title="figure"/>
          </v:shape>
        </w:pict>
      </w:r>
    </w:p>
    <w:p w:rsidR="00795119" w:rsidRPr="00795119" w:rsidP="007951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2．</w:t>
      </w:r>
      <w:r w:rsidRPr="00795119">
        <w:rPr>
          <w:b/>
          <w:color w:val="000000"/>
        </w:rPr>
        <w:t>若ab＜0，则正比例函数y=ax与反比例函数y=</w:t>
      </w:r>
      <w:r>
        <w:rPr>
          <w:b/>
          <w:color w:val="000000"/>
        </w:rPr>
        <w:object>
          <v:shape id="_x0000_i1026" type="#_x0000_t75" alt="eqIdea68c949606043ceb5864f2b310cc432" style="width:12pt;height:31.19pt" o:oleicon="f" o:ole="" o:preferrelative="t" stroked="f">
            <v:imagedata r:id="rId6" o:title="eqIdea68c949606043ceb5864f2b310cc432"/>
          </v:shape>
          <o:OLEObject Type="Embed" ProgID="Equation.DSMT4" ShapeID="_x0000_i1026" DrawAspect="Content" ObjectID="_1649768325" r:id="rId7"/>
        </w:object>
      </w:r>
      <w:r w:rsidRPr="00795119">
        <w:rPr>
          <w:b/>
          <w:color w:val="000000"/>
        </w:rPr>
        <w:t>在同一坐标系中的大致图象可能是（　　）</w:t>
      </w:r>
    </w:p>
    <w:p w:rsidR="00795119" w:rsidRPr="00795119" w:rsidP="007951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7" type="#_x0000_t75" alt="figure" style="width:64.49pt;height:65.98pt;visibility:visible" filled="f" stroked="f">
            <v:imagedata r:id="rId8" o:title="figure"/>
          </v:shape>
        </w:pict>
      </w:r>
      <w:r w:rsidRPr="00795119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8" type="#_x0000_t75" alt="figure" style="width:60.75pt;height:71.98pt;visibility:visible" filled="f" stroked="f">
            <v:imagedata r:id="rId9" o:title="figure"/>
          </v:shape>
        </w:pict>
      </w:r>
      <w:r w:rsidRPr="00795119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9" type="#_x0000_t75" alt="figure" style="width:62.24pt;height:71.98pt;visibility:visible" filled="f" stroked="f">
            <v:imagedata r:id="rId10" o:title="figure"/>
          </v:shape>
        </w:pict>
      </w:r>
      <w:r w:rsidRPr="00795119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0" type="#_x0000_t75" alt="figure" style="width:60.75pt;height:71.23pt;visibility:visible" filled="f" stroked="f">
            <v:imagedata r:id="rId11" o:title="figure"/>
          </v:shape>
        </w:pic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3．</w:t>
      </w:r>
      <w:r w:rsidRPr="00795119">
        <w:rPr>
          <w:b/>
          <w:color w:val="000000"/>
        </w:rPr>
        <w:t>方程x</w:t>
      </w:r>
      <w:r w:rsidRPr="00795119">
        <w:rPr>
          <w:b/>
          <w:color w:val="000000"/>
          <w:vertAlign w:val="superscript"/>
        </w:rPr>
        <w:t>2</w:t>
      </w:r>
      <w:r w:rsidRPr="00795119">
        <w:rPr>
          <w:b/>
          <w:color w:val="000000"/>
        </w:rPr>
        <w:t>+2x﹣3=0的解是（　　）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A．x</w:t>
      </w:r>
      <w:r w:rsidRPr="00795119">
        <w:rPr>
          <w:b/>
          <w:color w:val="000000"/>
          <w:vertAlign w:val="subscript"/>
        </w:rPr>
        <w:t>1</w:t>
      </w:r>
      <w:r w:rsidRPr="00795119">
        <w:rPr>
          <w:b/>
          <w:color w:val="000000"/>
        </w:rPr>
        <w:t>=1，x</w:t>
      </w:r>
      <w:r w:rsidRPr="00795119">
        <w:rPr>
          <w:b/>
          <w:color w:val="000000"/>
          <w:vertAlign w:val="subscript"/>
        </w:rPr>
        <w:t>2</w:t>
      </w:r>
      <w:r w:rsidRPr="00795119">
        <w:rPr>
          <w:b/>
          <w:color w:val="000000"/>
        </w:rPr>
        <w:t>=3    B．x</w:t>
      </w:r>
      <w:r w:rsidRPr="00795119">
        <w:rPr>
          <w:b/>
          <w:color w:val="000000"/>
          <w:vertAlign w:val="subscript"/>
        </w:rPr>
        <w:t>1</w:t>
      </w:r>
      <w:r w:rsidRPr="00795119">
        <w:rPr>
          <w:b/>
          <w:color w:val="000000"/>
        </w:rPr>
        <w:t>=1，x</w:t>
      </w:r>
      <w:r w:rsidRPr="00795119">
        <w:rPr>
          <w:b/>
          <w:color w:val="000000"/>
          <w:vertAlign w:val="subscript"/>
        </w:rPr>
        <w:t>2</w:t>
      </w:r>
      <w:r w:rsidRPr="00795119">
        <w:rPr>
          <w:b/>
          <w:color w:val="000000"/>
        </w:rPr>
        <w:t>=﹣3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C．x</w:t>
      </w:r>
      <w:r w:rsidRPr="00795119">
        <w:rPr>
          <w:b/>
          <w:color w:val="000000"/>
          <w:vertAlign w:val="subscript"/>
        </w:rPr>
        <w:t>1</w:t>
      </w:r>
      <w:r w:rsidRPr="00795119">
        <w:rPr>
          <w:b/>
          <w:color w:val="000000"/>
        </w:rPr>
        <w:t>=﹣1，x</w:t>
      </w:r>
      <w:r w:rsidRPr="00795119">
        <w:rPr>
          <w:b/>
          <w:color w:val="000000"/>
          <w:vertAlign w:val="subscript"/>
        </w:rPr>
        <w:t>2</w:t>
      </w:r>
      <w:r w:rsidRPr="00795119">
        <w:rPr>
          <w:b/>
          <w:color w:val="000000"/>
        </w:rPr>
        <w:t>=3    D．x</w:t>
      </w:r>
      <w:r w:rsidRPr="00795119">
        <w:rPr>
          <w:b/>
          <w:color w:val="000000"/>
          <w:vertAlign w:val="subscript"/>
        </w:rPr>
        <w:t>1</w:t>
      </w:r>
      <w:r w:rsidRPr="00795119">
        <w:rPr>
          <w:b/>
          <w:color w:val="000000"/>
        </w:rPr>
        <w:t>=﹣1，x</w:t>
      </w:r>
      <w:r w:rsidRPr="00795119">
        <w:rPr>
          <w:b/>
          <w:color w:val="000000"/>
          <w:vertAlign w:val="subscript"/>
        </w:rPr>
        <w:t>2</w:t>
      </w:r>
      <w:r w:rsidRPr="00795119">
        <w:rPr>
          <w:b/>
          <w:color w:val="000000"/>
        </w:rPr>
        <w:t>=﹣3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4．</w:t>
      </w:r>
      <w:r w:rsidRPr="00795119">
        <w:rPr>
          <w:b/>
          <w:color w:val="000000"/>
        </w:rPr>
        <w:t>扇形的半径为30cm，圆心角为120°，用它做成一个圆锥的侧面，则圆锥底面半径为（ ）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66.05pt;height:60.8pt;visibility:visible" filled="f" stroked="f">
            <v:imagedata r:id="rId12" o:title="figure"/>
          </v:shape>
        </w:pict>
      </w:r>
    </w:p>
    <w:p w:rsidR="00795119" w:rsidRPr="00795119" w:rsidP="007951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A．10cm</w:t>
        <w:tab/>
        <w:t>B．20cm</w:t>
        <w:tab/>
        <w:t>C．10πcm</w:t>
        <w:tab/>
        <w:t>D．20πcm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95119">
        <w:rPr>
          <w:rFonts w:ascii="宋体" w:hAnsi="宋体"/>
          <w:b/>
          <w:color w:val="000000"/>
        </w:rPr>
        <w:t>5．</w:t>
      </w:r>
      <w:r w:rsidRPr="00795119">
        <w:rPr>
          <w:b/>
          <w:color w:val="000000"/>
        </w:rPr>
        <w:t>将1、</w:t>
      </w:r>
      <w:r>
        <w:rPr>
          <w:b/>
          <w:color w:val="000000"/>
        </w:rPr>
        <w:object>
          <v:shape id="_x0000_i1032" type="#_x0000_t75" alt="eqId65021072e3ee4edc934739d219c8c5e2" style="width:19.49pt;height:16.51pt" o:oleicon="f" o:ole="" o:preferrelative="t" stroked="f">
            <v:imagedata r:id="rId13" o:title="eqId65021072e3ee4edc934739d219c8c5e2"/>
          </v:shape>
          <o:OLEObject Type="Embed" ProgID="Equation.DSMT4" ShapeID="_x0000_i1032" DrawAspect="Content" ObjectID="_1645247844" r:id="rId14"/>
        </w:object>
      </w:r>
      <w:r w:rsidRPr="00795119">
        <w:rPr>
          <w:b/>
          <w:color w:val="000000"/>
        </w:rPr>
        <w:t>、</w:t>
      </w:r>
      <w:r>
        <w:rPr>
          <w:b/>
          <w:color w:val="000000"/>
        </w:rPr>
        <w:object>
          <v:shape id="_x0000_i1033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033" DrawAspect="Content" ObjectID="_1645247845" r:id="rId16"/>
        </w:object>
      </w:r>
      <w:r w:rsidRPr="00795119">
        <w:rPr>
          <w:b/>
          <w:color w:val="000000"/>
        </w:rPr>
        <w:t>、</w:t>
      </w:r>
      <w:r>
        <w:rPr>
          <w:b/>
          <w:color w:val="000000"/>
        </w:rPr>
        <w:object>
          <v:shape id="_x0000_i1034" type="#_x0000_t75" alt="eqId807b61b62f09462994e31cf497210538" style="width:19.1pt;height:18pt" o:oleicon="f" o:ole="" o:preferrelative="t" stroked="f">
            <v:imagedata r:id="rId17" o:title="eqId807b61b62f09462994e31cf497210538"/>
          </v:shape>
          <o:OLEObject Type="Embed" ProgID="Equation.DSMT4" ShapeID="_x0000_i1034" DrawAspect="Content" ObjectID="_1645247846" r:id="rId18"/>
        </w:object>
      </w:r>
      <w:r w:rsidRPr="00795119">
        <w:rPr>
          <w:b/>
          <w:color w:val="000000"/>
        </w:rPr>
        <w:t>按如图方式排列，若规定（m、n）表示第m排从左向右第n个数，则（6，5）与（13，6）表示的两数之积是（ ）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208.44pt;height:98.2pt;visibility:visible" filled="f" stroked="f">
            <v:imagedata r:id="rId19" o:title="figure"/>
          </v:shape>
        </w:pict>
      </w:r>
    </w:p>
    <w:p w:rsidR="00795119" w:rsidRPr="00795119" w:rsidP="007951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807b61b62f09462994e31cf497210538" style="width:19.1pt;height:18pt" o:oleicon="f" o:ole="" o:preferrelative="t" stroked="f">
            <v:imagedata r:id="rId17" o:title="eqId807b61b62f09462994e31cf497210538"/>
          </v:shape>
          <o:OLEObject Type="Embed" ProgID="Equation.DSMT4" ShapeID="_x0000_i1036" DrawAspect="Content" ObjectID="_1645247847" r:id="rId20"/>
        </w:object>
      </w:r>
      <w:r w:rsidRPr="00795119">
        <w:rPr>
          <w:b/>
          <w:color w:val="000000"/>
        </w:rPr>
        <w:tab/>
        <w:t>B．6</w:t>
        <w:tab/>
        <w:t>C．</w:t>
      </w:r>
      <w:r>
        <w:rPr>
          <w:b/>
          <w:color w:val="000000"/>
        </w:rPr>
        <w:object>
          <v:shape id="_x0000_i1037" type="#_x0000_t75" alt="eqId65021072e3ee4edc934739d219c8c5e2" style="width:19.49pt;height:16.51pt" o:oleicon="f" o:ole="" o:preferrelative="t" stroked="f">
            <v:imagedata r:id="rId13" o:title="eqId65021072e3ee4edc934739d219c8c5e2"/>
          </v:shape>
          <o:OLEObject Type="Embed" ProgID="Equation.DSMT4" ShapeID="_x0000_i1037" DrawAspect="Content" ObjectID="_1645247848" r:id="rId21"/>
        </w:object>
      </w:r>
      <w:r w:rsidRPr="0079511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038" DrawAspect="Content" ObjectID="_1645247849" r:id="rId22"/>
        </w:objec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6．</w:t>
      </w:r>
      <w:r w:rsidRPr="00795119">
        <w:rPr>
          <w:b/>
          <w:color w:val="000000"/>
        </w:rPr>
        <w:t>估计</w:t>
      </w:r>
      <w:r>
        <w:rPr>
          <w:b/>
          <w:color w:val="000000"/>
        </w:rPr>
        <w:object>
          <v:shape id="_x0000_i1039" type="#_x0000_t75" alt="eqIda515a9acf7de48c193122a37ba80e98f" style="width:18pt;height:18.76pt" o:oleicon="f" o:ole="" o:preferrelative="t" stroked="f">
            <v:imagedata r:id="rId23" o:title="eqIda515a9acf7de48c193122a37ba80e98f"/>
          </v:shape>
          <o:OLEObject Type="Embed" ProgID="Equation.DSMT4" ShapeID="_x0000_i1039" DrawAspect="Content" ObjectID="_1645247855" r:id="rId24"/>
        </w:object>
      </w:r>
      <w:r w:rsidRPr="00795119">
        <w:rPr>
          <w:b/>
          <w:color w:val="000000"/>
        </w:rPr>
        <w:t>﹣2的值应该在（　　）</w:t>
      </w:r>
    </w:p>
    <w:p w:rsidR="00795119" w:rsidRPr="00795119" w:rsidP="007951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A．﹣1﹣0之间</w:t>
        <w:tab/>
        <w:t>B．0﹣1之间</w:t>
        <w:tab/>
        <w:t>C．1﹣2之间</w:t>
        <w:tab/>
        <w:t>D．2﹣3之间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7．</w:t>
      </w:r>
      <w:r w:rsidRPr="00795119">
        <w:rPr>
          <w:b/>
          <w:color w:val="000000"/>
        </w:rPr>
        <w:t>如图，在△</w:t>
      </w:r>
      <w:r w:rsidRPr="00795119">
        <w:rPr>
          <w:b/>
          <w:i/>
          <w:color w:val="000000"/>
        </w:rPr>
        <w:t>ABC</w:t>
      </w:r>
      <w:r w:rsidRPr="00795119">
        <w:rPr>
          <w:b/>
          <w:color w:val="000000"/>
        </w:rPr>
        <w:t>中，∠</w:t>
      </w:r>
      <w:r w:rsidRPr="00795119">
        <w:rPr>
          <w:b/>
          <w:i/>
          <w:color w:val="000000"/>
        </w:rPr>
        <w:t>C</w:t>
      </w:r>
      <w:r w:rsidRPr="00795119">
        <w:rPr>
          <w:b/>
          <w:color w:val="000000"/>
        </w:rPr>
        <w:t>＝90°，</w:t>
      </w:r>
      <w:r w:rsidRPr="00795119">
        <w:rPr>
          <w:b/>
          <w:i/>
          <w:color w:val="000000"/>
        </w:rPr>
        <w:t>AD</w:t>
      </w:r>
      <w:r w:rsidRPr="00795119">
        <w:rPr>
          <w:b/>
          <w:color w:val="000000"/>
        </w:rPr>
        <w:t>是∠</w:t>
      </w:r>
      <w:r w:rsidRPr="00795119">
        <w:rPr>
          <w:b/>
          <w:i/>
          <w:color w:val="000000"/>
        </w:rPr>
        <w:t>BAC</w:t>
      </w:r>
      <w:r w:rsidRPr="00795119">
        <w:rPr>
          <w:b/>
          <w:color w:val="000000"/>
        </w:rPr>
        <w:t>的角平分线，若</w:t>
      </w:r>
      <w:r w:rsidRPr="00795119">
        <w:rPr>
          <w:b/>
          <w:i/>
          <w:color w:val="000000"/>
        </w:rPr>
        <w:t>CD</w:t>
      </w:r>
      <w:r w:rsidRPr="00795119">
        <w:rPr>
          <w:b/>
          <w:color w:val="000000"/>
        </w:rPr>
        <w:t>＝2，</w:t>
      </w:r>
      <w:r w:rsidRPr="00795119">
        <w:rPr>
          <w:b/>
          <w:i/>
          <w:color w:val="000000"/>
        </w:rPr>
        <w:t>AB</w:t>
      </w:r>
      <w:r w:rsidRPr="00795119">
        <w:rPr>
          <w:b/>
          <w:color w:val="000000"/>
        </w:rPr>
        <w:t>＝8，则△</w:t>
      </w:r>
      <w:r w:rsidRPr="00795119">
        <w:rPr>
          <w:b/>
          <w:i/>
          <w:color w:val="000000"/>
        </w:rPr>
        <w:t>ABD</w:t>
      </w:r>
      <w:r w:rsidRPr="00795119">
        <w:rPr>
          <w:b/>
          <w:color w:val="000000"/>
        </w:rPr>
        <w:t>的面积是（　　）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121.48pt;height:69.73pt;visibility:visible" filled="f" stroked="f">
            <v:imagedata r:id="rId25" o:title="figure"/>
          </v:shape>
        </w:pict>
      </w:r>
    </w:p>
    <w:p w:rsidR="00795119" w:rsidRPr="00795119" w:rsidP="007951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A．6</w:t>
        <w:tab/>
        <w:t>B．8</w:t>
        <w:tab/>
        <w:t>C．10</w:t>
        <w:tab/>
        <w:t>D．12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8．</w:t>
      </w:r>
      <w:r w:rsidRPr="00795119">
        <w:rPr>
          <w:b/>
          <w:color w:val="000000"/>
        </w:rPr>
        <w:t>在下列条件中，能够判定一个四边形是平行四边形的是(   )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A．一组对边平行，另一组对边相等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B．一组对边相等，一组对角相等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C．一组对边平行，一条对角线平分另一条对角线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D．一组对边相等，一条对角线平分另一条对角线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9．</w:t>
      </w:r>
      <w:r w:rsidRPr="00795119">
        <w:rPr>
          <w:b/>
          <w:color w:val="000000"/>
        </w:rPr>
        <w:t>图1和图2中所有的正方形都全等，将图1的正方形放在图2中的①②③④某一位置，所组成的图形不能围成正方体的位置是（　　）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194.95pt;height:81.72pt;visibility:visible" filled="f" stroked="f">
            <v:imagedata r:id="rId26" o:title="figure"/>
          </v:shape>
        </w:pict>
      </w:r>
    </w:p>
    <w:p w:rsidR="00795119" w:rsidRPr="00795119" w:rsidP="007951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A．①</w:t>
        <w:tab/>
        <w:t>B．②</w:t>
        <w:tab/>
        <w:t>C．③</w:t>
        <w:tab/>
        <w:t>D．④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95119">
        <w:rPr>
          <w:rFonts w:ascii="宋体" w:hAnsi="宋体"/>
          <w:b/>
          <w:color w:val="000000"/>
        </w:rPr>
        <w:t>10．</w:t>
      </w:r>
      <w:r w:rsidRPr="00795119">
        <w:rPr>
          <w:b/>
          <w:color w:val="000000"/>
        </w:rPr>
        <w:t>如图是我国南海地区图，图中的点分别代表三亚市，永兴岛，黄岩岛，渚碧礁，弹丸礁和曾母暗沙，该地区图上两个点之间距离最短的是（　　）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96.7pt;height:128.97pt;visibility:visible" filled="f" stroked="f">
            <v:imagedata r:id="rId27" o:title="figure"/>
          </v:shape>
        </w:pict>
      </w:r>
    </w:p>
    <w:p w:rsidR="00795119" w:rsidRPr="00795119" w:rsidP="0079511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A．三亚﹣﹣永兴岛</w:t>
        <w:tab/>
        <w:t>B．永兴岛﹣﹣黄岩岛</w:t>
      </w:r>
    </w:p>
    <w:p w:rsidR="00795119" w:rsidRPr="00795119" w:rsidP="0079511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C．黄岩岛﹣﹣弹丸礁</w:t>
        <w:tab/>
        <w:t>D．渚碧礁﹣﹣曾母暗山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11．</w:t>
      </w:r>
      <w:r>
        <w:rPr>
          <w:b/>
          <w:color w:val="000000"/>
        </w:rPr>
        <w:object>
          <v:shape id="_x0000_i1043" type="#_x0000_t75" alt="eqId4a81e54be75a47dfa1d9218986253b7e" style="width:20.16pt;height:15pt" o:oleicon="f" o:ole="" o:preferrelative="t" stroked="f">
            <v:imagedata r:id="rId28" o:title="eqId4a81e54be75a47dfa1d9218986253b7e"/>
          </v:shape>
          <o:OLEObject Type="Embed" ProgID="Equation.DSMT4" ShapeID="_x0000_i1043" DrawAspect="Content" ObjectID="_1649762945" r:id="rId29"/>
        </w:object>
      </w:r>
      <w:r w:rsidRPr="00795119">
        <w:rPr>
          <w:b/>
          <w:color w:val="000000"/>
        </w:rPr>
        <w:t>的算术平方根是（      ）</w:t>
      </w:r>
    </w:p>
    <w:p w:rsidR="00795119" w:rsidRPr="00795119" w:rsidP="007951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A．9</w:t>
        <w:tab/>
        <w:t>B．±9</w:t>
        <w:tab/>
        <w:t>C．±3</w:t>
        <w:tab/>
        <w:t>D．3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12．</w:t>
      </w:r>
      <w:r w:rsidRPr="00795119">
        <w:rPr>
          <w:b/>
          <w:color w:val="000000"/>
        </w:rPr>
        <w:t>根据中国铁路总公司3月13日披露，2018年铁路春运自2月1日起至3月12日止，为期40天全国铁路累计发送旅客3.82亿人次．3.82亿用科学记数法可以表示为（    ）</w:t>
      </w:r>
    </w:p>
    <w:p w:rsidR="00795119" w:rsidRPr="00795119" w:rsidP="007951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A．3.82×10</w:t>
      </w:r>
      <w:r w:rsidRPr="00795119">
        <w:rPr>
          <w:b/>
          <w:color w:val="000000"/>
          <w:vertAlign w:val="superscript"/>
        </w:rPr>
        <w:t>7</w:t>
      </w:r>
      <w:r w:rsidRPr="00795119">
        <w:rPr>
          <w:b/>
          <w:color w:val="000000"/>
        </w:rPr>
        <w:tab/>
        <w:t>B．3.82×10</w:t>
      </w:r>
      <w:r w:rsidRPr="00795119">
        <w:rPr>
          <w:b/>
          <w:color w:val="000000"/>
          <w:vertAlign w:val="superscript"/>
        </w:rPr>
        <w:t>8</w:t>
      </w:r>
      <w:r w:rsidRPr="00795119">
        <w:rPr>
          <w:b/>
          <w:color w:val="000000"/>
        </w:rPr>
        <w:tab/>
        <w:t>C．3.82×10</w:t>
      </w:r>
      <w:r w:rsidRPr="00795119">
        <w:rPr>
          <w:b/>
          <w:color w:val="000000"/>
          <w:vertAlign w:val="superscript"/>
        </w:rPr>
        <w:t>9</w:t>
      </w:r>
      <w:r w:rsidRPr="00795119">
        <w:rPr>
          <w:b/>
          <w:color w:val="000000"/>
        </w:rPr>
        <w:tab/>
        <w:t>D．0.382×10</w:t>
      </w:r>
      <w:r w:rsidRPr="00795119">
        <w:rPr>
          <w:b/>
          <w:color w:val="000000"/>
          <w:vertAlign w:val="superscript"/>
        </w:rPr>
        <w:t>10</w:t>
      </w:r>
    </w:p>
    <w:p w:rsidR="00795119" w:rsidRPr="00795119" w:rsidP="00795119">
      <w:pPr>
        <w:jc w:val="left"/>
        <w:rPr>
          <w:rFonts w:ascii="宋体" w:hAnsi="宋体"/>
          <w:b/>
          <w:color w:val="000000"/>
        </w:rPr>
      </w:pPr>
      <w:r w:rsidRPr="00795119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13．</w:t>
      </w:r>
      <w:r w:rsidRPr="00795119">
        <w:rPr>
          <w:b/>
          <w:color w:val="000000"/>
        </w:rPr>
        <w:t>关于</w:t>
      </w:r>
      <w:r w:rsidRPr="00795119">
        <w:rPr>
          <w:b/>
          <w:i/>
          <w:color w:val="000000"/>
        </w:rPr>
        <w:t>x</w:t>
      </w:r>
      <w:r w:rsidRPr="00795119">
        <w:rPr>
          <w:b/>
          <w:color w:val="000000"/>
        </w:rPr>
        <w:t>的一元二次方程</w:t>
      </w:r>
      <w:r w:rsidRPr="00795119">
        <w:rPr>
          <w:b/>
          <w:i/>
          <w:color w:val="000000"/>
        </w:rPr>
        <w:t>x</w:t>
      </w:r>
      <w:r w:rsidRPr="00795119">
        <w:rPr>
          <w:b/>
          <w:color w:val="000000"/>
          <w:vertAlign w:val="superscript"/>
        </w:rPr>
        <w:t>2</w:t>
      </w:r>
      <w:r w:rsidRPr="00795119">
        <w:rPr>
          <w:b/>
          <w:color w:val="000000"/>
        </w:rPr>
        <w:t>－2</w:t>
      </w:r>
      <w:r w:rsidRPr="00795119">
        <w:rPr>
          <w:b/>
          <w:i/>
          <w:color w:val="000000"/>
        </w:rPr>
        <w:t>x</w:t>
      </w:r>
      <w:r w:rsidRPr="00795119">
        <w:rPr>
          <w:b/>
          <w:color w:val="000000"/>
        </w:rPr>
        <w:t>＋</w:t>
      </w:r>
      <w:r w:rsidRPr="00795119">
        <w:rPr>
          <w:b/>
          <w:i/>
          <w:color w:val="000000"/>
        </w:rPr>
        <w:t>m</w:t>
      </w:r>
      <w:r w:rsidRPr="00795119">
        <w:rPr>
          <w:b/>
          <w:color w:val="000000"/>
        </w:rPr>
        <w:t>－1＝0有两个相等的实数根，则</w:t>
      </w:r>
      <w:r w:rsidRPr="00795119">
        <w:rPr>
          <w:b/>
          <w:i/>
          <w:color w:val="000000"/>
        </w:rPr>
        <w:t>m</w:t>
      </w:r>
      <w:r w:rsidRPr="00795119">
        <w:rPr>
          <w:b/>
          <w:color w:val="000000"/>
        </w:rPr>
        <w:t>的值为_________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14．</w:t>
      </w:r>
      <w:r w:rsidRPr="00795119">
        <w:rPr>
          <w:b/>
          <w:color w:val="000000"/>
        </w:rPr>
        <w:t>如图，△ABC中，CD⊥AB于D，E是AC的中点．若AD=6，DE=5，则CD的长等于</w:t>
      </w:r>
      <w:r w:rsidRPr="00795119">
        <w:rPr>
          <w:b/>
          <w:color w:val="000000"/>
          <w:u w:val="single"/>
        </w:rPr>
        <w:t xml:space="preserve">       </w:t>
      </w:r>
      <w:r w:rsidRPr="00795119">
        <w:rPr>
          <w:b/>
          <w:color w:val="000000"/>
        </w:rPr>
        <w:t>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81.05pt;height:89.3pt;visibility:visible" filled="f" stroked="f">
            <v:imagedata r:id="rId30" o:title="figure"/>
          </v:shape>
        </w:pic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15．</w:t>
      </w:r>
      <w:r w:rsidRPr="00795119">
        <w:rPr>
          <w:b/>
          <w:color w:val="000000"/>
        </w:rPr>
        <w:t>关于 x 的方程 ax=x+2(a</w:t>
      </w:r>
      <w:r>
        <w:rPr>
          <w:b/>
          <w:color w:val="000000"/>
        </w:rPr>
        <w:object>
          <v:shape id="_x0000_i1045" type="#_x0000_t75" alt="eqId5cec7c47a1574627b299f95eef451192" style="width:9.75pt;height:9.75pt" o:oleicon="f" o:ole="" o:preferrelative="t" stroked="f">
            <v:imagedata r:id="rId31" o:title="eqId5cec7c47a1574627b299f95eef451192"/>
          </v:shape>
          <o:OLEObject Type="Embed" ProgID="Equation.DSMT4" ShapeID="_x0000_i1045" DrawAspect="Content" ObjectID="_1649759882" r:id="rId32"/>
        </w:object>
      </w:r>
      <w:r w:rsidRPr="00795119">
        <w:rPr>
          <w:b/>
          <w:color w:val="000000"/>
        </w:rPr>
        <w:t>1) 的解是________.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16．</w:t>
      </w:r>
      <w:r w:rsidRPr="00795119">
        <w:rPr>
          <w:b/>
          <w:color w:val="000000"/>
        </w:rPr>
        <w:t>若分式</w:t>
      </w:r>
      <w:r>
        <w:rPr>
          <w:b/>
          <w:color w:val="000000"/>
        </w:rPr>
        <w:object>
          <v:shape id="_x0000_i1046" type="#_x0000_t75" alt="eqId12e0ed5f566d4dc68fe90ef8441c1d93" style="width:34pt;height:31pt" o:oleicon="f" o:ole="" o:preferrelative="t" stroked="f">
            <v:imagedata r:id="rId33" o:title="eqId12e0ed5f566d4dc68fe90ef8441c1d93"/>
          </v:shape>
          <o:OLEObject Type="Embed" ProgID="Equation.DSMT4" ShapeID="_x0000_i1046" DrawAspect="Content" ObjectID="_1649761964" r:id="rId34"/>
        </w:object>
      </w:r>
      <w:r w:rsidRPr="00795119">
        <w:rPr>
          <w:b/>
          <w:color w:val="000000"/>
        </w:rPr>
        <w:t>的值为正，则实数</w:t>
      </w:r>
      <w:r>
        <w:rPr>
          <w:b/>
          <w:color w:val="000000"/>
        </w:rPr>
        <w:object>
          <v:shape id="_x0000_i1047" type="#_x0000_t75" alt="eqId8e15963708e9415da25069fea5906e24" style="width:9.75pt;height:11.25pt" o:oleicon="f" o:ole="" o:preferrelative="t" stroked="f">
            <v:imagedata r:id="rId35" o:title="eqId8e15963708e9415da25069fea5906e24"/>
          </v:shape>
          <o:OLEObject Type="Embed" ProgID="Equation.DSMT4" ShapeID="_x0000_i1047" DrawAspect="Content" ObjectID="_1649761965" r:id="rId36"/>
        </w:object>
      </w:r>
      <w:r w:rsidRPr="00795119">
        <w:rPr>
          <w:b/>
          <w:color w:val="000000"/>
        </w:rPr>
        <w:t>的取值范围是__________________.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17．</w:t>
      </w:r>
      <w:r w:rsidRPr="00795119">
        <w:rPr>
          <w:b/>
          <w:color w:val="000000"/>
        </w:rPr>
        <w:t>如图，已知CD是Rt△ABC的斜边上的高，其中AD=9cm，BD=4cm，那么CD等于_______cm.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90.75pt;height:63pt;visibility:visible" filled="f" stroked="f">
            <v:imagedata r:id="rId37" o:title="figure"/>
          </v:shape>
        </w:pic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18．</w:t>
      </w:r>
      <w:r w:rsidRPr="00795119">
        <w:rPr>
          <w:b/>
          <w:color w:val="000000"/>
        </w:rPr>
        <w:t>不等式组</w:t>
      </w:r>
      <w:r>
        <w:rPr>
          <w:b/>
          <w:color w:val="000000"/>
        </w:rPr>
        <w:object>
          <v:shape id="_x0000_i1049" type="#_x0000_t75" alt="eqId163a9633a23f4c2281cc057cced231fe" style="width:83.25pt;height:51.74pt" o:oleicon="f" o:ole="" o:preferrelative="t" stroked="f">
            <v:imagedata r:id="rId38" o:title="eqId163a9633a23f4c2281cc057cced231fe"/>
          </v:shape>
          <o:OLEObject Type="Embed" ProgID="Equation.DSMT4" ShapeID="_x0000_i1049" DrawAspect="Content" ObjectID="_1649763610" r:id="rId39"/>
        </w:object>
      </w:r>
      <w:r w:rsidRPr="00795119">
        <w:rPr>
          <w:b/>
          <w:color w:val="000000"/>
        </w:rPr>
        <w:t>的解集为______．</w:t>
      </w:r>
    </w:p>
    <w:p w:rsidR="00795119" w:rsidRPr="00795119" w:rsidP="00795119">
      <w:pPr>
        <w:jc w:val="left"/>
        <w:rPr>
          <w:rFonts w:ascii="宋体" w:hAnsi="宋体"/>
          <w:b/>
          <w:color w:val="000000"/>
        </w:rPr>
      </w:pPr>
      <w:r w:rsidRPr="00795119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95119">
        <w:rPr>
          <w:rFonts w:ascii="宋体" w:hAnsi="宋体"/>
          <w:b/>
          <w:color w:val="000000"/>
        </w:rPr>
        <w:t>19．（6分）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某超市开展早市促销活动，为早到的顾客准备一份简易早餐，餐品为四样A：菜包、B：面包、C：鸡蛋、D：油条．超市约定：随机发放，早餐一人一份，一份两样，一样一个．按约定，“某顾客在该天早餐得到两个鸡蛋”是</w:t>
      </w:r>
      <w:r w:rsidRPr="00795119">
        <w:rPr>
          <w:b/>
          <w:color w:val="000000"/>
          <w:u w:val="single"/>
        </w:rPr>
        <w:t>　   　</w:t>
      </w:r>
      <w:r w:rsidRPr="00795119">
        <w:rPr>
          <w:b/>
          <w:color w:val="000000"/>
        </w:rPr>
        <w:t>事件（填“随机”、“必然”或“不可能”）；请用列表或画树状图的方法，求出某顾客该天早餐刚好得到菜包和油条的概率．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20．（6分）</w:t>
      </w:r>
      <w:r w:rsidRPr="00795119">
        <w:rPr>
          <w:b/>
          <w:color w:val="000000"/>
        </w:rPr>
        <w:t>如图，二次函数</w:t>
      </w:r>
      <w:r>
        <w:rPr>
          <w:b/>
          <w:color w:val="000000"/>
        </w:rPr>
        <w:object>
          <v:shape id="_x0000_i1050" type="#_x0000_t75" alt="eqIdfdb5d4f8bd7e4fafad94ccfb0ba6dfe3" style="width:114.72pt;height:30.75pt" o:oleicon="f" o:ole="" o:preferrelative="t" stroked="f">
            <v:imagedata r:id="rId40" o:title="eqIdfdb5d4f8bd7e4fafad94ccfb0ba6dfe3"/>
          </v:shape>
          <o:OLEObject Type="Embed" ProgID="Equation.DSMT4" ShapeID="_x0000_i1050" DrawAspect="Content" ObjectID="_1645246570" r:id="rId41"/>
        </w:object>
      </w:r>
      <w:r w:rsidRPr="00795119">
        <w:rPr>
          <w:b/>
          <w:color w:val="000000"/>
        </w:rPr>
        <w:t>的图象与x轴交于A、B两点，与y轴交于点C，已知点A（﹣4，0）．求抛物线与直线AC的函数解析式；若点D（m，n）是抛物线在第二象限的部分上的一动点，四边形OCDA的面积为S，求S关于m的函数关系式；若点E为抛物线上任意一点，点F为x轴上任意一点，当以A、C、E、F为顶点的四边形是平行四边形时，请求出满足条件的所有点E的坐标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123.05pt;height:130.55pt;visibility:visible" filled="f" stroked="f">
            <v:imagedata r:id="rId42" o:title="figure"/>
          </v:shape>
        </w:pic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21．（6分）</w:t>
      </w:r>
      <w:r w:rsidRPr="00795119">
        <w:rPr>
          <w:b/>
          <w:color w:val="000000"/>
        </w:rPr>
        <w:t>如图1，是一个材质均匀可自由转动的转盘，转盘的四个扇形面积相等，分别有数字1，2，3，1．如图2，正方形ABCD顶点处各有一个圈．跳圈游戏的规则为：游戏者每转动转盘一次，当转盘停止运动时，指针所落扇形中的数字是几（当指针落在四个扇形的交线上时，重新转动转盘），就沿正方形的边顺时针方向连续跳几个边长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如：若从图A起跳，第一次指针所落扇形中的数字是3，就顺时针连线跳3个边长，落到圈D；若第二次指针所落扇形中的数字是2，就从D开始顺时针续跳2个边长，落到圈B；……设游戏者从圈A起跳．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（1）嘉嘉随机转一次转盘，求落回到圈A的概率P</w:t>
      </w:r>
      <w:r w:rsidRPr="00795119">
        <w:rPr>
          <w:b/>
          <w:color w:val="000000"/>
          <w:vertAlign w:val="subscript"/>
        </w:rPr>
        <w:t>1</w:t>
      </w:r>
      <w:r w:rsidRPr="00795119">
        <w:rPr>
          <w:b/>
          <w:color w:val="000000"/>
        </w:rPr>
        <w:t>；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（2）琪琪随机转两次转盘，用列表法求最后落回到圈A的概率P</w:t>
      </w:r>
      <w:r w:rsidRPr="00795119">
        <w:rPr>
          <w:b/>
          <w:color w:val="000000"/>
          <w:vertAlign w:val="subscript"/>
        </w:rPr>
        <w:t>2</w:t>
      </w:r>
      <w:r w:rsidRPr="00795119">
        <w:rPr>
          <w:b/>
          <w:color w:val="000000"/>
        </w:rPr>
        <w:t>，并指出她与嘉嘉落回到圈A的可能性一样吗？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98.65pt;height:122.3pt;visibility:visible" filled="f" stroked="f">
            <v:imagedata r:id="rId43" o:title="figure"/>
          </v:shape>
        </w:pic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795119">
        <w:rPr>
          <w:rFonts w:ascii="宋体" w:hAnsi="宋体"/>
          <w:b/>
          <w:color w:val="000000"/>
        </w:rPr>
        <w:t>22．（8分）</w:t>
      </w:r>
      <w:r w:rsidRPr="00795119">
        <w:rPr>
          <w:b/>
          <w:color w:val="000000"/>
        </w:rPr>
        <w:t>如图，已知⊙O的直径AB=10，弦AC=6，∠BAC的平分线交⊙O于点D，过点D作DE⊥AC交AC的延长线于点E．求证：DE是⊙O的切线．求DE的长．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99.7pt;height:92.21pt;visibility:visible" filled="f" stroked="f">
            <v:imagedata r:id="rId44" o:title="figure"/>
          </v:shape>
        </w:pic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23．（8分）</w:t>
      </w:r>
      <w:r w:rsidRPr="00795119">
        <w:rPr>
          <w:b/>
          <w:color w:val="000000"/>
        </w:rPr>
        <w:t>全民健身运动已成为一种时尚 ，为了解揭阳市居民健身运动的情况，某健身馆的工作人员开展了一项问卷调查，问卷内容包括五个项目: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A:健身房运动；B:跳广场舞；C:参加暴走团；D:散步；E:不运动.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以下是根据调查结果绘制的统计图表的一部分，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4"/>
        <w:gridCol w:w="1355"/>
        <w:gridCol w:w="1355"/>
        <w:gridCol w:w="1355"/>
        <w:gridCol w:w="1355"/>
        <w:gridCol w:w="1355"/>
      </w:tblGrid>
      <w:tr w:rsidTr="0035453E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95119" w:rsidRPr="00795119" w:rsidP="007951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95119">
              <w:rPr>
                <w:b/>
                <w:color w:val="000000"/>
              </w:rPr>
              <w:t>运动形式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95119" w:rsidRPr="00795119" w:rsidP="007951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95119">
              <w:rPr>
                <w:b/>
                <w:color w:val="000000"/>
              </w:rPr>
              <w:t>A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95119" w:rsidRPr="00795119" w:rsidP="007951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95119">
              <w:rPr>
                <w:b/>
                <w:color w:val="000000"/>
              </w:rPr>
              <w:t>B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95119" w:rsidRPr="00795119" w:rsidP="007951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95119">
              <w:rPr>
                <w:b/>
                <w:color w:val="000000"/>
              </w:rPr>
              <w:t>C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95119" w:rsidRPr="00795119" w:rsidP="007951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95119">
              <w:rPr>
                <w:b/>
                <w:color w:val="000000"/>
              </w:rPr>
              <w:t>D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95119" w:rsidRPr="00795119" w:rsidP="007951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95119">
              <w:rPr>
                <w:b/>
                <w:color w:val="000000"/>
              </w:rPr>
              <w:t>E</w:t>
            </w:r>
          </w:p>
        </w:tc>
      </w:tr>
      <w:tr w:rsidTr="0035453E">
        <w:tblPrEx>
          <w:tblW w:w="5000" w:type="pct"/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95119" w:rsidRPr="00795119" w:rsidP="007951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95119">
              <w:rPr>
                <w:b/>
                <w:color w:val="000000"/>
              </w:rPr>
              <w:t>人数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95119" w:rsidRPr="00795119" w:rsidP="007951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4" type="#_x0000_t75" alt="eqId5557c7b84f794778b10717993bbb709e" style="width:14.25pt;height:12.75pt" o:oleicon="f" o:ole="" o:preferrelative="t" stroked="f">
                  <v:imagedata r:id="rId45" o:title="eqId5557c7b84f794778b10717993bbb709e"/>
                </v:shape>
                <o:OLEObject Type="Embed" ProgID="Equation.DSMT4" ShapeID="_x0000_i1054" DrawAspect="Content" ObjectID="_1649764577" r:id="rId46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95119" w:rsidRPr="00795119" w:rsidP="007951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5" type="#_x0000_t75" alt="eqId26f1d01cdbbc4f73909a617af5e3e6a2" style="width:15.26pt;height:14.2pt" o:oleicon="f" o:ole="" o:preferrelative="t" stroked="f">
                  <v:imagedata r:id="rId47" o:title="eqId26f1d01cdbbc4f73909a617af5e3e6a2"/>
                </v:shape>
                <o:OLEObject Type="Embed" ProgID="Equation.DSMT4" ShapeID="_x0000_i1055" DrawAspect="Content" ObjectID="_1649764578" r:id="rId48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95119" w:rsidRPr="00795119" w:rsidP="007951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6" type="#_x0000_t75" alt="eqId3a4208e0040c42ed8b09de2cae9d562e" style="width:13.1pt;height:10.9pt" o:oleicon="f" o:ole="" o:preferrelative="t" stroked="f">
                  <v:imagedata r:id="rId49" o:title="eqId3a4208e0040c42ed8b09de2cae9d562e"/>
                </v:shape>
                <o:OLEObject Type="Embed" ProgID="Equation.DSMT4" ShapeID="_x0000_i1056" DrawAspect="Content" ObjectID="_1649764579" r:id="rId50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95119" w:rsidRPr="00795119" w:rsidP="007951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7" type="#_x0000_t75" alt="eqId02d3f5f5db144ae682ca89a07fbbb659" style="width:15.04pt;height:13.94pt" o:oleicon="f" o:ole="" o:preferrelative="t" stroked="f">
                  <v:imagedata r:id="rId51" o:title="eqId02d3f5f5db144ae682ca89a07fbbb659"/>
                </v:shape>
                <o:OLEObject Type="Embed" ProgID="Equation.DSMT4" ShapeID="_x0000_i1057" DrawAspect="Content" ObjectID="_1649764580" r:id="rId52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95119" w:rsidRPr="00795119" w:rsidP="007951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8" type="#_x0000_t75" alt="eqId16fc2c4ac7e940cdad49c4a01d735579" style="width:9pt;height:14.25pt" o:oleicon="f" o:ole="" o:preferrelative="t" stroked="f">
                  <v:imagedata r:id="rId53" o:title="eqId16fc2c4ac7e940cdad49c4a01d735579"/>
                </v:shape>
                <o:OLEObject Type="Embed" ProgID="Equation.DSMT4" ShapeID="_x0000_i1058" DrawAspect="Content" ObjectID="_1649764581" r:id="rId54"/>
              </w:object>
            </w:r>
          </w:p>
        </w:tc>
      </w:tr>
    </w:tbl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请你根据以上信息，回答下列问题: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59" type="#_x0000_t75" alt="eqId4f304408ff99439fb00d393e23b5ef99" style="width:17.26pt;height:20.26pt" o:oleicon="f" o:ole="" o:preferrelative="t" stroked="f">
            <v:imagedata r:id="rId55" o:title="eqId4f304408ff99439fb00d393e23b5ef99"/>
          </v:shape>
          <o:OLEObject Type="Embed" ProgID="Equation.DSMT4" ShapeID="_x0000_i1059" DrawAspect="Content" ObjectID="_1649764582" r:id="rId56"/>
        </w:object>
      </w:r>
      <w:r w:rsidRPr="00795119">
        <w:rPr>
          <w:b/>
          <w:color w:val="000000"/>
        </w:rPr>
        <w:t>接受问卷调查的共有</w:t>
      </w:r>
      <w:r w:rsidRPr="00795119">
        <w:rPr>
          <w:b/>
          <w:color w:val="000000"/>
          <w:u w:val="single"/>
        </w:rPr>
        <w:t xml:space="preserve">                </w:t>
      </w:r>
      <w:r w:rsidRPr="00795119">
        <w:rPr>
          <w:b/>
          <w:color w:val="000000"/>
        </w:rPr>
        <w:t>人，图表中的</w:t>
      </w:r>
      <w:r>
        <w:rPr>
          <w:b/>
          <w:color w:val="000000"/>
        </w:rPr>
        <w:object>
          <v:shape id="_x0000_i1060" type="#_x0000_t75" alt="eqIdd33c7c1015944e2b81de4ff8695de842" style="width:21.76pt;height:11.25pt" o:oleicon="f" o:ole="" o:preferrelative="t" stroked="f">
            <v:imagedata r:id="rId57" o:title="eqIdd33c7c1015944e2b81de4ff8695de842"/>
          </v:shape>
          <o:OLEObject Type="Embed" ProgID="Equation.DSMT4" ShapeID="_x0000_i1060" DrawAspect="Content" ObjectID="_1649764583" r:id="rId58"/>
        </w:object>
      </w:r>
      <w:r w:rsidRPr="00795119">
        <w:rPr>
          <w:b/>
          <w:color w:val="000000"/>
          <w:u w:val="single"/>
        </w:rPr>
        <w:t xml:space="preserve">               </w:t>
      </w:r>
      <w:r w:rsidRPr="00795119">
        <w:rPr>
          <w:b/>
          <w:color w:val="000000"/>
        </w:rPr>
        <w:t>，</w:t>
      </w:r>
      <w:r>
        <w:rPr>
          <w:b/>
          <w:color w:val="000000"/>
        </w:rPr>
        <w:object>
          <v:shape id="_x0000_i1061" type="#_x0000_t75" alt="eqId8c4243d3a68d483db73d7f4203c7e940" style="width:18.75pt;height:11.25pt" o:oleicon="f" o:ole="" o:preferrelative="t" stroked="f">
            <v:imagedata r:id="rId59" o:title="eqId8c4243d3a68d483db73d7f4203c7e940"/>
          </v:shape>
          <o:OLEObject Type="Embed" ProgID="Equation.DSMT4" ShapeID="_x0000_i1061" DrawAspect="Content" ObjectID="_1649764584" r:id="rId60"/>
        </w:object>
      </w:r>
      <w:r w:rsidRPr="00795119">
        <w:rPr>
          <w:b/>
          <w:color w:val="000000"/>
          <w:u w:val="single"/>
        </w:rPr>
        <w:t xml:space="preserve">                  </w:t>
      </w:r>
      <w:r w:rsidRPr="00795119">
        <w:rPr>
          <w:b/>
          <w:color w:val="000000"/>
        </w:rPr>
        <w:t>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62" type="#_x0000_t75" alt="eqIdfe8a430550574b23a069a9e28efd7dcb" style="width:18.75pt;height:20.26pt" o:oleicon="f" o:ole="" o:preferrelative="t" stroked="f">
            <v:imagedata r:id="rId61" o:title="eqIdfe8a430550574b23a069a9e28efd7dcb"/>
          </v:shape>
          <o:OLEObject Type="Embed" ProgID="Equation.DSMT4" ShapeID="_x0000_i1062" DrawAspect="Content" ObjectID="_1649764585" r:id="rId62"/>
        </w:object>
      </w:r>
      <w:r w:rsidRPr="00795119">
        <w:rPr>
          <w:b/>
          <w:color w:val="000000"/>
        </w:rPr>
        <w:t>统计图中，</w:t>
      </w:r>
      <w:r>
        <w:rPr>
          <w:b/>
          <w:color w:val="000000"/>
        </w:rPr>
        <w:object>
          <v:shape id="_x0000_i1063" type="#_x0000_t75" alt="eqIdcc614bd3390c4d028df189b234dcc351" style="width:11.9pt;height:13.16pt" o:oleicon="f" o:ole="" o:preferrelative="t" stroked="f">
            <v:imagedata r:id="rId63" o:title="eqIdcc614bd3390c4d028df189b234dcc351"/>
          </v:shape>
          <o:OLEObject Type="Embed" ProgID="Equation.DSMT4" ShapeID="_x0000_i1063" DrawAspect="Content" ObjectID="_1649764586" r:id="rId64"/>
        </w:object>
      </w:r>
      <w:r w:rsidRPr="00795119">
        <w:rPr>
          <w:b/>
          <w:color w:val="000000"/>
        </w:rPr>
        <w:t>类所对应的扇形的圆心角的度数是</w:t>
      </w:r>
      <w:r w:rsidRPr="00795119">
        <w:rPr>
          <w:b/>
          <w:color w:val="000000"/>
          <w:u w:val="single"/>
        </w:rPr>
        <w:t xml:space="preserve">                </w:t>
      </w:r>
      <w:r w:rsidRPr="00795119">
        <w:rPr>
          <w:b/>
          <w:color w:val="000000"/>
        </w:rPr>
        <w:t>度.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103.55pt;height:105.05pt;visibility:visible" filled="f" stroked="f">
            <v:imagedata r:id="rId65" o:title="figure"/>
          </v:shape>
        </w:pic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65" type="#_x0000_t75" alt="eqIddd0bc5d2145e4fa4868532ad2196ea85" style="width:18pt;height:20.26pt" o:oleicon="f" o:ole="" o:preferrelative="t" stroked="f">
            <v:imagedata r:id="rId66" o:title="eqIddd0bc5d2145e4fa4868532ad2196ea85"/>
          </v:shape>
          <o:OLEObject Type="Embed" ProgID="Equation.DSMT4" ShapeID="_x0000_i1065" DrawAspect="Content" ObjectID="_1649764587" r:id="rId67"/>
        </w:object>
      </w:r>
      <w:r w:rsidRPr="00795119">
        <w:rPr>
          <w:b/>
          <w:color w:val="000000"/>
        </w:rPr>
        <w:t>揭阳市环岛路是市民喜爱的运动场所之一，每天都有“暴走团”活动，若某社区约有</w:t>
      </w:r>
      <w:r>
        <w:rPr>
          <w:b/>
          <w:color w:val="000000"/>
        </w:rPr>
        <w:object>
          <v:shape id="_x0000_i1066" type="#_x0000_t75" alt="eqId55deed57ce5a491c9ac84b1f35626499" style="width:23.81pt;height:12.51pt" o:oleicon="f" o:ole="" o:preferrelative="t" stroked="f">
            <v:imagedata r:id="rId68" o:title="eqId55deed57ce5a491c9ac84b1f35626499"/>
          </v:shape>
          <o:OLEObject Type="Embed" ProgID="Equation.DSMT4" ShapeID="_x0000_i1066" DrawAspect="Content" ObjectID="_1649764589" r:id="rId69"/>
        </w:object>
      </w:r>
      <w:r w:rsidRPr="00795119">
        <w:rPr>
          <w:b/>
          <w:color w:val="000000"/>
        </w:rPr>
        <w:t>人，请你估计一下该社区参加环岛路“暴走团”的人数.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24．（10分）</w:t>
      </w:r>
      <w:r w:rsidRPr="00795119">
        <w:rPr>
          <w:b/>
          <w:color w:val="000000"/>
        </w:rPr>
        <w:t>如图，已知点E,F分别是□ABCD的边BC,AD上的中点，且∠BAC=90°．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style="width:221.25pt;height:78pt;visibility:visible" filled="f" stroked="f">
            <v:imagedata r:id="rId70" o:title=""/>
          </v:shape>
        </w:pic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（1）求证：四边形AECF是菱形；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（2）若∠B=30°，BC=10，求菱形AECF面积．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95119">
        <w:rPr>
          <w:rFonts w:ascii="宋体" w:hAnsi="宋体"/>
          <w:b/>
          <w:color w:val="000000"/>
        </w:rPr>
        <w:t>25．（10分）</w:t>
      </w:r>
      <w:r w:rsidRPr="00795119">
        <w:rPr>
          <w:b/>
          <w:color w:val="000000"/>
        </w:rPr>
        <w:t>某超市在春节期间开展优惠活动，凡购物者可以通过转动转盘的方式享受折扣和优惠，在每个转盘中指针指向每个区域的可能性均相同，若指针指向分界线，则重新转动转盘，区域对应的优惠方式如下，</w:t>
      </w:r>
      <w:r w:rsidRPr="00795119">
        <w:rPr>
          <w:b/>
          <w:i/>
          <w:color w:val="000000"/>
        </w:rPr>
        <w:t>A</w:t>
      </w:r>
      <w:r w:rsidRPr="00795119">
        <w:rPr>
          <w:b/>
          <w:color w:val="000000"/>
          <w:vertAlign w:val="subscript"/>
        </w:rPr>
        <w:t>1</w:t>
      </w:r>
      <w:r w:rsidRPr="00795119">
        <w:rPr>
          <w:b/>
          <w:color w:val="000000"/>
        </w:rPr>
        <w:t>，</w:t>
      </w:r>
      <w:r w:rsidRPr="00795119">
        <w:rPr>
          <w:b/>
          <w:i/>
          <w:color w:val="000000"/>
        </w:rPr>
        <w:t>A</w:t>
      </w:r>
      <w:r w:rsidRPr="00795119">
        <w:rPr>
          <w:b/>
          <w:color w:val="000000"/>
          <w:vertAlign w:val="subscript"/>
        </w:rPr>
        <w:t>2</w:t>
      </w:r>
      <w:r w:rsidRPr="00795119">
        <w:rPr>
          <w:b/>
          <w:color w:val="000000"/>
        </w:rPr>
        <w:t>，</w:t>
      </w:r>
      <w:r w:rsidRPr="00795119">
        <w:rPr>
          <w:b/>
          <w:i/>
          <w:color w:val="000000"/>
        </w:rPr>
        <w:t>A</w:t>
      </w:r>
      <w:r w:rsidRPr="00795119">
        <w:rPr>
          <w:b/>
          <w:color w:val="000000"/>
          <w:vertAlign w:val="subscript"/>
        </w:rPr>
        <w:t>3</w:t>
      </w:r>
      <w:r w:rsidRPr="00795119">
        <w:rPr>
          <w:b/>
          <w:color w:val="000000"/>
        </w:rPr>
        <w:t>区域分别对应9折8折和7折优惠，</w:t>
      </w:r>
      <w:r w:rsidRPr="00795119">
        <w:rPr>
          <w:b/>
          <w:i/>
          <w:color w:val="000000"/>
        </w:rPr>
        <w:t>B</w:t>
      </w:r>
      <w:r w:rsidRPr="00795119">
        <w:rPr>
          <w:b/>
          <w:color w:val="000000"/>
          <w:vertAlign w:val="subscript"/>
        </w:rPr>
        <w:t>1</w:t>
      </w:r>
      <w:r w:rsidRPr="00795119">
        <w:rPr>
          <w:b/>
          <w:color w:val="000000"/>
        </w:rPr>
        <w:t>，</w:t>
      </w:r>
      <w:r w:rsidRPr="00795119">
        <w:rPr>
          <w:b/>
          <w:i/>
          <w:color w:val="000000"/>
        </w:rPr>
        <w:t>B</w:t>
      </w:r>
      <w:r w:rsidRPr="00795119">
        <w:rPr>
          <w:b/>
          <w:color w:val="000000"/>
          <w:vertAlign w:val="subscript"/>
        </w:rPr>
        <w:t>2</w:t>
      </w:r>
      <w:r w:rsidRPr="00795119">
        <w:rPr>
          <w:b/>
          <w:color w:val="000000"/>
        </w:rPr>
        <w:t>，</w:t>
      </w:r>
      <w:r w:rsidRPr="00795119">
        <w:rPr>
          <w:b/>
          <w:i/>
          <w:color w:val="000000"/>
        </w:rPr>
        <w:t>B</w:t>
      </w:r>
      <w:r w:rsidRPr="00795119">
        <w:rPr>
          <w:b/>
          <w:color w:val="000000"/>
          <w:vertAlign w:val="subscript"/>
        </w:rPr>
        <w:t>3</w:t>
      </w:r>
      <w:r w:rsidRPr="00795119">
        <w:rPr>
          <w:b/>
          <w:color w:val="000000"/>
        </w:rPr>
        <w:t>，</w:t>
      </w:r>
      <w:r w:rsidRPr="00795119">
        <w:rPr>
          <w:b/>
          <w:i/>
          <w:color w:val="000000"/>
        </w:rPr>
        <w:t>B</w:t>
      </w:r>
      <w:r w:rsidRPr="00795119">
        <w:rPr>
          <w:b/>
          <w:color w:val="000000"/>
          <w:vertAlign w:val="subscript"/>
        </w:rPr>
        <w:t>4</w:t>
      </w:r>
      <w:r w:rsidRPr="00795119">
        <w:rPr>
          <w:b/>
          <w:color w:val="000000"/>
        </w:rPr>
        <w:t>区域对应不优惠？本次活动共有两种方式．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方式一：转动转盘甲，指针指向折扣区域时，所购物品享受对应的折扣优惠，指针指向其他区域无优惠；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方式二：同时转动转盘甲和转盘乙，若两个转盘的指针均指向折扣区域时，所购物品享受折上折的优惠，其他情况无优惠．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（1）若顾客选择方式一，则享受优惠的概率为</w:t>
      </w:r>
      <w:r w:rsidRPr="00795119">
        <w:rPr>
          <w:b/>
          <w:color w:val="000000"/>
          <w:u w:val="single"/>
        </w:rPr>
        <w:t>　   　</w:t>
      </w:r>
      <w:r w:rsidRPr="00795119">
        <w:rPr>
          <w:b/>
          <w:color w:val="000000"/>
        </w:rPr>
        <w:t>；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（2）若顾客选择方式二，请用树状图或列表法列出所有可能顾客享受折上折优惠的概率．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215.18pt;height:119.98pt;visibility:visible" filled="f" stroked="f">
            <v:imagedata r:id="rId71" o:title="figure"/>
          </v:shape>
        </w:pic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26．（12分）</w:t>
      </w:r>
      <w:r w:rsidRPr="00795119">
        <w:rPr>
          <w:b/>
          <w:color w:val="000000"/>
        </w:rPr>
        <w:t>计算：|﹣2|+</w:t>
      </w:r>
      <w:r>
        <w:rPr>
          <w:b/>
          <w:color w:val="000000"/>
          <w:position w:val="-6"/>
        </w:rPr>
        <w:pict>
          <v:shape id="_x0000_i1069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63455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1635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63455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8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2" o:title="" chromakey="white"/>
          </v:shape>
        </w:pict>
      </w:r>
      <w:r w:rsidRPr="00795119">
        <w:rPr>
          <w:b/>
          <w:color w:val="000000"/>
        </w:rPr>
        <w:t>+（2017﹣π）</w:t>
      </w:r>
      <w:r w:rsidRPr="00795119">
        <w:rPr>
          <w:b/>
          <w:color w:val="000000"/>
          <w:vertAlign w:val="superscript"/>
        </w:rPr>
        <w:t>0</w:t>
      </w:r>
      <w:r w:rsidRPr="00795119">
        <w:rPr>
          <w:b/>
          <w:color w:val="000000"/>
        </w:rPr>
        <w:t>﹣4cos45°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27．（12分）</w:t>
      </w:r>
      <w:r w:rsidRPr="00795119">
        <w:rPr>
          <w:b/>
          <w:color w:val="000000"/>
        </w:rPr>
        <w:t>某校开展“我最喜爱的一项体育活动”调查，要求每名学生必选且只能选一项，现随机抽查了m名学生，并将其结果绘制成如下不完整的条形图和扇形图．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300.85pt;height:151.55pt;visibility:visible" filled="f" stroked="f">
            <v:imagedata r:id="rId73" o:title="figure"/>
          </v:shape>
        </w:pic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请结合以上信息解答下列问题：m=</w:t>
      </w:r>
      <w:r w:rsidRPr="00795119">
        <w:rPr>
          <w:b/>
          <w:color w:val="000000"/>
          <w:u w:val="single"/>
        </w:rPr>
        <w:t>　   　</w:t>
      </w:r>
      <w:r w:rsidRPr="00795119">
        <w:rPr>
          <w:b/>
          <w:color w:val="000000"/>
        </w:rPr>
        <w:t>；请补全上面的条形统计图；在图2中，“乒乓球”所对应扇形的圆心角的度数为</w:t>
      </w:r>
      <w:r w:rsidRPr="00795119">
        <w:rPr>
          <w:b/>
          <w:color w:val="000000"/>
          <w:u w:val="single"/>
        </w:rPr>
        <w:t>　   　</w:t>
      </w:r>
      <w:r w:rsidRPr="00795119">
        <w:rPr>
          <w:b/>
          <w:color w:val="000000"/>
        </w:rPr>
        <w:t>；已知该校共有1200名学生，请你估计该校约有</w:t>
      </w:r>
      <w:r w:rsidRPr="00795119">
        <w:rPr>
          <w:b/>
          <w:color w:val="000000"/>
          <w:u w:val="single"/>
        </w:rPr>
        <w:t>　   　</w:t>
      </w:r>
      <w:r w:rsidRPr="00795119">
        <w:rPr>
          <w:b/>
          <w:color w:val="000000"/>
        </w:rPr>
        <w:t>名学生最喜爱足球活动．</w:t>
      </w:r>
    </w:p>
    <w:p w:rsidR="00795119" w:rsidRPr="00795119" w:rsidP="0079511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95119" w:rsidRPr="00795119" w:rsidP="00795119">
      <w:pPr>
        <w:jc w:val="center"/>
        <w:rPr>
          <w:rFonts w:ascii="宋体" w:hAnsi="宋体"/>
          <w:b/>
          <w:color w:val="000000"/>
        </w:rPr>
      </w:pPr>
    </w:p>
    <w:p w:rsidR="00795119" w:rsidRPr="00795119" w:rsidP="00795119">
      <w:pPr>
        <w:jc w:val="left"/>
        <w:rPr>
          <w:rFonts w:ascii="宋体" w:hAnsi="宋体"/>
          <w:b/>
          <w:color w:val="000000"/>
        </w:rPr>
      </w:pPr>
      <w:r w:rsidRPr="00795119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95119">
        <w:rPr>
          <w:rFonts w:ascii="宋体" w:hAnsi="宋体"/>
          <w:b/>
          <w:color w:val="000000"/>
        </w:rPr>
        <w:t>1、</w:t>
      </w:r>
      <w:r w:rsidRPr="00795119">
        <w:rPr>
          <w:b/>
          <w:color w:val="000000"/>
        </w:rPr>
        <w:t>B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【解析】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简单几何体的三视图．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【分析】左视图是从左边看到的图形，因为圆柱的左视图是矩形，圆锥的左视图是等腰三角形，球的左视图是圆，正方体的左视图是正方形，所以，左视图是四边形的几何体是圆柱和正方体2个．故选B．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2、</w:t>
      </w:r>
      <w:r w:rsidRPr="00795119">
        <w:rPr>
          <w:b/>
          <w:color w:val="000000"/>
        </w:rPr>
        <w:t>D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【解析】</w:t>
        <w:cr/>
        <w:t>根据ab＜0及正比例函数与反比例函数图象的特点，可以从a＞0，b＜0和a＜0，b＞0两方面分类讨论得出答案．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【详解】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解：∵ab＜0，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∴分两种情况：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（1）当a＞0，b＜0时，正比例函数y=ax数的图象过原点、第一、三象限，反比例函数图象在第二、四象限，无此选项；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（2）当a＜0，b＞0时，正比例函数的图象过原点、第二、四象限，反比例函数图象在第一、三象限，选项D符合．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故选D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【点睛】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本题主要考查了反比例函数的图象性质和正比例函数的图象性质，要掌握它们的性质才能灵活解题．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3、</w:t>
      </w:r>
      <w:r w:rsidRPr="00795119">
        <w:rPr>
          <w:b/>
          <w:color w:val="000000"/>
        </w:rPr>
        <w:t>B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【解析】</w:t>
        <w:cr/>
        <w:t>本题可对方程进行因式分解，也可把选项中的数代入验证是否满足方程．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【详解】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x</w:t>
      </w:r>
      <w:r w:rsidRPr="00795119">
        <w:rPr>
          <w:b/>
          <w:color w:val="000000"/>
          <w:vertAlign w:val="superscript"/>
        </w:rPr>
        <w:t>2</w:t>
      </w:r>
      <w:r w:rsidRPr="00795119">
        <w:rPr>
          <w:b/>
          <w:color w:val="000000"/>
        </w:rPr>
        <w:t>+2x-3=0，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即（x+3）（x-1）=0，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∴x</w:t>
      </w:r>
      <w:r w:rsidRPr="00795119">
        <w:rPr>
          <w:b/>
          <w:color w:val="000000"/>
          <w:vertAlign w:val="subscript"/>
        </w:rPr>
        <w:t>1</w:t>
      </w:r>
      <w:r w:rsidRPr="00795119">
        <w:rPr>
          <w:b/>
          <w:color w:val="000000"/>
        </w:rPr>
        <w:t>=1，x</w:t>
      </w:r>
      <w:r w:rsidRPr="00795119">
        <w:rPr>
          <w:b/>
          <w:color w:val="000000"/>
          <w:vertAlign w:val="subscript"/>
        </w:rPr>
        <w:t>2</w:t>
      </w:r>
      <w:r w:rsidRPr="00795119">
        <w:rPr>
          <w:b/>
          <w:color w:val="000000"/>
        </w:rPr>
        <w:t>=﹣3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故选：B．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【点睛】</w:t>
      </w:r>
    </w:p>
    <w:p w:rsidR="00795119" w:rsidRPr="00795119" w:rsidP="00795119">
      <w:pPr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本题考查了一元二次方程的解法．解一元二次方程常用的方法有直接开平方法，配方法，公式法，因式分解法，要根据方程的特点灵活选用合适的方法．本题运用的是因式分解法．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4、</w:t>
      </w:r>
      <w:r w:rsidRPr="00795119">
        <w:rPr>
          <w:b/>
          <w:color w:val="000000"/>
        </w:rPr>
        <w:t>A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【解析】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95119">
        <w:rPr>
          <w:b/>
          <w:color w:val="000000"/>
        </w:rPr>
        <w:t>试题解析：扇形的弧长为：</w:t>
      </w:r>
      <w:r>
        <w:rPr>
          <w:b/>
          <w:color w:val="000000"/>
        </w:rPr>
        <w:object>
          <v:shape id="_x0000_i1071" type="#_x0000_t75" alt="eqId30f7158534a441c882a00717f9dca87c" style="width:51pt;height:30.75pt" o:oleicon="f" o:ole="" o:preferrelative="t" stroked="f">
            <v:imagedata r:id="rId74" o:title="eqId30f7158534a441c882a00717f9dca87c"/>
          </v:shape>
          <o:OLEObject Type="Embed" ProgID="Equation.DSMT4" ShapeID="_x0000_i1071" DrawAspect="Content" ObjectID="_1649766599" r:id="rId75"/>
        </w:object>
      </w:r>
      <w:r w:rsidRPr="00795119">
        <w:rPr>
          <w:b/>
          <w:color w:val="000000"/>
        </w:rPr>
        <w:t>=20πcm，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∴圆锥底面半径为20π÷2π=10cm，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故选A．</w:t>
      </w:r>
    </w:p>
    <w:p w:rsidR="00795119" w:rsidRPr="00795119" w:rsidP="00795119">
      <w:pPr>
        <w:spacing w:line="360" w:lineRule="auto"/>
        <w:jc w:val="left"/>
        <w:rPr>
          <w:b/>
          <w:color w:val="000000"/>
        </w:rPr>
      </w:pPr>
      <w:r w:rsidRPr="00795119">
        <w:rPr>
          <w:b/>
          <w:color w:val="000000"/>
        </w:rPr>
        <w:t>考点：圆锥的计算．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5、</w:t>
      </w:r>
      <w:r w:rsidRPr="00795119">
        <w:rPr>
          <w:b/>
          <w:color w:val="000000"/>
        </w:rPr>
        <w:t>B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【解析】</w:t>
        <w:cr/>
        <w:t>根据数的排列方法可知，第一排：1个数，第二排2个数．第三排3个数，第四排4个数，…第m-1排有（m-1）个数，从第一排到（m-1）排共有：1+2+3+4+…+（m-1）个数，根据数的排列方法，每四个数一个轮回，根据题目意思找出第m排第n个数到底是哪个数后再计算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【详解】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第一排1个数，第二排2个数．第三排3个数，第四排4个数，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…第m-1排有（m-1）个数，从第一排到（m-1）排共有：1+2+3+4+…+（m-1）个数，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根据数的排列方法，每四个数一个轮回，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由此可知：（1，5）表示第1排从左向右第5个数是</w:t>
      </w:r>
      <w:r>
        <w:rPr>
          <w:b/>
          <w:color w:val="000000"/>
        </w:rPr>
        <w:object>
          <v:shape id="_x0000_i1072" type="#_x0000_t75" alt="eqId807b61b62f09462994e31cf497210538" style="width:19.1pt;height:18pt" o:oleicon="f" o:ole="" o:preferrelative="t" stroked="f">
            <v:imagedata r:id="rId17" o:title="eqId807b61b62f09462994e31cf497210538"/>
          </v:shape>
          <o:OLEObject Type="Embed" ProgID="Equation.DSMT4" ShapeID="_x0000_i1072" DrawAspect="Content" ObjectID="_1645247850" r:id="rId76"/>
        </w:object>
      </w:r>
      <w:r w:rsidRPr="00795119">
        <w:rPr>
          <w:b/>
          <w:color w:val="000000"/>
        </w:rPr>
        <w:t>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（13，1）表示第13排从左向右第1个数，可以看出奇数排最中间的一个数都是1，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第13排是奇数排，最中间的也就是这排的第7个数是1，那么第1个就是</w:t>
      </w:r>
      <w:r>
        <w:rPr>
          <w:b/>
          <w:color w:val="000000"/>
        </w:rPr>
        <w:object>
          <v:shape id="_x0000_i1073" type="#_x0000_t75" alt="eqId807b61b62f09462994e31cf497210538" style="width:19.1pt;height:18pt" o:oleicon="f" o:ole="" o:preferrelative="t" stroked="f">
            <v:imagedata r:id="rId17" o:title="eqId807b61b62f09462994e31cf497210538"/>
          </v:shape>
          <o:OLEObject Type="Embed" ProgID="Equation.DSMT4" ShapeID="_x0000_i1073" DrawAspect="Content" ObjectID="_1645247851" r:id="rId77"/>
        </w:object>
      </w:r>
      <w:r w:rsidRPr="00795119">
        <w:rPr>
          <w:b/>
          <w:color w:val="000000"/>
        </w:rPr>
        <w:t>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则（1，5）与（13，1）表示的两数之积是1．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故选B．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6、</w:t>
      </w:r>
      <w:r w:rsidRPr="00795119">
        <w:rPr>
          <w:b/>
          <w:color w:val="000000"/>
        </w:rPr>
        <w:t>A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【解析】</w:t>
        <w:cr/>
        <w:t>直接利用已知无理数得出</w:t>
      </w:r>
      <w:r>
        <w:rPr>
          <w:b/>
          <w:color w:val="000000"/>
        </w:rPr>
        <w:object>
          <v:shape id="_x0000_i1074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074" DrawAspect="Content" ObjectID="_1645247856" r:id="rId78"/>
        </w:object>
      </w:r>
      <w:r w:rsidRPr="00795119">
        <w:rPr>
          <w:b/>
          <w:color w:val="000000"/>
        </w:rPr>
        <w:t>的取值范围，进而得出答案．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【详解】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解：∵1＜</w:t>
      </w:r>
      <w:r>
        <w:rPr>
          <w:b/>
          <w:color w:val="000000"/>
        </w:rPr>
        <w:object>
          <v:shape id="_x0000_i1075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075" DrawAspect="Content" ObjectID="_1645247857" r:id="rId79"/>
        </w:object>
      </w:r>
      <w:r w:rsidRPr="00795119">
        <w:rPr>
          <w:b/>
          <w:color w:val="000000"/>
        </w:rPr>
        <w:t>＜2，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∴1-2＜</w:t>
      </w:r>
      <w:r>
        <w:rPr>
          <w:b/>
          <w:color w:val="000000"/>
        </w:rPr>
        <w:object>
          <v:shape id="_x0000_i1076" type="#_x0000_t75" alt="eqIda515a9acf7de48c193122a37ba80e98f" style="width:18pt;height:18.76pt" o:oleicon="f" o:ole="" o:preferrelative="t" stroked="f">
            <v:imagedata r:id="rId23" o:title="eqIda515a9acf7de48c193122a37ba80e98f"/>
          </v:shape>
          <o:OLEObject Type="Embed" ProgID="Equation.DSMT4" ShapeID="_x0000_i1076" DrawAspect="Content" ObjectID="_1645247858" r:id="rId80"/>
        </w:object>
      </w:r>
      <w:r w:rsidRPr="00795119">
        <w:rPr>
          <w:b/>
          <w:color w:val="000000"/>
        </w:rPr>
        <w:t>﹣2＜2-2，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∴-1＜</w:t>
      </w:r>
      <w:r>
        <w:rPr>
          <w:b/>
          <w:color w:val="000000"/>
        </w:rPr>
        <w:object>
          <v:shape id="_x0000_i1077" type="#_x0000_t75" alt="eqIda515a9acf7de48c193122a37ba80e98f" style="width:18pt;height:18.76pt" o:oleicon="f" o:ole="" o:preferrelative="t" stroked="f">
            <v:imagedata r:id="rId23" o:title="eqIda515a9acf7de48c193122a37ba80e98f"/>
          </v:shape>
          <o:OLEObject Type="Embed" ProgID="Equation.DSMT4" ShapeID="_x0000_i1077" DrawAspect="Content" ObjectID="_1645247859" r:id="rId81"/>
        </w:object>
      </w:r>
      <w:r w:rsidRPr="00795119">
        <w:rPr>
          <w:b/>
          <w:color w:val="000000"/>
        </w:rPr>
        <w:t>﹣2＜0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即</w:t>
      </w:r>
      <w:r>
        <w:rPr>
          <w:b/>
          <w:color w:val="000000"/>
        </w:rPr>
        <w:object>
          <v:shape id="_x0000_i1078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078" DrawAspect="Content" ObjectID="_1645247860" r:id="rId82"/>
        </w:object>
      </w:r>
      <w:r w:rsidRPr="00795119">
        <w:rPr>
          <w:b/>
          <w:color w:val="000000"/>
        </w:rPr>
        <w:t>-2在-1和0之间．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故选A．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【点睛】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95119">
        <w:rPr>
          <w:b/>
          <w:color w:val="000000"/>
        </w:rPr>
        <w:t>此题主要考查了估算无理数大小，正确得出</w:t>
      </w:r>
      <w:r>
        <w:rPr>
          <w:b/>
          <w:color w:val="000000"/>
        </w:rPr>
        <w:object>
          <v:shape id="_x0000_i1079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079" DrawAspect="Content" ObjectID="_1645247861" r:id="rId83"/>
        </w:object>
      </w:r>
      <w:r w:rsidRPr="00795119">
        <w:rPr>
          <w:b/>
          <w:color w:val="000000"/>
        </w:rPr>
        <w:t>的取值范围是解题关键．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7、</w:t>
      </w:r>
      <w:r w:rsidRPr="00795119">
        <w:rPr>
          <w:b/>
          <w:color w:val="000000"/>
        </w:rPr>
        <w:t>B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【解析】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分析：过点</w:t>
      </w:r>
      <w:r w:rsidRPr="00795119">
        <w:rPr>
          <w:b/>
          <w:i/>
          <w:color w:val="000000"/>
        </w:rPr>
        <w:t>D</w:t>
      </w:r>
      <w:r w:rsidRPr="00795119">
        <w:rPr>
          <w:b/>
          <w:color w:val="000000"/>
        </w:rPr>
        <w:t>作</w:t>
      </w:r>
      <w:r w:rsidRPr="00795119">
        <w:rPr>
          <w:b/>
          <w:i/>
          <w:color w:val="000000"/>
        </w:rPr>
        <w:t>DE</w:t>
      </w:r>
      <w:r w:rsidRPr="00795119">
        <w:rPr>
          <w:b/>
          <w:color w:val="000000"/>
        </w:rPr>
        <w:t>⊥</w:t>
      </w:r>
      <w:r w:rsidRPr="00795119">
        <w:rPr>
          <w:b/>
          <w:i/>
          <w:color w:val="000000"/>
        </w:rPr>
        <w:t>AB</w:t>
      </w:r>
      <w:r w:rsidRPr="00795119">
        <w:rPr>
          <w:b/>
          <w:color w:val="000000"/>
        </w:rPr>
        <w:t>于</w:t>
      </w:r>
      <w:r w:rsidRPr="00795119">
        <w:rPr>
          <w:b/>
          <w:i/>
          <w:color w:val="000000"/>
        </w:rPr>
        <w:t>E</w:t>
      </w:r>
      <w:r w:rsidRPr="00795119">
        <w:rPr>
          <w:b/>
          <w:color w:val="000000"/>
        </w:rPr>
        <w:t>，先求出</w:t>
      </w:r>
      <w:r w:rsidRPr="00795119">
        <w:rPr>
          <w:b/>
          <w:i/>
          <w:color w:val="000000"/>
        </w:rPr>
        <w:t>CD</w:t>
      </w:r>
      <w:r w:rsidRPr="00795119">
        <w:rPr>
          <w:b/>
          <w:color w:val="000000"/>
        </w:rPr>
        <w:t>的长，再根据角平分线上的点到角的两边的距离相等可得</w:t>
      </w:r>
      <w:r w:rsidRPr="00795119">
        <w:rPr>
          <w:b/>
          <w:i/>
          <w:color w:val="000000"/>
        </w:rPr>
        <w:t>DE</w:t>
      </w:r>
      <w:r w:rsidRPr="00795119">
        <w:rPr>
          <w:b/>
          <w:color w:val="000000"/>
        </w:rPr>
        <w:t>=</w:t>
      </w:r>
      <w:r w:rsidRPr="00795119">
        <w:rPr>
          <w:b/>
          <w:i/>
          <w:color w:val="000000"/>
        </w:rPr>
        <w:t>CD</w:t>
      </w:r>
      <w:r w:rsidRPr="00795119">
        <w:rPr>
          <w:b/>
          <w:color w:val="000000"/>
        </w:rPr>
        <w:t>=2，然后根据三角形的面积公式列式计算即可得解．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详解：如图，过点</w:t>
      </w:r>
      <w:r w:rsidRPr="00795119">
        <w:rPr>
          <w:b/>
          <w:i/>
          <w:color w:val="000000"/>
        </w:rPr>
        <w:t>D</w:t>
      </w:r>
      <w:r w:rsidRPr="00795119">
        <w:rPr>
          <w:b/>
          <w:color w:val="000000"/>
        </w:rPr>
        <w:t>作</w:t>
      </w:r>
      <w:r w:rsidRPr="00795119">
        <w:rPr>
          <w:b/>
          <w:i/>
          <w:color w:val="000000"/>
        </w:rPr>
        <w:t>DE</w:t>
      </w:r>
      <w:r w:rsidRPr="00795119">
        <w:rPr>
          <w:b/>
          <w:color w:val="000000"/>
        </w:rPr>
        <w:t>⊥</w:t>
      </w:r>
      <w:r w:rsidRPr="00795119">
        <w:rPr>
          <w:b/>
          <w:i/>
          <w:color w:val="000000"/>
        </w:rPr>
        <w:t>AB</w:t>
      </w:r>
      <w:r w:rsidRPr="00795119">
        <w:rPr>
          <w:b/>
          <w:color w:val="000000"/>
        </w:rPr>
        <w:t>于</w:t>
      </w:r>
      <w:r w:rsidRPr="00795119">
        <w:rPr>
          <w:b/>
          <w:i/>
          <w:color w:val="000000"/>
        </w:rPr>
        <w:t>E</w:t>
      </w:r>
      <w:r w:rsidRPr="00795119">
        <w:rPr>
          <w:b/>
          <w:color w:val="000000"/>
        </w:rPr>
        <w:t>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21.47pt;height:73.5pt;visibility:visible" filled="f" stroked="f">
            <v:imagedata r:id="rId84" o:title="figure"/>
          </v:shape>
        </w:pic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∵</w:t>
      </w:r>
      <w:r w:rsidRPr="00795119">
        <w:rPr>
          <w:b/>
          <w:i/>
          <w:color w:val="000000"/>
        </w:rPr>
        <w:t>AB</w:t>
      </w:r>
      <w:r w:rsidRPr="00795119">
        <w:rPr>
          <w:b/>
          <w:color w:val="000000"/>
        </w:rPr>
        <w:t>=8，</w:t>
      </w:r>
      <w:r w:rsidRPr="00795119">
        <w:rPr>
          <w:b/>
          <w:i/>
          <w:color w:val="000000"/>
        </w:rPr>
        <w:t>CD</w:t>
      </w:r>
      <w:r w:rsidRPr="00795119">
        <w:rPr>
          <w:b/>
          <w:color w:val="000000"/>
        </w:rPr>
        <w:t>=2，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∵</w:t>
      </w:r>
      <w:r w:rsidRPr="00795119">
        <w:rPr>
          <w:b/>
          <w:i/>
          <w:color w:val="000000"/>
        </w:rPr>
        <w:t>AD</w:t>
      </w:r>
      <w:r w:rsidRPr="00795119">
        <w:rPr>
          <w:b/>
          <w:color w:val="000000"/>
        </w:rPr>
        <w:t>是∠</w:t>
      </w:r>
      <w:r w:rsidRPr="00795119">
        <w:rPr>
          <w:b/>
          <w:i/>
          <w:color w:val="000000"/>
        </w:rPr>
        <w:t>BAC</w:t>
      </w:r>
      <w:r w:rsidRPr="00795119">
        <w:rPr>
          <w:b/>
          <w:color w:val="000000"/>
        </w:rPr>
        <w:t>的角平分线,</w:t>
      </w:r>
      <w:r>
        <w:rPr>
          <w:b/>
          <w:color w:val="000000"/>
        </w:rPr>
        <w:object>
          <v:shape id="_x0000_i1081" type="#_x0000_t75" alt="eqIdbcd7d4667efe4239be9746b7e04d157d" style="width:53.27pt;height:14.25pt" o:oleicon="f" o:ole="" o:preferrelative="t" stroked="f">
            <v:imagedata r:id="rId85" o:title="eqIdbcd7d4667efe4239be9746b7e04d157d"/>
          </v:shape>
          <o:OLEObject Type="Embed" ProgID="Equation.DSMT4" ShapeID="_x0000_i1081" DrawAspect="Content" ObjectID="_1649763592" r:id="rId86"/>
        </w:object>
      </w:r>
      <w:r w:rsidRPr="00795119">
        <w:rPr>
          <w:b/>
          <w:color w:val="000000"/>
        </w:rPr>
        <w:t xml:space="preserve">  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∴</w:t>
      </w:r>
      <w:r w:rsidRPr="00795119">
        <w:rPr>
          <w:b/>
          <w:i/>
          <w:color w:val="000000"/>
        </w:rPr>
        <w:t>DE</w:t>
      </w:r>
      <w:r w:rsidRPr="00795119">
        <w:rPr>
          <w:b/>
          <w:color w:val="000000"/>
        </w:rPr>
        <w:t>=</w:t>
      </w:r>
      <w:r w:rsidRPr="00795119">
        <w:rPr>
          <w:b/>
          <w:i/>
          <w:color w:val="000000"/>
        </w:rPr>
        <w:t>CD</w:t>
      </w:r>
      <w:r w:rsidRPr="00795119">
        <w:rPr>
          <w:b/>
          <w:color w:val="000000"/>
        </w:rPr>
        <w:t>=2，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∴△</w:t>
      </w:r>
      <w:r w:rsidRPr="00795119">
        <w:rPr>
          <w:b/>
          <w:i/>
          <w:color w:val="000000"/>
        </w:rPr>
        <w:t>ABD</w:t>
      </w:r>
      <w:r w:rsidRPr="00795119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082" type="#_x0000_t75" alt="eqId44e8b1e4d0ac48a78389f8d6366d6c26" style="width:131.26pt;height:30.75pt" o:oleicon="f" o:ole="" o:preferrelative="t" stroked="f">
            <v:imagedata r:id="rId87" o:title="eqId44e8b1e4d0ac48a78389f8d6366d6c26"/>
          </v:shape>
          <o:OLEObject Type="Embed" ProgID="Equation.DSMT4" ShapeID="_x0000_i1082" DrawAspect="Content" ObjectID="_1649763593" r:id="rId88"/>
        </w:object>
      </w:r>
      <w:r w:rsidRPr="00795119">
        <w:rPr>
          <w:b/>
          <w:color w:val="000000"/>
        </w:rPr>
        <w:t xml:space="preserve"> 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故选B.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点睛：考查角平分线的性质，角平分线上的点到角两边的距离相等.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8、</w:t>
      </w:r>
      <w:r w:rsidRPr="00795119">
        <w:rPr>
          <w:b/>
          <w:color w:val="000000"/>
        </w:rPr>
        <w:t>C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【解析】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A、错误．这个四边形有可能是等腰梯形．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B、错误．不满足三角形全等的条件，无法证明相等的一组对边平行．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C、正确．可以利用三角形全等证明平行的一组对边相等．故是平行四边形．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D、错误．不满足三角形全等的条件，无法证明相等的一组对边平行．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故选C．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9、</w:t>
      </w:r>
      <w:r w:rsidRPr="00795119">
        <w:rPr>
          <w:b/>
          <w:color w:val="000000"/>
        </w:rPr>
        <w:t>A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【解析】</w:t>
        <w:cr/>
        <w:t>由平面图形的折叠及正方体的表面展开图的特点解题．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【详解】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将图1的正方形放在图2中的①的位置出现重叠的面，所以不能围成正方体，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故选A．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【点睛】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795119">
        <w:rPr>
          <w:b/>
          <w:color w:val="000000"/>
        </w:rPr>
        <w:t>本题考查了展开图折叠成几何体，解题时勿忘记四棱柱的特征及正方体展开图的各种情形．注意：只要有“田”字格的展开图都不是正方体的表面展开图．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10、</w:t>
      </w:r>
      <w:r w:rsidRPr="00795119">
        <w:rPr>
          <w:b/>
          <w:color w:val="000000"/>
        </w:rPr>
        <w:t>A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【解析】</w:t>
        <w:cr/>
        <w:t>根据两点直线距离最短可在图中看出三亚-永兴岛之间距离最短.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【详解】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由图可得，两个点之间距离最短的是三亚-永兴岛.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故答案选A.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【点睛】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本题考查的知识点是两点之间直线距离最短，解题的关键是熟练的掌握两点之间直线距离最短.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11、</w:t>
      </w:r>
      <w:r w:rsidRPr="00795119">
        <w:rPr>
          <w:b/>
          <w:color w:val="000000"/>
        </w:rPr>
        <w:t>D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【解析】</w:t>
        <w:cr/>
        <w:t>根据算术平方根的定义求解.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【详解】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∵</w:t>
      </w:r>
      <w:r>
        <w:rPr>
          <w:b/>
          <w:color w:val="000000"/>
        </w:rPr>
        <w:object>
          <v:shape id="_x0000_i1083" type="#_x0000_t75" alt="eqId4a81e54be75a47dfa1d9218986253b7e" style="width:20.16pt;height:15pt" o:oleicon="f" o:ole="" o:preferrelative="t" stroked="f">
            <v:imagedata r:id="rId28" o:title="eqId4a81e54be75a47dfa1d9218986253b7e"/>
          </v:shape>
          <o:OLEObject Type="Embed" ProgID="Equation.DSMT4" ShapeID="_x0000_i1083" DrawAspect="Content" ObjectID="_1649762946" r:id="rId89"/>
        </w:object>
      </w:r>
      <w:r w:rsidRPr="00795119">
        <w:rPr>
          <w:b/>
          <w:color w:val="000000"/>
        </w:rPr>
        <w:t>=9，</w:t>
        <w:br/>
        <w:t>又∵（±1）</w:t>
      </w:r>
      <w:r w:rsidRPr="00795119">
        <w:rPr>
          <w:b/>
          <w:color w:val="000000"/>
          <w:vertAlign w:val="superscript"/>
        </w:rPr>
        <w:t>2</w:t>
      </w:r>
      <w:r w:rsidRPr="00795119">
        <w:rPr>
          <w:b/>
          <w:color w:val="000000"/>
        </w:rPr>
        <w:t>=9，</w:t>
        <w:br/>
        <w:t>∴9的平方根是±1，</w:t>
        <w:br/>
        <w:t>∴9的算术平方根是1．</w:t>
        <w:br/>
        <w:t>即</w:t>
      </w:r>
      <w:r>
        <w:rPr>
          <w:b/>
          <w:color w:val="000000"/>
        </w:rPr>
        <w:object>
          <v:shape id="_x0000_i1084" type="#_x0000_t75" alt="eqId4a81e54be75a47dfa1d9218986253b7e" style="width:20.16pt;height:15pt" o:oleicon="f" o:ole="" o:preferrelative="t" stroked="f">
            <v:imagedata r:id="rId28" o:title="eqId4a81e54be75a47dfa1d9218986253b7e"/>
          </v:shape>
          <o:OLEObject Type="Embed" ProgID="Equation.DSMT4" ShapeID="_x0000_i1084" DrawAspect="Content" ObjectID="_1649762947" r:id="rId90"/>
        </w:object>
      </w:r>
      <w:r w:rsidRPr="00795119">
        <w:rPr>
          <w:b/>
          <w:color w:val="000000"/>
        </w:rPr>
        <w:t>的算术平方根是1．</w:t>
        <w:br/>
        <w:t>故选:D．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【点睛】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考核知识点：算术平方根.理解定义是关键.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12、</w:t>
      </w:r>
      <w:r w:rsidRPr="00795119">
        <w:rPr>
          <w:b/>
          <w:color w:val="000000"/>
        </w:rPr>
        <w:t>B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【解析】</w:t>
        <w:cr/>
        <w:t>根据题目中的数据可以用科学记数法表示出来，本题得以解决．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【详解】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解：3.82亿=3.82×10</w:t>
      </w:r>
      <w:r w:rsidRPr="00795119">
        <w:rPr>
          <w:b/>
          <w:color w:val="000000"/>
          <w:vertAlign w:val="superscript"/>
        </w:rPr>
        <w:t>8</w:t>
      </w:r>
      <w:r w:rsidRPr="00795119">
        <w:rPr>
          <w:b/>
          <w:color w:val="000000"/>
        </w:rPr>
        <w:t>，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故选B．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【点睛】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本题考查科学记数法-表示较大的数，解答本题的关键是明确科学记数法的表示方法．</w:t>
      </w:r>
    </w:p>
    <w:p w:rsidR="00795119" w:rsidRPr="00795119" w:rsidP="00795119">
      <w:pPr>
        <w:jc w:val="left"/>
        <w:rPr>
          <w:rFonts w:ascii="宋体" w:hAnsi="宋体"/>
          <w:b/>
          <w:color w:val="000000"/>
        </w:rPr>
      </w:pPr>
    </w:p>
    <w:p w:rsidR="00795119" w:rsidRPr="00795119" w:rsidP="00795119">
      <w:pPr>
        <w:jc w:val="left"/>
        <w:rPr>
          <w:rFonts w:ascii="宋体" w:hAnsi="宋体"/>
          <w:b/>
          <w:color w:val="000000"/>
        </w:rPr>
      </w:pPr>
      <w:r w:rsidRPr="00795119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rFonts w:ascii="宋体" w:hAnsi="宋体"/>
          <w:b/>
          <w:color w:val="000000"/>
        </w:rPr>
        <w:t>13、</w:t>
      </w:r>
      <w:r w:rsidRPr="00795119">
        <w:rPr>
          <w:b/>
          <w:color w:val="000000"/>
        </w:rPr>
        <w:t>2.</w:t>
      </w:r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  <w:r w:rsidRPr="00795119">
        <w:rPr>
          <w:b/>
          <w:color w:val="000000"/>
        </w:rPr>
        <w:t>【解析】</w:t>
      </w:r>
      <w:r w:rsidRPr="00795119">
        <w:rPr>
          <w:b/>
          <w:color w:val="000000"/>
        </w:rPr>
        <w:br/>
      </w:r>
      <w:r w:rsidRPr="0079511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https://d.book118.com/755222242332011104</w:t>
        </w:r>
      </w:hyperlink>
    </w:p>
    <w:p w:rsidR="00795119" w:rsidRPr="00795119" w:rsidP="0079511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5453E"/>
    <w:rsid w:val="003D3C46"/>
    <w:rsid w:val="00464523"/>
    <w:rsid w:val="00622F25"/>
    <w:rsid w:val="006B2EBA"/>
    <w:rsid w:val="00795119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1" Type="http://schemas.openxmlformats.org/officeDocument/2006/relationships/image" Target="media/image6.png" /><Relationship Id="rId12" Type="http://schemas.openxmlformats.org/officeDocument/2006/relationships/image" Target="media/image7.png" /><Relationship Id="rId13" Type="http://schemas.openxmlformats.org/officeDocument/2006/relationships/image" Target="media/image8.wmf" /><Relationship Id="rId14" Type="http://schemas.openxmlformats.org/officeDocument/2006/relationships/oleObject" Target="embeddings/oleObject2.bin" /><Relationship Id="rId15" Type="http://schemas.openxmlformats.org/officeDocument/2006/relationships/image" Target="media/image9.wmf" /><Relationship Id="rId16" Type="http://schemas.openxmlformats.org/officeDocument/2006/relationships/oleObject" Target="embeddings/oleObject3.bin" /><Relationship Id="rId17" Type="http://schemas.openxmlformats.org/officeDocument/2006/relationships/image" Target="media/image10.wmf" /><Relationship Id="rId18" Type="http://schemas.openxmlformats.org/officeDocument/2006/relationships/oleObject" Target="embeddings/oleObject4.bin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5.bin" /><Relationship Id="rId21" Type="http://schemas.openxmlformats.org/officeDocument/2006/relationships/oleObject" Target="embeddings/oleObject6.bin" /><Relationship Id="rId22" Type="http://schemas.openxmlformats.org/officeDocument/2006/relationships/oleObject" Target="embeddings/oleObject7.bin" /><Relationship Id="rId23" Type="http://schemas.openxmlformats.org/officeDocument/2006/relationships/image" Target="media/image12.wmf" /><Relationship Id="rId24" Type="http://schemas.openxmlformats.org/officeDocument/2006/relationships/oleObject" Target="embeddings/oleObject8.bin" /><Relationship Id="rId25" Type="http://schemas.openxmlformats.org/officeDocument/2006/relationships/image" Target="media/image13.png" /><Relationship Id="rId26" Type="http://schemas.openxmlformats.org/officeDocument/2006/relationships/image" Target="media/image14.png" /><Relationship Id="rId27" Type="http://schemas.openxmlformats.org/officeDocument/2006/relationships/image" Target="media/image15.png" /><Relationship Id="rId28" Type="http://schemas.openxmlformats.org/officeDocument/2006/relationships/image" Target="media/image16.wmf" /><Relationship Id="rId29" Type="http://schemas.openxmlformats.org/officeDocument/2006/relationships/oleObject" Target="embeddings/oleObject9.bin" /><Relationship Id="rId3" Type="http://schemas.openxmlformats.org/officeDocument/2006/relationships/fontTable" Target="fontTable.xml" /><Relationship Id="rId30" Type="http://schemas.openxmlformats.org/officeDocument/2006/relationships/image" Target="media/image17.png" /><Relationship Id="rId31" Type="http://schemas.openxmlformats.org/officeDocument/2006/relationships/image" Target="media/image18.wmf" /><Relationship Id="rId32" Type="http://schemas.openxmlformats.org/officeDocument/2006/relationships/oleObject" Target="embeddings/oleObject10.bin" /><Relationship Id="rId33" Type="http://schemas.openxmlformats.org/officeDocument/2006/relationships/image" Target="media/image19.wmf" /><Relationship Id="rId34" Type="http://schemas.openxmlformats.org/officeDocument/2006/relationships/oleObject" Target="embeddings/oleObject11.bin" /><Relationship Id="rId35" Type="http://schemas.openxmlformats.org/officeDocument/2006/relationships/image" Target="media/image20.wmf" /><Relationship Id="rId36" Type="http://schemas.openxmlformats.org/officeDocument/2006/relationships/oleObject" Target="embeddings/oleObject12.bin" /><Relationship Id="rId37" Type="http://schemas.openxmlformats.org/officeDocument/2006/relationships/image" Target="media/image21.png" /><Relationship Id="rId38" Type="http://schemas.openxmlformats.org/officeDocument/2006/relationships/image" Target="media/image22.wmf" /><Relationship Id="rId39" Type="http://schemas.openxmlformats.org/officeDocument/2006/relationships/oleObject" Target="embeddings/oleObject13.bin" /><Relationship Id="rId4" Type="http://schemas.openxmlformats.org/officeDocument/2006/relationships/customXml" Target="../customXml/item1.xml" /><Relationship Id="rId40" Type="http://schemas.openxmlformats.org/officeDocument/2006/relationships/image" Target="media/image23.wmf" /><Relationship Id="rId41" Type="http://schemas.openxmlformats.org/officeDocument/2006/relationships/oleObject" Target="embeddings/oleObject14.bin" /><Relationship Id="rId42" Type="http://schemas.openxmlformats.org/officeDocument/2006/relationships/image" Target="media/image24.png" /><Relationship Id="rId43" Type="http://schemas.openxmlformats.org/officeDocument/2006/relationships/image" Target="media/image25.png" /><Relationship Id="rId44" Type="http://schemas.openxmlformats.org/officeDocument/2006/relationships/image" Target="media/image26.png" /><Relationship Id="rId45" Type="http://schemas.openxmlformats.org/officeDocument/2006/relationships/image" Target="media/image27.wmf" /><Relationship Id="rId46" Type="http://schemas.openxmlformats.org/officeDocument/2006/relationships/oleObject" Target="embeddings/oleObject15.bin" /><Relationship Id="rId47" Type="http://schemas.openxmlformats.org/officeDocument/2006/relationships/image" Target="media/image28.wmf" /><Relationship Id="rId48" Type="http://schemas.openxmlformats.org/officeDocument/2006/relationships/oleObject" Target="embeddings/oleObject16.bin" /><Relationship Id="rId49" Type="http://schemas.openxmlformats.org/officeDocument/2006/relationships/image" Target="media/image29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7.bin" /><Relationship Id="rId51" Type="http://schemas.openxmlformats.org/officeDocument/2006/relationships/image" Target="media/image30.wmf" /><Relationship Id="rId52" Type="http://schemas.openxmlformats.org/officeDocument/2006/relationships/oleObject" Target="embeddings/oleObject18.bin" /><Relationship Id="rId53" Type="http://schemas.openxmlformats.org/officeDocument/2006/relationships/image" Target="media/image31.wmf" /><Relationship Id="rId54" Type="http://schemas.openxmlformats.org/officeDocument/2006/relationships/oleObject" Target="embeddings/oleObject19.bin" /><Relationship Id="rId55" Type="http://schemas.openxmlformats.org/officeDocument/2006/relationships/image" Target="media/image32.wmf" /><Relationship Id="rId56" Type="http://schemas.openxmlformats.org/officeDocument/2006/relationships/oleObject" Target="embeddings/oleObject20.bin" /><Relationship Id="rId57" Type="http://schemas.openxmlformats.org/officeDocument/2006/relationships/image" Target="media/image33.wmf" /><Relationship Id="rId58" Type="http://schemas.openxmlformats.org/officeDocument/2006/relationships/oleObject" Target="embeddings/oleObject21.bin" /><Relationship Id="rId59" Type="http://schemas.openxmlformats.org/officeDocument/2006/relationships/image" Target="media/image34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2.bin" /><Relationship Id="rId61" Type="http://schemas.openxmlformats.org/officeDocument/2006/relationships/image" Target="media/image35.wmf" /><Relationship Id="rId62" Type="http://schemas.openxmlformats.org/officeDocument/2006/relationships/oleObject" Target="embeddings/oleObject23.bin" /><Relationship Id="rId63" Type="http://schemas.openxmlformats.org/officeDocument/2006/relationships/image" Target="media/image36.wmf" /><Relationship Id="rId64" Type="http://schemas.openxmlformats.org/officeDocument/2006/relationships/oleObject" Target="embeddings/oleObject24.bin" /><Relationship Id="rId65" Type="http://schemas.openxmlformats.org/officeDocument/2006/relationships/image" Target="media/image37.png" /><Relationship Id="rId66" Type="http://schemas.openxmlformats.org/officeDocument/2006/relationships/image" Target="media/image38.wmf" /><Relationship Id="rId67" Type="http://schemas.openxmlformats.org/officeDocument/2006/relationships/oleObject" Target="embeddings/oleObject25.bin" /><Relationship Id="rId68" Type="http://schemas.openxmlformats.org/officeDocument/2006/relationships/image" Target="media/image39.wmf" /><Relationship Id="rId69" Type="http://schemas.openxmlformats.org/officeDocument/2006/relationships/oleObject" Target="embeddings/oleObject26.bin" /><Relationship Id="rId7" Type="http://schemas.openxmlformats.org/officeDocument/2006/relationships/oleObject" Target="embeddings/oleObject1.bin" /><Relationship Id="rId70" Type="http://schemas.openxmlformats.org/officeDocument/2006/relationships/image" Target="media/image40.png" /><Relationship Id="rId71" Type="http://schemas.openxmlformats.org/officeDocument/2006/relationships/image" Target="media/image41.png" /><Relationship Id="rId72" Type="http://schemas.openxmlformats.org/officeDocument/2006/relationships/image" Target="media/image42.png" /><Relationship Id="rId73" Type="http://schemas.openxmlformats.org/officeDocument/2006/relationships/image" Target="media/image43.png" /><Relationship Id="rId74" Type="http://schemas.openxmlformats.org/officeDocument/2006/relationships/image" Target="media/image44.wmf" /><Relationship Id="rId75" Type="http://schemas.openxmlformats.org/officeDocument/2006/relationships/oleObject" Target="embeddings/oleObject27.bin" /><Relationship Id="rId76" Type="http://schemas.openxmlformats.org/officeDocument/2006/relationships/oleObject" Target="embeddings/oleObject28.bin" /><Relationship Id="rId77" Type="http://schemas.openxmlformats.org/officeDocument/2006/relationships/oleObject" Target="embeddings/oleObject29.bin" /><Relationship Id="rId78" Type="http://schemas.openxmlformats.org/officeDocument/2006/relationships/oleObject" Target="embeddings/oleObject30.bin" /><Relationship Id="rId79" Type="http://schemas.openxmlformats.org/officeDocument/2006/relationships/oleObject" Target="embeddings/oleObject31.bin" /><Relationship Id="rId8" Type="http://schemas.openxmlformats.org/officeDocument/2006/relationships/image" Target="media/image3.png" /><Relationship Id="rId80" Type="http://schemas.openxmlformats.org/officeDocument/2006/relationships/oleObject" Target="embeddings/oleObject32.bin" /><Relationship Id="rId81" Type="http://schemas.openxmlformats.org/officeDocument/2006/relationships/oleObject" Target="embeddings/oleObject33.bin" /><Relationship Id="rId82" Type="http://schemas.openxmlformats.org/officeDocument/2006/relationships/oleObject" Target="embeddings/oleObject34.bin" /><Relationship Id="rId83" Type="http://schemas.openxmlformats.org/officeDocument/2006/relationships/oleObject" Target="embeddings/oleObject35.bin" /><Relationship Id="rId84" Type="http://schemas.openxmlformats.org/officeDocument/2006/relationships/image" Target="media/image45.png" /><Relationship Id="rId85" Type="http://schemas.openxmlformats.org/officeDocument/2006/relationships/image" Target="media/image46.wmf" /><Relationship Id="rId86" Type="http://schemas.openxmlformats.org/officeDocument/2006/relationships/oleObject" Target="embeddings/oleObject36.bin" /><Relationship Id="rId87" Type="http://schemas.openxmlformats.org/officeDocument/2006/relationships/image" Target="media/image47.wmf" /><Relationship Id="rId88" Type="http://schemas.openxmlformats.org/officeDocument/2006/relationships/oleObject" Target="embeddings/oleObject37.bin" /><Relationship Id="rId89" Type="http://schemas.openxmlformats.org/officeDocument/2006/relationships/oleObject" Target="embeddings/oleObject38.bin" /><Relationship Id="rId9" Type="http://schemas.openxmlformats.org/officeDocument/2006/relationships/image" Target="media/image4.png" /><Relationship Id="rId90" Type="http://schemas.openxmlformats.org/officeDocument/2006/relationships/oleObject" Target="embeddings/oleObject39.bin" /><Relationship Id="rId91" Type="http://schemas.openxmlformats.org/officeDocument/2006/relationships/hyperlink" Target="https://d.book118.com/755222242332011104" TargetMode="External" /><Relationship Id="rId92" Type="http://schemas.openxmlformats.org/officeDocument/2006/relationships/theme" Target="theme/theme1.xml" /><Relationship Id="rId93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1833</Words>
  <Characters>10449</Characters>
  <Application>Microsoft Office Word</Application>
  <DocSecurity>0</DocSecurity>
  <Lines>87</Lines>
  <Paragraphs>24</Paragraphs>
  <ScaleCrop>false</ScaleCrop>
  <Company>zxxk.com</Company>
  <LinksUpToDate>false</LinksUpToDate>
  <CharactersWithSpaces>12258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2023-01-09T12:27:00Z</dcterms:created>
  <dcterms:modified xsi:type="dcterms:W3CDTF">2023-01-09T12:27:00Z</dcterms:modified>
</cp:coreProperties>
</file>